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77777777" w:rsidR="008C31CF" w:rsidRPr="008C31CF" w:rsidRDefault="008C31CF" w:rsidP="008C31CF">
      <w:pPr>
        <w:spacing w:after="0" w:line="240" w:lineRule="auto"/>
        <w:ind w:right="49"/>
        <w:jc w:val="right"/>
        <w:rPr>
          <w:rFonts w:ascii="Times New Roman" w:hAnsi="Times New Roman" w:cs="Times New Roman"/>
          <w:b/>
          <w:sz w:val="24"/>
          <w:szCs w:val="24"/>
          <w:lang w:val="lv-LV"/>
        </w:rPr>
      </w:pPr>
      <w:r w:rsidRPr="008C31CF">
        <w:rPr>
          <w:rFonts w:ascii="Times New Roman" w:hAnsi="Times New Roman" w:cs="Times New Roman"/>
          <w:b/>
          <w:sz w:val="24"/>
          <w:szCs w:val="24"/>
          <w:lang w:val="lv-LV"/>
        </w:rPr>
        <w:t>NORAKSTS</w:t>
      </w:r>
    </w:p>
    <w:p w14:paraId="31575E49" w14:textId="77777777" w:rsidR="008C31CF" w:rsidRPr="008C31CF" w:rsidRDefault="008C31CF" w:rsidP="008C31CF">
      <w:pPr>
        <w:keepNext/>
        <w:suppressAutoHyphens/>
        <w:spacing w:after="0" w:line="240" w:lineRule="auto"/>
        <w:jc w:val="right"/>
        <w:outlineLvl w:val="1"/>
        <w:rPr>
          <w:rFonts w:ascii="Times New Roman" w:eastAsia="Times New Roman" w:hAnsi="Times New Roman" w:cs="Times New Roman"/>
          <w:b/>
          <w:sz w:val="24"/>
          <w:szCs w:val="24"/>
          <w:lang w:val="lv-LV" w:eastAsia="ar-SA"/>
        </w:rPr>
      </w:pPr>
      <w:r w:rsidRPr="008C31CF">
        <w:rPr>
          <w:rFonts w:cs="Times New Roman"/>
          <w:noProof/>
          <w:lang w:val="lv-LV" w:eastAsia="lv-LV"/>
        </w:rPr>
        <w:drawing>
          <wp:inline distT="0" distB="0" distL="0" distR="0" wp14:anchorId="0F97FAB4" wp14:editId="547986BC">
            <wp:extent cx="5760085" cy="1694324"/>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1694324"/>
                    </a:xfrm>
                    <a:prstGeom prst="rect">
                      <a:avLst/>
                    </a:prstGeom>
                    <a:noFill/>
                    <a:ln>
                      <a:noFill/>
                    </a:ln>
                  </pic:spPr>
                </pic:pic>
              </a:graphicData>
            </a:graphic>
          </wp:inline>
        </w:drawing>
      </w:r>
    </w:p>
    <w:p w14:paraId="4488B37D" w14:textId="77777777" w:rsidR="00D77572" w:rsidRPr="00D77572" w:rsidRDefault="00D77572" w:rsidP="00D77572">
      <w:pPr>
        <w:spacing w:after="0" w:line="240" w:lineRule="auto"/>
        <w:jc w:val="right"/>
        <w:rPr>
          <w:rFonts w:ascii="Times New Roman" w:eastAsia="Times New Roman" w:hAnsi="Times New Roman" w:cs="Times New Roman"/>
          <w:b/>
          <w:sz w:val="24"/>
          <w:szCs w:val="24"/>
          <w:lang w:val="lv-LV" w:eastAsia="lv-LV"/>
        </w:rPr>
      </w:pPr>
      <w:r w:rsidRPr="00D77572">
        <w:rPr>
          <w:rFonts w:ascii="Times New Roman" w:eastAsia="Times New Roman" w:hAnsi="Times New Roman" w:cs="Times New Roman"/>
          <w:b/>
          <w:sz w:val="24"/>
          <w:szCs w:val="24"/>
          <w:lang w:val="lv-LV" w:eastAsia="lv-LV"/>
        </w:rPr>
        <w:t>APSTIPRINĀTS:</w:t>
      </w:r>
    </w:p>
    <w:p w14:paraId="4B5A8ED6" w14:textId="77777777" w:rsidR="00D77572" w:rsidRPr="00D77572" w:rsidRDefault="00D77572" w:rsidP="00D77572">
      <w:pPr>
        <w:spacing w:after="0" w:line="240" w:lineRule="auto"/>
        <w:jc w:val="right"/>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ar Balvu novada Domes</w:t>
      </w:r>
    </w:p>
    <w:p w14:paraId="6C268C12" w14:textId="7344DD52" w:rsidR="00D77572" w:rsidRPr="00D77572" w:rsidRDefault="00D77572" w:rsidP="00D77572">
      <w:pPr>
        <w:spacing w:after="0" w:line="240" w:lineRule="auto"/>
        <w:jc w:val="right"/>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 xml:space="preserve">2021.gada </w:t>
      </w:r>
      <w:r>
        <w:rPr>
          <w:rFonts w:ascii="Times New Roman" w:eastAsia="Times New Roman" w:hAnsi="Times New Roman" w:cs="Times New Roman"/>
          <w:sz w:val="24"/>
          <w:szCs w:val="24"/>
          <w:lang w:val="lv-LV" w:eastAsia="lv-LV"/>
        </w:rPr>
        <w:t>28.oktobrī</w:t>
      </w:r>
    </w:p>
    <w:p w14:paraId="1DD870B3" w14:textId="766A4D47" w:rsidR="00D77572" w:rsidRPr="00D77572" w:rsidRDefault="00D77572" w:rsidP="00D77572">
      <w:pPr>
        <w:spacing w:after="0" w:line="240" w:lineRule="auto"/>
        <w:jc w:val="right"/>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lēmumu (sēdes prot. N</w:t>
      </w:r>
      <w:r>
        <w:rPr>
          <w:rFonts w:ascii="Times New Roman" w:eastAsia="Times New Roman" w:hAnsi="Times New Roman" w:cs="Times New Roman"/>
          <w:sz w:val="24"/>
          <w:szCs w:val="24"/>
          <w:lang w:val="lv-LV" w:eastAsia="lv-LV"/>
        </w:rPr>
        <w:t>r.14.</w:t>
      </w:r>
      <w:r w:rsidRPr="00D77572">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13.§</w:t>
      </w:r>
      <w:r w:rsidRPr="00D77572">
        <w:rPr>
          <w:rFonts w:ascii="Times New Roman" w:eastAsia="Times New Roman" w:hAnsi="Times New Roman" w:cs="Times New Roman"/>
          <w:sz w:val="24"/>
          <w:szCs w:val="24"/>
          <w:lang w:val="lv-LV" w:eastAsia="lv-LV"/>
        </w:rPr>
        <w:t>)</w:t>
      </w:r>
    </w:p>
    <w:p w14:paraId="136834B5" w14:textId="77777777" w:rsidR="00D77572" w:rsidRPr="00D77572" w:rsidRDefault="00D77572" w:rsidP="00D77572">
      <w:pPr>
        <w:spacing w:after="0" w:line="240" w:lineRule="auto"/>
        <w:rPr>
          <w:rFonts w:ascii="Times New Roman" w:eastAsia="Times New Roman" w:hAnsi="Times New Roman" w:cs="Times New Roman"/>
          <w:sz w:val="24"/>
          <w:szCs w:val="24"/>
          <w:lang w:val="lv-LV" w:eastAsia="lv-LV"/>
        </w:rPr>
      </w:pPr>
    </w:p>
    <w:p w14:paraId="1FBAC7A4" w14:textId="77777777" w:rsidR="00D77572" w:rsidRPr="00D77572" w:rsidRDefault="00D77572" w:rsidP="00D77572">
      <w:pPr>
        <w:spacing w:after="0" w:line="240" w:lineRule="auto"/>
        <w:jc w:val="center"/>
        <w:rPr>
          <w:rFonts w:ascii="Times New Roman" w:eastAsia="Times New Roman" w:hAnsi="Times New Roman" w:cs="Times New Roman"/>
          <w:b/>
          <w:sz w:val="24"/>
          <w:szCs w:val="24"/>
          <w:lang w:val="lv-LV" w:eastAsia="lv-LV"/>
        </w:rPr>
      </w:pPr>
      <w:r w:rsidRPr="00D77572">
        <w:rPr>
          <w:rFonts w:ascii="Times New Roman" w:eastAsia="Times New Roman" w:hAnsi="Times New Roman" w:cs="Times New Roman"/>
          <w:b/>
          <w:caps/>
          <w:sz w:val="24"/>
          <w:szCs w:val="24"/>
          <w:lang w:val="lv-LV" w:eastAsia="lv-LV"/>
        </w:rPr>
        <w:t>BALVU NOVADA PAŠVALDĪBAS IESTĀDES</w:t>
      </w:r>
    </w:p>
    <w:p w14:paraId="5B89A7C8" w14:textId="77777777" w:rsidR="00D77572" w:rsidRPr="00D77572" w:rsidRDefault="00D77572" w:rsidP="00D77572">
      <w:pPr>
        <w:spacing w:after="0" w:line="240" w:lineRule="auto"/>
        <w:jc w:val="center"/>
        <w:rPr>
          <w:rFonts w:ascii="Times New Roman" w:eastAsia="Times New Roman" w:hAnsi="Times New Roman" w:cs="Times New Roman"/>
          <w:b/>
          <w:sz w:val="24"/>
          <w:szCs w:val="24"/>
          <w:lang w:val="lv-LV" w:eastAsia="lv-LV"/>
        </w:rPr>
      </w:pPr>
      <w:r w:rsidRPr="00D77572">
        <w:rPr>
          <w:rFonts w:ascii="Times New Roman" w:eastAsia="Times New Roman" w:hAnsi="Times New Roman" w:cs="Times New Roman"/>
          <w:b/>
          <w:sz w:val="24"/>
          <w:szCs w:val="24"/>
          <w:lang w:val="lv-LV" w:eastAsia="lv-LV"/>
        </w:rPr>
        <w:t>“BALTINAVAS MUZEJS”</w:t>
      </w:r>
    </w:p>
    <w:p w14:paraId="4AF68F41" w14:textId="77777777" w:rsidR="00D77572" w:rsidRPr="00D77572" w:rsidRDefault="00D77572" w:rsidP="00D77572">
      <w:pPr>
        <w:spacing w:after="0" w:line="240" w:lineRule="auto"/>
        <w:jc w:val="center"/>
        <w:rPr>
          <w:rFonts w:ascii="Times New Roman" w:eastAsia="Times New Roman" w:hAnsi="Times New Roman" w:cs="Times New Roman"/>
          <w:b/>
          <w:sz w:val="24"/>
          <w:szCs w:val="24"/>
          <w:lang w:val="lv-LV" w:eastAsia="lv-LV"/>
        </w:rPr>
      </w:pPr>
      <w:r w:rsidRPr="00D77572">
        <w:rPr>
          <w:rFonts w:ascii="Times New Roman" w:eastAsia="Times New Roman" w:hAnsi="Times New Roman" w:cs="Times New Roman"/>
          <w:b/>
          <w:sz w:val="24"/>
          <w:szCs w:val="24"/>
          <w:lang w:val="lv-LV" w:eastAsia="lv-LV"/>
        </w:rPr>
        <w:t xml:space="preserve"> </w:t>
      </w:r>
    </w:p>
    <w:p w14:paraId="6FE28428" w14:textId="77777777" w:rsidR="00D77572" w:rsidRPr="00D77572" w:rsidRDefault="00D77572" w:rsidP="00D77572">
      <w:pPr>
        <w:spacing w:after="0" w:line="240" w:lineRule="auto"/>
        <w:jc w:val="center"/>
        <w:rPr>
          <w:rFonts w:ascii="Times New Roman" w:eastAsia="Times New Roman" w:hAnsi="Times New Roman" w:cs="Times New Roman"/>
          <w:b/>
          <w:sz w:val="24"/>
          <w:szCs w:val="24"/>
          <w:lang w:val="lv-LV" w:eastAsia="lv-LV"/>
        </w:rPr>
      </w:pPr>
      <w:r w:rsidRPr="00D77572">
        <w:rPr>
          <w:rFonts w:ascii="Times New Roman" w:eastAsia="Times New Roman" w:hAnsi="Times New Roman" w:cs="Times New Roman"/>
          <w:b/>
          <w:sz w:val="24"/>
          <w:szCs w:val="24"/>
          <w:lang w:val="lv-LV" w:eastAsia="lv-LV"/>
        </w:rPr>
        <w:t>NOLIKUMS</w:t>
      </w:r>
    </w:p>
    <w:p w14:paraId="5FF4E0AD" w14:textId="77777777" w:rsidR="00D77572" w:rsidRPr="00D77572" w:rsidRDefault="00D77572" w:rsidP="00D77572">
      <w:pPr>
        <w:tabs>
          <w:tab w:val="left" w:pos="567"/>
        </w:tabs>
        <w:autoSpaceDE w:val="0"/>
        <w:autoSpaceDN w:val="0"/>
        <w:adjustRightInd w:val="0"/>
        <w:spacing w:after="0" w:line="240" w:lineRule="auto"/>
        <w:jc w:val="right"/>
        <w:rPr>
          <w:rFonts w:ascii="Times New Roman" w:eastAsia="Arial" w:hAnsi="Times New Roman"/>
          <w:i/>
          <w:sz w:val="24"/>
          <w:szCs w:val="24"/>
          <w:lang w:val="lv" w:eastAsia="en-GB"/>
        </w:rPr>
      </w:pPr>
      <w:r w:rsidRPr="00D77572">
        <w:rPr>
          <w:rFonts w:ascii="Times New Roman" w:eastAsia="Arial" w:hAnsi="Times New Roman"/>
          <w:i/>
          <w:sz w:val="24"/>
          <w:szCs w:val="24"/>
          <w:lang w:val="lv" w:eastAsia="en-GB"/>
        </w:rPr>
        <w:t xml:space="preserve">Izdots saskaņā ar </w:t>
      </w:r>
    </w:p>
    <w:p w14:paraId="505C2749" w14:textId="77777777" w:rsidR="00D77572" w:rsidRPr="00D77572" w:rsidRDefault="00D77572" w:rsidP="00D77572">
      <w:pPr>
        <w:tabs>
          <w:tab w:val="left" w:pos="567"/>
        </w:tabs>
        <w:autoSpaceDE w:val="0"/>
        <w:autoSpaceDN w:val="0"/>
        <w:adjustRightInd w:val="0"/>
        <w:spacing w:after="0" w:line="240" w:lineRule="auto"/>
        <w:jc w:val="right"/>
        <w:rPr>
          <w:rFonts w:ascii="Times New Roman" w:eastAsia="Arial" w:hAnsi="Times New Roman"/>
          <w:i/>
          <w:sz w:val="24"/>
          <w:szCs w:val="24"/>
          <w:lang w:val="lv" w:eastAsia="en-GB"/>
        </w:rPr>
      </w:pPr>
      <w:r w:rsidRPr="00D77572">
        <w:rPr>
          <w:rFonts w:ascii="Times New Roman" w:eastAsia="Arial" w:hAnsi="Times New Roman"/>
          <w:i/>
          <w:sz w:val="24"/>
          <w:szCs w:val="24"/>
          <w:lang w:val="lv" w:eastAsia="en-GB"/>
        </w:rPr>
        <w:t>likuma „Par pašvaldībām” 21.panta</w:t>
      </w:r>
    </w:p>
    <w:p w14:paraId="7A5BFE92" w14:textId="77777777" w:rsidR="00D77572" w:rsidRPr="00D77572" w:rsidRDefault="00D77572" w:rsidP="00D77572">
      <w:pPr>
        <w:tabs>
          <w:tab w:val="left" w:pos="567"/>
        </w:tabs>
        <w:autoSpaceDE w:val="0"/>
        <w:autoSpaceDN w:val="0"/>
        <w:adjustRightInd w:val="0"/>
        <w:spacing w:after="0" w:line="240" w:lineRule="auto"/>
        <w:jc w:val="right"/>
        <w:rPr>
          <w:rFonts w:ascii="Times New Roman" w:eastAsia="Arial" w:hAnsi="Times New Roman"/>
          <w:i/>
          <w:color w:val="FF0000"/>
          <w:sz w:val="24"/>
          <w:szCs w:val="24"/>
          <w:lang w:val="lv" w:eastAsia="en-GB"/>
        </w:rPr>
      </w:pPr>
      <w:r w:rsidRPr="00D77572">
        <w:rPr>
          <w:rFonts w:ascii="Times New Roman" w:eastAsia="Arial" w:hAnsi="Times New Roman"/>
          <w:i/>
          <w:sz w:val="24"/>
          <w:szCs w:val="24"/>
          <w:lang w:val="lv" w:eastAsia="en-GB"/>
        </w:rPr>
        <w:t xml:space="preserve"> pirmās daļas 8.punktu</w:t>
      </w:r>
      <w:r w:rsidRPr="00D77572">
        <w:rPr>
          <w:rFonts w:ascii="Times New Roman" w:eastAsia="Arial" w:hAnsi="Times New Roman"/>
          <w:i/>
          <w:color w:val="FF0000"/>
          <w:sz w:val="24"/>
          <w:szCs w:val="24"/>
          <w:lang w:val="lv" w:eastAsia="en-GB"/>
        </w:rPr>
        <w:t xml:space="preserve"> </w:t>
      </w:r>
    </w:p>
    <w:p w14:paraId="36422C30" w14:textId="77777777" w:rsidR="00D77572" w:rsidRPr="00D77572" w:rsidRDefault="00D77572" w:rsidP="00D77572">
      <w:pPr>
        <w:spacing w:after="0" w:line="240" w:lineRule="auto"/>
        <w:jc w:val="right"/>
        <w:rPr>
          <w:rFonts w:ascii="Times New Roman" w:eastAsia="Times New Roman" w:hAnsi="Times New Roman" w:cs="Times New Roman"/>
          <w:sz w:val="28"/>
          <w:szCs w:val="28"/>
          <w:lang w:val="lv-LV" w:eastAsia="lv-LV"/>
        </w:rPr>
      </w:pPr>
    </w:p>
    <w:p w14:paraId="23A5FEBD" w14:textId="77777777" w:rsidR="00D77572" w:rsidRPr="00D77572" w:rsidRDefault="00D77572" w:rsidP="00D77572">
      <w:pPr>
        <w:spacing w:after="0" w:line="240" w:lineRule="auto"/>
        <w:rPr>
          <w:rFonts w:ascii="Times New Roman" w:eastAsia="Times New Roman" w:hAnsi="Times New Roman" w:cs="Times New Roman"/>
          <w:b/>
          <w:sz w:val="24"/>
          <w:szCs w:val="24"/>
          <w:lang w:val="lv-LV" w:eastAsia="lv-LV"/>
        </w:rPr>
      </w:pPr>
      <w:r w:rsidRPr="00D77572">
        <w:rPr>
          <w:rFonts w:ascii="Times New Roman" w:eastAsia="Times New Roman" w:hAnsi="Times New Roman" w:cs="Times New Roman"/>
          <w:b/>
          <w:sz w:val="24"/>
          <w:szCs w:val="24"/>
          <w:lang w:val="lv-LV" w:eastAsia="lv-LV"/>
        </w:rPr>
        <w:t>I. VISPĀRĪGIE NOTEIKUMI</w:t>
      </w:r>
    </w:p>
    <w:p w14:paraId="322A4F36" w14:textId="77777777" w:rsidR="00D77572" w:rsidRPr="00D77572" w:rsidRDefault="00D77572" w:rsidP="00D77572">
      <w:pPr>
        <w:spacing w:after="0" w:line="240" w:lineRule="auto"/>
        <w:rPr>
          <w:rFonts w:ascii="Times New Roman" w:eastAsia="Times New Roman" w:hAnsi="Times New Roman" w:cs="Times New Roman"/>
          <w:b/>
          <w:sz w:val="28"/>
          <w:szCs w:val="28"/>
          <w:lang w:val="lv-LV" w:eastAsia="lv-LV"/>
        </w:rPr>
      </w:pPr>
    </w:p>
    <w:p w14:paraId="1C2D8716" w14:textId="77777777" w:rsidR="00D77572" w:rsidRPr="00D77572" w:rsidRDefault="00D77572" w:rsidP="00D77572">
      <w:pPr>
        <w:numPr>
          <w:ilvl w:val="0"/>
          <w:numId w:val="30"/>
        </w:numPr>
        <w:spacing w:after="0" w:line="240" w:lineRule="auto"/>
        <w:contextualSpacing/>
        <w:jc w:val="both"/>
        <w:rPr>
          <w:rFonts w:ascii="Times New Roman" w:eastAsia="Times New Roman" w:hAnsi="Times New Roman" w:cs="Times New Roman"/>
          <w:bCs/>
          <w:sz w:val="24"/>
          <w:szCs w:val="24"/>
          <w:lang w:val="lv-LV" w:eastAsia="lv-LV"/>
        </w:rPr>
      </w:pPr>
      <w:r w:rsidRPr="00D77572">
        <w:rPr>
          <w:rFonts w:ascii="Times New Roman" w:eastAsia="Times New Roman" w:hAnsi="Times New Roman" w:cs="Times New Roman"/>
          <w:sz w:val="24"/>
          <w:szCs w:val="24"/>
          <w:lang w:val="lv-LV" w:eastAsia="lv-LV"/>
        </w:rPr>
        <w:t>Baltinavas muzejs (turpmāk tekstā – muzejs) ir Balvu novada pašvaldības (turpmāk – Dibinātājs) dibināta sabiedrībai pieejama pētnieciska un izglītojoša  kultūras iestāde, kas realizē valsts kultūrpolitiku, vāc, saglabā, pēta un popularizē sabiedrībā Baltinavas pagasta dabas, garīgās un materiālās kultūras vērtības, sekmē to izmantošanu sabiedrības izglītošanai un attīstībai.</w:t>
      </w:r>
    </w:p>
    <w:p w14:paraId="19A420E0" w14:textId="77777777" w:rsidR="00D77572" w:rsidRPr="00D77572" w:rsidRDefault="00D77572" w:rsidP="00D77572">
      <w:pPr>
        <w:spacing w:after="0" w:line="240" w:lineRule="auto"/>
        <w:ind w:left="360"/>
        <w:contextualSpacing/>
        <w:jc w:val="both"/>
        <w:rPr>
          <w:rFonts w:ascii="Times New Roman" w:eastAsia="Times New Roman" w:hAnsi="Times New Roman" w:cs="Times New Roman"/>
          <w:bCs/>
          <w:sz w:val="24"/>
          <w:szCs w:val="24"/>
          <w:lang w:val="lv-LV" w:eastAsia="lv-LV"/>
        </w:rPr>
      </w:pPr>
    </w:p>
    <w:p w14:paraId="488DE899" w14:textId="77777777" w:rsidR="00D77572" w:rsidRPr="00D77572" w:rsidRDefault="00D77572" w:rsidP="00D77572">
      <w:pPr>
        <w:numPr>
          <w:ilvl w:val="0"/>
          <w:numId w:val="30"/>
        </w:numPr>
        <w:spacing w:after="0" w:line="240" w:lineRule="auto"/>
        <w:contextualSpacing/>
        <w:jc w:val="both"/>
        <w:rPr>
          <w:rFonts w:ascii="Times New Roman" w:eastAsia="Times New Roman" w:hAnsi="Times New Roman" w:cs="Times New Roman"/>
          <w:bCs/>
          <w:sz w:val="24"/>
          <w:szCs w:val="24"/>
          <w:lang w:val="lv-LV" w:eastAsia="lv-LV"/>
        </w:rPr>
      </w:pPr>
      <w:r w:rsidRPr="00D77572">
        <w:rPr>
          <w:rFonts w:ascii="Times New Roman" w:eastAsia="Times New Roman" w:hAnsi="Times New Roman" w:cs="Times New Roman"/>
          <w:sz w:val="24"/>
          <w:szCs w:val="24"/>
          <w:shd w:val="clear" w:color="auto" w:fill="FFFFFF"/>
          <w:lang w:val="lv-LV" w:eastAsia="lv-LV"/>
        </w:rPr>
        <w:t>Muzeja misija – apzināt, vākt, pētīt un popularizēt Baltinavas pagasta vēsturi, kultūru, mākslu un dabu no aizsākuma līdz pat mūsu dienām, saglabāt  raksturīgo dabas un kultūras mantojumu, vietējos iedzīvotājos un viesos sekmēt izpratni par Baltinavas pagasta vietu vietēja, valsts un reģiona mērogā.</w:t>
      </w:r>
    </w:p>
    <w:p w14:paraId="07210A68" w14:textId="77777777" w:rsidR="00D77572" w:rsidRPr="00D77572" w:rsidRDefault="00D77572" w:rsidP="00D77572">
      <w:pPr>
        <w:spacing w:after="0" w:line="240" w:lineRule="auto"/>
        <w:jc w:val="both"/>
        <w:rPr>
          <w:rFonts w:ascii="Times New Roman" w:eastAsia="Times New Roman" w:hAnsi="Times New Roman" w:cs="Times New Roman"/>
          <w:bCs/>
          <w:sz w:val="24"/>
          <w:szCs w:val="24"/>
          <w:lang w:val="lv-LV" w:eastAsia="lv-LV"/>
        </w:rPr>
      </w:pPr>
    </w:p>
    <w:p w14:paraId="1998DC93" w14:textId="77777777" w:rsidR="00D77572" w:rsidRPr="00D77572" w:rsidRDefault="00D77572" w:rsidP="00D77572">
      <w:pPr>
        <w:numPr>
          <w:ilvl w:val="0"/>
          <w:numId w:val="30"/>
        </w:numPr>
        <w:spacing w:after="0" w:line="240" w:lineRule="auto"/>
        <w:contextualSpacing/>
        <w:jc w:val="both"/>
        <w:rPr>
          <w:rFonts w:ascii="Times New Roman" w:eastAsia="Times New Roman" w:hAnsi="Times New Roman" w:cs="Times New Roman"/>
          <w:bCs/>
          <w:sz w:val="24"/>
          <w:szCs w:val="24"/>
          <w:lang w:val="lv-LV" w:eastAsia="lv-LV"/>
        </w:rPr>
      </w:pPr>
      <w:r w:rsidRPr="00D77572">
        <w:rPr>
          <w:rFonts w:ascii="Times New Roman" w:eastAsia="Times New Roman" w:hAnsi="Times New Roman" w:cs="Times New Roman"/>
          <w:sz w:val="24"/>
          <w:szCs w:val="24"/>
          <w:lang w:val="lv-LV" w:eastAsia="lv-LV"/>
        </w:rPr>
        <w:t xml:space="preserve">Muzejam ir juridiskas personas statuss, tam ir </w:t>
      </w:r>
      <w:r w:rsidRPr="00D77572">
        <w:rPr>
          <w:rFonts w:ascii="Times New Roman" w:eastAsia="Times New Roman" w:hAnsi="Times New Roman" w:cs="Times New Roman"/>
          <w:spacing w:val="-2"/>
          <w:sz w:val="24"/>
          <w:szCs w:val="24"/>
          <w:lang w:val="lv-LV" w:eastAsia="lv-LV"/>
        </w:rPr>
        <w:t xml:space="preserve"> savs zīmogs, simbolika.</w:t>
      </w:r>
    </w:p>
    <w:p w14:paraId="1852AE00" w14:textId="77777777" w:rsidR="00D77572" w:rsidRPr="00D77572" w:rsidRDefault="00D77572" w:rsidP="00D77572">
      <w:pPr>
        <w:spacing w:after="0" w:line="240" w:lineRule="auto"/>
        <w:jc w:val="both"/>
        <w:rPr>
          <w:rFonts w:ascii="Times New Roman" w:eastAsia="Times New Roman" w:hAnsi="Times New Roman" w:cs="Times New Roman"/>
          <w:bCs/>
          <w:sz w:val="24"/>
          <w:szCs w:val="24"/>
          <w:lang w:val="lv-LV" w:eastAsia="lv-LV"/>
        </w:rPr>
      </w:pPr>
    </w:p>
    <w:p w14:paraId="36E9EB20" w14:textId="77777777" w:rsidR="00D77572" w:rsidRPr="00D77572" w:rsidRDefault="00D77572" w:rsidP="00D77572">
      <w:pPr>
        <w:numPr>
          <w:ilvl w:val="0"/>
          <w:numId w:val="30"/>
        </w:numPr>
        <w:spacing w:after="0" w:line="240" w:lineRule="auto"/>
        <w:contextualSpacing/>
        <w:jc w:val="both"/>
        <w:rPr>
          <w:rFonts w:ascii="Times New Roman" w:eastAsia="Times New Roman" w:hAnsi="Times New Roman" w:cs="Times New Roman"/>
          <w:bCs/>
          <w:sz w:val="24"/>
          <w:szCs w:val="24"/>
          <w:lang w:val="lv-LV" w:eastAsia="lv-LV"/>
        </w:rPr>
      </w:pPr>
      <w:r w:rsidRPr="00D77572">
        <w:rPr>
          <w:rFonts w:ascii="Times New Roman" w:eastAsia="Times New Roman" w:hAnsi="Times New Roman" w:cs="Times New Roman"/>
          <w:sz w:val="24"/>
          <w:szCs w:val="24"/>
          <w:shd w:val="clear" w:color="auto" w:fill="FFFFFF"/>
          <w:lang w:val="lv-LV" w:eastAsia="lv-LV"/>
        </w:rPr>
        <w:t>Muzejs savā darbībā ievēro Latvijas Republikas likumus, Latvijas Republikas Ministru kabineta noteikumus, Ministru kabineta 2006.gada 21.novembra noteikumus Nr.956 „Noteikumi par Nacionālo muzeju krājumu”, Balvu novada domes lēmumus, rīkojumus un šo nolikumu.</w:t>
      </w:r>
    </w:p>
    <w:p w14:paraId="46EDFC26" w14:textId="77777777" w:rsidR="00D77572" w:rsidRPr="00D77572" w:rsidRDefault="00D77572" w:rsidP="00D77572">
      <w:pPr>
        <w:spacing w:after="0" w:line="240" w:lineRule="auto"/>
        <w:jc w:val="both"/>
        <w:rPr>
          <w:rFonts w:ascii="Times New Roman" w:eastAsia="Times New Roman" w:hAnsi="Times New Roman" w:cs="Times New Roman"/>
          <w:bCs/>
          <w:sz w:val="24"/>
          <w:szCs w:val="24"/>
          <w:lang w:val="lv-LV" w:eastAsia="lv-LV"/>
        </w:rPr>
      </w:pPr>
    </w:p>
    <w:p w14:paraId="32EF0942" w14:textId="77777777" w:rsidR="00D77572" w:rsidRPr="00D77572" w:rsidRDefault="00D77572" w:rsidP="00D77572">
      <w:pPr>
        <w:numPr>
          <w:ilvl w:val="0"/>
          <w:numId w:val="30"/>
        </w:numPr>
        <w:spacing w:after="0" w:line="240" w:lineRule="auto"/>
        <w:contextualSpacing/>
        <w:jc w:val="both"/>
        <w:rPr>
          <w:rFonts w:ascii="Times New Roman" w:eastAsia="Times New Roman" w:hAnsi="Times New Roman" w:cs="Times New Roman"/>
          <w:bCs/>
          <w:sz w:val="24"/>
          <w:szCs w:val="24"/>
          <w:lang w:val="lv-LV" w:eastAsia="lv-LV"/>
        </w:rPr>
      </w:pPr>
      <w:r w:rsidRPr="00D77572">
        <w:rPr>
          <w:rFonts w:ascii="Times New Roman" w:eastAsia="Times New Roman" w:hAnsi="Times New Roman" w:cs="Times New Roman"/>
          <w:sz w:val="24"/>
          <w:szCs w:val="24"/>
          <w:lang w:val="lv-LV" w:eastAsia="lv-LV"/>
        </w:rPr>
        <w:t>Muzeja pamatkrājums ir Nacionālā muzeju krājuma sastāvdaļa un atrodas valsts aizsardzībā. Tā veidošana uzskaite, papildināšana, saglabāšana un izmantošana tiek veikta saskaņā ar Muzeja likumu un Ministru kabineta 2006.gada 21.novembra noteikumiem Nr.956 “Noteikumi par Nacionālo muzeju krājumu”.</w:t>
      </w:r>
    </w:p>
    <w:p w14:paraId="1742FF72" w14:textId="77777777" w:rsidR="00D77572" w:rsidRPr="00D77572" w:rsidRDefault="00D77572" w:rsidP="00D77572">
      <w:pPr>
        <w:spacing w:after="0" w:line="240" w:lineRule="auto"/>
        <w:jc w:val="both"/>
        <w:rPr>
          <w:rFonts w:ascii="Times New Roman" w:eastAsia="Times New Roman" w:hAnsi="Times New Roman" w:cs="Times New Roman"/>
          <w:bCs/>
          <w:sz w:val="24"/>
          <w:szCs w:val="24"/>
          <w:lang w:val="lv-LV" w:eastAsia="lv-LV"/>
        </w:rPr>
      </w:pPr>
    </w:p>
    <w:p w14:paraId="004E836C" w14:textId="77777777" w:rsidR="00D77572" w:rsidRPr="00D77572" w:rsidRDefault="00D77572" w:rsidP="00D77572">
      <w:pPr>
        <w:numPr>
          <w:ilvl w:val="0"/>
          <w:numId w:val="30"/>
        </w:numPr>
        <w:spacing w:after="0" w:line="240" w:lineRule="auto"/>
        <w:contextualSpacing/>
        <w:jc w:val="both"/>
        <w:rPr>
          <w:rFonts w:ascii="Times New Roman" w:eastAsia="Times New Roman" w:hAnsi="Times New Roman" w:cs="Times New Roman"/>
          <w:bCs/>
          <w:sz w:val="24"/>
          <w:szCs w:val="24"/>
          <w:lang w:val="lv-LV" w:eastAsia="lv-LV"/>
        </w:rPr>
      </w:pPr>
      <w:r w:rsidRPr="00D77572">
        <w:rPr>
          <w:rFonts w:ascii="Times New Roman" w:eastAsia="Times New Roman" w:hAnsi="Times New Roman" w:cs="Times New Roman"/>
          <w:sz w:val="24"/>
          <w:szCs w:val="24"/>
          <w:lang w:val="lv-LV" w:eastAsia="lv-LV"/>
        </w:rPr>
        <w:t>Muzeja juridiskā a</w:t>
      </w:r>
      <w:r w:rsidRPr="00D77572">
        <w:rPr>
          <w:rFonts w:ascii="Times New Roman" w:eastAsia="Times New Roman" w:hAnsi="Times New Roman" w:cs="Times New Roman"/>
          <w:spacing w:val="-2"/>
          <w:sz w:val="24"/>
          <w:szCs w:val="24"/>
          <w:lang w:val="lv-LV" w:eastAsia="lv-LV"/>
        </w:rPr>
        <w:t>drese: Tilžas iela -7, Baltinava, Balvu novads, LV-4594.</w:t>
      </w:r>
    </w:p>
    <w:p w14:paraId="5F1472E4" w14:textId="67239EF1" w:rsidR="00D77572" w:rsidRDefault="00D77572" w:rsidP="00D77572">
      <w:pPr>
        <w:widowControl w:val="0"/>
        <w:shd w:val="clear" w:color="auto" w:fill="FFFFFF"/>
        <w:tabs>
          <w:tab w:val="left" w:pos="-709"/>
        </w:tabs>
        <w:autoSpaceDE w:val="0"/>
        <w:autoSpaceDN w:val="0"/>
        <w:adjustRightInd w:val="0"/>
        <w:spacing w:before="5" w:after="0" w:line="274" w:lineRule="exact"/>
        <w:ind w:right="-109"/>
        <w:jc w:val="both"/>
        <w:rPr>
          <w:rFonts w:ascii="Times New Roman" w:eastAsia="Times New Roman" w:hAnsi="Times New Roman" w:cs="Times New Roman"/>
          <w:b/>
          <w:sz w:val="28"/>
          <w:szCs w:val="28"/>
          <w:lang w:val="lv-LV" w:eastAsia="lv-LV"/>
        </w:rPr>
      </w:pPr>
    </w:p>
    <w:p w14:paraId="5C957105" w14:textId="77777777" w:rsidR="00D77572" w:rsidRPr="00D77572" w:rsidRDefault="00D77572" w:rsidP="00D77572">
      <w:pPr>
        <w:widowControl w:val="0"/>
        <w:shd w:val="clear" w:color="auto" w:fill="FFFFFF"/>
        <w:tabs>
          <w:tab w:val="left" w:pos="-709"/>
        </w:tabs>
        <w:autoSpaceDE w:val="0"/>
        <w:autoSpaceDN w:val="0"/>
        <w:adjustRightInd w:val="0"/>
        <w:spacing w:before="5" w:after="0" w:line="274" w:lineRule="exact"/>
        <w:ind w:right="-109"/>
        <w:jc w:val="both"/>
        <w:rPr>
          <w:rFonts w:ascii="Times New Roman" w:eastAsia="Times New Roman" w:hAnsi="Times New Roman" w:cs="Times New Roman"/>
          <w:b/>
          <w:sz w:val="28"/>
          <w:szCs w:val="28"/>
          <w:lang w:val="lv-LV" w:eastAsia="lv-LV"/>
        </w:rPr>
      </w:pPr>
    </w:p>
    <w:p w14:paraId="2E88788F" w14:textId="77777777" w:rsidR="00D77572" w:rsidRPr="00D77572" w:rsidRDefault="00D77572" w:rsidP="00D77572">
      <w:pPr>
        <w:widowControl w:val="0"/>
        <w:shd w:val="clear" w:color="auto" w:fill="FFFFFF"/>
        <w:tabs>
          <w:tab w:val="left" w:pos="-709"/>
        </w:tabs>
        <w:autoSpaceDE w:val="0"/>
        <w:autoSpaceDN w:val="0"/>
        <w:adjustRightInd w:val="0"/>
        <w:spacing w:before="5" w:after="0" w:line="274" w:lineRule="exact"/>
        <w:ind w:right="-109"/>
        <w:jc w:val="both"/>
        <w:rPr>
          <w:rFonts w:ascii="Times New Roman" w:eastAsia="Times New Roman" w:hAnsi="Times New Roman" w:cs="Times New Roman"/>
          <w:b/>
          <w:sz w:val="24"/>
          <w:szCs w:val="24"/>
          <w:lang w:val="lv-LV" w:eastAsia="lv-LV"/>
        </w:rPr>
      </w:pPr>
      <w:r w:rsidRPr="00D77572">
        <w:rPr>
          <w:rFonts w:ascii="Times New Roman" w:eastAsia="Times New Roman" w:hAnsi="Times New Roman" w:cs="Times New Roman"/>
          <w:b/>
          <w:sz w:val="24"/>
          <w:szCs w:val="24"/>
          <w:lang w:val="lv-LV" w:eastAsia="lv-LV"/>
        </w:rPr>
        <w:lastRenderedPageBreak/>
        <w:t>II. MUZEJA MĒRĶIS UN UZDEVUMI</w:t>
      </w:r>
    </w:p>
    <w:p w14:paraId="4485E51C" w14:textId="77777777" w:rsidR="00D77572" w:rsidRPr="00D77572" w:rsidRDefault="00D77572" w:rsidP="00D77572">
      <w:pPr>
        <w:widowControl w:val="0"/>
        <w:shd w:val="clear" w:color="auto" w:fill="FFFFFF"/>
        <w:tabs>
          <w:tab w:val="left" w:pos="-709"/>
        </w:tabs>
        <w:autoSpaceDE w:val="0"/>
        <w:autoSpaceDN w:val="0"/>
        <w:adjustRightInd w:val="0"/>
        <w:spacing w:before="5" w:after="0" w:line="274" w:lineRule="exact"/>
        <w:ind w:right="-109"/>
        <w:jc w:val="both"/>
        <w:rPr>
          <w:rFonts w:ascii="Times New Roman" w:eastAsia="Times New Roman" w:hAnsi="Times New Roman" w:cs="Times New Roman"/>
          <w:b/>
          <w:sz w:val="28"/>
          <w:szCs w:val="28"/>
          <w:lang w:val="lv-LV" w:eastAsia="lv-LV"/>
        </w:rPr>
      </w:pPr>
    </w:p>
    <w:p w14:paraId="5FB330DF" w14:textId="77777777" w:rsidR="00D77572" w:rsidRPr="00D77572" w:rsidRDefault="00D77572" w:rsidP="00D77572">
      <w:pPr>
        <w:widowControl w:val="0"/>
        <w:shd w:val="clear" w:color="auto" w:fill="FFFFFF"/>
        <w:tabs>
          <w:tab w:val="left" w:pos="-709"/>
        </w:tabs>
        <w:autoSpaceDE w:val="0"/>
        <w:autoSpaceDN w:val="0"/>
        <w:adjustRightInd w:val="0"/>
        <w:spacing w:before="5" w:after="0" w:line="274" w:lineRule="exact"/>
        <w:ind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bCs/>
          <w:sz w:val="24"/>
          <w:szCs w:val="24"/>
          <w:lang w:val="lv-LV" w:eastAsia="lv-LV"/>
        </w:rPr>
        <w:t>7.Muzeja galvenais mērķis</w:t>
      </w:r>
      <w:r w:rsidRPr="00D77572">
        <w:rPr>
          <w:rFonts w:ascii="Times New Roman" w:eastAsia="Times New Roman" w:hAnsi="Times New Roman" w:cs="Times New Roman"/>
          <w:sz w:val="24"/>
          <w:szCs w:val="24"/>
          <w:lang w:val="lv-LV" w:eastAsia="lv-LV"/>
        </w:rPr>
        <w:t xml:space="preserve"> ir vākt, glabāt, pētīt un popularizēt materiālās un nemateriālās kultūras vērtības Baltinavas pagastā, ceļot iedzīvotāju pašapziņu un sekmējot tūrisma attīstību.</w:t>
      </w:r>
    </w:p>
    <w:p w14:paraId="7866C2B6" w14:textId="77777777" w:rsidR="00D77572" w:rsidRPr="00D77572" w:rsidRDefault="00D77572" w:rsidP="00D77572">
      <w:pPr>
        <w:widowControl w:val="0"/>
        <w:shd w:val="clear" w:color="auto" w:fill="FFFFFF"/>
        <w:tabs>
          <w:tab w:val="left" w:pos="-709"/>
        </w:tabs>
        <w:autoSpaceDE w:val="0"/>
        <w:autoSpaceDN w:val="0"/>
        <w:adjustRightInd w:val="0"/>
        <w:spacing w:before="5" w:after="0" w:line="274" w:lineRule="exact"/>
        <w:ind w:right="-109"/>
        <w:jc w:val="both"/>
        <w:rPr>
          <w:rFonts w:ascii="Times New Roman" w:eastAsia="Times New Roman" w:hAnsi="Times New Roman" w:cs="Times New Roman"/>
          <w:sz w:val="24"/>
          <w:szCs w:val="24"/>
          <w:lang w:val="lv-LV" w:eastAsia="lv-LV"/>
        </w:rPr>
      </w:pPr>
    </w:p>
    <w:p w14:paraId="1948A8F2" w14:textId="77777777" w:rsidR="00D77572" w:rsidRPr="00D77572" w:rsidRDefault="00D77572" w:rsidP="00D77572">
      <w:pPr>
        <w:widowControl w:val="0"/>
        <w:shd w:val="clear" w:color="auto" w:fill="FFFFFF"/>
        <w:tabs>
          <w:tab w:val="left" w:pos="-709"/>
        </w:tabs>
        <w:autoSpaceDE w:val="0"/>
        <w:autoSpaceDN w:val="0"/>
        <w:adjustRightInd w:val="0"/>
        <w:spacing w:before="5" w:after="0" w:line="274" w:lineRule="exact"/>
        <w:ind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8.Muzeja uzdevumi:</w:t>
      </w:r>
    </w:p>
    <w:p w14:paraId="138603E3" w14:textId="77777777" w:rsidR="00D77572" w:rsidRPr="00D77572" w:rsidRDefault="00D77572" w:rsidP="00D77572">
      <w:pPr>
        <w:widowControl w:val="0"/>
        <w:shd w:val="clear" w:color="auto" w:fill="FFFFFF"/>
        <w:tabs>
          <w:tab w:val="left" w:pos="-709"/>
        </w:tabs>
        <w:autoSpaceDE w:val="0"/>
        <w:autoSpaceDN w:val="0"/>
        <w:adjustRightInd w:val="0"/>
        <w:spacing w:before="5" w:after="0" w:line="274" w:lineRule="exact"/>
        <w:ind w:right="-109"/>
        <w:jc w:val="both"/>
        <w:rPr>
          <w:rFonts w:ascii="Times New Roman" w:eastAsia="Times New Roman" w:hAnsi="Times New Roman" w:cs="Times New Roman"/>
          <w:sz w:val="24"/>
          <w:szCs w:val="24"/>
          <w:lang w:val="lv-LV" w:eastAsia="lv-LV"/>
        </w:rPr>
      </w:pPr>
    </w:p>
    <w:p w14:paraId="174FE93E" w14:textId="77777777" w:rsidR="00D77572" w:rsidRPr="00D77572" w:rsidRDefault="00D77572" w:rsidP="00D77572">
      <w:pPr>
        <w:widowControl w:val="0"/>
        <w:shd w:val="clear" w:color="auto" w:fill="FFFFFF"/>
        <w:tabs>
          <w:tab w:val="left" w:pos="-709"/>
        </w:tabs>
        <w:autoSpaceDE w:val="0"/>
        <w:autoSpaceDN w:val="0"/>
        <w:adjustRightInd w:val="0"/>
        <w:spacing w:before="5" w:after="0" w:line="274" w:lineRule="exact"/>
        <w:ind w:left="360"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8.1.nodrošināt kvalitatīvu, misijai atbilstošu krājuma komplektēšanu, dokumentēšanu, saglabāšanu un izmantošanu;</w:t>
      </w:r>
    </w:p>
    <w:p w14:paraId="6FB3B7D4" w14:textId="77777777" w:rsidR="00D77572" w:rsidRPr="00D77572" w:rsidRDefault="00D77572" w:rsidP="00D77572">
      <w:pPr>
        <w:widowControl w:val="0"/>
        <w:shd w:val="clear" w:color="auto" w:fill="FFFFFF"/>
        <w:tabs>
          <w:tab w:val="left" w:pos="-709"/>
        </w:tabs>
        <w:autoSpaceDE w:val="0"/>
        <w:autoSpaceDN w:val="0"/>
        <w:adjustRightInd w:val="0"/>
        <w:spacing w:before="5" w:after="0" w:line="274" w:lineRule="exact"/>
        <w:ind w:left="360" w:right="-109"/>
        <w:jc w:val="both"/>
        <w:rPr>
          <w:rFonts w:ascii="Times New Roman" w:eastAsia="Times New Roman" w:hAnsi="Times New Roman" w:cs="Times New Roman"/>
          <w:sz w:val="24"/>
          <w:szCs w:val="24"/>
          <w:lang w:val="lv-LV" w:eastAsia="lv-LV"/>
        </w:rPr>
      </w:pPr>
    </w:p>
    <w:p w14:paraId="5CA024B8" w14:textId="77777777" w:rsidR="00D77572" w:rsidRPr="00D77572" w:rsidRDefault="00D77572" w:rsidP="00D77572">
      <w:pPr>
        <w:widowControl w:val="0"/>
        <w:shd w:val="clear" w:color="auto" w:fill="FFFFFF"/>
        <w:tabs>
          <w:tab w:val="left" w:pos="-709"/>
        </w:tabs>
        <w:autoSpaceDE w:val="0"/>
        <w:autoSpaceDN w:val="0"/>
        <w:adjustRightInd w:val="0"/>
        <w:spacing w:before="5" w:after="0" w:line="274" w:lineRule="exact"/>
        <w:ind w:left="360"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8.2.veikt pētniecisko darbu, balstoties uz muzeja krājumu un citiem avotiem par Baltinavas pagasta kultūru un vēsturi no senatnes līdz mūsdienām;</w:t>
      </w:r>
    </w:p>
    <w:p w14:paraId="06AD857B" w14:textId="77777777" w:rsidR="00D77572" w:rsidRPr="00D77572" w:rsidRDefault="00D77572" w:rsidP="00D77572">
      <w:pPr>
        <w:widowControl w:val="0"/>
        <w:shd w:val="clear" w:color="auto" w:fill="FFFFFF"/>
        <w:tabs>
          <w:tab w:val="left" w:pos="-709"/>
        </w:tabs>
        <w:autoSpaceDE w:val="0"/>
        <w:autoSpaceDN w:val="0"/>
        <w:adjustRightInd w:val="0"/>
        <w:spacing w:before="5" w:after="0" w:line="274" w:lineRule="exact"/>
        <w:ind w:left="360" w:right="-109"/>
        <w:jc w:val="both"/>
        <w:rPr>
          <w:rFonts w:ascii="Times New Roman" w:eastAsia="Times New Roman" w:hAnsi="Times New Roman" w:cs="Times New Roman"/>
          <w:sz w:val="24"/>
          <w:szCs w:val="24"/>
          <w:lang w:val="lv-LV" w:eastAsia="lv-LV"/>
        </w:rPr>
      </w:pPr>
    </w:p>
    <w:p w14:paraId="49E682F8" w14:textId="77777777" w:rsidR="00D77572" w:rsidRPr="00D77572" w:rsidRDefault="00D77572" w:rsidP="00D77572">
      <w:pPr>
        <w:widowControl w:val="0"/>
        <w:shd w:val="clear" w:color="auto" w:fill="FFFFFF"/>
        <w:tabs>
          <w:tab w:val="left" w:pos="-709"/>
        </w:tabs>
        <w:autoSpaceDE w:val="0"/>
        <w:autoSpaceDN w:val="0"/>
        <w:adjustRightInd w:val="0"/>
        <w:spacing w:before="5" w:after="0" w:line="274" w:lineRule="exact"/>
        <w:ind w:left="360"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8.3.piedāvāt misijai atbilstošas, kvalitatīvas ekspozīcijas, izstādes un pasākumus muzeja apmeklētājiem;</w:t>
      </w:r>
    </w:p>
    <w:p w14:paraId="2B3B4248" w14:textId="77777777" w:rsidR="00D77572" w:rsidRPr="00D77572" w:rsidRDefault="00D77572" w:rsidP="00D77572">
      <w:pPr>
        <w:widowControl w:val="0"/>
        <w:shd w:val="clear" w:color="auto" w:fill="FFFFFF"/>
        <w:tabs>
          <w:tab w:val="left" w:pos="-709"/>
        </w:tabs>
        <w:autoSpaceDE w:val="0"/>
        <w:autoSpaceDN w:val="0"/>
        <w:adjustRightInd w:val="0"/>
        <w:spacing w:before="5" w:after="0" w:line="274" w:lineRule="exact"/>
        <w:ind w:left="360" w:right="-109"/>
        <w:jc w:val="both"/>
        <w:rPr>
          <w:rFonts w:ascii="Times New Roman" w:eastAsia="Times New Roman" w:hAnsi="Times New Roman" w:cs="Times New Roman"/>
          <w:sz w:val="24"/>
          <w:szCs w:val="24"/>
          <w:lang w:val="lv-LV" w:eastAsia="lv-LV"/>
        </w:rPr>
      </w:pPr>
    </w:p>
    <w:p w14:paraId="1B6A83FF" w14:textId="77777777" w:rsidR="00D77572" w:rsidRPr="00D77572" w:rsidRDefault="00D77572" w:rsidP="00D77572">
      <w:pPr>
        <w:widowControl w:val="0"/>
        <w:shd w:val="clear" w:color="auto" w:fill="FFFFFF"/>
        <w:tabs>
          <w:tab w:val="left" w:pos="-709"/>
        </w:tabs>
        <w:autoSpaceDE w:val="0"/>
        <w:autoSpaceDN w:val="0"/>
        <w:adjustRightInd w:val="0"/>
        <w:spacing w:before="5" w:after="0" w:line="274" w:lineRule="exact"/>
        <w:ind w:left="360"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8.4.pilnveidot muzeja materiāltehnisko bāzi kvalitatīvu un mūsdienīgu muzeja pakalpojumu nodrošināšanai;</w:t>
      </w:r>
    </w:p>
    <w:p w14:paraId="60569E2F" w14:textId="77777777" w:rsidR="00D77572" w:rsidRPr="00D77572" w:rsidRDefault="00D77572" w:rsidP="00D77572">
      <w:pPr>
        <w:widowControl w:val="0"/>
        <w:shd w:val="clear" w:color="auto" w:fill="FFFFFF"/>
        <w:tabs>
          <w:tab w:val="left" w:pos="-709"/>
        </w:tabs>
        <w:autoSpaceDE w:val="0"/>
        <w:autoSpaceDN w:val="0"/>
        <w:adjustRightInd w:val="0"/>
        <w:spacing w:before="5" w:after="0" w:line="274" w:lineRule="exact"/>
        <w:ind w:left="360" w:right="-109"/>
        <w:jc w:val="both"/>
        <w:rPr>
          <w:rFonts w:ascii="Times New Roman" w:eastAsia="Times New Roman" w:hAnsi="Times New Roman" w:cs="Times New Roman"/>
          <w:sz w:val="24"/>
          <w:szCs w:val="24"/>
          <w:lang w:val="lv-LV" w:eastAsia="lv-LV"/>
        </w:rPr>
      </w:pPr>
    </w:p>
    <w:p w14:paraId="75FF5507" w14:textId="77777777" w:rsidR="00D77572" w:rsidRPr="00D77572" w:rsidRDefault="00D77572" w:rsidP="00D77572">
      <w:pPr>
        <w:widowControl w:val="0"/>
        <w:shd w:val="clear" w:color="auto" w:fill="FFFFFF"/>
        <w:tabs>
          <w:tab w:val="left" w:pos="-709"/>
        </w:tabs>
        <w:autoSpaceDE w:val="0"/>
        <w:autoSpaceDN w:val="0"/>
        <w:adjustRightInd w:val="0"/>
        <w:spacing w:before="5" w:after="0" w:line="274" w:lineRule="exact"/>
        <w:ind w:left="360"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8.5.izstrādāt un realizēt muzeja darbības un attīstības stratēģiju;</w:t>
      </w:r>
    </w:p>
    <w:p w14:paraId="5F6DD338" w14:textId="77777777" w:rsidR="00D77572" w:rsidRPr="00D77572" w:rsidRDefault="00D77572" w:rsidP="00D77572">
      <w:pPr>
        <w:widowControl w:val="0"/>
        <w:shd w:val="clear" w:color="auto" w:fill="FFFFFF"/>
        <w:tabs>
          <w:tab w:val="left" w:pos="-709"/>
        </w:tabs>
        <w:autoSpaceDE w:val="0"/>
        <w:autoSpaceDN w:val="0"/>
        <w:adjustRightInd w:val="0"/>
        <w:spacing w:before="5" w:after="0" w:line="274" w:lineRule="exact"/>
        <w:ind w:left="360" w:right="-109"/>
        <w:jc w:val="both"/>
        <w:rPr>
          <w:rFonts w:ascii="Times New Roman" w:eastAsia="Times New Roman" w:hAnsi="Times New Roman" w:cs="Times New Roman"/>
          <w:sz w:val="24"/>
          <w:szCs w:val="24"/>
          <w:lang w:val="lv-LV" w:eastAsia="lv-LV"/>
        </w:rPr>
      </w:pPr>
    </w:p>
    <w:p w14:paraId="134CF7EB" w14:textId="77777777" w:rsidR="00D77572" w:rsidRPr="00D77572" w:rsidRDefault="00D77572" w:rsidP="00D77572">
      <w:pPr>
        <w:widowControl w:val="0"/>
        <w:shd w:val="clear" w:color="auto" w:fill="FFFFFF"/>
        <w:tabs>
          <w:tab w:val="left" w:pos="-709"/>
        </w:tabs>
        <w:autoSpaceDE w:val="0"/>
        <w:autoSpaceDN w:val="0"/>
        <w:adjustRightInd w:val="0"/>
        <w:spacing w:before="5" w:after="0" w:line="274" w:lineRule="exact"/>
        <w:ind w:left="360"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8.6.finansējuma piesaistei, izstrādāt un realizēt projektus saskaņā ar Muzeja mērķi un uzdevumiem;</w:t>
      </w:r>
    </w:p>
    <w:p w14:paraId="0ACFAD6B" w14:textId="77777777" w:rsidR="00D77572" w:rsidRPr="00D77572" w:rsidRDefault="00D77572" w:rsidP="00D77572">
      <w:pPr>
        <w:widowControl w:val="0"/>
        <w:shd w:val="clear" w:color="auto" w:fill="FFFFFF"/>
        <w:tabs>
          <w:tab w:val="left" w:pos="-709"/>
        </w:tabs>
        <w:autoSpaceDE w:val="0"/>
        <w:autoSpaceDN w:val="0"/>
        <w:adjustRightInd w:val="0"/>
        <w:spacing w:before="5" w:after="0" w:line="274" w:lineRule="exact"/>
        <w:ind w:left="360" w:right="-109"/>
        <w:jc w:val="both"/>
        <w:rPr>
          <w:rFonts w:ascii="Times New Roman" w:eastAsia="Times New Roman" w:hAnsi="Times New Roman" w:cs="Times New Roman"/>
          <w:sz w:val="24"/>
          <w:szCs w:val="24"/>
          <w:lang w:val="lv-LV" w:eastAsia="lv-LV"/>
        </w:rPr>
      </w:pPr>
    </w:p>
    <w:p w14:paraId="5C3C9A71" w14:textId="77777777" w:rsidR="00D77572" w:rsidRPr="00D77572" w:rsidRDefault="00D77572" w:rsidP="00D77572">
      <w:pPr>
        <w:widowControl w:val="0"/>
        <w:shd w:val="clear" w:color="auto" w:fill="FFFFFF"/>
        <w:tabs>
          <w:tab w:val="left" w:pos="-709"/>
        </w:tabs>
        <w:autoSpaceDE w:val="0"/>
        <w:autoSpaceDN w:val="0"/>
        <w:adjustRightInd w:val="0"/>
        <w:spacing w:before="5" w:after="0" w:line="274" w:lineRule="exact"/>
        <w:ind w:left="360"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8.7.veicināt tūrisma aktivitātes Baltinavas pagastā un tā apkārtnē.</w:t>
      </w:r>
    </w:p>
    <w:p w14:paraId="1BFDC036" w14:textId="77777777" w:rsidR="00D77572" w:rsidRPr="00D77572" w:rsidRDefault="00D77572" w:rsidP="00D77572">
      <w:pPr>
        <w:shd w:val="clear" w:color="auto" w:fill="FFFFFF"/>
        <w:tabs>
          <w:tab w:val="left" w:pos="-709"/>
        </w:tabs>
        <w:spacing w:before="5" w:after="0" w:line="274" w:lineRule="exact"/>
        <w:ind w:right="-109"/>
        <w:jc w:val="both"/>
        <w:rPr>
          <w:rFonts w:ascii="Times New Roman" w:eastAsia="Times New Roman" w:hAnsi="Times New Roman" w:cs="Times New Roman"/>
          <w:sz w:val="24"/>
          <w:szCs w:val="24"/>
          <w:lang w:val="lv-LV" w:eastAsia="lv-LV"/>
        </w:rPr>
      </w:pPr>
    </w:p>
    <w:p w14:paraId="70C3A551" w14:textId="77777777" w:rsidR="00D77572" w:rsidRPr="00D77572" w:rsidRDefault="00D77572" w:rsidP="00D77572">
      <w:pPr>
        <w:shd w:val="clear" w:color="auto" w:fill="FFFFFF"/>
        <w:spacing w:after="0" w:line="240" w:lineRule="auto"/>
        <w:ind w:right="-109"/>
        <w:jc w:val="both"/>
        <w:rPr>
          <w:rFonts w:ascii="Times New Roman" w:eastAsia="Times New Roman" w:hAnsi="Times New Roman" w:cs="Times New Roman"/>
          <w:b/>
          <w:sz w:val="24"/>
          <w:szCs w:val="24"/>
          <w:lang w:val="lv-LV" w:eastAsia="lv-LV"/>
        </w:rPr>
      </w:pPr>
      <w:r w:rsidRPr="00D77572">
        <w:rPr>
          <w:rFonts w:ascii="Times New Roman" w:eastAsia="Times New Roman" w:hAnsi="Times New Roman" w:cs="Times New Roman"/>
          <w:b/>
          <w:sz w:val="24"/>
          <w:szCs w:val="24"/>
          <w:lang w:val="lv-LV" w:eastAsia="lv-LV"/>
        </w:rPr>
        <w:t>III. MUZEJA PIENĀKUMI UN TIESĪBAS</w:t>
      </w:r>
    </w:p>
    <w:p w14:paraId="1CA9FC21" w14:textId="77777777" w:rsidR="00D77572" w:rsidRPr="00D77572" w:rsidRDefault="00D77572" w:rsidP="00D77572">
      <w:pPr>
        <w:shd w:val="clear" w:color="auto" w:fill="FFFFFF"/>
        <w:spacing w:after="0" w:line="240" w:lineRule="auto"/>
        <w:ind w:right="-109"/>
        <w:jc w:val="both"/>
        <w:rPr>
          <w:rFonts w:ascii="Times New Roman" w:eastAsia="Times New Roman" w:hAnsi="Times New Roman" w:cs="Times New Roman"/>
          <w:b/>
          <w:sz w:val="24"/>
          <w:szCs w:val="24"/>
          <w:lang w:val="lv-LV" w:eastAsia="lv-LV"/>
        </w:rPr>
      </w:pPr>
    </w:p>
    <w:p w14:paraId="403A4073" w14:textId="77777777" w:rsidR="00D77572" w:rsidRPr="00D77572" w:rsidRDefault="00D77572" w:rsidP="00D77572">
      <w:pPr>
        <w:shd w:val="clear" w:color="auto" w:fill="FFFFFF"/>
        <w:spacing w:after="0" w:line="240" w:lineRule="auto"/>
        <w:ind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9.Muzeja pienākumi ir:</w:t>
      </w:r>
    </w:p>
    <w:p w14:paraId="15C75A0A" w14:textId="77777777" w:rsidR="00D77572" w:rsidRPr="00D77572" w:rsidRDefault="00D77572" w:rsidP="00D77572">
      <w:pPr>
        <w:shd w:val="clear" w:color="auto" w:fill="FFFFFF"/>
        <w:spacing w:after="0" w:line="240" w:lineRule="auto"/>
        <w:ind w:right="-109"/>
        <w:jc w:val="both"/>
        <w:rPr>
          <w:rFonts w:ascii="Times New Roman" w:eastAsia="Times New Roman" w:hAnsi="Times New Roman" w:cs="Times New Roman"/>
          <w:sz w:val="24"/>
          <w:szCs w:val="24"/>
          <w:lang w:val="lv-LV" w:eastAsia="lv-LV"/>
        </w:rPr>
      </w:pPr>
    </w:p>
    <w:p w14:paraId="1BD5F871"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9.1.nodrošināt muzeja krājuma pieejamību apmeklētājiem un pētniekiem atbilstoši Ministru kabineta noteikumiem par Nacionālo muzeja krājumu;</w:t>
      </w:r>
    </w:p>
    <w:p w14:paraId="7AA8D379"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p>
    <w:p w14:paraId="39C5D3A6"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9.2.katru gadu sniegt darbības pārskatu Dibinātājam, Kultūras ministrijai, Centrālajai Statistikas pārvaldei un muzeju padomei informāciju, kas nepieciešama tās kompetencē esošo jautājumu izskatīšanai;</w:t>
      </w:r>
    </w:p>
    <w:p w14:paraId="75556988"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p>
    <w:p w14:paraId="68BE8BA0"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9.3.regulāri nokārtot akreditāciju, saskaņā ar Ministru kabineta Muzeju akreditācijas noteikumiem;</w:t>
      </w:r>
    </w:p>
    <w:p w14:paraId="70FF77D3"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p>
    <w:p w14:paraId="13A4DFC7"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9.4.atsavināt un izņemt muzeja priekšmetus vai kolekcijas no Nacionālā muzeja krājuma tikai ar Kultūras ministrijas atļauju;</w:t>
      </w:r>
    </w:p>
    <w:p w14:paraId="37298E2A"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p>
    <w:p w14:paraId="503FB5ED"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9.5.veicināt tūrisma nozares attīstību Baltinavas pagastā un sniegt informāciju par tūrisma produktiem visplašākajiem interesentu lokam;</w:t>
      </w:r>
    </w:p>
    <w:p w14:paraId="373328AE"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p>
    <w:p w14:paraId="40AC5E0C"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9.6.muzeja reorganizācijas vai likvidācijas gadījumā konsultēties ar Muzeja padomi jautājumos par turpmāko rīcību ar Nacionālajā muzeja krājumā iekļautajiem muzeja priekšmetiem.</w:t>
      </w:r>
    </w:p>
    <w:p w14:paraId="2FA0CD19" w14:textId="77777777" w:rsidR="00D77572" w:rsidRPr="00D77572" w:rsidRDefault="00D77572" w:rsidP="00D77572">
      <w:pPr>
        <w:shd w:val="clear" w:color="auto" w:fill="FFFFFF"/>
        <w:spacing w:after="0" w:line="240" w:lineRule="auto"/>
        <w:ind w:left="540" w:right="-109" w:hanging="540"/>
        <w:jc w:val="both"/>
        <w:rPr>
          <w:rFonts w:ascii="Times New Roman" w:eastAsia="Times New Roman" w:hAnsi="Times New Roman" w:cs="Times New Roman"/>
          <w:sz w:val="24"/>
          <w:szCs w:val="24"/>
          <w:lang w:val="lv-LV" w:eastAsia="lv-LV"/>
        </w:rPr>
      </w:pPr>
    </w:p>
    <w:p w14:paraId="46E910A6" w14:textId="77777777" w:rsidR="00D77572" w:rsidRPr="00D77572" w:rsidRDefault="00D77572" w:rsidP="00D77572">
      <w:pPr>
        <w:shd w:val="clear" w:color="auto" w:fill="FFFFFF"/>
        <w:spacing w:after="0" w:line="240" w:lineRule="auto"/>
        <w:ind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 xml:space="preserve">10.Muzejam ir tiesības: </w:t>
      </w:r>
    </w:p>
    <w:p w14:paraId="76307E9A" w14:textId="77777777" w:rsidR="00D77572" w:rsidRPr="00D77572" w:rsidRDefault="00D77572" w:rsidP="00D77572">
      <w:pPr>
        <w:shd w:val="clear" w:color="auto" w:fill="FFFFFF"/>
        <w:spacing w:after="0" w:line="240" w:lineRule="auto"/>
        <w:ind w:right="-109"/>
        <w:jc w:val="both"/>
        <w:rPr>
          <w:rFonts w:ascii="Times New Roman" w:eastAsia="Times New Roman" w:hAnsi="Times New Roman" w:cs="Times New Roman"/>
          <w:sz w:val="24"/>
          <w:szCs w:val="24"/>
          <w:lang w:val="lv-LV" w:eastAsia="lv-LV"/>
        </w:rPr>
      </w:pPr>
    </w:p>
    <w:p w14:paraId="3D75D308"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lastRenderedPageBreak/>
        <w:t>10.1.sniegt maksas pakalpojumus, veikt izdevējdarbības un izmantot iegūtos    līdzekļus muzeja darbības attīstībai, muzeja krājuma papildināšanai un saglabāšanai, restaurācijai, darbinieku profesionālo zināšanu pilnveidošanai, pētniecības darba nodrošināšanai, ja tā ir nepieciešama muzeja pamatfunkciju un darbības īstenošanai;</w:t>
      </w:r>
    </w:p>
    <w:p w14:paraId="6C2DA1C3"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p>
    <w:p w14:paraId="2DA39719"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10.2.kā akreditētam muzejam saņemt valsts budžeta līdzekļus kultūrvēsturisku, tēlotājas mākslas un citu nacionāli nozīmīgu projektu un programmu īstenošanai;</w:t>
      </w:r>
    </w:p>
    <w:p w14:paraId="77E86B3A"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p>
    <w:p w14:paraId="2A668569"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10.3.saskaņā ar Autortiesību likumu īstenot autortiesības attiecībā uz tā valdījumā esošo muzeja krājumu;</w:t>
      </w:r>
    </w:p>
    <w:p w14:paraId="3A18D201"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p>
    <w:p w14:paraId="653D476E"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10.4.slēgt civiltiesiskus darījumus, lai sekmētu muzeja krājuma saglabāšanu, papildināšanu, izpēti, kā arī citus darījumus, kas nepieciešami muzeja darbības nodrošināšanai;</w:t>
      </w:r>
    </w:p>
    <w:p w14:paraId="7AEA2358"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p>
    <w:p w14:paraId="035AE5C0"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10.5.saņemt augstākstāvošo organizāciju metodisko palīdzību profesionālās darbības jautājumos;</w:t>
      </w:r>
    </w:p>
    <w:p w14:paraId="512CB71D"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p>
    <w:p w14:paraId="3B79AE80"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10.6.saņemt no Dibinātāja Muzeja uzturēšanai un attīstībai nepieciešamos finanšu līdzekļus muzeja uzdevumu izpildei;</w:t>
      </w:r>
    </w:p>
    <w:p w14:paraId="46282B9B"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p>
    <w:p w14:paraId="0E1DC19D"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10.7.patstāvīgi sadarboties ar muzejiem Latvijā, citās valstīs, iestāties starptautiskajās muzeju organizācijās un piedalīties to darbībā;</w:t>
      </w:r>
    </w:p>
    <w:p w14:paraId="26995185"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p>
    <w:p w14:paraId="62D9189B" w14:textId="77777777" w:rsidR="00D77572" w:rsidRPr="00D77572" w:rsidRDefault="00D77572" w:rsidP="00D77572">
      <w:pPr>
        <w:shd w:val="clear" w:color="auto" w:fill="FFFFFF"/>
        <w:spacing w:after="0" w:line="240" w:lineRule="auto"/>
        <w:ind w:left="360" w:right="-109"/>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10.8.pēc Kultūras ministrijas atļaujas saņemšanas uz laiku izvest muzeja kolekcijas vai atsevišķus priekšmetus ārpus valsts.</w:t>
      </w:r>
    </w:p>
    <w:p w14:paraId="3D91E27A" w14:textId="77777777" w:rsidR="00D77572" w:rsidRPr="00D77572" w:rsidRDefault="00D77572" w:rsidP="00D77572">
      <w:pPr>
        <w:widowControl w:val="0"/>
        <w:shd w:val="clear" w:color="auto" w:fill="FFFFFF"/>
        <w:tabs>
          <w:tab w:val="left" w:pos="-709"/>
        </w:tabs>
        <w:autoSpaceDE w:val="0"/>
        <w:autoSpaceDN w:val="0"/>
        <w:adjustRightInd w:val="0"/>
        <w:spacing w:before="5" w:after="0" w:line="274" w:lineRule="exact"/>
        <w:ind w:right="-109"/>
        <w:contextualSpacing/>
        <w:jc w:val="both"/>
        <w:rPr>
          <w:rFonts w:ascii="Times New Roman" w:eastAsia="Times New Roman" w:hAnsi="Times New Roman" w:cs="Times New Roman"/>
          <w:sz w:val="24"/>
          <w:szCs w:val="24"/>
          <w:lang w:val="lv-LV" w:eastAsia="lv-LV"/>
        </w:rPr>
      </w:pPr>
    </w:p>
    <w:p w14:paraId="20AA38F1" w14:textId="77777777" w:rsidR="00D77572" w:rsidRPr="00D77572" w:rsidRDefault="00D77572" w:rsidP="00D77572">
      <w:pPr>
        <w:spacing w:after="0" w:line="240" w:lineRule="auto"/>
        <w:rPr>
          <w:rFonts w:ascii="Times New Roman" w:eastAsia="Times New Roman" w:hAnsi="Times New Roman" w:cs="Times New Roman"/>
          <w:b/>
          <w:sz w:val="24"/>
          <w:szCs w:val="24"/>
          <w:lang w:val="lv-LV" w:eastAsia="lv-LV"/>
        </w:rPr>
      </w:pPr>
      <w:r w:rsidRPr="00D77572">
        <w:rPr>
          <w:rFonts w:ascii="Times New Roman" w:eastAsia="Times New Roman" w:hAnsi="Times New Roman" w:cs="Times New Roman"/>
          <w:b/>
          <w:sz w:val="24"/>
          <w:szCs w:val="24"/>
          <w:lang w:val="lv-LV" w:eastAsia="lv-LV"/>
        </w:rPr>
        <w:t xml:space="preserve">IV. MUZEJA PĀRVALDE </w:t>
      </w:r>
    </w:p>
    <w:p w14:paraId="3D572821" w14:textId="77777777" w:rsidR="00D77572" w:rsidRPr="00D77572" w:rsidRDefault="00D77572" w:rsidP="00D77572">
      <w:pPr>
        <w:spacing w:after="0" w:line="240" w:lineRule="auto"/>
        <w:rPr>
          <w:rFonts w:ascii="Times New Roman" w:eastAsia="Times New Roman" w:hAnsi="Times New Roman" w:cs="Times New Roman"/>
          <w:b/>
          <w:sz w:val="28"/>
          <w:szCs w:val="28"/>
          <w:lang w:val="lv-LV" w:eastAsia="lv-LV"/>
        </w:rPr>
      </w:pPr>
    </w:p>
    <w:p w14:paraId="53AB44C4" w14:textId="77777777" w:rsidR="00D77572" w:rsidRPr="00D77572" w:rsidRDefault="00D77572" w:rsidP="00D77572">
      <w:pPr>
        <w:spacing w:after="0" w:line="240" w:lineRule="auto"/>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 xml:space="preserve">11.Muzeja darbu vada un par Muzeja darbību atbild Muzeja vadītājs, kuru apstiprina amatā un atceļ no amata Dibinātājs, ņemot vērā Latvijas Muzeju padomes priekšlikumus. </w:t>
      </w:r>
    </w:p>
    <w:p w14:paraId="6C79F7AE" w14:textId="77777777" w:rsidR="00D77572" w:rsidRPr="00D77572" w:rsidRDefault="00D77572" w:rsidP="00D77572">
      <w:pPr>
        <w:spacing w:after="0" w:line="240" w:lineRule="auto"/>
        <w:jc w:val="both"/>
        <w:rPr>
          <w:rFonts w:ascii="Times New Roman" w:eastAsia="Times New Roman" w:hAnsi="Times New Roman" w:cs="Times New Roman"/>
          <w:sz w:val="24"/>
          <w:szCs w:val="24"/>
          <w:lang w:val="lv-LV" w:eastAsia="lv-LV"/>
        </w:rPr>
      </w:pPr>
    </w:p>
    <w:p w14:paraId="1E1FBE4E" w14:textId="77777777" w:rsidR="00D77572" w:rsidRPr="00D77572" w:rsidRDefault="00D77572" w:rsidP="00D77572">
      <w:pPr>
        <w:spacing w:after="0" w:line="240" w:lineRule="auto"/>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12.Muzeja vadītājs ir tiesīgs patstāvīgi izlemt visus viņa pārziņā nodotos ar muzeja darbību saistītos jautājumus:</w:t>
      </w:r>
    </w:p>
    <w:p w14:paraId="42D485FC" w14:textId="77777777" w:rsidR="00D77572" w:rsidRPr="00D77572" w:rsidRDefault="00D77572" w:rsidP="00D77572">
      <w:pPr>
        <w:spacing w:after="0" w:line="240" w:lineRule="auto"/>
        <w:jc w:val="both"/>
        <w:rPr>
          <w:rFonts w:ascii="Times New Roman" w:eastAsia="Times New Roman" w:hAnsi="Times New Roman" w:cs="Times New Roman"/>
          <w:sz w:val="24"/>
          <w:szCs w:val="24"/>
          <w:lang w:val="lv-LV" w:eastAsia="lv-LV"/>
        </w:rPr>
      </w:pPr>
    </w:p>
    <w:p w14:paraId="6E24F19B" w14:textId="77777777" w:rsidR="00D77572" w:rsidRPr="00D77572" w:rsidRDefault="00D77572" w:rsidP="00D77572">
      <w:pPr>
        <w:spacing w:after="0" w:line="240" w:lineRule="auto"/>
        <w:ind w:left="360"/>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12.1.saskaņā ar Ministru kabineta Noteikumiem par Nacionālo muzeja krājumu   nosaka iekšējo kārtību muzeja valdījumā esošā Nacionālā krājuma veidošanai, papildināšanai, uzskaitei, saglabāšanai un izmantošanai;</w:t>
      </w:r>
    </w:p>
    <w:p w14:paraId="1A55B814" w14:textId="77777777" w:rsidR="00D77572" w:rsidRPr="00D77572" w:rsidRDefault="00D77572" w:rsidP="00D77572">
      <w:pPr>
        <w:spacing w:after="0" w:line="240" w:lineRule="auto"/>
        <w:ind w:left="360"/>
        <w:jc w:val="both"/>
        <w:rPr>
          <w:rFonts w:ascii="Times New Roman" w:eastAsia="Times New Roman" w:hAnsi="Times New Roman" w:cs="Times New Roman"/>
          <w:sz w:val="24"/>
          <w:szCs w:val="24"/>
          <w:lang w:val="lv-LV" w:eastAsia="lv-LV"/>
        </w:rPr>
      </w:pPr>
    </w:p>
    <w:p w14:paraId="658398FA" w14:textId="77777777" w:rsidR="00D77572" w:rsidRPr="00D77572" w:rsidRDefault="00D77572" w:rsidP="00D77572">
      <w:pPr>
        <w:spacing w:after="0" w:line="240" w:lineRule="auto"/>
        <w:ind w:left="360"/>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12.2.sagatavo muzeja budžeta projektu un nodrošina piešķirtā finansējuma izmantošanas lietderību, kā arī muzeja mantas saglabāšanu;</w:t>
      </w:r>
    </w:p>
    <w:p w14:paraId="04909421" w14:textId="77777777" w:rsidR="00D77572" w:rsidRPr="00D77572" w:rsidRDefault="00D77572" w:rsidP="00D77572">
      <w:pPr>
        <w:spacing w:after="0" w:line="240" w:lineRule="auto"/>
        <w:ind w:left="360"/>
        <w:jc w:val="both"/>
        <w:rPr>
          <w:rFonts w:ascii="Times New Roman" w:eastAsia="Times New Roman" w:hAnsi="Times New Roman" w:cs="Times New Roman"/>
          <w:sz w:val="24"/>
          <w:szCs w:val="24"/>
          <w:lang w:val="lv-LV" w:eastAsia="lv-LV"/>
        </w:rPr>
      </w:pPr>
    </w:p>
    <w:p w14:paraId="398F5948" w14:textId="77777777" w:rsidR="00D77572" w:rsidRPr="00D77572" w:rsidRDefault="00D77572" w:rsidP="00D77572">
      <w:pPr>
        <w:spacing w:after="0" w:line="240" w:lineRule="auto"/>
        <w:ind w:left="360"/>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12.3.sastāda amatu vienību sarakstu un saskaņo to ar Balvu novada pašvaldības izpilddirektoru, pieņem darbā un atbrīvo no darba muzeja darbiniekus, nosaka viņu darba pienākumus un atalgojumu apstiprinātā algu fonda ietvaros, ievērojot Latvijas Republikas Darba likumu;</w:t>
      </w:r>
    </w:p>
    <w:p w14:paraId="4B60E7D6" w14:textId="77777777" w:rsidR="00D77572" w:rsidRPr="00D77572" w:rsidRDefault="00D77572" w:rsidP="00D77572">
      <w:pPr>
        <w:spacing w:after="0" w:line="240" w:lineRule="auto"/>
        <w:ind w:left="360"/>
        <w:jc w:val="both"/>
        <w:rPr>
          <w:rFonts w:ascii="Times New Roman" w:eastAsia="Times New Roman" w:hAnsi="Times New Roman" w:cs="Times New Roman"/>
          <w:sz w:val="24"/>
          <w:szCs w:val="24"/>
          <w:lang w:val="lv-LV" w:eastAsia="lv-LV"/>
        </w:rPr>
      </w:pPr>
    </w:p>
    <w:p w14:paraId="5FAADDEC" w14:textId="77777777" w:rsidR="00D77572" w:rsidRPr="00D77572" w:rsidRDefault="00D77572" w:rsidP="00D77572">
      <w:pPr>
        <w:spacing w:after="0" w:line="240" w:lineRule="auto"/>
        <w:ind w:left="360"/>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12.4.bez īpaša pilnvarojuma pārstāv muzeja intereses valsts, pašvaldību institūcijās, sabiedriskās organizācijās, slēdz līgumus ar juridiskām un fiziskām personām.</w:t>
      </w:r>
    </w:p>
    <w:p w14:paraId="39109721" w14:textId="77777777" w:rsidR="00D77572" w:rsidRPr="00D77572" w:rsidRDefault="00D77572" w:rsidP="00D77572">
      <w:pPr>
        <w:spacing w:after="0" w:line="240" w:lineRule="auto"/>
        <w:jc w:val="both"/>
        <w:rPr>
          <w:rFonts w:ascii="Times New Roman" w:eastAsia="Times New Roman" w:hAnsi="Times New Roman" w:cs="Times New Roman"/>
          <w:sz w:val="24"/>
          <w:szCs w:val="24"/>
          <w:lang w:val="lv-LV" w:eastAsia="lv-LV"/>
        </w:rPr>
      </w:pPr>
    </w:p>
    <w:p w14:paraId="4C829226" w14:textId="77777777" w:rsidR="00D77572" w:rsidRPr="00D77572" w:rsidRDefault="00D77572" w:rsidP="00D77572">
      <w:pPr>
        <w:spacing w:after="0" w:line="240" w:lineRule="auto"/>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13.Muzejā darbojas Krājuma komisija. Komisijas darbību nosaka Krājumu komisijas nolikums, ko apstiprina Muzeja vadītājs. Komisiju vada Muzeja krājuma glabātājs. Komisija izskata visus jautājumus, kas saistīti ar muzeja krājuma darbu.</w:t>
      </w:r>
    </w:p>
    <w:p w14:paraId="482D8862" w14:textId="77777777" w:rsidR="00D77572" w:rsidRPr="00D77572" w:rsidRDefault="00D77572" w:rsidP="00D77572">
      <w:pPr>
        <w:spacing w:after="0" w:line="240" w:lineRule="auto"/>
        <w:jc w:val="both"/>
        <w:rPr>
          <w:rFonts w:ascii="Times New Roman" w:eastAsia="Times New Roman" w:hAnsi="Times New Roman" w:cs="Times New Roman"/>
          <w:sz w:val="24"/>
          <w:szCs w:val="24"/>
          <w:lang w:val="lv-LV" w:eastAsia="lv-LV"/>
        </w:rPr>
      </w:pPr>
    </w:p>
    <w:p w14:paraId="15D5E382" w14:textId="77777777" w:rsidR="00D77572" w:rsidRPr="00D77572" w:rsidRDefault="00D77572" w:rsidP="00D77572">
      <w:pPr>
        <w:spacing w:after="0" w:line="240" w:lineRule="auto"/>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14.Muzejā darbojas Muzeja padome. Padome apspriež muzeja darbības stratēģiju un gada darba plānus un pārskatus par muzeja gada darbību. Padomes sastāvu un vadītāju ar rīkojumu apstiprina muzeja vadītājs.</w:t>
      </w:r>
    </w:p>
    <w:p w14:paraId="4985A5C7" w14:textId="77777777" w:rsidR="00D77572" w:rsidRPr="00D77572" w:rsidRDefault="00D77572" w:rsidP="00D77572">
      <w:pPr>
        <w:spacing w:after="0" w:line="240" w:lineRule="auto"/>
        <w:contextualSpacing/>
        <w:jc w:val="both"/>
        <w:rPr>
          <w:rFonts w:ascii="Times New Roman" w:eastAsia="Times New Roman" w:hAnsi="Times New Roman" w:cs="Times New Roman"/>
          <w:sz w:val="24"/>
          <w:szCs w:val="24"/>
          <w:lang w:val="lv-LV" w:eastAsia="lv-LV"/>
        </w:rPr>
      </w:pPr>
    </w:p>
    <w:p w14:paraId="27359BEF" w14:textId="77777777" w:rsidR="00D77572" w:rsidRPr="00D77572" w:rsidRDefault="00D77572" w:rsidP="00D77572">
      <w:pPr>
        <w:spacing w:after="0" w:line="240" w:lineRule="auto"/>
        <w:contextualSpacing/>
        <w:jc w:val="both"/>
        <w:rPr>
          <w:rFonts w:ascii="Times New Roman" w:eastAsia="Times New Roman" w:hAnsi="Times New Roman" w:cs="Times New Roman"/>
          <w:b/>
          <w:sz w:val="24"/>
          <w:szCs w:val="24"/>
          <w:lang w:val="lv-LV" w:eastAsia="lv-LV"/>
        </w:rPr>
      </w:pPr>
      <w:r w:rsidRPr="00D77572">
        <w:rPr>
          <w:rFonts w:ascii="Times New Roman" w:eastAsia="Times New Roman" w:hAnsi="Times New Roman" w:cs="Times New Roman"/>
          <w:b/>
          <w:sz w:val="24"/>
          <w:szCs w:val="24"/>
          <w:lang w:val="lv-LV" w:eastAsia="lv-LV"/>
        </w:rPr>
        <w:t>V. FINANSĒJUMS UN MATERIĀLI TEHNISKAIS NODROŠINĀJUMS</w:t>
      </w:r>
    </w:p>
    <w:p w14:paraId="4EABF518" w14:textId="77777777" w:rsidR="00D77572" w:rsidRPr="00D77572" w:rsidRDefault="00D77572" w:rsidP="00D77572">
      <w:pPr>
        <w:spacing w:after="0" w:line="240" w:lineRule="auto"/>
        <w:contextualSpacing/>
        <w:jc w:val="both"/>
        <w:rPr>
          <w:rFonts w:ascii="Times New Roman" w:eastAsia="Times New Roman" w:hAnsi="Times New Roman" w:cs="Times New Roman"/>
          <w:b/>
          <w:sz w:val="28"/>
          <w:szCs w:val="28"/>
          <w:lang w:val="lv-LV" w:eastAsia="lv-LV"/>
        </w:rPr>
      </w:pPr>
    </w:p>
    <w:p w14:paraId="35E66852" w14:textId="77777777" w:rsidR="00D77572" w:rsidRPr="00D77572" w:rsidRDefault="00D77572" w:rsidP="00D77572">
      <w:pPr>
        <w:spacing w:after="0" w:line="240" w:lineRule="auto"/>
        <w:contextualSpacing/>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15. Muzeja finanses veido:</w:t>
      </w:r>
    </w:p>
    <w:p w14:paraId="633CDA05" w14:textId="77777777" w:rsidR="00D77572" w:rsidRPr="00D77572" w:rsidRDefault="00D77572" w:rsidP="00D77572">
      <w:pPr>
        <w:spacing w:after="0" w:line="240" w:lineRule="auto"/>
        <w:contextualSpacing/>
        <w:jc w:val="both"/>
        <w:rPr>
          <w:rFonts w:ascii="Times New Roman" w:eastAsia="Times New Roman" w:hAnsi="Times New Roman" w:cs="Times New Roman"/>
          <w:sz w:val="24"/>
          <w:szCs w:val="24"/>
          <w:lang w:val="lv-LV" w:eastAsia="lv-LV"/>
        </w:rPr>
      </w:pPr>
    </w:p>
    <w:p w14:paraId="3084CF8E" w14:textId="77777777" w:rsidR="00D77572" w:rsidRPr="00D77572" w:rsidRDefault="00D77572" w:rsidP="00D77572">
      <w:pPr>
        <w:spacing w:after="0" w:line="240" w:lineRule="auto"/>
        <w:ind w:left="720"/>
        <w:contextualSpacing/>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15.1. Pašvaldība, paredzot līdzekļus:</w:t>
      </w:r>
    </w:p>
    <w:p w14:paraId="721B36FA" w14:textId="77777777" w:rsidR="00D77572" w:rsidRPr="00D77572" w:rsidRDefault="00D77572" w:rsidP="00D77572">
      <w:pPr>
        <w:spacing w:after="0" w:line="240" w:lineRule="auto"/>
        <w:contextualSpacing/>
        <w:jc w:val="both"/>
        <w:rPr>
          <w:rFonts w:ascii="Times New Roman" w:eastAsia="Times New Roman" w:hAnsi="Times New Roman" w:cs="Times New Roman"/>
          <w:sz w:val="24"/>
          <w:szCs w:val="24"/>
          <w:lang w:val="lv-LV" w:eastAsia="lv-LV"/>
        </w:rPr>
      </w:pPr>
    </w:p>
    <w:p w14:paraId="1918FE19" w14:textId="77777777" w:rsidR="00D77572" w:rsidRPr="00D77572" w:rsidRDefault="00D77572" w:rsidP="00D77572">
      <w:pPr>
        <w:spacing w:after="0" w:line="240" w:lineRule="auto"/>
        <w:ind w:left="1440"/>
        <w:contextualSpacing/>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15.1.1.muzeja ēku uzturēšanai un restaurācijai;</w:t>
      </w:r>
    </w:p>
    <w:p w14:paraId="6ED8C07F" w14:textId="77777777" w:rsidR="00D77572" w:rsidRPr="00D77572" w:rsidRDefault="00D77572" w:rsidP="00D77572">
      <w:pPr>
        <w:spacing w:after="0" w:line="240" w:lineRule="auto"/>
        <w:ind w:left="1440"/>
        <w:contextualSpacing/>
        <w:jc w:val="both"/>
        <w:rPr>
          <w:rFonts w:ascii="Times New Roman" w:eastAsia="Times New Roman" w:hAnsi="Times New Roman" w:cs="Times New Roman"/>
          <w:sz w:val="24"/>
          <w:szCs w:val="24"/>
          <w:lang w:val="lv-LV" w:eastAsia="lv-LV"/>
        </w:rPr>
      </w:pPr>
    </w:p>
    <w:p w14:paraId="0C5DC9EA" w14:textId="77777777" w:rsidR="00D77572" w:rsidRPr="00D77572" w:rsidRDefault="00D77572" w:rsidP="00D77572">
      <w:pPr>
        <w:spacing w:after="0" w:line="240" w:lineRule="auto"/>
        <w:ind w:left="1440"/>
        <w:contextualSpacing/>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15.1.2.muzeja krājuma papildināšanai (iepirkšanai, ekspedīcijām), saglabāšanai,  fiziskai drošībai (apsardzei, apdrošināšanai, ugunsdrošības tehnikai), kā arī izpētei un izmantošanai;</w:t>
      </w:r>
    </w:p>
    <w:p w14:paraId="0517E091" w14:textId="77777777" w:rsidR="00D77572" w:rsidRPr="00D77572" w:rsidRDefault="00D77572" w:rsidP="00D77572">
      <w:pPr>
        <w:spacing w:after="0" w:line="240" w:lineRule="auto"/>
        <w:ind w:left="1440"/>
        <w:contextualSpacing/>
        <w:jc w:val="both"/>
        <w:rPr>
          <w:rFonts w:ascii="Times New Roman" w:eastAsia="Times New Roman" w:hAnsi="Times New Roman" w:cs="Times New Roman"/>
          <w:sz w:val="24"/>
          <w:szCs w:val="24"/>
          <w:lang w:val="lv-LV" w:eastAsia="lv-LV"/>
        </w:rPr>
      </w:pPr>
    </w:p>
    <w:p w14:paraId="000EC3E4" w14:textId="77777777" w:rsidR="00D77572" w:rsidRPr="00D77572" w:rsidRDefault="00D77572" w:rsidP="00D77572">
      <w:pPr>
        <w:spacing w:after="0" w:line="240" w:lineRule="auto"/>
        <w:ind w:left="1440"/>
        <w:contextualSpacing/>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15.1.3.komunālajiem maksājumiem;</w:t>
      </w:r>
    </w:p>
    <w:p w14:paraId="517DB18F" w14:textId="77777777" w:rsidR="00D77572" w:rsidRPr="00D77572" w:rsidRDefault="00D77572" w:rsidP="00D77572">
      <w:pPr>
        <w:spacing w:after="0" w:line="240" w:lineRule="auto"/>
        <w:ind w:left="1440"/>
        <w:contextualSpacing/>
        <w:jc w:val="both"/>
        <w:rPr>
          <w:rFonts w:ascii="Times New Roman" w:eastAsia="Times New Roman" w:hAnsi="Times New Roman" w:cs="Times New Roman"/>
          <w:sz w:val="24"/>
          <w:szCs w:val="24"/>
          <w:lang w:val="lv-LV" w:eastAsia="lv-LV"/>
        </w:rPr>
      </w:pPr>
    </w:p>
    <w:p w14:paraId="5E118979" w14:textId="77777777" w:rsidR="00D77572" w:rsidRPr="00D77572" w:rsidRDefault="00D77572" w:rsidP="00D77572">
      <w:pPr>
        <w:spacing w:after="0" w:line="240" w:lineRule="auto"/>
        <w:ind w:left="1440"/>
        <w:contextualSpacing/>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15.1.4.mikroklimata uzturēšanas iekārtām, muzeja priekšmetu konservācijai un restaurēšanai;</w:t>
      </w:r>
    </w:p>
    <w:p w14:paraId="61D3DC38" w14:textId="77777777" w:rsidR="00D77572" w:rsidRPr="00D77572" w:rsidRDefault="00D77572" w:rsidP="00D77572">
      <w:pPr>
        <w:spacing w:after="0" w:line="240" w:lineRule="auto"/>
        <w:ind w:left="1440"/>
        <w:contextualSpacing/>
        <w:jc w:val="both"/>
        <w:rPr>
          <w:rFonts w:ascii="Times New Roman" w:eastAsia="Times New Roman" w:hAnsi="Times New Roman" w:cs="Times New Roman"/>
          <w:sz w:val="24"/>
          <w:szCs w:val="24"/>
          <w:lang w:val="lv-LV" w:eastAsia="lv-LV"/>
        </w:rPr>
      </w:pPr>
    </w:p>
    <w:p w14:paraId="17B43473" w14:textId="77777777" w:rsidR="00D77572" w:rsidRPr="00D77572" w:rsidRDefault="00D77572" w:rsidP="00D77572">
      <w:pPr>
        <w:spacing w:after="0" w:line="240" w:lineRule="auto"/>
        <w:ind w:left="1440"/>
        <w:contextualSpacing/>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15.1.5.muzeja personāla algošanai;</w:t>
      </w:r>
    </w:p>
    <w:p w14:paraId="774CED06" w14:textId="77777777" w:rsidR="00D77572" w:rsidRPr="00D77572" w:rsidRDefault="00D77572" w:rsidP="00D77572">
      <w:pPr>
        <w:spacing w:after="0" w:line="240" w:lineRule="auto"/>
        <w:ind w:left="1440"/>
        <w:contextualSpacing/>
        <w:jc w:val="both"/>
        <w:rPr>
          <w:rFonts w:ascii="Times New Roman" w:eastAsia="Times New Roman" w:hAnsi="Times New Roman" w:cs="Times New Roman"/>
          <w:sz w:val="24"/>
          <w:szCs w:val="24"/>
          <w:lang w:val="lv-LV" w:eastAsia="lv-LV"/>
        </w:rPr>
      </w:pPr>
    </w:p>
    <w:p w14:paraId="5D2E09CC" w14:textId="77777777" w:rsidR="00D77572" w:rsidRPr="00D77572" w:rsidRDefault="00D77572" w:rsidP="00D77572">
      <w:pPr>
        <w:spacing w:after="0" w:line="240" w:lineRule="auto"/>
        <w:ind w:left="1440"/>
        <w:contextualSpacing/>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15.1.6.sabiedrības izglītošanai un kultūrvēsturisko vērtību popularizēšanai, veidojot ekspozīcijas un izstādes,  kā arī    izmantojot citus ar muzeja darbību saistītus izglītošanas un popularizēšanas veidus;</w:t>
      </w:r>
    </w:p>
    <w:p w14:paraId="4A3AB272" w14:textId="77777777" w:rsidR="00D77572" w:rsidRPr="00D77572" w:rsidRDefault="00D77572" w:rsidP="00D77572">
      <w:pPr>
        <w:spacing w:after="0" w:line="240" w:lineRule="auto"/>
        <w:ind w:left="1440"/>
        <w:contextualSpacing/>
        <w:jc w:val="both"/>
        <w:rPr>
          <w:rFonts w:ascii="Times New Roman" w:eastAsia="Times New Roman" w:hAnsi="Times New Roman" w:cs="Times New Roman"/>
          <w:sz w:val="24"/>
          <w:szCs w:val="24"/>
          <w:lang w:val="lv-LV" w:eastAsia="lv-LV"/>
        </w:rPr>
      </w:pPr>
    </w:p>
    <w:p w14:paraId="48DCA95D" w14:textId="77777777" w:rsidR="00D77572" w:rsidRPr="00D77572" w:rsidRDefault="00D77572" w:rsidP="00D77572">
      <w:pPr>
        <w:spacing w:after="0" w:line="240" w:lineRule="auto"/>
        <w:ind w:left="1440"/>
        <w:contextualSpacing/>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15.1.7.starptautiskai sadarbībai.</w:t>
      </w:r>
    </w:p>
    <w:p w14:paraId="545A287B" w14:textId="77777777" w:rsidR="00D77572" w:rsidRPr="00D77572" w:rsidRDefault="00D77572" w:rsidP="00D77572">
      <w:pPr>
        <w:spacing w:after="0" w:line="240" w:lineRule="auto"/>
        <w:ind w:left="720"/>
        <w:contextualSpacing/>
        <w:jc w:val="both"/>
        <w:rPr>
          <w:rFonts w:ascii="Times New Roman" w:eastAsia="Times New Roman" w:hAnsi="Times New Roman" w:cs="Times New Roman"/>
          <w:sz w:val="24"/>
          <w:szCs w:val="24"/>
          <w:lang w:val="lv-LV" w:eastAsia="lv-LV"/>
        </w:rPr>
      </w:pPr>
    </w:p>
    <w:p w14:paraId="21CFCC67" w14:textId="77777777" w:rsidR="00D77572" w:rsidRPr="00D77572" w:rsidRDefault="00D77572" w:rsidP="00D77572">
      <w:pPr>
        <w:spacing w:after="0" w:line="240" w:lineRule="auto"/>
        <w:ind w:left="720"/>
        <w:contextualSpacing/>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15.2. Valsts un projektu fondu finansējums.</w:t>
      </w:r>
    </w:p>
    <w:p w14:paraId="3BE15D77" w14:textId="77777777" w:rsidR="00D77572" w:rsidRPr="00D77572" w:rsidRDefault="00D77572" w:rsidP="00D77572">
      <w:pPr>
        <w:spacing w:after="0" w:line="240" w:lineRule="auto"/>
        <w:ind w:left="720"/>
        <w:contextualSpacing/>
        <w:jc w:val="both"/>
        <w:rPr>
          <w:rFonts w:ascii="Times New Roman" w:eastAsia="Times New Roman" w:hAnsi="Times New Roman" w:cs="Times New Roman"/>
          <w:sz w:val="24"/>
          <w:szCs w:val="24"/>
          <w:lang w:val="lv-LV" w:eastAsia="lv-LV"/>
        </w:rPr>
      </w:pPr>
    </w:p>
    <w:p w14:paraId="4FCB7419" w14:textId="77777777" w:rsidR="00D77572" w:rsidRPr="00D77572" w:rsidRDefault="00D77572" w:rsidP="00D77572">
      <w:pPr>
        <w:spacing w:after="0" w:line="240" w:lineRule="auto"/>
        <w:ind w:left="426" w:hanging="426"/>
        <w:contextualSpacing/>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16. Muzejs var saņemt papildu finanšu līdzekļus arī no citiem avotiem ziedojumu un dāvinājumu veidā, kā arī gūt ienākumus no maksas pakalpojumiem un citiem pašu ieņēmumiem.</w:t>
      </w:r>
    </w:p>
    <w:p w14:paraId="4B31C311" w14:textId="77777777" w:rsidR="00D77572" w:rsidRPr="00D77572" w:rsidRDefault="00D77572" w:rsidP="00D77572">
      <w:pPr>
        <w:spacing w:after="0" w:line="240" w:lineRule="auto"/>
        <w:ind w:left="426" w:hanging="426"/>
        <w:contextualSpacing/>
        <w:jc w:val="both"/>
        <w:rPr>
          <w:rFonts w:ascii="Times New Roman" w:eastAsia="Times New Roman" w:hAnsi="Times New Roman" w:cs="Times New Roman"/>
          <w:sz w:val="24"/>
          <w:szCs w:val="24"/>
          <w:lang w:val="lv-LV" w:eastAsia="lv-LV"/>
        </w:rPr>
      </w:pPr>
    </w:p>
    <w:p w14:paraId="4F1530CD" w14:textId="77777777" w:rsidR="00D77572" w:rsidRPr="00D77572" w:rsidRDefault="00D77572" w:rsidP="00D77572">
      <w:pPr>
        <w:spacing w:after="0" w:line="240" w:lineRule="auto"/>
        <w:ind w:left="426" w:hanging="426"/>
        <w:contextualSpacing/>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17. Līdzekļi, kas iegūti no maksas pakalpojumiem un citiem pašu ieņēmumiem tiek ieskaitīti muzeja pamatbudžeta kontā un tos izmanto tikai muzeja darbības attīstībai.</w:t>
      </w:r>
    </w:p>
    <w:p w14:paraId="7AFE0934" w14:textId="77777777" w:rsidR="00D77572" w:rsidRPr="00D77572" w:rsidRDefault="00D77572" w:rsidP="00D77572">
      <w:pPr>
        <w:spacing w:after="0" w:line="240" w:lineRule="auto"/>
        <w:ind w:left="426" w:hanging="426"/>
        <w:contextualSpacing/>
        <w:jc w:val="both"/>
        <w:rPr>
          <w:rFonts w:ascii="Times New Roman" w:eastAsia="Times New Roman" w:hAnsi="Times New Roman" w:cs="Times New Roman"/>
          <w:sz w:val="24"/>
          <w:szCs w:val="24"/>
          <w:lang w:val="lv-LV" w:eastAsia="lv-LV"/>
        </w:rPr>
      </w:pPr>
    </w:p>
    <w:p w14:paraId="7EB3FCD5" w14:textId="77777777" w:rsidR="00D77572" w:rsidRPr="00D77572" w:rsidRDefault="00D77572" w:rsidP="00D77572">
      <w:pPr>
        <w:spacing w:after="0" w:line="240" w:lineRule="auto"/>
        <w:ind w:left="426" w:hanging="426"/>
        <w:contextualSpacing/>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 xml:space="preserve">18. Ja muzejs saņem ziedojumu vai dāvinājumu ar mērķi vai bez tā, to ieskaita speciālā budžeta kontā. </w:t>
      </w:r>
    </w:p>
    <w:p w14:paraId="59F77BC7" w14:textId="77777777" w:rsidR="00D77572" w:rsidRPr="00D77572" w:rsidRDefault="00D77572" w:rsidP="00D77572">
      <w:pPr>
        <w:spacing w:after="0" w:line="240" w:lineRule="auto"/>
        <w:jc w:val="both"/>
        <w:rPr>
          <w:rFonts w:ascii="Times New Roman" w:eastAsia="Times New Roman" w:hAnsi="Times New Roman" w:cs="Times New Roman"/>
          <w:sz w:val="24"/>
          <w:szCs w:val="24"/>
          <w:lang w:val="lv-LV" w:eastAsia="lv-LV"/>
        </w:rPr>
      </w:pPr>
    </w:p>
    <w:p w14:paraId="065459A3" w14:textId="77777777" w:rsidR="00D77572" w:rsidRPr="00D77572" w:rsidRDefault="00D77572" w:rsidP="00D77572">
      <w:pPr>
        <w:spacing w:after="0" w:line="240" w:lineRule="auto"/>
        <w:jc w:val="both"/>
        <w:rPr>
          <w:rFonts w:ascii="Times New Roman" w:eastAsia="Times New Roman" w:hAnsi="Times New Roman" w:cs="Times New Roman"/>
          <w:color w:val="FF0000"/>
          <w:sz w:val="24"/>
          <w:szCs w:val="24"/>
          <w:lang w:val="lv-LV" w:eastAsia="lv-LV"/>
        </w:rPr>
      </w:pPr>
      <w:r w:rsidRPr="00D77572">
        <w:rPr>
          <w:rFonts w:ascii="Times New Roman" w:eastAsia="Times New Roman" w:hAnsi="Times New Roman" w:cs="Times New Roman"/>
          <w:sz w:val="24"/>
          <w:szCs w:val="24"/>
          <w:lang w:val="lv-LV" w:eastAsia="lv-LV"/>
        </w:rPr>
        <w:t>19. Muzeja grāmatvedība tiek kārtota atbilstoši Latvijas Republikas normatīvajiem aktiem.</w:t>
      </w:r>
    </w:p>
    <w:p w14:paraId="6CFF7B9C" w14:textId="77777777" w:rsidR="00D77572" w:rsidRPr="00D77572" w:rsidRDefault="00D77572" w:rsidP="00D77572">
      <w:pPr>
        <w:spacing w:after="0" w:line="240" w:lineRule="auto"/>
        <w:ind w:left="426" w:hanging="426"/>
        <w:contextualSpacing/>
        <w:jc w:val="both"/>
        <w:rPr>
          <w:rFonts w:ascii="Times New Roman" w:eastAsia="Times New Roman" w:hAnsi="Times New Roman" w:cs="Times New Roman"/>
          <w:sz w:val="24"/>
          <w:szCs w:val="24"/>
          <w:lang w:val="lv-LV" w:eastAsia="lv-LV"/>
        </w:rPr>
      </w:pPr>
    </w:p>
    <w:p w14:paraId="2035EEC2" w14:textId="77777777" w:rsidR="00D77572" w:rsidRPr="00D77572" w:rsidRDefault="00D77572" w:rsidP="00D77572">
      <w:pPr>
        <w:spacing w:after="0" w:line="240" w:lineRule="auto"/>
        <w:ind w:left="851" w:hanging="851"/>
        <w:contextualSpacing/>
        <w:jc w:val="both"/>
        <w:rPr>
          <w:rFonts w:ascii="Times New Roman" w:eastAsia="Times New Roman" w:hAnsi="Times New Roman" w:cs="Times New Roman"/>
          <w:b/>
          <w:bCs/>
          <w:sz w:val="24"/>
          <w:szCs w:val="24"/>
          <w:lang w:val="lv-LV" w:eastAsia="lv-LV"/>
        </w:rPr>
      </w:pPr>
      <w:r w:rsidRPr="00D77572">
        <w:rPr>
          <w:rFonts w:ascii="Times New Roman" w:eastAsia="Times New Roman" w:hAnsi="Times New Roman" w:cs="Times New Roman"/>
          <w:b/>
          <w:bCs/>
          <w:sz w:val="24"/>
          <w:szCs w:val="24"/>
          <w:lang w:val="lv-LV" w:eastAsia="lv-LV"/>
        </w:rPr>
        <w:t>VI. MUZEJA DIBINĀŠANA, REORGANIZĀCIJA VAI LIKVIDĀCIJA</w:t>
      </w:r>
    </w:p>
    <w:p w14:paraId="50154F48" w14:textId="77777777" w:rsidR="00D77572" w:rsidRPr="00D77572" w:rsidRDefault="00D77572" w:rsidP="00D77572">
      <w:pPr>
        <w:spacing w:after="0" w:line="240" w:lineRule="auto"/>
        <w:ind w:left="851" w:hanging="851"/>
        <w:contextualSpacing/>
        <w:jc w:val="both"/>
        <w:rPr>
          <w:rFonts w:ascii="Times New Roman" w:eastAsia="Times New Roman" w:hAnsi="Times New Roman" w:cs="Times New Roman"/>
          <w:sz w:val="24"/>
          <w:szCs w:val="24"/>
          <w:lang w:val="lv-LV" w:eastAsia="lv-LV"/>
        </w:rPr>
      </w:pPr>
    </w:p>
    <w:p w14:paraId="5C8F6FF2" w14:textId="77777777" w:rsidR="00D77572" w:rsidRPr="00D77572" w:rsidRDefault="00D77572" w:rsidP="00D77572">
      <w:pPr>
        <w:spacing w:after="0" w:line="240" w:lineRule="auto"/>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20. Lēmumu par muzeja reorganizāciju vai likvidāciju pieņem Dibinātājs,  konsultējoties ar Muzeju padomi. Muzeja likvidēšanas gadījumā muzejam ir pienākums konsultēties ar Muzeja padomi jautājumos par turpmāko rīcību ar Nacionālajā muzeja krājumā iekļautajiem krājuma priekšmetiem.</w:t>
      </w:r>
    </w:p>
    <w:p w14:paraId="05C67B3F" w14:textId="77777777" w:rsidR="00D77572" w:rsidRPr="00D77572" w:rsidRDefault="00D77572" w:rsidP="00D77572">
      <w:pPr>
        <w:spacing w:after="0" w:line="240" w:lineRule="auto"/>
        <w:jc w:val="both"/>
        <w:rPr>
          <w:rFonts w:ascii="Times New Roman" w:eastAsia="Times New Roman" w:hAnsi="Times New Roman" w:cs="Times New Roman"/>
          <w:sz w:val="24"/>
          <w:szCs w:val="24"/>
          <w:lang w:val="lv-LV" w:eastAsia="lv-LV"/>
        </w:rPr>
      </w:pPr>
    </w:p>
    <w:p w14:paraId="2A72DBAE" w14:textId="77777777" w:rsidR="00D77572" w:rsidRPr="00D77572" w:rsidRDefault="00D77572" w:rsidP="00D77572">
      <w:pPr>
        <w:spacing w:after="0" w:line="240" w:lineRule="auto"/>
        <w:jc w:val="both"/>
        <w:rPr>
          <w:rFonts w:ascii="Times New Roman" w:eastAsia="Times New Roman" w:hAnsi="Times New Roman" w:cs="Times New Roman"/>
          <w:sz w:val="24"/>
          <w:szCs w:val="24"/>
          <w:lang w:val="lv-LV" w:eastAsia="lv-LV"/>
        </w:rPr>
      </w:pPr>
    </w:p>
    <w:p w14:paraId="13627A1B" w14:textId="77777777" w:rsidR="00D77572" w:rsidRPr="00D77572" w:rsidRDefault="00D77572" w:rsidP="00D77572">
      <w:pPr>
        <w:spacing w:after="0" w:line="240" w:lineRule="auto"/>
        <w:jc w:val="both"/>
        <w:rPr>
          <w:rFonts w:ascii="Times New Roman" w:eastAsia="Times New Roman" w:hAnsi="Times New Roman" w:cs="Times New Roman"/>
          <w:b/>
          <w:bCs/>
          <w:sz w:val="24"/>
          <w:szCs w:val="24"/>
          <w:lang w:val="lv-LV" w:eastAsia="lv-LV"/>
        </w:rPr>
      </w:pPr>
      <w:r w:rsidRPr="00D77572">
        <w:rPr>
          <w:rFonts w:ascii="Times New Roman" w:eastAsia="Times New Roman" w:hAnsi="Times New Roman" w:cs="Times New Roman"/>
          <w:b/>
          <w:bCs/>
          <w:sz w:val="24"/>
          <w:szCs w:val="24"/>
          <w:lang w:val="lv-LV" w:eastAsia="lv-LV"/>
        </w:rPr>
        <w:lastRenderedPageBreak/>
        <w:t>VII.NOLIKUMA UN TĀ GROZĪJUMU PIEŅEMŠANAS KĀRTĪBA</w:t>
      </w:r>
    </w:p>
    <w:p w14:paraId="43F313C2" w14:textId="77777777" w:rsidR="00D77572" w:rsidRPr="00D77572" w:rsidRDefault="00D77572" w:rsidP="00D77572">
      <w:pPr>
        <w:spacing w:after="0" w:line="240" w:lineRule="auto"/>
        <w:ind w:left="851" w:hanging="851"/>
        <w:contextualSpacing/>
        <w:jc w:val="both"/>
        <w:rPr>
          <w:rFonts w:ascii="Times New Roman" w:eastAsia="Times New Roman" w:hAnsi="Times New Roman" w:cs="Times New Roman"/>
          <w:sz w:val="24"/>
          <w:szCs w:val="24"/>
          <w:lang w:val="lv-LV" w:eastAsia="lv-LV"/>
        </w:rPr>
      </w:pPr>
    </w:p>
    <w:p w14:paraId="5F49CAEC" w14:textId="77777777" w:rsidR="00D77572" w:rsidRPr="00D77572" w:rsidRDefault="00D77572" w:rsidP="00D77572">
      <w:pPr>
        <w:spacing w:after="0" w:line="240" w:lineRule="auto"/>
        <w:jc w:val="both"/>
        <w:rPr>
          <w:rFonts w:ascii="Times New Roman" w:eastAsia="Times New Roman" w:hAnsi="Times New Roman" w:cs="Times New Roman"/>
          <w:sz w:val="24"/>
          <w:szCs w:val="24"/>
          <w:lang w:val="lv" w:eastAsia="en-GB"/>
        </w:rPr>
      </w:pPr>
      <w:r w:rsidRPr="00D77572">
        <w:rPr>
          <w:rFonts w:ascii="Times New Roman" w:eastAsia="Times New Roman" w:hAnsi="Times New Roman" w:cs="Times New Roman"/>
          <w:sz w:val="24"/>
          <w:szCs w:val="24"/>
          <w:lang w:val="lv-LV" w:eastAsia="lv-LV"/>
        </w:rPr>
        <w:t>21.</w:t>
      </w:r>
      <w:r w:rsidRPr="00D77572">
        <w:rPr>
          <w:rFonts w:ascii="Times New Roman" w:eastAsia="Times New Roman" w:hAnsi="Times New Roman" w:cs="Times New Roman"/>
          <w:sz w:val="24"/>
          <w:szCs w:val="24"/>
          <w:lang w:val="lv" w:eastAsia="en-GB"/>
        </w:rPr>
        <w:t xml:space="preserve"> Muzeja Nolikuma izstrādi nodrošina Muzeja vadītājs un to apstiprina ar Domes lēmumu.</w:t>
      </w:r>
    </w:p>
    <w:p w14:paraId="2CFAAA95" w14:textId="77777777" w:rsidR="00D77572" w:rsidRPr="00D77572" w:rsidRDefault="00D77572" w:rsidP="00D77572">
      <w:pPr>
        <w:spacing w:after="0" w:line="360" w:lineRule="auto"/>
        <w:jc w:val="both"/>
        <w:rPr>
          <w:rFonts w:ascii="Times New Roman" w:eastAsia="Times New Roman" w:hAnsi="Times New Roman" w:cs="Times New Roman"/>
          <w:sz w:val="24"/>
          <w:szCs w:val="24"/>
          <w:lang w:val="lv" w:eastAsia="en-GB"/>
        </w:rPr>
      </w:pPr>
    </w:p>
    <w:p w14:paraId="276EF0B8" w14:textId="77777777" w:rsidR="00D77572" w:rsidRPr="00D77572" w:rsidRDefault="00D77572" w:rsidP="00D77572">
      <w:pPr>
        <w:spacing w:after="0" w:line="360" w:lineRule="auto"/>
        <w:jc w:val="both"/>
        <w:rPr>
          <w:rFonts w:ascii="Times New Roman" w:eastAsia="Times New Roman" w:hAnsi="Times New Roman" w:cs="Times New Roman"/>
          <w:sz w:val="24"/>
          <w:szCs w:val="24"/>
          <w:lang w:val="lv" w:eastAsia="en-GB"/>
        </w:rPr>
      </w:pPr>
      <w:r w:rsidRPr="00D77572">
        <w:rPr>
          <w:rFonts w:ascii="Times New Roman" w:eastAsia="Times New Roman" w:hAnsi="Times New Roman" w:cs="Times New Roman"/>
          <w:sz w:val="24"/>
          <w:szCs w:val="24"/>
          <w:lang w:val="lv" w:eastAsia="en-GB"/>
        </w:rPr>
        <w:t>22. Muzeja Nolikuma grozījumus apstiprina ar Domes lēmumu.</w:t>
      </w:r>
    </w:p>
    <w:p w14:paraId="66158D78" w14:textId="77777777" w:rsidR="00D77572" w:rsidRPr="00D77572" w:rsidRDefault="00D77572" w:rsidP="00D77572">
      <w:pPr>
        <w:spacing w:after="0" w:line="240" w:lineRule="auto"/>
        <w:ind w:left="851" w:hanging="851"/>
        <w:contextualSpacing/>
        <w:jc w:val="both"/>
        <w:rPr>
          <w:rFonts w:ascii="Times New Roman" w:eastAsia="Times New Roman" w:hAnsi="Times New Roman" w:cs="Times New Roman"/>
          <w:sz w:val="24"/>
          <w:szCs w:val="24"/>
          <w:lang w:val="lv-LV" w:eastAsia="lv-LV"/>
        </w:rPr>
      </w:pPr>
    </w:p>
    <w:p w14:paraId="63E1317F" w14:textId="77777777" w:rsidR="00D77572" w:rsidRPr="00D77572" w:rsidRDefault="00D77572" w:rsidP="00D77572">
      <w:pPr>
        <w:spacing w:after="0" w:line="240" w:lineRule="auto"/>
        <w:ind w:left="851" w:hanging="851"/>
        <w:contextualSpacing/>
        <w:jc w:val="both"/>
        <w:rPr>
          <w:rFonts w:ascii="Times New Roman" w:eastAsia="Times New Roman" w:hAnsi="Times New Roman" w:cs="Times New Roman"/>
          <w:b/>
          <w:bCs/>
          <w:sz w:val="24"/>
          <w:szCs w:val="24"/>
          <w:lang w:val="lv-LV" w:eastAsia="lv-LV"/>
        </w:rPr>
      </w:pPr>
      <w:r w:rsidRPr="00D77572">
        <w:rPr>
          <w:rFonts w:ascii="Times New Roman" w:eastAsia="Times New Roman" w:hAnsi="Times New Roman" w:cs="Times New Roman"/>
          <w:b/>
          <w:bCs/>
          <w:sz w:val="24"/>
          <w:szCs w:val="24"/>
          <w:lang w:val="lv-LV" w:eastAsia="lv-LV"/>
        </w:rPr>
        <w:t>VIII. NOSLĒGUMA  JAUTĀJUMI</w:t>
      </w:r>
    </w:p>
    <w:p w14:paraId="5134CD79" w14:textId="77777777" w:rsidR="00D77572" w:rsidRPr="00D77572" w:rsidRDefault="00D77572" w:rsidP="00D77572">
      <w:pPr>
        <w:spacing w:after="0" w:line="240" w:lineRule="auto"/>
        <w:ind w:left="851" w:hanging="851"/>
        <w:contextualSpacing/>
        <w:jc w:val="both"/>
        <w:rPr>
          <w:rFonts w:ascii="Times New Roman" w:eastAsia="Times New Roman" w:hAnsi="Times New Roman" w:cs="Times New Roman"/>
          <w:b/>
          <w:bCs/>
          <w:sz w:val="24"/>
          <w:szCs w:val="24"/>
          <w:lang w:val="lv-LV" w:eastAsia="lv-LV"/>
        </w:rPr>
      </w:pPr>
    </w:p>
    <w:p w14:paraId="71BB69DB" w14:textId="77777777" w:rsidR="00D77572" w:rsidRPr="00D77572" w:rsidRDefault="00D77572" w:rsidP="00D77572">
      <w:pPr>
        <w:spacing w:after="0" w:line="240" w:lineRule="auto"/>
        <w:ind w:left="851" w:hanging="851"/>
        <w:contextualSpacing/>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23.Nolikums stājas spēkā ar 2021.gada 1.novembri</w:t>
      </w:r>
    </w:p>
    <w:p w14:paraId="3DD8DAAA" w14:textId="77777777" w:rsidR="00D77572" w:rsidRPr="00D77572" w:rsidRDefault="00D77572" w:rsidP="00D77572">
      <w:pPr>
        <w:spacing w:after="0" w:line="240" w:lineRule="auto"/>
        <w:ind w:left="851" w:hanging="851"/>
        <w:contextualSpacing/>
        <w:jc w:val="both"/>
        <w:rPr>
          <w:rFonts w:ascii="Times New Roman" w:eastAsia="Times New Roman" w:hAnsi="Times New Roman" w:cs="Times New Roman"/>
          <w:sz w:val="24"/>
          <w:szCs w:val="24"/>
          <w:lang w:val="lv-LV" w:eastAsia="lv-LV"/>
        </w:rPr>
      </w:pPr>
    </w:p>
    <w:p w14:paraId="43497902" w14:textId="77777777" w:rsidR="00D77572" w:rsidRPr="00D77572" w:rsidRDefault="00D77572" w:rsidP="00D77572">
      <w:pPr>
        <w:spacing w:after="0" w:line="240" w:lineRule="auto"/>
        <w:contextualSpacing/>
        <w:jc w:val="both"/>
        <w:rPr>
          <w:rFonts w:ascii="Times New Roman" w:eastAsia="Times New Roman" w:hAnsi="Times New Roman" w:cs="Times New Roman"/>
          <w:sz w:val="24"/>
          <w:szCs w:val="24"/>
          <w:lang w:val="lv-LV" w:eastAsia="lv-LV"/>
        </w:rPr>
      </w:pPr>
      <w:r w:rsidRPr="00D77572">
        <w:rPr>
          <w:rFonts w:ascii="Times New Roman" w:eastAsia="Times New Roman" w:hAnsi="Times New Roman" w:cs="Times New Roman"/>
          <w:sz w:val="24"/>
          <w:szCs w:val="24"/>
          <w:lang w:val="lv-LV" w:eastAsia="lv-LV"/>
        </w:rPr>
        <w:t>24. Atzīt par spēku zaudējušu ar Baltinavas novada domes 2016. gada 20. oktobra lēmumu “Par Baltinavas novada “Baltinavas novada muzeja nolikums” apstiprināšanu” (protokols Nr.11, 2 §) apstiprināto Baltinavas novada muzeja nolikumu.</w:t>
      </w:r>
    </w:p>
    <w:p w14:paraId="437879D6" w14:textId="77777777" w:rsidR="006356D3" w:rsidRPr="006356D3" w:rsidRDefault="006356D3" w:rsidP="006356D3">
      <w:pPr>
        <w:tabs>
          <w:tab w:val="left" w:pos="960"/>
        </w:tabs>
        <w:spacing w:after="0" w:line="240" w:lineRule="auto"/>
        <w:ind w:left="540"/>
        <w:jc w:val="both"/>
        <w:rPr>
          <w:rFonts w:ascii="Times New Roman" w:eastAsia="Times New Roman" w:hAnsi="Times New Roman" w:cs="Times New Roman"/>
          <w:sz w:val="24"/>
          <w:szCs w:val="24"/>
          <w:lang w:val="lv-LV" w:eastAsia="lv-LV"/>
        </w:rPr>
      </w:pPr>
    </w:p>
    <w:p w14:paraId="7F89E04D" w14:textId="77777777" w:rsidR="006356D3" w:rsidRPr="00891E0A" w:rsidRDefault="006356D3" w:rsidP="006356D3">
      <w:pPr>
        <w:tabs>
          <w:tab w:val="left" w:pos="960"/>
        </w:tabs>
        <w:spacing w:after="0" w:line="240" w:lineRule="auto"/>
        <w:ind w:left="540"/>
        <w:jc w:val="both"/>
        <w:rPr>
          <w:rFonts w:ascii="Times New Roman" w:eastAsia="Times New Roman" w:hAnsi="Times New Roman" w:cs="Times New Roman"/>
          <w:sz w:val="24"/>
          <w:szCs w:val="24"/>
          <w:lang w:val="lv-LV" w:eastAsia="lv-LV"/>
        </w:rPr>
      </w:pPr>
    </w:p>
    <w:p w14:paraId="336DF7F8" w14:textId="2A1DE43B" w:rsidR="008C31CF" w:rsidRPr="008C31CF" w:rsidRDefault="00A96FA9" w:rsidP="006356D3">
      <w:pPr>
        <w:spacing w:after="0" w:line="240" w:lineRule="auto"/>
        <w:ind w:left="906" w:right="49"/>
        <w:jc w:val="both"/>
        <w:rPr>
          <w:rFonts w:ascii="Times New Roman" w:eastAsia="Times New Roman" w:hAnsi="Times New Roman" w:cs="Times New Roman"/>
          <w:sz w:val="24"/>
          <w:szCs w:val="24"/>
          <w:lang w:val="lv-LV"/>
        </w:rPr>
      </w:pPr>
      <w:r w:rsidRPr="006C3E60">
        <w:rPr>
          <w:rFonts w:ascii="Times New Roman" w:eastAsia="Times New Roman" w:hAnsi="Times New Roman" w:cs="Times New Roman"/>
          <w:sz w:val="24"/>
          <w:szCs w:val="24"/>
          <w:lang w:val="lv-LV"/>
        </w:rPr>
        <w:t xml:space="preserve"> </w:t>
      </w:r>
    </w:p>
    <w:p w14:paraId="1CCEA8FB"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p w14:paraId="3F356E64"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7FD8B78F"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72C65CDC"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BF6012">
        <w:rPr>
          <w:rFonts w:ascii="Times New Roman" w:eastAsia="Lucida Sans Unicode" w:hAnsi="Times New Roman" w:cs="Times New Roman"/>
          <w:bCs/>
          <w:kern w:val="2"/>
          <w:sz w:val="20"/>
          <w:szCs w:val="20"/>
          <w:lang w:val="lv-LV"/>
        </w:rPr>
        <w:t>31.oktobrī</w:t>
      </w:r>
    </w:p>
    <w:p w14:paraId="501F08FD"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51A8BD48"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51725829" w14:textId="77777777" w:rsidR="008C31CF" w:rsidRPr="008C31CF" w:rsidRDefault="008C31CF" w:rsidP="008C31CF">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p w14:paraId="616125EB" w14:textId="77777777" w:rsidR="004675CD" w:rsidRPr="008C31CF" w:rsidRDefault="004675CD" w:rsidP="008C31CF">
      <w:pPr>
        <w:widowControl w:val="0"/>
        <w:suppressAutoHyphens/>
        <w:spacing w:after="0" w:line="240" w:lineRule="auto"/>
        <w:ind w:right="49"/>
        <w:jc w:val="both"/>
        <w:rPr>
          <w:lang w:val="lv-LV"/>
        </w:rPr>
      </w:pP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2EC6"/>
    <w:multiLevelType w:val="multilevel"/>
    <w:tmpl w:val="4838F3CE"/>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15:restartNumberingAfterBreak="0">
    <w:nsid w:val="072830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9D01F2"/>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3" w15:restartNumberingAfterBreak="0">
    <w:nsid w:val="0B334C6D"/>
    <w:multiLevelType w:val="hybridMultilevel"/>
    <w:tmpl w:val="62C216E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2A0306F"/>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E60573"/>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BE5EBE"/>
    <w:multiLevelType w:val="multilevel"/>
    <w:tmpl w:val="4A283C40"/>
    <w:lvl w:ilvl="0">
      <w:start w:val="1"/>
      <w:numFmt w:val="decimal"/>
      <w:lvlText w:val="%1."/>
      <w:lvlJc w:val="left"/>
      <w:pPr>
        <w:tabs>
          <w:tab w:val="num" w:pos="764"/>
        </w:tabs>
        <w:ind w:left="764" w:hanging="480"/>
      </w:pPr>
      <w:rPr>
        <w:rFonts w:ascii="Times New Roman" w:eastAsia="Times New Roman" w:hAnsi="Times New Roman" w:cs="Times New Roman"/>
        <w:b w:val="0"/>
        <w:color w:val="auto"/>
      </w:rPr>
    </w:lvl>
    <w:lvl w:ilvl="1">
      <w:start w:val="1"/>
      <w:numFmt w:val="decimal"/>
      <w:lvlText w:val="%2."/>
      <w:lvlJc w:val="left"/>
      <w:pPr>
        <w:tabs>
          <w:tab w:val="num" w:pos="1615"/>
        </w:tabs>
        <w:ind w:left="1615" w:hanging="480"/>
      </w:pPr>
      <w:rPr>
        <w:rFonts w:ascii="Times New Roman" w:eastAsia="Times New Roman" w:hAnsi="Times New Roman"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7" w15:restartNumberingAfterBreak="0">
    <w:nsid w:val="218637E4"/>
    <w:multiLevelType w:val="multilevel"/>
    <w:tmpl w:val="87B0DCD8"/>
    <w:lvl w:ilvl="0">
      <w:start w:val="5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F91299"/>
    <w:multiLevelType w:val="multilevel"/>
    <w:tmpl w:val="B05C376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val="0"/>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9136663"/>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0" w15:restartNumberingAfterBreak="0">
    <w:nsid w:val="2C991CD7"/>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1" w15:restartNumberingAfterBreak="0">
    <w:nsid w:val="32442016"/>
    <w:multiLevelType w:val="multilevel"/>
    <w:tmpl w:val="9D2C52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3BF73FA"/>
    <w:multiLevelType w:val="hybridMultilevel"/>
    <w:tmpl w:val="26DC26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8419A5"/>
    <w:multiLevelType w:val="multilevel"/>
    <w:tmpl w:val="08F0380A"/>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4" w15:restartNumberingAfterBreak="0">
    <w:nsid w:val="41AA5919"/>
    <w:multiLevelType w:val="multilevel"/>
    <w:tmpl w:val="B45239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493D7E96"/>
    <w:multiLevelType w:val="multilevel"/>
    <w:tmpl w:val="264475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360109"/>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5B42FCD"/>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8" w15:restartNumberingAfterBreak="0">
    <w:nsid w:val="55CE774B"/>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9" w15:restartNumberingAfterBreak="0">
    <w:nsid w:val="5D223838"/>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05D173D"/>
    <w:multiLevelType w:val="hybridMultilevel"/>
    <w:tmpl w:val="69289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570DF8"/>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2" w15:restartNumberingAfterBreak="0">
    <w:nsid w:val="62D00F4C"/>
    <w:multiLevelType w:val="hybridMultilevel"/>
    <w:tmpl w:val="012C33C4"/>
    <w:lvl w:ilvl="0" w:tplc="66DEE714">
      <w:start w:val="1"/>
      <w:numFmt w:val="decimal"/>
      <w:lvlText w:val="%1."/>
      <w:lvlJc w:val="left"/>
      <w:rPr>
        <w:rFonts w:ascii="Times New Roman" w:hAnsi="Times New Roman" w:cs="Times New Roman" w:hint="default"/>
        <w:color w:val="auto"/>
        <w:sz w:val="24"/>
        <w:szCs w:val="24"/>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3" w15:restartNumberingAfterBreak="0">
    <w:nsid w:val="652E6B6C"/>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4" w15:restartNumberingAfterBreak="0">
    <w:nsid w:val="70E60012"/>
    <w:multiLevelType w:val="hybridMultilevel"/>
    <w:tmpl w:val="DCD0D20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5" w15:restartNumberingAfterBreak="0">
    <w:nsid w:val="73AB3DDB"/>
    <w:multiLevelType w:val="multilevel"/>
    <w:tmpl w:val="7C261EE0"/>
    <w:lvl w:ilvl="0">
      <w:start w:val="1"/>
      <w:numFmt w:val="decimal"/>
      <w:lvlText w:val="%1."/>
      <w:lvlJc w:val="left"/>
      <w:pPr>
        <w:ind w:left="360" w:hanging="360"/>
      </w:pPr>
      <w:rPr>
        <w:rFonts w:hint="default"/>
      </w:rPr>
    </w:lvl>
    <w:lvl w:ilvl="1">
      <w:start w:val="1"/>
      <w:numFmt w:val="decimal"/>
      <w:lvlText w:val="%1.%2."/>
      <w:lvlJc w:val="left"/>
      <w:pPr>
        <w:ind w:left="1124" w:hanging="36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26" w15:restartNumberingAfterBreak="0">
    <w:nsid w:val="766978B5"/>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7" w15:restartNumberingAfterBreak="0">
    <w:nsid w:val="7D434C6E"/>
    <w:multiLevelType w:val="multilevel"/>
    <w:tmpl w:val="DE7855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28" w15:restartNumberingAfterBreak="0">
    <w:nsid w:val="7D8C30F6"/>
    <w:multiLevelType w:val="hybridMultilevel"/>
    <w:tmpl w:val="2F02E76C"/>
    <w:lvl w:ilvl="0" w:tplc="0426000F">
      <w:start w:val="4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EF851E1"/>
    <w:multiLevelType w:val="multilevel"/>
    <w:tmpl w:val="F7960256"/>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960"/>
        </w:tabs>
        <w:ind w:left="960" w:hanging="6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20"/>
  </w:num>
  <w:num w:numId="5">
    <w:abstractNumId w:val="24"/>
  </w:num>
  <w:num w:numId="6">
    <w:abstractNumId w:val="25"/>
  </w:num>
  <w:num w:numId="7">
    <w:abstractNumId w:val="13"/>
  </w:num>
  <w:num w:numId="8">
    <w:abstractNumId w:val="18"/>
  </w:num>
  <w:num w:numId="9">
    <w:abstractNumId w:val="21"/>
  </w:num>
  <w:num w:numId="10">
    <w:abstractNumId w:val="17"/>
  </w:num>
  <w:num w:numId="11">
    <w:abstractNumId w:val="9"/>
  </w:num>
  <w:num w:numId="12">
    <w:abstractNumId w:val="23"/>
  </w:num>
  <w:num w:numId="13">
    <w:abstractNumId w:val="2"/>
  </w:num>
  <w:num w:numId="14">
    <w:abstractNumId w:val="10"/>
  </w:num>
  <w:num w:numId="15">
    <w:abstractNumId w:val="26"/>
  </w:num>
  <w:num w:numId="16">
    <w:abstractNumId w:val="28"/>
  </w:num>
  <w:num w:numId="17">
    <w:abstractNumId w:val="4"/>
  </w:num>
  <w:num w:numId="18">
    <w:abstractNumId w:val="7"/>
  </w:num>
  <w:num w:numId="19">
    <w:abstractNumId w:val="19"/>
  </w:num>
  <w:num w:numId="20">
    <w:abstractNumId w:val="5"/>
  </w:num>
  <w:num w:numId="21">
    <w:abstractNumId w:val="16"/>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8"/>
  </w:num>
  <w:num w:numId="25">
    <w:abstractNumId w:val="0"/>
  </w:num>
  <w:num w:numId="26">
    <w:abstractNumId w:val="11"/>
  </w:num>
  <w:num w:numId="27">
    <w:abstractNumId w:val="27"/>
  </w:num>
  <w:num w:numId="28">
    <w:abstractNumId w:val="29"/>
  </w:num>
  <w:num w:numId="29">
    <w:abstractNumId w:val="1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C4EB0"/>
    <w:rsid w:val="001B6C48"/>
    <w:rsid w:val="003012D6"/>
    <w:rsid w:val="00381D3A"/>
    <w:rsid w:val="004675CD"/>
    <w:rsid w:val="00475057"/>
    <w:rsid w:val="00565A79"/>
    <w:rsid w:val="006356D3"/>
    <w:rsid w:val="00764B7E"/>
    <w:rsid w:val="007E5B60"/>
    <w:rsid w:val="00810008"/>
    <w:rsid w:val="008C31CF"/>
    <w:rsid w:val="00A96FA9"/>
    <w:rsid w:val="00BA47AD"/>
    <w:rsid w:val="00BF6012"/>
    <w:rsid w:val="00D666CF"/>
    <w:rsid w:val="00D77572"/>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1324</Words>
  <Characters>7551</Characters>
  <Application>Microsoft Office Word</Application>
  <DocSecurity>0</DocSecurity>
  <Lines>62</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2021-10-28T13:32:00Z</dcterms:created>
  <dcterms:modified xsi:type="dcterms:W3CDTF">2021-10-31T08:47:00Z</dcterms:modified>
</cp:coreProperties>
</file>