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327" w:rsidRPr="0006084F" w:rsidRDefault="00E74327" w:rsidP="00E74327">
      <w:pPr>
        <w:pStyle w:val="Sarakstarindkopa"/>
        <w:spacing w:after="0" w:line="240" w:lineRule="auto"/>
        <w:ind w:left="99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bookmarkStart w:id="0" w:name="_GoBack"/>
      <w:bookmarkEnd w:id="0"/>
      <w:r w:rsidRPr="0006084F">
        <w:rPr>
          <w:rFonts w:ascii="Times New Roman" w:hAnsi="Times New Roman" w:cs="Times New Roman"/>
          <w:sz w:val="20"/>
          <w:szCs w:val="20"/>
        </w:rPr>
        <w:t>.pielikums</w:t>
      </w:r>
    </w:p>
    <w:p w:rsidR="00E74327" w:rsidRDefault="00E74327" w:rsidP="00E74327">
      <w:pPr>
        <w:pStyle w:val="Sarakstarindkopa"/>
        <w:spacing w:after="0" w:line="240" w:lineRule="auto"/>
        <w:ind w:left="99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Balvu novada Domes </w:t>
      </w:r>
    </w:p>
    <w:p w:rsidR="00E74327" w:rsidRPr="0006084F" w:rsidRDefault="00E74327" w:rsidP="00E74327">
      <w:pPr>
        <w:pStyle w:val="Sarakstarindkopa"/>
        <w:spacing w:after="0" w:line="240" w:lineRule="auto"/>
        <w:ind w:left="99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2021.gada 29.jūlija s</w:t>
      </w:r>
      <w:r w:rsidRPr="0006084F">
        <w:rPr>
          <w:rFonts w:ascii="Times New Roman" w:hAnsi="Times New Roman" w:cs="Times New Roman"/>
          <w:sz w:val="20"/>
          <w:szCs w:val="20"/>
        </w:rPr>
        <w:t>aistošajiem noteikumiem Nr.</w:t>
      </w:r>
      <w:r w:rsidR="008C1EB5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/2021</w:t>
      </w:r>
    </w:p>
    <w:p w:rsidR="00E74327" w:rsidRDefault="00E74327" w:rsidP="00E74327">
      <w:pPr>
        <w:jc w:val="right"/>
        <w:rPr>
          <w:rFonts w:ascii="Times New Roman" w:hAnsi="Times New Roman" w:cs="Times New Roman"/>
          <w:sz w:val="20"/>
          <w:szCs w:val="20"/>
        </w:rPr>
      </w:pPr>
      <w:r w:rsidRPr="0006084F">
        <w:rPr>
          <w:rFonts w:ascii="Times New Roman" w:hAnsi="Times New Roman" w:cs="Times New Roman"/>
          <w:sz w:val="20"/>
          <w:szCs w:val="20"/>
        </w:rPr>
        <w:t xml:space="preserve">“Par </w:t>
      </w:r>
      <w:r>
        <w:rPr>
          <w:rFonts w:ascii="Times New Roman" w:hAnsi="Times New Roman" w:cs="Times New Roman"/>
          <w:sz w:val="20"/>
          <w:szCs w:val="20"/>
        </w:rPr>
        <w:t>Balvu</w:t>
      </w:r>
      <w:r w:rsidRPr="0006084F">
        <w:rPr>
          <w:rFonts w:ascii="Times New Roman" w:hAnsi="Times New Roman" w:cs="Times New Roman"/>
          <w:sz w:val="20"/>
          <w:szCs w:val="20"/>
        </w:rPr>
        <w:t xml:space="preserve"> novada pašvaldības 20</w:t>
      </w:r>
      <w:r>
        <w:rPr>
          <w:rFonts w:ascii="Times New Roman" w:hAnsi="Times New Roman" w:cs="Times New Roman"/>
          <w:sz w:val="20"/>
          <w:szCs w:val="20"/>
        </w:rPr>
        <w:t>21</w:t>
      </w:r>
      <w:r w:rsidRPr="0006084F">
        <w:rPr>
          <w:rFonts w:ascii="Times New Roman" w:hAnsi="Times New Roman" w:cs="Times New Roman"/>
          <w:sz w:val="20"/>
          <w:szCs w:val="20"/>
        </w:rPr>
        <w:t>.gada budžetu</w:t>
      </w:r>
      <w:r>
        <w:rPr>
          <w:rFonts w:ascii="Times New Roman" w:hAnsi="Times New Roman" w:cs="Times New Roman"/>
          <w:sz w:val="20"/>
          <w:szCs w:val="20"/>
        </w:rPr>
        <w:t>”</w:t>
      </w:r>
    </w:p>
    <w:p w:rsidR="00EC2940" w:rsidRDefault="00EC2940" w:rsidP="00EC29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Balvu novada pašvaldības ieņēmumi</w:t>
      </w:r>
      <w:r w:rsidR="00E74327">
        <w:rPr>
          <w:rFonts w:ascii="Times New Roman" w:hAnsi="Times New Roman" w:cs="Times New Roman"/>
          <w:b/>
          <w:sz w:val="24"/>
          <w:szCs w:val="24"/>
        </w:rPr>
        <w:t xml:space="preserve"> 2021.gadam (EUR)</w:t>
      </w:r>
    </w:p>
    <w:tbl>
      <w:tblPr>
        <w:tblW w:w="9400" w:type="dxa"/>
        <w:tblInd w:w="-5" w:type="dxa"/>
        <w:tblLook w:val="04A0"/>
      </w:tblPr>
      <w:tblGrid>
        <w:gridCol w:w="6900"/>
        <w:gridCol w:w="1200"/>
        <w:gridCol w:w="1300"/>
      </w:tblGrid>
      <w:tr w:rsidR="00690A86" w:rsidRPr="00690A86" w:rsidTr="00690A86">
        <w:trPr>
          <w:trHeight w:val="390"/>
        </w:trPr>
        <w:tc>
          <w:tcPr>
            <w:tcW w:w="6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A86" w:rsidRPr="00690A86" w:rsidRDefault="00690A86" w:rsidP="0069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Rādītāju nosaukumi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A86" w:rsidRPr="00690A86" w:rsidRDefault="00690A86" w:rsidP="0069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Budžeta kategoriju kodi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0A86" w:rsidRPr="00690A86" w:rsidRDefault="00690A86" w:rsidP="0069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Apstiprināts 2021. gadam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EUR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I IEŅĒMUMI - kopā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29 353 540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IENĀKUMA NODOKĻI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1.0.0.0.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7 428 285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Ieņēmumi no iedzīvotāju ienākuma nodokļa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1.1.0.0.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7 428 285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Iedzīvotāju ienākuma nodoklis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1.1.1.0.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7 428 285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ĪPAŠUMA NODOKĻI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4.0.0.0.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1 082 287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Nekustamā īpašuma nodoklis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4.1.0.0.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1 082 287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Nekustamā īpašuma nodoklis par zemi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4.1.1.0.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954 898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Nekustamā īpašuma nodoklis par ēkām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4.1.2.0.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78 275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Nekustamā īpašuma nodoklis par mājokļiem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4.1.3.0.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49 114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NODOKĻI PAR PAKALPOJUMIEM UN PRECĒM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5.0.0.0.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55 654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Nodokļi un maksājumi par tiesībām lietot atsevišķas preces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5.5.0.0.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55 654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Azartspēļu nodoklis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5.4.1.0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20 000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Dabas resursu nodoklis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5.5.3.0.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35 654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IEŅĒMUMI NO UZŅĒMĒJDARBĪBAS UN ĪPAŠUMA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8.0.0.0.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7 122</w:t>
            </w:r>
          </w:p>
        </w:tc>
      </w:tr>
      <w:tr w:rsidR="00690A86" w:rsidRPr="00690A86" w:rsidTr="00690A86">
        <w:trPr>
          <w:trHeight w:val="525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Procentu ieņēmumi par depozītiem, kontu atlikumiem, valsts parāda vērtspapīriem un atlikto maksājumu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8.6.0.0.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7 122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VALSTS (PAŠVALDĪBU) NODEVAS UN KANCELEJAS NODEVAS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9.0.0.0.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16 126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Valsts nodevas, kuras ieskaita pašvaldību budžetā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9.4.0.0.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11 751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Valsts nodeva par apliecinājumiem un citu funkciju pildīšanu bāriņtiesās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9.4.2.0.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9 440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Valsts nodeva par civilstāvokļa aktu reģistrēšanu, grozīšanu un papildināšanu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9.4.5.0.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1 500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Pārējās valsts nodevas, kuras ieskaita pašvaldību budžetā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9.4.9.0.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651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Pašvaldību nodevas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9.5.0.0.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4 535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Nodeva par izklaidējoša rakstura pasākumu sarīkošanu publiskās vietās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9.5.1.2.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50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Pašvaldības nodeva par tirdzniecību publiskās vietās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9.5.1.4.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600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Pašvaldības nodeva par būvatļaujas saņemšanu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9.5.2.1.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3 850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Pārējās nodevas, ko uzliek pašvaldības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9.5.2.9.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35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NAUDAS SODI UN SANKCIJAS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10.0.0.0.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3 840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Naudas sodi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10.1.0.0.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3 840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Naudas sodi, ko uzliek pašvaldības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10.1.4.0.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3 840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PĀRĒJIE NENODOKĻU IEŅĒMUMI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12.0.0.0.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37 517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Nenodokļu ieņēmumi un ieņēmumi no zaudējumu atlīdzībām un kompensācijām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12.2.0.0.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37 517</w:t>
            </w:r>
          </w:p>
        </w:tc>
      </w:tr>
      <w:tr w:rsidR="00690A86" w:rsidRPr="00690A86" w:rsidTr="00690A86">
        <w:trPr>
          <w:trHeight w:val="465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Ieņēmumi no ūdenstilpju un zvejas tiesību nomas un zvejas tiesību rūpnieciskas izmantošanas (licences)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A86" w:rsidRPr="00690A86" w:rsidRDefault="00690A86" w:rsidP="0069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12.2.3.0.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64</w:t>
            </w:r>
          </w:p>
        </w:tc>
      </w:tr>
      <w:tr w:rsidR="00690A86" w:rsidRPr="00690A86" w:rsidTr="00690A86">
        <w:trPr>
          <w:trHeight w:val="465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Citi dažādi nenodokļu ieņēmumi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A86" w:rsidRPr="00690A86" w:rsidRDefault="00690A86" w:rsidP="0069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12.3.9.0.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37 453</w:t>
            </w:r>
          </w:p>
        </w:tc>
      </w:tr>
      <w:tr w:rsidR="00690A86" w:rsidRPr="00690A86" w:rsidTr="00690A86">
        <w:trPr>
          <w:trHeight w:val="495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Ieņēmumi no valsts (pašvaldību) īpašuma iznomāšanas, pārdošanas un no nodokļu pamatparāda kapitalizācijas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13.0.0.0.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588 576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Ieņēmumi no ēku un būvju īpašuma pārdošanas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13.1.0.0.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24 382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lastRenderedPageBreak/>
              <w:t xml:space="preserve">  Ieņēmumi no zemes, meža īpašuma pārdošanas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13.2.0.0.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552 904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Ieņēmumi no zemes īpašuma pārdošanas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A86" w:rsidRPr="00690A86" w:rsidRDefault="00690A86" w:rsidP="0069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13.2.1.0.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437 088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Ieņēmumi no mežu īpašuma pārdošanas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A86" w:rsidRPr="00690A86" w:rsidRDefault="00690A86" w:rsidP="0069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13.2.2.0.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50 000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Ieņēmumi no pašvaldību kustamā īpašuma un mantas realizācijas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13.4.0.0.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1 578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    Ieņēmumi no valsts un pašvaldību īpašuma iznomāšanas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13.5.0.0.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9 712</w:t>
            </w:r>
          </w:p>
        </w:tc>
      </w:tr>
      <w:tr w:rsidR="00690A86" w:rsidRPr="00690A86" w:rsidTr="00690A86">
        <w:trPr>
          <w:trHeight w:val="495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No valsts budžeta daļēji finansēto atvasināto publisko personu un budžeta nefinansēto iestāžu transferti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17.0.0.0.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199 437</w:t>
            </w:r>
          </w:p>
        </w:tc>
      </w:tr>
      <w:tr w:rsidR="00690A86" w:rsidRPr="00690A86" w:rsidTr="00690A86">
        <w:trPr>
          <w:trHeight w:val="45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Pašvaldību saņemtie transferti no valsts budžeta daļēji finansētām atvasinātām publiskām personām un no budžeta nefinansētām iestādēm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17.2.0.0.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199 437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Valsts budžeta transferti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18.0.0.0.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15 774 625</w:t>
            </w:r>
          </w:p>
        </w:tc>
      </w:tr>
      <w:tr w:rsidR="00690A86" w:rsidRPr="00690A86" w:rsidTr="00690A86">
        <w:trPr>
          <w:trHeight w:val="405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Pašvaldību saņemtie transferti no valsts budžeta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18.6.0.0.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15 774 625</w:t>
            </w:r>
          </w:p>
        </w:tc>
      </w:tr>
      <w:tr w:rsidR="00690A86" w:rsidRPr="00690A86" w:rsidTr="00690A86">
        <w:trPr>
          <w:trHeight w:val="285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 xml:space="preserve">    Pašvaldību saņemtie valsts budžeta transferti noteiktam mērķim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 xml:space="preserve">    18.6.2.0.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11 879 267</w:t>
            </w:r>
          </w:p>
        </w:tc>
      </w:tr>
      <w:tr w:rsidR="00690A86" w:rsidRPr="00690A86" w:rsidTr="00690A86">
        <w:trPr>
          <w:trHeight w:val="540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Mērķdotācijas pašvaldību pamata un vispārējās izglītības iestāžu pedagogu darba samaksai un valsts sociālās apdrošināšanas obligātajām iemaksām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18.6.2.0.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2 228 102</w:t>
            </w:r>
          </w:p>
        </w:tc>
      </w:tr>
      <w:tr w:rsidR="00690A86" w:rsidRPr="00690A86" w:rsidTr="00690A86">
        <w:trPr>
          <w:trHeight w:val="765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Mērķdotācijas pašvaldību profesionālās pamatizglītības, arodizglītības un profesionālās vidējās izglītības programmu pedagogu darba samaksai un valsts sociālās apdrošināšanas obligātajām iemaksām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18.6.2.0.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80 672</w:t>
            </w:r>
          </w:p>
        </w:tc>
      </w:tr>
      <w:tr w:rsidR="00690A86" w:rsidRPr="00690A86" w:rsidTr="00690A86">
        <w:trPr>
          <w:trHeight w:val="465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Mērķdotācija interešu izglītības programmu pedagogu daļējai darba samaksai un valsts sociālās apdrošināšanas obligātajām iemaksām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18.6.2.0.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110 264</w:t>
            </w:r>
          </w:p>
        </w:tc>
      </w:tr>
      <w:tr w:rsidR="00690A86" w:rsidRPr="00690A86" w:rsidTr="00690A86">
        <w:trPr>
          <w:trHeight w:val="555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Mērķdotācijas pašvaldības izglītības iestāžu piecgadīgo un sešgadīgo bērnu apmācības pedagogu darba samaksai un valsts soc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iālās </w:t>
            </w: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apdroš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ināšanas </w:t>
            </w: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obligātajām iemaksām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18.6.2.0.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288 323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Mērķdotācija audžuģimenēm par bērna uzturnaudas palielināšanu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18.6.2.0.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25 118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Valsts dotācija autoceļu (ielu) uzturēšanai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18.6.2.0.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865 593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Valsts dotācija pr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</w:t>
            </w: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fesionālās ievirzes izglītības iestādē(sporta, mūzikas un mākslas skolas)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18.6.2.0.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649 214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Valsts dotācija 1.-4.klašu brīvpusdienu daļējai apmaksai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18.6.2.0.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71 985</w:t>
            </w:r>
          </w:p>
        </w:tc>
      </w:tr>
      <w:tr w:rsidR="00690A86" w:rsidRPr="00690A86" w:rsidTr="00690A86">
        <w:trPr>
          <w:trHeight w:val="255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Valsts dotācija mācību līdzekļiem un mācību literatūrai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18.6.2.0.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50 864</w:t>
            </w:r>
          </w:p>
        </w:tc>
      </w:tr>
      <w:tr w:rsidR="00690A86" w:rsidRPr="00690A86" w:rsidTr="00690A86">
        <w:trPr>
          <w:trHeight w:val="540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MD māksliniecisko kolektīvu vadītāju darba samaksai un valsts sociālās apdrošināšanas obligātajām iemaksām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18.6.2.0.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28 086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Valsts un pašvaldības vienotā klientu apkalpošanas centra uzturēšana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18.6.2.0.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30 360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Pārējās dotācijas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18.6.2.0.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7 450 686</w:t>
            </w:r>
          </w:p>
        </w:tc>
      </w:tr>
      <w:tr w:rsidR="00690A86" w:rsidRPr="00690A86" w:rsidTr="00690A86">
        <w:trPr>
          <w:trHeight w:val="465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Pašvaldību no valsts budžeta iestādēm saņemtie transferti Eiropas Savienības politiku instrumentu un pārējās ārvalstu finanšu palīdzības līdzfinansētajiem projektiem (pasākumiem)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18.6.3.0.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2 934 652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Pašvaldību budžetā saņemtā dotācija no pašvaldību finanšu izlīdzināšanas fonda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18.6.4.0.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7 003 693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PAŠVALDĪBU BUDŽETU TRANSFERTI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19.0.0.0.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779 637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Pašvaldību saņemtie transferti no citām pašvaldībām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19.2.0.0.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779 637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Saņemtie transferti no citām pašvaldībām-izglītības f-</w:t>
            </w:r>
            <w:proofErr w:type="spellStart"/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ju</w:t>
            </w:r>
            <w:proofErr w:type="spellEnd"/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nodrošināšanai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19.2.0.0.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440 772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Saņemtie transferti no citām pašvaldībām-sociālo f-</w:t>
            </w:r>
            <w:proofErr w:type="spellStart"/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ju</w:t>
            </w:r>
            <w:proofErr w:type="spellEnd"/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nodrošināšanai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19.2.0.0.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145 200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Saņemtie transferti no citām pašvaldībām-pārējo f-</w:t>
            </w:r>
            <w:proofErr w:type="spellStart"/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ju</w:t>
            </w:r>
            <w:proofErr w:type="spellEnd"/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nodrošināšanai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19.2.0.0.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206 222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Budžeta iestāžu ieņēmumi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21.0.0.0.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3 380 434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Budžeta iestādes ieņēmumi no ārvalstu finanšu palīdzības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21.1.0.0.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26 454</w:t>
            </w:r>
          </w:p>
        </w:tc>
      </w:tr>
      <w:tr w:rsidR="00690A86" w:rsidRPr="00690A86" w:rsidTr="00690A86">
        <w:trPr>
          <w:trHeight w:val="465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Ieņēmumi no citu Eiropas Savienības politiku instrumentu līdzfinansēto projektu un pasākumu īstenošanas un citu valstu finanšu palīdzības programmu īstenošanas,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21.1.9.0.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26 454</w:t>
            </w:r>
          </w:p>
        </w:tc>
      </w:tr>
      <w:tr w:rsidR="00690A86" w:rsidRPr="00690A86" w:rsidTr="00690A86">
        <w:trPr>
          <w:trHeight w:val="45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Ieņēmumi no budžeta iestāžu sniegtajiem maksas pakalpojumiem un citi pašu ieņēmumi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21.3.0.0.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3 304 006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Maksa par izglītības pakalpojumiem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A86" w:rsidRPr="00690A86" w:rsidRDefault="00690A86" w:rsidP="0069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21.3.5.0.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171 643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Ieņēmumi par dokumentu izsniegšanu un kancelejas pakalpojumiem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A86" w:rsidRPr="00690A86" w:rsidRDefault="00690A86" w:rsidP="0069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21.3.7.0.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735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 xml:space="preserve">    Ieņēmumi par nomu un īri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A86" w:rsidRPr="00690A86" w:rsidRDefault="00690A86" w:rsidP="0069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 xml:space="preserve">    21.3.8.0.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344 824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Ieņēmumi par telpu nomu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A86" w:rsidRPr="00690A86" w:rsidRDefault="00690A86" w:rsidP="0069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21.3.8.1.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101 439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lastRenderedPageBreak/>
              <w:t xml:space="preserve">    Ieņēmumi no kustamā īpašuma iznomāšanas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  21.3.8.3.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4 909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Ieņēmumi par zemes nomu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  21.3.8.4.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209 042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Pārējie ieņēmumi par  īri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  21.3.8.9.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29 434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 xml:space="preserve">    Ieņēmumi par pārējiem budžeta iestāžu sniegtajiem maksas pakalpojumiem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A86" w:rsidRPr="00690A86" w:rsidRDefault="00690A86" w:rsidP="0069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 xml:space="preserve">    21.3.9.0.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2 786 804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Maksa par personu uzturēšanos sociālās aprūpes iestādēs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  21.3.9.1.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925 460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Ieņēmumi no pacientu iemaksām un sniegtajiem rehabilitācijas un ārstniecības pakalpojumiem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  21.3.9.2.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470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Ieņēmumi par biļešu realizāciju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  21.3.9.3.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47 546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Ieņēmumi par dzīvokļu un komunālajiem pakalpojumiem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  21.3.9.4.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1 573 927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Ieņēmumi par projektu īstenošanu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  21.3.9.5.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3 790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Citi ieņēmumi par maksas pakalpojumiem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  21.3.9.9.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235 611</w:t>
            </w:r>
          </w:p>
        </w:tc>
      </w:tr>
      <w:tr w:rsidR="00690A86" w:rsidRPr="00690A86" w:rsidTr="00690A86">
        <w:trPr>
          <w:trHeight w:val="555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Pārējie 21.3.0.0.grupā neklasificētie budžeta iestāžu ieņēmumi par budžeta iestāžu sniegtajiem maksas pakalpojumiem un citi pašu ieņēmumi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21.4.0.0.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49 974</w:t>
            </w:r>
          </w:p>
        </w:tc>
      </w:tr>
      <w:tr w:rsidR="00690A86" w:rsidRPr="00690A86" w:rsidTr="00690A86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 Citi iepriekš neklasificētie pašu ieņēmumi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21.4.9.0.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0A86" w:rsidRPr="00690A86" w:rsidRDefault="00690A86" w:rsidP="00690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90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49 974</w:t>
            </w:r>
          </w:p>
        </w:tc>
      </w:tr>
    </w:tbl>
    <w:p w:rsidR="00EC2940" w:rsidRPr="00EC2940" w:rsidRDefault="00EC2940" w:rsidP="00EC294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32E" w:rsidRPr="009B432E" w:rsidRDefault="009B432E" w:rsidP="009B432E">
      <w:pPr>
        <w:jc w:val="center"/>
        <w:rPr>
          <w:rFonts w:ascii="Times New Roman" w:hAnsi="Times New Roman" w:cs="Times New Roman"/>
          <w:sz w:val="24"/>
          <w:szCs w:val="24"/>
        </w:rPr>
      </w:pPr>
      <w:r w:rsidRPr="009B432E">
        <w:rPr>
          <w:rFonts w:ascii="Times New Roman" w:hAnsi="Times New Roman" w:cs="Times New Roman"/>
          <w:sz w:val="24"/>
          <w:szCs w:val="24"/>
        </w:rPr>
        <w:t>Domes priekšsēdētājs                                                                                S.Maksimovs</w:t>
      </w:r>
    </w:p>
    <w:p w:rsidR="005939B6" w:rsidRDefault="005939B6" w:rsidP="009B432E">
      <w:pPr>
        <w:jc w:val="center"/>
      </w:pPr>
    </w:p>
    <w:sectPr w:rsidR="005939B6" w:rsidSect="00690A86">
      <w:pgSz w:w="11906" w:h="16838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C2940"/>
    <w:rsid w:val="000A68D6"/>
    <w:rsid w:val="005939B6"/>
    <w:rsid w:val="00690A86"/>
    <w:rsid w:val="008C1EB5"/>
    <w:rsid w:val="009B432E"/>
    <w:rsid w:val="00B02383"/>
    <w:rsid w:val="00CA068B"/>
    <w:rsid w:val="00E71F17"/>
    <w:rsid w:val="00E74327"/>
    <w:rsid w:val="00EC2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EC2940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uiPriority w:val="34"/>
    <w:qFormat/>
    <w:rsid w:val="00EC29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3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User</cp:lastModifiedBy>
  <cp:revision>3</cp:revision>
  <dcterms:created xsi:type="dcterms:W3CDTF">2021-07-28T15:32:00Z</dcterms:created>
  <dcterms:modified xsi:type="dcterms:W3CDTF">2021-07-30T06:16:00Z</dcterms:modified>
</cp:coreProperties>
</file>