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EA" w:rsidRDefault="000A7FEA" w:rsidP="000A7FEA">
      <w:pPr>
        <w:spacing w:before="120" w:after="0" w:line="240" w:lineRule="auto"/>
        <w:jc w:val="right"/>
        <w:rPr>
          <w:rFonts w:ascii="Times New Roman" w:eastAsia="Times New Roman" w:hAnsi="Times New Roman" w:cs="Times New Roman"/>
          <w:b/>
          <w:sz w:val="28"/>
          <w:szCs w:val="28"/>
          <w:lang w:eastAsia="lv-LV"/>
        </w:rPr>
      </w:pPr>
      <w:r w:rsidRPr="006A58F2">
        <w:rPr>
          <w:rFonts w:ascii="Times New Roman" w:eastAsia="Times New Roman" w:hAnsi="Times New Roman" w:cs="Times New Roman"/>
          <w:noProof/>
          <w:sz w:val="24"/>
          <w:szCs w:val="24"/>
          <w:lang w:eastAsia="lv-LV"/>
        </w:rPr>
        <w:drawing>
          <wp:anchor distT="0" distB="0" distL="114300" distR="114300" simplePos="0" relativeHeight="251658240" behindDoc="0" locked="0" layoutInCell="1" allowOverlap="1" wp14:anchorId="73D9639D" wp14:editId="75CF8414">
            <wp:simplePos x="0" y="0"/>
            <wp:positionH relativeFrom="margin">
              <wp:posOffset>2719705</wp:posOffset>
            </wp:positionH>
            <wp:positionV relativeFrom="margin">
              <wp:posOffset>387705</wp:posOffset>
            </wp:positionV>
            <wp:extent cx="523875" cy="786130"/>
            <wp:effectExtent l="0" t="0" r="9525" b="0"/>
            <wp:wrapTopAndBottom/>
            <wp:docPr id="2" name="Picture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lang w:eastAsia="lv-LV"/>
        </w:rPr>
        <w:t>NORAKSTS</w:t>
      </w:r>
    </w:p>
    <w:p w:rsidR="000A7FEA" w:rsidRPr="006A58F2" w:rsidRDefault="000A7FEA" w:rsidP="000A7FEA">
      <w:pPr>
        <w:spacing w:before="120" w:after="0" w:line="240" w:lineRule="auto"/>
        <w:jc w:val="center"/>
        <w:rPr>
          <w:rFonts w:ascii="Times New Roman" w:eastAsia="Times New Roman" w:hAnsi="Times New Roman" w:cs="Times New Roman"/>
          <w:b/>
          <w:sz w:val="28"/>
          <w:szCs w:val="28"/>
          <w:lang w:eastAsia="lv-LV"/>
        </w:rPr>
      </w:pPr>
      <w:r w:rsidRPr="006A58F2">
        <w:rPr>
          <w:rFonts w:ascii="Times New Roman" w:eastAsia="Times New Roman" w:hAnsi="Times New Roman" w:cs="Times New Roman"/>
          <w:b/>
          <w:sz w:val="28"/>
          <w:szCs w:val="28"/>
          <w:lang w:eastAsia="lv-LV"/>
        </w:rPr>
        <w:t>BALVU NOVADA PAŠVALDĪBA</w:t>
      </w:r>
    </w:p>
    <w:p w:rsidR="000A7FEA" w:rsidRPr="006A58F2" w:rsidRDefault="000A7FEA" w:rsidP="000A7FEA">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6A58F2">
        <w:rPr>
          <w:rFonts w:ascii="Times New Roman" w:eastAsia="Times New Roman" w:hAnsi="Times New Roman" w:cs="Times New Roman"/>
          <w:b/>
          <w:sz w:val="28"/>
          <w:szCs w:val="28"/>
          <w:lang w:eastAsia="lv-LV"/>
        </w:rPr>
        <w:t>BALVU NOVADA DOME</w:t>
      </w:r>
    </w:p>
    <w:p w:rsidR="000A7FEA" w:rsidRPr="006A58F2" w:rsidRDefault="000A7FEA" w:rsidP="000A7FEA">
      <w:pPr>
        <w:spacing w:after="0" w:line="240" w:lineRule="auto"/>
        <w:jc w:val="center"/>
        <w:rPr>
          <w:rFonts w:ascii="Times New Roman" w:eastAsia="Times New Roman" w:hAnsi="Times New Roman" w:cs="Times New Roman"/>
          <w:sz w:val="20"/>
          <w:szCs w:val="20"/>
          <w:lang w:eastAsia="lv-LV"/>
        </w:rPr>
      </w:pPr>
      <w:proofErr w:type="spellStart"/>
      <w:r w:rsidRPr="006A58F2">
        <w:rPr>
          <w:rFonts w:ascii="Times New Roman" w:eastAsia="Times New Roman" w:hAnsi="Times New Roman" w:cs="Times New Roman"/>
          <w:sz w:val="20"/>
          <w:szCs w:val="20"/>
          <w:lang w:eastAsia="lv-LV"/>
        </w:rPr>
        <w:t>Reģ.Nr.90009115622</w:t>
      </w:r>
      <w:proofErr w:type="spellEnd"/>
      <w:r w:rsidRPr="006A58F2">
        <w:rPr>
          <w:rFonts w:ascii="Times New Roman" w:eastAsia="Times New Roman" w:hAnsi="Times New Roman" w:cs="Times New Roman"/>
          <w:sz w:val="20"/>
          <w:szCs w:val="20"/>
          <w:lang w:eastAsia="lv-LV"/>
        </w:rPr>
        <w:t xml:space="preserve">, Bērzpils iela 1A, Balvi, Balvu novads, LV-4501, tālrunis +371 64522453 </w:t>
      </w:r>
    </w:p>
    <w:p w:rsidR="000A7FEA" w:rsidRPr="006A58F2" w:rsidRDefault="000A7FEA" w:rsidP="000A7FEA">
      <w:pPr>
        <w:spacing w:after="0" w:line="240" w:lineRule="auto"/>
        <w:jc w:val="center"/>
        <w:rPr>
          <w:rFonts w:ascii="Times New Roman" w:eastAsia="Times New Roman" w:hAnsi="Times New Roman" w:cs="Times New Roman"/>
          <w:sz w:val="20"/>
          <w:szCs w:val="20"/>
          <w:lang w:eastAsia="lv-LV"/>
        </w:rPr>
      </w:pPr>
      <w:proofErr w:type="spellStart"/>
      <w:r w:rsidRPr="006A58F2">
        <w:rPr>
          <w:rFonts w:ascii="Times New Roman" w:eastAsia="Times New Roman" w:hAnsi="Times New Roman" w:cs="Times New Roman"/>
          <w:sz w:val="20"/>
          <w:szCs w:val="20"/>
          <w:lang w:eastAsia="lv-LV"/>
        </w:rPr>
        <w:t>fakss+371</w:t>
      </w:r>
      <w:proofErr w:type="spellEnd"/>
      <w:r w:rsidRPr="006A58F2">
        <w:rPr>
          <w:rFonts w:ascii="Times New Roman" w:eastAsia="Times New Roman" w:hAnsi="Times New Roman" w:cs="Times New Roman"/>
          <w:sz w:val="20"/>
          <w:szCs w:val="20"/>
          <w:lang w:eastAsia="lv-LV"/>
        </w:rPr>
        <w:t xml:space="preserve"> 64522453, e-pasts: </w:t>
      </w:r>
      <w:smartTag w:uri="urn:schemas-microsoft-com:office:smarttags" w:element="PersonName">
        <w:r w:rsidRPr="006A58F2">
          <w:rPr>
            <w:rFonts w:ascii="Times New Roman" w:eastAsia="Times New Roman" w:hAnsi="Times New Roman" w:cs="Times New Roman"/>
            <w:sz w:val="20"/>
            <w:szCs w:val="20"/>
            <w:lang w:eastAsia="lv-LV"/>
          </w:rPr>
          <w:t>dome@balvi.lv</w:t>
        </w:r>
      </w:smartTag>
    </w:p>
    <w:p w:rsidR="000A7FEA" w:rsidRPr="006A58F2" w:rsidRDefault="000A7FEA" w:rsidP="000A7FEA">
      <w:pPr>
        <w:spacing w:after="0" w:line="240" w:lineRule="auto"/>
        <w:rPr>
          <w:rFonts w:ascii="Times New Roman" w:eastAsia="Times New Roman" w:hAnsi="Times New Roman" w:cs="Times New Roman"/>
          <w:sz w:val="24"/>
          <w:szCs w:val="24"/>
          <w:lang w:eastAsia="lv-LV"/>
        </w:rPr>
      </w:pPr>
    </w:p>
    <w:p w:rsidR="000A7FEA" w:rsidRPr="006A58F2" w:rsidRDefault="000A7FEA" w:rsidP="000A7FEA">
      <w:pPr>
        <w:spacing w:after="0" w:line="240" w:lineRule="auto"/>
        <w:jc w:val="center"/>
        <w:rPr>
          <w:rFonts w:ascii="Times New Roman" w:eastAsia="Times New Roman" w:hAnsi="Times New Roman" w:cs="Times New Roman"/>
          <w:sz w:val="24"/>
          <w:szCs w:val="24"/>
          <w:lang w:eastAsia="lv-LV"/>
        </w:rPr>
      </w:pPr>
      <w:r w:rsidRPr="006A58F2">
        <w:rPr>
          <w:rFonts w:ascii="Times New Roman" w:eastAsia="Times New Roman" w:hAnsi="Times New Roman" w:cs="Times New Roman"/>
          <w:sz w:val="24"/>
          <w:szCs w:val="24"/>
          <w:lang w:eastAsia="lv-LV"/>
        </w:rPr>
        <w:t>Balvos</w:t>
      </w:r>
    </w:p>
    <w:p w:rsidR="000A7FEA" w:rsidRPr="006A58F2" w:rsidRDefault="000A7FEA" w:rsidP="000A7FEA">
      <w:pPr>
        <w:keepNext/>
        <w:spacing w:after="0" w:line="240" w:lineRule="auto"/>
        <w:ind w:right="49"/>
        <w:jc w:val="right"/>
        <w:outlineLvl w:val="1"/>
        <w:rPr>
          <w:rFonts w:ascii="Times New Roman" w:eastAsia="Calibri" w:hAnsi="Times New Roman" w:cs="Times New Roman"/>
          <w:b/>
          <w:sz w:val="24"/>
          <w:szCs w:val="24"/>
        </w:rPr>
      </w:pPr>
      <w:r w:rsidRPr="006A58F2">
        <w:rPr>
          <w:rFonts w:ascii="Times New Roman" w:eastAsia="Calibri" w:hAnsi="Times New Roman" w:cs="Times New Roman"/>
          <w:b/>
          <w:sz w:val="24"/>
          <w:szCs w:val="24"/>
        </w:rPr>
        <w:t>APSTIPRINĀTS</w:t>
      </w:r>
    </w:p>
    <w:p w:rsidR="000A7FEA" w:rsidRPr="006A58F2" w:rsidRDefault="000A7FEA" w:rsidP="000A7FEA">
      <w:pPr>
        <w:widowControl w:val="0"/>
        <w:spacing w:after="0" w:line="240" w:lineRule="auto"/>
        <w:ind w:right="49"/>
        <w:jc w:val="right"/>
        <w:rPr>
          <w:rFonts w:ascii="Times New Roman" w:eastAsia="Calibri" w:hAnsi="Times New Roman" w:cs="Times New Roman"/>
          <w:sz w:val="24"/>
          <w:szCs w:val="24"/>
        </w:rPr>
      </w:pPr>
      <w:r w:rsidRPr="006A58F2">
        <w:rPr>
          <w:rFonts w:ascii="Times New Roman" w:eastAsia="Calibri" w:hAnsi="Times New Roman" w:cs="Times New Roman"/>
          <w:sz w:val="24"/>
          <w:szCs w:val="24"/>
        </w:rPr>
        <w:t xml:space="preserve">Ar Balvu novada Domes </w:t>
      </w:r>
    </w:p>
    <w:p w:rsidR="000A7FEA" w:rsidRPr="006A58F2" w:rsidRDefault="000A7FEA" w:rsidP="000A7FEA">
      <w:pPr>
        <w:widowControl w:val="0"/>
        <w:spacing w:after="0" w:line="240" w:lineRule="auto"/>
        <w:ind w:right="49"/>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19</w:t>
      </w:r>
      <w:r w:rsidRPr="006A58F2">
        <w:rPr>
          <w:rFonts w:ascii="Times New Roman" w:eastAsia="Calibri" w:hAnsi="Times New Roman" w:cs="Times New Roman"/>
          <w:sz w:val="24"/>
          <w:szCs w:val="24"/>
        </w:rPr>
        <w:t>.augusta</w:t>
      </w:r>
      <w:proofErr w:type="spellEnd"/>
      <w:r w:rsidRPr="006A58F2">
        <w:rPr>
          <w:rFonts w:ascii="Times New Roman" w:eastAsia="Calibri" w:hAnsi="Times New Roman" w:cs="Times New Roman"/>
          <w:sz w:val="24"/>
          <w:szCs w:val="24"/>
        </w:rPr>
        <w:t xml:space="preserve"> </w:t>
      </w:r>
    </w:p>
    <w:p w:rsidR="000A7FEA" w:rsidRPr="006A58F2" w:rsidRDefault="000A7FEA" w:rsidP="000A7FEA">
      <w:pPr>
        <w:shd w:val="clear" w:color="auto" w:fill="FFFFFF"/>
        <w:spacing w:after="0" w:line="240" w:lineRule="auto"/>
        <w:ind w:right="49"/>
        <w:jc w:val="right"/>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lēmumu (sēdes protokols </w:t>
      </w:r>
      <w:proofErr w:type="spellStart"/>
      <w:r w:rsidRPr="006A58F2">
        <w:rPr>
          <w:rFonts w:ascii="Times New Roman" w:eastAsia="Times New Roman" w:hAnsi="Times New Roman" w:cs="Times New Roman"/>
          <w:sz w:val="24"/>
          <w:szCs w:val="24"/>
        </w:rPr>
        <w:t>Nr.</w:t>
      </w:r>
      <w:r>
        <w:rPr>
          <w:rFonts w:ascii="Times New Roman" w:eastAsia="Times New Roman" w:hAnsi="Times New Roman" w:cs="Times New Roman"/>
          <w:sz w:val="24"/>
          <w:szCs w:val="24"/>
        </w:rPr>
        <w:t>8</w:t>
      </w:r>
      <w:r w:rsidRPr="006A58F2">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roofErr w:type="spellEnd"/>
      <w:r>
        <w:rPr>
          <w:rFonts w:ascii="Times New Roman" w:eastAsia="Times New Roman" w:hAnsi="Times New Roman" w:cs="Times New Roman"/>
          <w:sz w:val="24"/>
          <w:szCs w:val="24"/>
        </w:rPr>
        <w:t>.</w:t>
      </w:r>
      <w:r w:rsidRPr="006A58F2">
        <w:rPr>
          <w:rFonts w:ascii="Times New Roman" w:eastAsia="Times New Roman" w:hAnsi="Times New Roman" w:cs="Times New Roman"/>
          <w:sz w:val="24"/>
          <w:szCs w:val="24"/>
        </w:rPr>
        <w:t>§)</w:t>
      </w:r>
    </w:p>
    <w:p w:rsidR="000A7FEA" w:rsidRPr="006A58F2" w:rsidRDefault="000A7FEA" w:rsidP="000A7FEA">
      <w:pPr>
        <w:shd w:val="clear" w:color="auto" w:fill="FFFFFF"/>
        <w:spacing w:after="0" w:line="240" w:lineRule="auto"/>
        <w:ind w:right="49"/>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ind w:right="49"/>
        <w:jc w:val="center"/>
        <w:rPr>
          <w:rFonts w:ascii="Times New Roman" w:eastAsia="Times New Roman" w:hAnsi="Times New Roman" w:cs="Times New Roman"/>
          <w:b/>
          <w:bCs/>
          <w:caps/>
          <w:sz w:val="28"/>
          <w:szCs w:val="28"/>
        </w:rPr>
      </w:pPr>
      <w:bookmarkStart w:id="0" w:name="_Hlk76633701"/>
      <w:r w:rsidRPr="006A58F2">
        <w:rPr>
          <w:rFonts w:ascii="Times New Roman" w:eastAsia="Times New Roman" w:hAnsi="Times New Roman" w:cs="Times New Roman"/>
          <w:b/>
          <w:bCs/>
          <w:iCs/>
          <w:sz w:val="28"/>
          <w:szCs w:val="28"/>
        </w:rPr>
        <w:t>BALVU NOVADA INTEREŠU IZGLĪTĪBAS PROGRAMMU IZVĒRTĒŠANAS UN MĒRĶDOTĀCIJU SADALES KOMISIJAS</w:t>
      </w:r>
      <w:proofErr w:type="gramStart"/>
      <w:r w:rsidRPr="006A58F2">
        <w:rPr>
          <w:rFonts w:ascii="Times New Roman" w:eastAsia="Times New Roman" w:hAnsi="Times New Roman" w:cs="Times New Roman"/>
          <w:b/>
          <w:bCs/>
          <w:iCs/>
          <w:sz w:val="28"/>
          <w:szCs w:val="28"/>
        </w:rPr>
        <w:t xml:space="preserve">  </w:t>
      </w:r>
      <w:bookmarkEnd w:id="0"/>
      <w:proofErr w:type="gramEnd"/>
    </w:p>
    <w:p w:rsidR="000A7FEA" w:rsidRPr="006A58F2" w:rsidRDefault="000A7FEA" w:rsidP="000A7FEA">
      <w:pPr>
        <w:spacing w:after="0" w:line="240" w:lineRule="auto"/>
        <w:ind w:right="49"/>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ind w:right="49"/>
        <w:jc w:val="center"/>
        <w:rPr>
          <w:rFonts w:ascii="Times New Roman" w:eastAsia="Times New Roman" w:hAnsi="Times New Roman" w:cs="Times New Roman"/>
          <w:b/>
          <w:bCs/>
          <w:sz w:val="28"/>
          <w:szCs w:val="28"/>
        </w:rPr>
      </w:pPr>
      <w:smartTag w:uri="schemas-tilde-lv/tildestengine" w:element="veidnes">
        <w:smartTagPr>
          <w:attr w:name="text" w:val="nolikums&#10;"/>
          <w:attr w:name="baseform" w:val="nolikums"/>
          <w:attr w:name="id" w:val="-1"/>
        </w:smartTagPr>
        <w:r w:rsidRPr="006A58F2">
          <w:rPr>
            <w:rFonts w:ascii="Times New Roman" w:eastAsia="Times New Roman" w:hAnsi="Times New Roman" w:cs="Times New Roman"/>
            <w:b/>
            <w:bCs/>
            <w:sz w:val="28"/>
            <w:szCs w:val="28"/>
          </w:rPr>
          <w:t>NOLIKUMS</w:t>
        </w:r>
      </w:smartTag>
    </w:p>
    <w:p w:rsidR="000A7FEA" w:rsidRPr="006A58F2" w:rsidRDefault="000A7FEA" w:rsidP="000A7FEA">
      <w:pPr>
        <w:shd w:val="clear" w:color="auto" w:fill="FFFFFF"/>
        <w:spacing w:after="0" w:line="240" w:lineRule="auto"/>
        <w:ind w:right="49"/>
        <w:jc w:val="right"/>
        <w:rPr>
          <w:rFonts w:ascii="Times New Roman" w:eastAsia="Times New Roman" w:hAnsi="Times New Roman" w:cs="Times New Roman"/>
          <w:i/>
          <w:iCs/>
          <w:sz w:val="20"/>
          <w:szCs w:val="20"/>
        </w:rPr>
      </w:pPr>
      <w:r w:rsidRPr="006A58F2">
        <w:rPr>
          <w:rFonts w:ascii="Times New Roman" w:eastAsia="Times New Roman" w:hAnsi="Times New Roman" w:cs="Times New Roman"/>
          <w:i/>
          <w:iCs/>
          <w:sz w:val="20"/>
          <w:szCs w:val="20"/>
        </w:rPr>
        <w:t xml:space="preserve">Izdots saskaņā ar likuma </w:t>
      </w:r>
    </w:p>
    <w:p w:rsidR="000A7FEA" w:rsidRPr="006A58F2" w:rsidRDefault="000A7FEA" w:rsidP="000A7FEA">
      <w:pPr>
        <w:widowControl w:val="0"/>
        <w:autoSpaceDE w:val="0"/>
        <w:autoSpaceDN w:val="0"/>
        <w:adjustRightInd w:val="0"/>
        <w:spacing w:after="0"/>
        <w:jc w:val="right"/>
        <w:rPr>
          <w:rFonts w:ascii="Times New Roman" w:eastAsia="Lucida Sans Unicode" w:hAnsi="Times New Roman" w:cs="Times New Roman"/>
          <w:i/>
          <w:kern w:val="1"/>
          <w:sz w:val="20"/>
          <w:szCs w:val="20"/>
        </w:rPr>
      </w:pPr>
      <w:r w:rsidRPr="006A58F2">
        <w:rPr>
          <w:rFonts w:ascii="Times New Roman" w:eastAsia="Times New Roman" w:hAnsi="Times New Roman" w:cs="Times New Roman"/>
          <w:i/>
          <w:iCs/>
          <w:sz w:val="20"/>
          <w:szCs w:val="20"/>
        </w:rPr>
        <w:t xml:space="preserve">“Par pašvaldībām” </w:t>
      </w:r>
      <w:proofErr w:type="spellStart"/>
      <w:proofErr w:type="gramStart"/>
      <w:r w:rsidRPr="006A58F2">
        <w:rPr>
          <w:rFonts w:ascii="Times New Roman" w:eastAsia="Times New Roman" w:hAnsi="Times New Roman" w:cs="Times New Roman"/>
          <w:i/>
          <w:iCs/>
          <w:sz w:val="20"/>
          <w:szCs w:val="20"/>
        </w:rPr>
        <w:t>41.panta</w:t>
      </w:r>
      <w:proofErr w:type="spellEnd"/>
      <w:proofErr w:type="gramEnd"/>
      <w:r w:rsidRPr="006A58F2">
        <w:rPr>
          <w:rFonts w:ascii="Times New Roman" w:eastAsia="Times New Roman" w:hAnsi="Times New Roman" w:cs="Times New Roman"/>
          <w:i/>
          <w:iCs/>
          <w:sz w:val="20"/>
          <w:szCs w:val="20"/>
        </w:rPr>
        <w:t xml:space="preserve"> pirmās daļas </w:t>
      </w:r>
      <w:proofErr w:type="spellStart"/>
      <w:r w:rsidRPr="006A58F2">
        <w:rPr>
          <w:rFonts w:ascii="Times New Roman" w:eastAsia="Times New Roman" w:hAnsi="Times New Roman" w:cs="Times New Roman"/>
          <w:i/>
          <w:iCs/>
          <w:sz w:val="20"/>
          <w:szCs w:val="20"/>
        </w:rPr>
        <w:t>2.punktu</w:t>
      </w:r>
      <w:proofErr w:type="spellEnd"/>
      <w:r w:rsidRPr="006A58F2">
        <w:rPr>
          <w:rFonts w:ascii="Times New Roman" w:eastAsia="Times New Roman" w:hAnsi="Times New Roman" w:cs="Times New Roman"/>
          <w:i/>
          <w:iCs/>
          <w:sz w:val="20"/>
          <w:szCs w:val="20"/>
        </w:rPr>
        <w:t xml:space="preserve">, </w:t>
      </w:r>
    </w:p>
    <w:p w:rsidR="000A7FEA" w:rsidRPr="006A58F2" w:rsidRDefault="000A7FEA" w:rsidP="000A7FEA">
      <w:pPr>
        <w:widowControl w:val="0"/>
        <w:autoSpaceDE w:val="0"/>
        <w:autoSpaceDN w:val="0"/>
        <w:adjustRightInd w:val="0"/>
        <w:spacing w:after="0"/>
        <w:jc w:val="right"/>
        <w:rPr>
          <w:rFonts w:ascii="Times New Roman" w:eastAsia="Calibri" w:hAnsi="Times New Roman" w:cs="Times New Roman"/>
          <w:i/>
          <w:sz w:val="20"/>
          <w:szCs w:val="20"/>
        </w:rPr>
      </w:pPr>
      <w:r w:rsidRPr="006A58F2">
        <w:rPr>
          <w:rFonts w:ascii="Times New Roman" w:eastAsia="Calibri" w:hAnsi="Times New Roman" w:cs="Times New Roman"/>
          <w:i/>
          <w:sz w:val="20"/>
          <w:szCs w:val="20"/>
        </w:rPr>
        <w:t>Balvu novada Domes</w:t>
      </w:r>
    </w:p>
    <w:p w:rsidR="000A7FEA" w:rsidRPr="006A58F2" w:rsidRDefault="000A7FEA" w:rsidP="000A7FEA">
      <w:pPr>
        <w:widowControl w:val="0"/>
        <w:autoSpaceDE w:val="0"/>
        <w:autoSpaceDN w:val="0"/>
        <w:adjustRightInd w:val="0"/>
        <w:spacing w:after="0"/>
        <w:jc w:val="right"/>
        <w:rPr>
          <w:rFonts w:ascii="Times New Roman" w:eastAsia="Calibri" w:hAnsi="Times New Roman" w:cs="Times New Roman"/>
          <w:i/>
          <w:sz w:val="20"/>
          <w:szCs w:val="20"/>
        </w:rPr>
      </w:pPr>
      <w:proofErr w:type="spellStart"/>
      <w:proofErr w:type="gramStart"/>
      <w:r w:rsidRPr="006A58F2">
        <w:rPr>
          <w:rFonts w:ascii="Times New Roman" w:eastAsia="Calibri" w:hAnsi="Times New Roman" w:cs="Times New Roman"/>
          <w:i/>
          <w:sz w:val="20"/>
          <w:szCs w:val="20"/>
        </w:rPr>
        <w:t>2021.gada</w:t>
      </w:r>
      <w:proofErr w:type="spellEnd"/>
      <w:proofErr w:type="gramEnd"/>
      <w:r w:rsidRPr="006A58F2">
        <w:rPr>
          <w:rFonts w:ascii="Times New Roman" w:eastAsia="Calibri" w:hAnsi="Times New Roman" w:cs="Times New Roman"/>
          <w:i/>
          <w:sz w:val="20"/>
          <w:szCs w:val="20"/>
        </w:rPr>
        <w:t xml:space="preserve"> </w:t>
      </w:r>
      <w:proofErr w:type="spellStart"/>
      <w:r w:rsidRPr="006A58F2">
        <w:rPr>
          <w:rFonts w:ascii="Times New Roman" w:eastAsia="Calibri" w:hAnsi="Times New Roman" w:cs="Times New Roman"/>
          <w:i/>
          <w:sz w:val="20"/>
          <w:szCs w:val="20"/>
        </w:rPr>
        <w:t>1.jūlija</w:t>
      </w:r>
      <w:proofErr w:type="spellEnd"/>
      <w:r w:rsidRPr="006A58F2">
        <w:rPr>
          <w:rFonts w:ascii="Times New Roman" w:eastAsia="Calibri" w:hAnsi="Times New Roman" w:cs="Times New Roman"/>
          <w:i/>
          <w:sz w:val="20"/>
          <w:szCs w:val="20"/>
        </w:rPr>
        <w:t xml:space="preserve"> saistošo noteikumu </w:t>
      </w:r>
      <w:proofErr w:type="spellStart"/>
      <w:r w:rsidRPr="006A58F2">
        <w:rPr>
          <w:rFonts w:ascii="Times New Roman" w:eastAsia="Calibri" w:hAnsi="Times New Roman" w:cs="Times New Roman"/>
          <w:i/>
          <w:sz w:val="20"/>
          <w:szCs w:val="20"/>
        </w:rPr>
        <w:t>Nr.1</w:t>
      </w:r>
      <w:proofErr w:type="spellEnd"/>
      <w:r w:rsidRPr="006A58F2">
        <w:rPr>
          <w:rFonts w:ascii="Times New Roman" w:eastAsia="Calibri" w:hAnsi="Times New Roman" w:cs="Times New Roman"/>
          <w:i/>
          <w:sz w:val="20"/>
          <w:szCs w:val="20"/>
        </w:rPr>
        <w:t>/2021</w:t>
      </w:r>
    </w:p>
    <w:p w:rsidR="000A7FEA" w:rsidRPr="006A58F2" w:rsidRDefault="000A7FEA" w:rsidP="000A7FEA">
      <w:pPr>
        <w:widowControl w:val="0"/>
        <w:autoSpaceDE w:val="0"/>
        <w:autoSpaceDN w:val="0"/>
        <w:adjustRightInd w:val="0"/>
        <w:spacing w:after="0"/>
        <w:jc w:val="right"/>
        <w:rPr>
          <w:rFonts w:ascii="Times New Roman" w:eastAsia="Calibri" w:hAnsi="Times New Roman" w:cs="Times New Roman"/>
          <w:i/>
          <w:sz w:val="20"/>
          <w:szCs w:val="20"/>
        </w:rPr>
      </w:pPr>
      <w:r w:rsidRPr="006A58F2">
        <w:rPr>
          <w:rFonts w:ascii="Times New Roman" w:eastAsia="Calibri" w:hAnsi="Times New Roman" w:cs="Times New Roman"/>
          <w:i/>
          <w:sz w:val="20"/>
          <w:szCs w:val="20"/>
        </w:rPr>
        <w:t xml:space="preserve">“Balvu novada pašvaldības nolikums” </w:t>
      </w:r>
      <w:proofErr w:type="spellStart"/>
      <w:r w:rsidRPr="006A58F2">
        <w:rPr>
          <w:rFonts w:ascii="Times New Roman" w:eastAsia="Lucida Sans Unicode" w:hAnsi="Times New Roman" w:cs="Times New Roman"/>
          <w:i/>
          <w:kern w:val="1"/>
          <w:sz w:val="20"/>
          <w:szCs w:val="20"/>
        </w:rPr>
        <w:t>15.punktu</w:t>
      </w:r>
      <w:proofErr w:type="spellEnd"/>
    </w:p>
    <w:p w:rsidR="000A7FEA" w:rsidRPr="006A58F2" w:rsidRDefault="000A7FEA" w:rsidP="000A7FEA">
      <w:pPr>
        <w:shd w:val="clear" w:color="auto" w:fill="FFFFFF"/>
        <w:spacing w:after="0" w:line="240" w:lineRule="auto"/>
        <w:ind w:right="49"/>
        <w:jc w:val="right"/>
        <w:rPr>
          <w:rFonts w:ascii="Times New Roman" w:eastAsia="Times New Roman" w:hAnsi="Times New Roman" w:cs="Times New Roman"/>
          <w:i/>
          <w:iCs/>
          <w:sz w:val="20"/>
          <w:szCs w:val="20"/>
        </w:rPr>
      </w:pPr>
      <w:r w:rsidRPr="006A58F2">
        <w:rPr>
          <w:rFonts w:ascii="Times New Roman" w:eastAsia="Times New Roman" w:hAnsi="Times New Roman" w:cs="Times New Roman"/>
          <w:i/>
          <w:iCs/>
          <w:sz w:val="20"/>
          <w:szCs w:val="20"/>
        </w:rPr>
        <w:t xml:space="preserve"> </w:t>
      </w:r>
    </w:p>
    <w:p w:rsidR="000A7FEA" w:rsidRPr="006A58F2" w:rsidRDefault="000A7FEA" w:rsidP="000A7FEA">
      <w:pPr>
        <w:spacing w:after="0" w:line="240" w:lineRule="auto"/>
        <w:ind w:right="49"/>
        <w:rPr>
          <w:rFonts w:ascii="Times New Roman" w:eastAsia="Times New Roman" w:hAnsi="Times New Roman" w:cs="Times New Roman"/>
          <w:b/>
          <w:bCs/>
          <w:sz w:val="24"/>
          <w:szCs w:val="24"/>
        </w:rPr>
      </w:pP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w:t>
      </w:r>
      <w:proofErr w:type="gramStart"/>
      <w:r w:rsidRPr="006A58F2">
        <w:rPr>
          <w:rFonts w:ascii="Times New Roman" w:eastAsia="Times New Roman" w:hAnsi="Times New Roman" w:cs="Times New Roman"/>
          <w:b/>
          <w:bCs/>
          <w:sz w:val="24"/>
          <w:szCs w:val="24"/>
        </w:rPr>
        <w:t xml:space="preserve">   </w:t>
      </w:r>
      <w:proofErr w:type="gramEnd"/>
      <w:r w:rsidRPr="006A58F2">
        <w:rPr>
          <w:rFonts w:ascii="Times New Roman" w:eastAsia="Times New Roman" w:hAnsi="Times New Roman" w:cs="Times New Roman"/>
          <w:b/>
          <w:bCs/>
          <w:sz w:val="24"/>
          <w:szCs w:val="24"/>
        </w:rPr>
        <w:t>Vispārīgie jautājumi</w:t>
      </w:r>
    </w:p>
    <w:p w:rsidR="000A7FEA" w:rsidRPr="006A58F2" w:rsidRDefault="000A7FEA" w:rsidP="000A7FEA">
      <w:pPr>
        <w:spacing w:after="0" w:line="240" w:lineRule="auto"/>
        <w:jc w:val="both"/>
        <w:rPr>
          <w:rFonts w:ascii="Times New Roman" w:eastAsia="Times New Roman" w:hAnsi="Times New Roman" w:cs="Times New Roman"/>
          <w:b/>
          <w:bCs/>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1.1. Nolikums reglamentē Balvu novada Interešu izglītības programmu novērtēšanas un mērķdotāciju sadales komisijas (turpmāk – Komisija) darbību.</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1.2. Komisiju izveido Balvu novada Dome (turpmāk – Dome). Komisijas skaitlisko un vārdisko personālsastāvu nosaka un apstiprina Dome uz savas darbības pilnvaru laiku.</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1.3. Komisijas darbību reglamentē likums “Par pašvaldībām”, Izglītības likums, </w:t>
      </w:r>
      <w:proofErr w:type="spellStart"/>
      <w:proofErr w:type="gramStart"/>
      <w:r w:rsidRPr="006A58F2">
        <w:rPr>
          <w:rFonts w:ascii="Times New Roman" w:eastAsia="Times New Roman" w:hAnsi="Times New Roman" w:cs="Times New Roman"/>
          <w:sz w:val="24"/>
          <w:szCs w:val="24"/>
        </w:rPr>
        <w:t>2001.gada</w:t>
      </w:r>
      <w:proofErr w:type="spellEnd"/>
      <w:proofErr w:type="gramEnd"/>
      <w:r w:rsidRPr="006A58F2">
        <w:rPr>
          <w:rFonts w:ascii="Times New Roman" w:eastAsia="Times New Roman" w:hAnsi="Times New Roman" w:cs="Times New Roman"/>
          <w:sz w:val="24"/>
          <w:szCs w:val="24"/>
        </w:rPr>
        <w:t xml:space="preserve"> </w:t>
      </w:r>
      <w:proofErr w:type="spellStart"/>
      <w:r w:rsidRPr="006A58F2">
        <w:rPr>
          <w:rFonts w:ascii="Times New Roman" w:eastAsia="Times New Roman" w:hAnsi="Times New Roman" w:cs="Times New Roman"/>
          <w:sz w:val="24"/>
          <w:szCs w:val="24"/>
        </w:rPr>
        <w:t>28.augusta</w:t>
      </w:r>
      <w:proofErr w:type="spellEnd"/>
      <w:r w:rsidRPr="006A58F2">
        <w:rPr>
          <w:rFonts w:ascii="Times New Roman" w:eastAsia="Times New Roman" w:hAnsi="Times New Roman" w:cs="Times New Roman"/>
          <w:sz w:val="24"/>
          <w:szCs w:val="24"/>
        </w:rPr>
        <w:t xml:space="preserve"> Ministru kabineta  noteikumi </w:t>
      </w:r>
      <w:proofErr w:type="spellStart"/>
      <w:r w:rsidRPr="006A58F2">
        <w:rPr>
          <w:rFonts w:ascii="Times New Roman" w:eastAsia="Times New Roman" w:hAnsi="Times New Roman" w:cs="Times New Roman"/>
          <w:sz w:val="24"/>
          <w:szCs w:val="24"/>
        </w:rPr>
        <w:t>Nr.382</w:t>
      </w:r>
      <w:proofErr w:type="spellEnd"/>
      <w:r w:rsidRPr="006A58F2">
        <w:rPr>
          <w:rFonts w:ascii="Times New Roman" w:eastAsia="Times New Roman" w:hAnsi="Times New Roman" w:cs="Times New Roman"/>
          <w:sz w:val="24"/>
          <w:szCs w:val="24"/>
        </w:rPr>
        <w:t xml:space="preserve"> “Interešu izglītības programmu finansēšanas kārtība”, </w:t>
      </w:r>
      <w:proofErr w:type="spellStart"/>
      <w:r w:rsidRPr="006A58F2">
        <w:rPr>
          <w:rFonts w:ascii="Times New Roman" w:eastAsia="Times New Roman" w:hAnsi="Times New Roman" w:cs="Times New Roman"/>
          <w:sz w:val="24"/>
          <w:szCs w:val="24"/>
        </w:rPr>
        <w:t>2016.gada</w:t>
      </w:r>
      <w:proofErr w:type="spellEnd"/>
      <w:r w:rsidRPr="006A58F2">
        <w:rPr>
          <w:rFonts w:ascii="Times New Roman" w:eastAsia="Times New Roman" w:hAnsi="Times New Roman" w:cs="Times New Roman"/>
          <w:sz w:val="24"/>
          <w:szCs w:val="24"/>
        </w:rPr>
        <w:t xml:space="preserve"> </w:t>
      </w:r>
      <w:proofErr w:type="spellStart"/>
      <w:r w:rsidRPr="006A58F2">
        <w:rPr>
          <w:rFonts w:ascii="Times New Roman" w:eastAsia="Times New Roman" w:hAnsi="Times New Roman" w:cs="Times New Roman"/>
          <w:sz w:val="24"/>
          <w:szCs w:val="24"/>
        </w:rPr>
        <w:t>5.jūlija</w:t>
      </w:r>
      <w:proofErr w:type="spellEnd"/>
      <w:r w:rsidRPr="006A58F2">
        <w:rPr>
          <w:rFonts w:ascii="Times New Roman" w:eastAsia="Times New Roman" w:hAnsi="Times New Roman" w:cs="Times New Roman"/>
          <w:sz w:val="24"/>
          <w:szCs w:val="24"/>
        </w:rPr>
        <w:t xml:space="preserve"> Ministru kabineta noteikumi </w:t>
      </w:r>
      <w:proofErr w:type="spellStart"/>
      <w:r w:rsidRPr="006A58F2">
        <w:rPr>
          <w:rFonts w:ascii="Times New Roman" w:eastAsia="Times New Roman" w:hAnsi="Times New Roman" w:cs="Times New Roman"/>
          <w:sz w:val="24"/>
          <w:szCs w:val="24"/>
        </w:rPr>
        <w:t>Nr.445</w:t>
      </w:r>
      <w:proofErr w:type="spellEnd"/>
      <w:r w:rsidRPr="006A58F2">
        <w:rPr>
          <w:rFonts w:ascii="Times New Roman" w:eastAsia="Times New Roman" w:hAnsi="Times New Roman" w:cs="Times New Roman"/>
          <w:sz w:val="24"/>
          <w:szCs w:val="24"/>
        </w:rPr>
        <w:t xml:space="preserve"> “Pedagogu darba samaksas noteikumi” un citi Latvijas Republikas spēkā esošie normatīvie akti, Domes saistošie noteikumi, Domes lēmumi, izpilddirektora rīkojumi, un šis nolikums. </w:t>
      </w: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II</w:t>
      </w:r>
      <w:proofErr w:type="gramStart"/>
      <w:r w:rsidRPr="006A58F2">
        <w:rPr>
          <w:rFonts w:ascii="Times New Roman" w:eastAsia="Times New Roman" w:hAnsi="Times New Roman" w:cs="Times New Roman"/>
          <w:b/>
          <w:bCs/>
          <w:sz w:val="24"/>
          <w:szCs w:val="24"/>
        </w:rPr>
        <w:t xml:space="preserve">   </w:t>
      </w:r>
      <w:proofErr w:type="gramEnd"/>
      <w:r w:rsidRPr="006A58F2">
        <w:rPr>
          <w:rFonts w:ascii="Times New Roman" w:eastAsia="Times New Roman" w:hAnsi="Times New Roman" w:cs="Times New Roman"/>
          <w:b/>
          <w:bCs/>
          <w:sz w:val="24"/>
          <w:szCs w:val="24"/>
        </w:rPr>
        <w:t>Komisijas uzdevumi un tiesības</w:t>
      </w:r>
    </w:p>
    <w:p w:rsidR="000A7FEA" w:rsidRPr="006A58F2" w:rsidRDefault="000A7FEA" w:rsidP="000A7FEA">
      <w:pPr>
        <w:spacing w:after="0" w:line="240" w:lineRule="auto"/>
        <w:jc w:val="both"/>
        <w:rPr>
          <w:rFonts w:ascii="Times New Roman" w:eastAsia="Times New Roman" w:hAnsi="Times New Roman" w:cs="Times New Roman"/>
          <w:b/>
          <w:bCs/>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2.1. Komisijas </w:t>
      </w:r>
      <w:r w:rsidRPr="006A58F2">
        <w:rPr>
          <w:rFonts w:ascii="Times New Roman" w:eastAsia="Times New Roman" w:hAnsi="Times New Roman" w:cs="Times New Roman"/>
          <w:b/>
          <w:bCs/>
          <w:sz w:val="24"/>
          <w:szCs w:val="24"/>
        </w:rPr>
        <w:t>uzdevumi:</w:t>
      </w:r>
      <w:r w:rsidRPr="006A58F2">
        <w:rPr>
          <w:rFonts w:ascii="Times New Roman" w:eastAsia="Times New Roman" w:hAnsi="Times New Roman" w:cs="Times New Roman"/>
          <w:sz w:val="24"/>
          <w:szCs w:val="24"/>
        </w:rPr>
        <w:t xml:space="preserve"> </w:t>
      </w:r>
    </w:p>
    <w:p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2.1.1.</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izvērtēt iesniegtās interešu izglītības programmas, lemt par programmu apstiprināšanu vai atteikumu apstiprināt</w:t>
      </w:r>
      <w:r>
        <w:rPr>
          <w:rFonts w:ascii="Times New Roman" w:eastAsia="Times New Roman" w:hAnsi="Times New Roman" w:cs="Times New Roman"/>
          <w:sz w:val="24"/>
          <w:szCs w:val="24"/>
        </w:rPr>
        <w:t>, pamatojoties uz</w:t>
      </w:r>
      <w:r w:rsidRPr="006A58F2">
        <w:rPr>
          <w:rFonts w:ascii="Times New Roman" w:eastAsia="Times New Roman" w:hAnsi="Times New Roman" w:cs="Times New Roman"/>
          <w:sz w:val="24"/>
          <w:szCs w:val="24"/>
        </w:rPr>
        <w:t xml:space="preserve"> piešķirtā finansējuma apjomu;</w:t>
      </w:r>
    </w:p>
    <w:p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2.1.2. atbilstoši normatīviem aktiem apstiprināt interešu izglītības metodiķa likmi;</w:t>
      </w:r>
    </w:p>
    <w:p w:rsidR="000A7FEA"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2.1.3.</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izvērtēt interešu izglītības programmu īstenošanas un finansēšanas pārtraukšanu, ja interešu izglītības programma netiek īstenota vairāk kā vienu mēnesi</w:t>
      </w:r>
      <w:r>
        <w:rPr>
          <w:rFonts w:ascii="Times New Roman" w:eastAsia="Times New Roman" w:hAnsi="Times New Roman" w:cs="Times New Roman"/>
          <w:sz w:val="24"/>
          <w:szCs w:val="24"/>
        </w:rPr>
        <w:t>;</w:t>
      </w:r>
    </w:p>
    <w:p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lastRenderedPageBreak/>
        <w:t>2.1.4.</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ņemot vērā programmām izvirzītas prioritātes un finansējuma sadalījumu iepriekšējā periodā, sniegt priekšlikumus prioritāšu noteikšanai nākamajam periodam.</w:t>
      </w: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2.2. </w:t>
      </w:r>
      <w:r w:rsidRPr="006A58F2">
        <w:rPr>
          <w:rFonts w:ascii="Times New Roman" w:eastAsia="Times New Roman" w:hAnsi="Times New Roman" w:cs="Times New Roman"/>
          <w:sz w:val="24"/>
          <w:szCs w:val="24"/>
        </w:rPr>
        <w:t xml:space="preserve">Komisijas </w:t>
      </w:r>
      <w:r w:rsidRPr="006A58F2">
        <w:rPr>
          <w:rFonts w:ascii="Times New Roman" w:eastAsia="Times New Roman" w:hAnsi="Times New Roman" w:cs="Times New Roman"/>
          <w:b/>
          <w:bCs/>
          <w:sz w:val="24"/>
          <w:szCs w:val="24"/>
        </w:rPr>
        <w:t>tiesības:</w:t>
      </w:r>
    </w:p>
    <w:p w:rsidR="000A7FEA" w:rsidRDefault="000A7FEA" w:rsidP="000A7FEA">
      <w:pPr>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2.2.1. </w:t>
      </w:r>
      <w:r w:rsidRPr="006A58F2">
        <w:rPr>
          <w:rFonts w:ascii="Times New Roman" w:eastAsia="Calibri" w:hAnsi="Times New Roman" w:cs="Times New Roman"/>
          <w:sz w:val="24"/>
          <w:szCs w:val="24"/>
        </w:rPr>
        <w:t>pieprasīt un saņemt no pašvaldības iestāžu amatpersonām un darbiniekiem nepieciešamo informāciju un dokumentus;</w:t>
      </w:r>
    </w:p>
    <w:p w:rsidR="000A7FEA" w:rsidRPr="006A58F2" w:rsidRDefault="000A7FEA" w:rsidP="000A7FEA">
      <w:pPr>
        <w:ind w:left="709"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2.2.2. </w:t>
      </w:r>
      <w:r w:rsidRPr="006A58F2">
        <w:rPr>
          <w:rFonts w:ascii="Times New Roman" w:eastAsia="Calibri" w:hAnsi="Times New Roman" w:cs="Times New Roman"/>
          <w:bCs/>
          <w:sz w:val="24"/>
          <w:szCs w:val="24"/>
        </w:rPr>
        <w:t xml:space="preserve">saņemt no Balvu novada administrācijas </w:t>
      </w:r>
      <w:r w:rsidRPr="006A58F2">
        <w:rPr>
          <w:rFonts w:ascii="Times New Roman" w:eastAsia="Calibri" w:hAnsi="Times New Roman" w:cs="Times New Roman"/>
          <w:sz w:val="24"/>
          <w:szCs w:val="24"/>
          <w:shd w:val="clear" w:color="auto" w:fill="FFFFFF"/>
        </w:rPr>
        <w:t>organizatorisko un tehnisko</w:t>
      </w:r>
      <w:r w:rsidRPr="006A58F2">
        <w:rPr>
          <w:rFonts w:ascii="Times New Roman" w:eastAsia="Calibri" w:hAnsi="Times New Roman" w:cs="Times New Roman"/>
          <w:bCs/>
          <w:sz w:val="24"/>
          <w:szCs w:val="24"/>
        </w:rPr>
        <w:t xml:space="preserve"> atbalstu amata pienākumu izpildei;</w:t>
      </w:r>
    </w:p>
    <w:p w:rsidR="000A7FEA" w:rsidRPr="006A58F2" w:rsidRDefault="000A7FEA" w:rsidP="000A7FEA">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2.2.3. </w:t>
      </w:r>
      <w:r w:rsidRPr="006A58F2">
        <w:rPr>
          <w:rFonts w:ascii="Times New Roman" w:eastAsia="Calibri" w:hAnsi="Times New Roman" w:cs="Times New Roman"/>
          <w:sz w:val="24"/>
          <w:szCs w:val="24"/>
        </w:rPr>
        <w:t>p</w:t>
      </w:r>
      <w:r w:rsidRPr="006A58F2">
        <w:rPr>
          <w:rFonts w:ascii="Times New Roman" w:eastAsia="Calibri" w:hAnsi="Times New Roman" w:cs="Times New Roman"/>
          <w:bCs/>
          <w:sz w:val="24"/>
          <w:szCs w:val="24"/>
        </w:rPr>
        <w:t>iedalīties ar Komisijas darbu saistītas darba grupās, sanāksmēs u.tml. pasākumos;</w:t>
      </w:r>
    </w:p>
    <w:p w:rsidR="000A7FEA" w:rsidRPr="006A58F2" w:rsidRDefault="000A7FEA" w:rsidP="000A7FEA">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2.2.4. </w:t>
      </w:r>
      <w:r w:rsidRPr="006A58F2">
        <w:rPr>
          <w:rFonts w:ascii="Times New Roman" w:eastAsia="Calibri" w:hAnsi="Times New Roman" w:cs="Times New Roman"/>
          <w:sz w:val="24"/>
          <w:szCs w:val="24"/>
        </w:rPr>
        <w:t>p</w:t>
      </w:r>
      <w:r w:rsidRPr="006A58F2">
        <w:rPr>
          <w:rFonts w:ascii="Times New Roman" w:eastAsia="Calibri" w:hAnsi="Times New Roman" w:cs="Times New Roman"/>
          <w:bCs/>
          <w:sz w:val="24"/>
          <w:szCs w:val="24"/>
        </w:rPr>
        <w:t>iedalīties Komisijas darbību regulējošo dokumentu izstrādē.</w:t>
      </w:r>
    </w:p>
    <w:p w:rsidR="000A7FEA" w:rsidRPr="006A58F2" w:rsidRDefault="000A7FEA" w:rsidP="000A7FEA">
      <w:pPr>
        <w:spacing w:after="0" w:line="240" w:lineRule="auto"/>
        <w:rPr>
          <w:rFonts w:ascii="Times New Roman" w:eastAsia="Times New Roman" w:hAnsi="Times New Roman" w:cs="Times New Roman"/>
          <w:b/>
          <w:bCs/>
          <w:sz w:val="24"/>
          <w:szCs w:val="24"/>
        </w:rPr>
      </w:pP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III</w:t>
      </w:r>
      <w:proofErr w:type="gramStart"/>
      <w:r w:rsidRPr="006A58F2">
        <w:rPr>
          <w:rFonts w:ascii="Times New Roman" w:eastAsia="Times New Roman" w:hAnsi="Times New Roman" w:cs="Times New Roman"/>
          <w:b/>
          <w:bCs/>
          <w:sz w:val="24"/>
          <w:szCs w:val="24"/>
        </w:rPr>
        <w:t xml:space="preserve">   </w:t>
      </w:r>
      <w:proofErr w:type="gramEnd"/>
      <w:r w:rsidRPr="006A58F2">
        <w:rPr>
          <w:rFonts w:ascii="Times New Roman" w:eastAsia="Times New Roman" w:hAnsi="Times New Roman" w:cs="Times New Roman"/>
          <w:b/>
          <w:bCs/>
          <w:sz w:val="24"/>
          <w:szCs w:val="24"/>
        </w:rPr>
        <w:t>Komisijas sastāvs un darba organizācija</w:t>
      </w: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3.1</w:t>
      </w:r>
      <w:r>
        <w:rPr>
          <w:rFonts w:ascii="Times New Roman" w:eastAsia="Times New Roman" w:hAnsi="Times New Roman" w:cs="Times New Roman"/>
          <w:sz w:val="24"/>
          <w:szCs w:val="24"/>
        </w:rPr>
        <w:t>. Komisijas sastāvu veido deviņi</w:t>
      </w:r>
      <w:r w:rsidRPr="006A58F2">
        <w:rPr>
          <w:rFonts w:ascii="Times New Roman" w:eastAsia="Times New Roman" w:hAnsi="Times New Roman" w:cs="Times New Roman"/>
          <w:sz w:val="24"/>
          <w:szCs w:val="24"/>
        </w:rPr>
        <w:t xml:space="preserve"> locekļi, no kuriem viens ir Komisijas priekšsēdētājs un viens Komisijas priekšsēdētāja vietnieks, ko apstiprina Dome. Komisijas sastāvā iekļauj izglītības pārvaldes iestādes pārstāvjus vai izglītības speciālistu, biedrību, nodibinājumu un citu institūciju un organizāciju pārstāvjus, kuri atbalsta interešu izglītības programmu mērķauditorijas intereses. Komisijas sekretāru apstiprina Dome.</w:t>
      </w:r>
    </w:p>
    <w:p w:rsidR="000A7FEA" w:rsidRPr="006A58F2" w:rsidRDefault="000A7FEA" w:rsidP="000A7FEA">
      <w:pPr>
        <w:spacing w:after="0" w:line="240" w:lineRule="auto"/>
        <w:jc w:val="both"/>
        <w:rPr>
          <w:rFonts w:ascii="Times New Roman" w:eastAsia="Times New Roman" w:hAnsi="Times New Roman" w:cs="Times New Roman"/>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3.2. Komisijas priekšsēdētājs:</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3.2.1. sasauc un vada komisijas sēdes;</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3.2.2. nosaka jautājumu loku, kas jāizskata kārtējā komisijas sēdē;</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3.2.3. vada komisijas darbu, ir atbildīgs par komisijas uzdevumu izpildi.</w:t>
      </w:r>
    </w:p>
    <w:p w:rsidR="000A7FEA" w:rsidRPr="006A58F2" w:rsidRDefault="000A7FEA" w:rsidP="000A7FEA">
      <w:pPr>
        <w:spacing w:after="0" w:line="240" w:lineRule="auto"/>
        <w:jc w:val="both"/>
        <w:rPr>
          <w:rFonts w:ascii="Times New Roman" w:eastAsia="Times New Roman" w:hAnsi="Times New Roman" w:cs="Times New Roman"/>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 Komisijas sekretārs:</w:t>
      </w:r>
    </w:p>
    <w:p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3.3.1. kārto komisijas sēžu organizatoriskos jautājumus;</w:t>
      </w:r>
    </w:p>
    <w:p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3.3.2. protokolē komisijas sēdes;</w:t>
      </w:r>
    </w:p>
    <w:p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3.3.3. sadarbībā ar komisijas priekšsēdētāju gādā par pieņemto lēmumu izpildi un tālāko virzību;</w:t>
      </w:r>
    </w:p>
    <w:p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3.3.4. sagatavo piešķirtā finansējuma sadales apkopojumu;</w:t>
      </w:r>
    </w:p>
    <w:p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3.3.5. kārto komisijas lietvedību.</w:t>
      </w:r>
    </w:p>
    <w:p w:rsidR="000A7FEA" w:rsidRPr="006A58F2" w:rsidRDefault="000A7FEA" w:rsidP="000A7FEA">
      <w:pPr>
        <w:tabs>
          <w:tab w:val="left" w:pos="426"/>
        </w:tabs>
        <w:spacing w:after="0" w:line="240" w:lineRule="auto"/>
        <w:jc w:val="both"/>
        <w:rPr>
          <w:rFonts w:ascii="Times New Roman" w:eastAsia="Times New Roman" w:hAnsi="Times New Roman" w:cs="Times New Roman"/>
          <w:sz w:val="24"/>
          <w:szCs w:val="24"/>
        </w:rPr>
      </w:pPr>
    </w:p>
    <w:p w:rsidR="000A7FEA" w:rsidRPr="006A58F2" w:rsidRDefault="000A7FEA" w:rsidP="000A7FEA">
      <w:pPr>
        <w:tabs>
          <w:tab w:val="left" w:pos="426"/>
        </w:tabs>
        <w:spacing w:before="120" w:after="12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3.4. Komisijas priekšsēdētājs, bet viņa prombūtnē – komisijas priekšsēdētāja vietnieks, sasauc komisijas sēdi, nosakot sēdes laiku, vietu un darba kārtību.</w:t>
      </w:r>
    </w:p>
    <w:p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 xml:space="preserve">3.5. Komisijas sēdes ir atklātas. Nepieciešamības gadījumā uz komisijas sēdi var uzaicināt ar programmu īstenošanu saistītas personas. </w:t>
      </w:r>
    </w:p>
    <w:p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3.6. Lēmumus sēdē pieņem, atklāti balsojot, ar klātesošo balsu vairākumu. Ja balsis sadalās līdzīgi, izšķirošā ir komisijas priekšsēdētāja balss.</w:t>
      </w:r>
    </w:p>
    <w:p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 xml:space="preserve">3.7. Komisijas sēdes protokolu paraksta visi komisijas locekļi, kas piedalās sēdē. </w:t>
      </w:r>
    </w:p>
    <w:p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3.8. Komisijas locekļiem, pildot pienākumus, ir tiesības iepazīties ar iesniegtajiem dokumentiem un nepieciešamības gadījumā pieprasīt no pieteikuma iesniedzējiem papildus informāciju.</w:t>
      </w:r>
    </w:p>
    <w:p w:rsidR="000A7FEA" w:rsidRPr="006A58F2" w:rsidRDefault="000A7FEA" w:rsidP="000A7FEA">
      <w:pPr>
        <w:spacing w:before="120" w:after="120" w:line="240" w:lineRule="auto"/>
        <w:jc w:val="both"/>
        <w:rPr>
          <w:rFonts w:ascii="Times New Roman" w:eastAsia="Times New Roman" w:hAnsi="Times New Roman" w:cs="Times New Roman"/>
          <w:sz w:val="24"/>
          <w:szCs w:val="24"/>
        </w:rPr>
      </w:pPr>
      <w:r w:rsidRPr="006A58F2">
        <w:rPr>
          <w:rFonts w:ascii="Times New Roman" w:eastAsia="Calibri" w:hAnsi="Times New Roman" w:cs="Times New Roman"/>
          <w:color w:val="000000"/>
          <w:sz w:val="24"/>
          <w:szCs w:val="24"/>
        </w:rPr>
        <w:t>3.9. Komisijas locekļi nepiedalās lēmuma pieņemšanā par programmām, kas ietekmē vai var ietekmēt komisijas locekļa vai tuvinieka personiskās intereses, un savā darbībā ievēro likumu “Par interešu konflikta novēršanu valsts amatpersonu darbībā”.</w:t>
      </w:r>
    </w:p>
    <w:p w:rsidR="000A7FEA" w:rsidRPr="000A7FEA" w:rsidRDefault="000A7FEA" w:rsidP="000A7FEA">
      <w:pPr>
        <w:spacing w:before="120" w:after="12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lastRenderedPageBreak/>
        <w:t>3.9. Komisijas protokoli un tiem pievienotie dokumenti tiek iesniegti glabāšanā Balvu novada Izglītības pārvaldē.</w:t>
      </w:r>
    </w:p>
    <w:p w:rsidR="000A7FEA" w:rsidRPr="006A58F2" w:rsidRDefault="000A7FEA" w:rsidP="000A7FEA">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IV</w:t>
      </w:r>
      <w:proofErr w:type="gramStart"/>
      <w:r w:rsidRPr="006A58F2">
        <w:rPr>
          <w:rFonts w:ascii="Times New Roman" w:eastAsia="Times New Roman" w:hAnsi="Times New Roman" w:cs="Times New Roman"/>
          <w:b/>
          <w:bCs/>
          <w:sz w:val="24"/>
          <w:szCs w:val="24"/>
        </w:rPr>
        <w:t xml:space="preserve">  </w:t>
      </w:r>
      <w:proofErr w:type="gramEnd"/>
      <w:r w:rsidRPr="006A58F2">
        <w:rPr>
          <w:rFonts w:ascii="Times New Roman" w:eastAsia="Times New Roman" w:hAnsi="Times New Roman" w:cs="Times New Roman"/>
          <w:b/>
          <w:bCs/>
          <w:sz w:val="24"/>
          <w:szCs w:val="24"/>
        </w:rPr>
        <w:t>Grozījumu un papildinājumu izdarīšanas kārtība</w:t>
      </w:r>
    </w:p>
    <w:p w:rsidR="000A7FEA" w:rsidRPr="006A58F2" w:rsidRDefault="000A7FEA" w:rsidP="000A7FEA">
      <w:pPr>
        <w:spacing w:after="0" w:line="240" w:lineRule="auto"/>
        <w:jc w:val="both"/>
        <w:rPr>
          <w:rFonts w:ascii="Times New Roman" w:eastAsia="Times New Roman" w:hAnsi="Times New Roman" w:cs="Times New Roman"/>
          <w:b/>
          <w:bCs/>
          <w:sz w:val="24"/>
          <w:szCs w:val="24"/>
        </w:rPr>
      </w:pP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4.1. Grozījumus un papildinājumus Komisijas nolikumā var ierosināt komisijas priekšsēdētājs un komisijas locekļi. </w:t>
      </w:r>
    </w:p>
    <w:p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4.2. Priekšlikumus par grozījumiem vai papildinājumiem Komisijas nolikumā izskata Komisijas sēdē un lēmuma projektu par tiem iesniedz apstiprināšanai Domē.</w:t>
      </w:r>
    </w:p>
    <w:p w:rsidR="000A7FEA" w:rsidRPr="006A58F2" w:rsidRDefault="000A7FEA" w:rsidP="000A7FEA">
      <w:pPr>
        <w:spacing w:after="200" w:line="276" w:lineRule="auto"/>
        <w:rPr>
          <w:rFonts w:ascii="Calibri" w:eastAsia="Calibri" w:hAnsi="Calibri" w:cs="Times New Roman"/>
        </w:rPr>
      </w:pPr>
    </w:p>
    <w:p w:rsidR="000A7FEA" w:rsidRPr="006A58F2" w:rsidRDefault="000A7FEA" w:rsidP="000A7FEA">
      <w:p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lv-LV"/>
        </w:rPr>
      </w:pPr>
      <w:r w:rsidRPr="006A58F2">
        <w:rPr>
          <w:rFonts w:ascii="Times New Roman" w:eastAsia="Times New Roman" w:hAnsi="Times New Roman" w:cs="Times New Roman"/>
          <w:b/>
          <w:bCs/>
          <w:sz w:val="24"/>
          <w:szCs w:val="24"/>
          <w:shd w:val="clear" w:color="auto" w:fill="FFFFFF"/>
          <w:lang w:eastAsia="lv-LV"/>
        </w:rPr>
        <w:t>V Darba samaksa</w:t>
      </w:r>
    </w:p>
    <w:p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6A58F2">
        <w:rPr>
          <w:rFonts w:ascii="Times New Roman" w:eastAsia="Times New Roman" w:hAnsi="Times New Roman" w:cs="Times New Roman"/>
          <w:sz w:val="24"/>
          <w:szCs w:val="24"/>
          <w:shd w:val="clear" w:color="auto" w:fill="FFFFFF"/>
          <w:lang w:eastAsia="lv-LV"/>
        </w:rPr>
        <w:t>5.1. Komisijas locekļi par darbu Komisijas sēdēs saņem atlīdzību saskaņā ar Balvu novada pašvaldības amatpersonu un darbinieku atlīdzības nolikumu.</w:t>
      </w:r>
    </w:p>
    <w:p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rsidR="000A7FEA" w:rsidRPr="006A58F2" w:rsidRDefault="000A7FEA" w:rsidP="000A7FEA">
      <w:pPr>
        <w:spacing w:after="200" w:line="276" w:lineRule="auto"/>
        <w:rPr>
          <w:rFonts w:ascii="Calibri" w:eastAsia="Calibri" w:hAnsi="Calibri" w:cs="Times New Roman"/>
        </w:rPr>
      </w:pPr>
    </w:p>
    <w:p w:rsidR="000A7FEA" w:rsidRDefault="000A7FEA" w:rsidP="000A7FEA">
      <w:pPr>
        <w:rPr>
          <w:rFonts w:ascii="Times New Roman" w:hAnsi="Times New Roman" w:cs="Times New Roman"/>
          <w:sz w:val="24"/>
          <w:szCs w:val="24"/>
        </w:rPr>
      </w:pPr>
      <w:r w:rsidRPr="00EA585F">
        <w:rPr>
          <w:rFonts w:ascii="Times New Roman" w:hAnsi="Times New Roman" w:cs="Times New Roman"/>
          <w:sz w:val="24"/>
          <w:szCs w:val="24"/>
        </w:rPr>
        <w:t>Domes priekšsēdētājs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(personiskais  paraksts)                            S.Maksimovs</w:t>
      </w:r>
    </w:p>
    <w:p w:rsidR="000A7FEA" w:rsidRDefault="000A7FEA" w:rsidP="000A7FEA">
      <w:pPr>
        <w:widowControl w:val="0"/>
        <w:spacing w:after="0" w:line="240" w:lineRule="auto"/>
        <w:jc w:val="both"/>
        <w:rPr>
          <w:rFonts w:ascii="Times New Roman" w:eastAsia="Lucida Sans Unicode" w:hAnsi="Times New Roman" w:cs="Times New Roman"/>
          <w:b/>
          <w:bCs/>
          <w:kern w:val="2"/>
          <w:sz w:val="24"/>
          <w:szCs w:val="24"/>
        </w:rPr>
      </w:pPr>
    </w:p>
    <w:p w:rsidR="000A7FEA" w:rsidRPr="008E6CC9" w:rsidRDefault="000A7FEA" w:rsidP="000A7FEA">
      <w:pPr>
        <w:widowControl w:val="0"/>
        <w:spacing w:after="0" w:line="240" w:lineRule="auto"/>
        <w:jc w:val="both"/>
        <w:rPr>
          <w:rFonts w:ascii="Times New Roman" w:eastAsia="Lucida Sans Unicode" w:hAnsi="Times New Roman" w:cs="Times New Roman"/>
          <w:bCs/>
          <w:kern w:val="2"/>
          <w:sz w:val="24"/>
          <w:szCs w:val="24"/>
        </w:rPr>
      </w:pPr>
      <w:bookmarkStart w:id="1" w:name="_GoBack"/>
      <w:bookmarkEnd w:id="1"/>
      <w:r w:rsidRPr="008E6CC9">
        <w:rPr>
          <w:rFonts w:ascii="Times New Roman" w:eastAsia="Lucida Sans Unicode" w:hAnsi="Times New Roman" w:cs="Times New Roman"/>
          <w:b/>
          <w:bCs/>
          <w:kern w:val="2"/>
          <w:sz w:val="24"/>
          <w:szCs w:val="24"/>
        </w:rPr>
        <w:t>NORAKSTS PAREIZS</w:t>
      </w:r>
    </w:p>
    <w:p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pašvaldības </w:t>
      </w:r>
    </w:p>
    <w:p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 xml:space="preserve">Balvos </w:t>
      </w:r>
      <w:proofErr w:type="spellStart"/>
      <w:proofErr w:type="gramStart"/>
      <w:r>
        <w:rPr>
          <w:rFonts w:ascii="Times New Roman" w:eastAsia="Lucida Sans Unicode" w:hAnsi="Times New Roman" w:cs="Times New Roman"/>
          <w:bCs/>
          <w:kern w:val="2"/>
          <w:sz w:val="20"/>
          <w:szCs w:val="20"/>
        </w:rPr>
        <w:t>2021.gada</w:t>
      </w:r>
      <w:proofErr w:type="spellEnd"/>
      <w:proofErr w:type="gramEnd"/>
      <w:r>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20</w:t>
      </w:r>
      <w:r w:rsidRPr="008E6CC9">
        <w:rPr>
          <w:rFonts w:ascii="Times New Roman" w:eastAsia="Lucida Sans Unicode" w:hAnsi="Times New Roman" w:cs="Times New Roman"/>
          <w:bCs/>
          <w:kern w:val="2"/>
          <w:sz w:val="20"/>
          <w:szCs w:val="20"/>
        </w:rPr>
        <w:t>.augustā</w:t>
      </w:r>
      <w:proofErr w:type="spellEnd"/>
    </w:p>
    <w:p w:rsidR="000A7FEA" w:rsidRPr="008E6CC9" w:rsidRDefault="000A7FEA" w:rsidP="000A7FEA">
      <w:pPr>
        <w:spacing w:after="0" w:line="240" w:lineRule="auto"/>
        <w:jc w:val="center"/>
        <w:rPr>
          <w:rFonts w:ascii="Times New Roman" w:eastAsia="Lucida Sans Unicode" w:hAnsi="Times New Roman" w:cs="Times New Roman"/>
          <w:bCs/>
          <w:kern w:val="2"/>
          <w:sz w:val="24"/>
          <w:szCs w:val="24"/>
        </w:rPr>
      </w:pPr>
    </w:p>
    <w:p w:rsidR="000A7FEA" w:rsidRPr="008E6CC9" w:rsidRDefault="000A7FEA" w:rsidP="000A7FEA">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0A7FEA" w:rsidRPr="006A58F2" w:rsidRDefault="000A7FEA" w:rsidP="000A7FEA">
      <w:pPr>
        <w:spacing w:after="0" w:line="240" w:lineRule="auto"/>
        <w:jc w:val="both"/>
        <w:rPr>
          <w:rFonts w:ascii="Times New Roman" w:eastAsia="Times New Roman" w:hAnsi="Times New Roman" w:cs="Times New Roman"/>
          <w:sz w:val="20"/>
          <w:szCs w:val="20"/>
          <w:lang w:eastAsia="lv-LV"/>
        </w:rPr>
      </w:pPr>
    </w:p>
    <w:p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rsidR="003C1AE0" w:rsidRDefault="003C1AE0"/>
    <w:sectPr w:rsidR="003C1AE0" w:rsidSect="000A7FE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32F45"/>
    <w:multiLevelType w:val="multilevel"/>
    <w:tmpl w:val="0044AE6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EA"/>
    <w:rsid w:val="000A7FEA"/>
    <w:rsid w:val="000E5E02"/>
    <w:rsid w:val="00151C18"/>
    <w:rsid w:val="002E03AD"/>
    <w:rsid w:val="00310631"/>
    <w:rsid w:val="003904AD"/>
    <w:rsid w:val="003C1AE0"/>
    <w:rsid w:val="004214D9"/>
    <w:rsid w:val="0045695B"/>
    <w:rsid w:val="00594FEA"/>
    <w:rsid w:val="006D4F1C"/>
    <w:rsid w:val="00776FF5"/>
    <w:rsid w:val="008078E8"/>
    <w:rsid w:val="008C7432"/>
    <w:rsid w:val="009A6DB5"/>
    <w:rsid w:val="00B014F4"/>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5E6D5E5-D7B0-45AC-87C4-71FC45CE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3354</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2021-08-20T06:04:00Z</dcterms:created>
  <dcterms:modified xsi:type="dcterms:W3CDTF">2021-08-20T06:11:00Z</dcterms:modified>
</cp:coreProperties>
</file>