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B2" w:rsidRDefault="001D07AF" w:rsidP="007C6DB2">
      <w:pPr>
        <w:tabs>
          <w:tab w:val="left" w:pos="530"/>
        </w:tabs>
        <w:ind w:right="-19"/>
        <w:jc w:val="right"/>
        <w:rPr>
          <w:rFonts w:ascii="Arial Narrow" w:hAnsi="Arial Narrow"/>
        </w:rPr>
      </w:pPr>
      <w:r w:rsidRPr="0021414A">
        <w:rPr>
          <w:rFonts w:ascii="Arial Narrow" w:hAnsi="Arial Narrow"/>
          <w:i/>
        </w:rPr>
        <w:drawing>
          <wp:anchor distT="0" distB="0" distL="114300" distR="114300" simplePos="0" relativeHeight="251663360" behindDoc="0" locked="0" layoutInCell="1" allowOverlap="1" wp14:anchorId="36A6A29F" wp14:editId="31B97997">
            <wp:simplePos x="0" y="0"/>
            <wp:positionH relativeFrom="column">
              <wp:posOffset>1789430</wp:posOffset>
            </wp:positionH>
            <wp:positionV relativeFrom="paragraph">
              <wp:posOffset>-156210</wp:posOffset>
            </wp:positionV>
            <wp:extent cx="2413635" cy="84645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ve-citizens-fun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3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14A" w:rsidRPr="0021414A" w:rsidRDefault="0021414A" w:rsidP="0021414A">
      <w:pPr>
        <w:tabs>
          <w:tab w:val="left" w:pos="530"/>
        </w:tabs>
        <w:ind w:right="-19"/>
        <w:jc w:val="both"/>
        <w:rPr>
          <w:rFonts w:ascii="Arial Narrow" w:hAnsi="Arial Narrow"/>
          <w:i/>
        </w:rPr>
      </w:pPr>
    </w:p>
    <w:p w:rsidR="0021414A" w:rsidRPr="0021414A" w:rsidRDefault="0021414A" w:rsidP="0021414A">
      <w:pPr>
        <w:tabs>
          <w:tab w:val="left" w:pos="530"/>
        </w:tabs>
        <w:ind w:right="-19"/>
        <w:jc w:val="both"/>
        <w:rPr>
          <w:rFonts w:ascii="Arial Narrow" w:hAnsi="Arial Narrow"/>
          <w:i/>
        </w:rPr>
      </w:pPr>
    </w:p>
    <w:p w:rsidR="0021414A" w:rsidRPr="0021414A" w:rsidRDefault="0021414A" w:rsidP="0021414A">
      <w:pPr>
        <w:tabs>
          <w:tab w:val="left" w:pos="530"/>
        </w:tabs>
        <w:ind w:right="-19"/>
        <w:jc w:val="both"/>
        <w:rPr>
          <w:rFonts w:ascii="Arial Narrow" w:hAnsi="Arial Narrow"/>
          <w:i/>
        </w:rPr>
      </w:pPr>
    </w:p>
    <w:p w:rsidR="007C6DB2" w:rsidRDefault="007C6DB2" w:rsidP="007C6DB2">
      <w:pPr>
        <w:tabs>
          <w:tab w:val="left" w:pos="530"/>
        </w:tabs>
        <w:ind w:right="-19"/>
        <w:jc w:val="center"/>
        <w:rPr>
          <w:rFonts w:ascii="Arial Narrow" w:hAnsi="Arial Narrow"/>
          <w:sz w:val="18"/>
          <w:szCs w:val="18"/>
        </w:rPr>
      </w:pPr>
    </w:p>
    <w:p w:rsidR="00652659" w:rsidRPr="00652659" w:rsidRDefault="00652659" w:rsidP="00652659">
      <w:pPr>
        <w:tabs>
          <w:tab w:val="left" w:pos="530"/>
        </w:tabs>
        <w:ind w:right="-19"/>
        <w:jc w:val="center"/>
        <w:rPr>
          <w:rFonts w:ascii="Arial Narrow" w:hAnsi="Arial Narrow"/>
          <w:sz w:val="16"/>
          <w:szCs w:val="16"/>
        </w:rPr>
      </w:pPr>
      <w:r w:rsidRPr="00652659">
        <w:rPr>
          <w:rFonts w:ascii="Arial Narrow" w:hAnsi="Arial Narrow"/>
          <w:sz w:val="16"/>
          <w:szCs w:val="16"/>
        </w:rPr>
        <w:t>Eiropas Ekonomikas  zonas un Norvēģijas  finanšu  instruments 2014.- 2021.gadam | Aktīvo  iedzīvotāju  fonds Latvijā |</w:t>
      </w:r>
    </w:p>
    <w:p w:rsidR="00652659" w:rsidRPr="00652659" w:rsidRDefault="00652659" w:rsidP="00652659">
      <w:pPr>
        <w:tabs>
          <w:tab w:val="left" w:pos="530"/>
        </w:tabs>
        <w:ind w:right="-19"/>
        <w:jc w:val="center"/>
        <w:rPr>
          <w:rFonts w:ascii="Arial Narrow" w:hAnsi="Arial Narrow"/>
          <w:sz w:val="16"/>
          <w:szCs w:val="16"/>
        </w:rPr>
      </w:pPr>
      <w:r w:rsidRPr="00652659">
        <w:rPr>
          <w:rFonts w:ascii="Arial Narrow" w:hAnsi="Arial Narrow"/>
          <w:sz w:val="16"/>
          <w:szCs w:val="16"/>
        </w:rPr>
        <w:t>programma “Demokrātijas kultūra” | biedrība „RITINEITIS” | projekts „Iepazīsti sevi Ziemeļlatgalē” | Nr. AIF/2020/SDK/35</w:t>
      </w:r>
    </w:p>
    <w:p w:rsidR="0021414A" w:rsidRDefault="0021414A" w:rsidP="00B72570">
      <w:pPr>
        <w:tabs>
          <w:tab w:val="left" w:pos="530"/>
        </w:tabs>
        <w:ind w:right="-19"/>
        <w:jc w:val="both"/>
        <w:rPr>
          <w:rFonts w:ascii="Arial Narrow" w:hAnsi="Arial Narrow"/>
          <w:b/>
        </w:rPr>
      </w:pPr>
    </w:p>
    <w:p w:rsidR="001D07AF" w:rsidRPr="007C6DB2" w:rsidRDefault="001D07AF" w:rsidP="00B72570">
      <w:pPr>
        <w:tabs>
          <w:tab w:val="left" w:pos="530"/>
        </w:tabs>
        <w:ind w:right="-19"/>
        <w:jc w:val="both"/>
        <w:rPr>
          <w:rFonts w:ascii="Arial Narrow" w:hAnsi="Arial Narrow"/>
          <w:b/>
        </w:rPr>
      </w:pPr>
    </w:p>
    <w:p w:rsidR="00652659" w:rsidRPr="00652659" w:rsidRDefault="00652659" w:rsidP="00652659">
      <w:pPr>
        <w:tabs>
          <w:tab w:val="left" w:pos="530"/>
        </w:tabs>
        <w:ind w:right="-19"/>
        <w:jc w:val="center"/>
        <w:rPr>
          <w:rFonts w:ascii="Arial Narrow" w:hAnsi="Arial Narrow"/>
          <w:b/>
        </w:rPr>
      </w:pPr>
      <w:r w:rsidRPr="00652659">
        <w:rPr>
          <w:rFonts w:ascii="Arial Narrow" w:hAnsi="Arial Narrow"/>
          <w:b/>
        </w:rPr>
        <w:t xml:space="preserve">KONKURSA „ZIEMEĻLATGALES NEVALSTISKO ORGANIZĀCIJU GADA BALVA” </w:t>
      </w:r>
    </w:p>
    <w:p w:rsidR="007C6DB2" w:rsidRPr="007C6DB2" w:rsidRDefault="007C6DB2" w:rsidP="007C6DB2">
      <w:pPr>
        <w:tabs>
          <w:tab w:val="left" w:pos="530"/>
        </w:tabs>
        <w:ind w:right="-19"/>
        <w:jc w:val="center"/>
        <w:rPr>
          <w:rFonts w:ascii="Arial Narrow" w:hAnsi="Arial Narrow"/>
          <w:b/>
        </w:rPr>
      </w:pPr>
      <w:r w:rsidRPr="007C6DB2">
        <w:rPr>
          <w:rFonts w:ascii="Arial Narrow" w:hAnsi="Arial Narrow"/>
          <w:b/>
        </w:rPr>
        <w:t>A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N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K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E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T</w:t>
      </w:r>
      <w:r w:rsidR="00652659">
        <w:rPr>
          <w:rFonts w:ascii="Arial Narrow" w:hAnsi="Arial Narrow"/>
          <w:b/>
        </w:rPr>
        <w:t xml:space="preserve"> </w:t>
      </w:r>
      <w:r w:rsidRPr="007C6DB2">
        <w:rPr>
          <w:rFonts w:ascii="Arial Narrow" w:hAnsi="Arial Narrow"/>
          <w:b/>
        </w:rPr>
        <w:t>A</w:t>
      </w:r>
    </w:p>
    <w:p w:rsidR="007C6DB2" w:rsidRDefault="007C6DB2" w:rsidP="00B72570">
      <w:pPr>
        <w:tabs>
          <w:tab w:val="left" w:pos="530"/>
        </w:tabs>
        <w:ind w:right="-19"/>
        <w:jc w:val="both"/>
        <w:rPr>
          <w:rFonts w:ascii="Arial Narrow" w:hAnsi="Arial Narrow"/>
        </w:rPr>
      </w:pPr>
    </w:p>
    <w:p w:rsidR="001D07AF" w:rsidRDefault="001D07AF" w:rsidP="00B72570">
      <w:pPr>
        <w:tabs>
          <w:tab w:val="left" w:pos="530"/>
        </w:tabs>
        <w:ind w:right="-19"/>
        <w:jc w:val="both"/>
        <w:rPr>
          <w:rFonts w:ascii="Arial Narrow" w:hAnsi="Arial Narrow"/>
        </w:rPr>
      </w:pPr>
    </w:p>
    <w:p w:rsidR="007C6DB2" w:rsidRDefault="007C6DB2" w:rsidP="007C6DB2">
      <w:pPr>
        <w:tabs>
          <w:tab w:val="left" w:pos="528"/>
        </w:tabs>
        <w:ind w:right="-19"/>
        <w:jc w:val="both"/>
        <w:rPr>
          <w:rFonts w:ascii="Arial Narrow" w:hAnsi="Arial Narrow"/>
        </w:rPr>
      </w:pPr>
      <w:r w:rsidRPr="007C6DB2">
        <w:rPr>
          <w:rFonts w:ascii="Arial Narrow" w:hAnsi="Arial Narrow"/>
        </w:rPr>
        <w:t>Tiesības izvirzīt pretendentus Konkursam ir jebkuram Latvijas iedzīvotājam, organizācijai, uzņēmuma kolektīvam, komersantam, bied</w:t>
      </w:r>
      <w:r>
        <w:rPr>
          <w:rFonts w:ascii="Arial Narrow" w:hAnsi="Arial Narrow"/>
        </w:rPr>
        <w:t xml:space="preserve">rībai, iestādei un pašvaldībai, </w:t>
      </w:r>
      <w:r w:rsidRPr="007C6DB2">
        <w:rPr>
          <w:rFonts w:ascii="Arial Narrow" w:hAnsi="Arial Narrow"/>
        </w:rPr>
        <w:t>aizpildot anketu.</w:t>
      </w:r>
    </w:p>
    <w:p w:rsidR="007C6DB2" w:rsidRDefault="007C6DB2" w:rsidP="007C6DB2">
      <w:pPr>
        <w:tabs>
          <w:tab w:val="left" w:pos="528"/>
        </w:tabs>
        <w:ind w:right="-19"/>
        <w:jc w:val="both"/>
        <w:rPr>
          <w:rFonts w:ascii="Arial Narrow" w:hAnsi="Arial Narrow"/>
        </w:rPr>
      </w:pPr>
      <w:r w:rsidRPr="007C6DB2">
        <w:rPr>
          <w:rFonts w:ascii="Arial Narrow" w:hAnsi="Arial Narrow"/>
        </w:rPr>
        <w:t xml:space="preserve">Derīgas būs tās anketas, kurās izvirzīts </w:t>
      </w:r>
      <w:r w:rsidRPr="007C6DB2">
        <w:rPr>
          <w:rFonts w:ascii="Arial Narrow" w:hAnsi="Arial Narrow"/>
          <w:u w:val="single"/>
        </w:rPr>
        <w:t>vismaz viens</w:t>
      </w:r>
      <w:r w:rsidRPr="007C6DB2">
        <w:rPr>
          <w:rFonts w:ascii="Arial Narrow" w:hAnsi="Arial Narrow"/>
        </w:rPr>
        <w:t xml:space="preserve"> pretendents kādā no nominācijām, nosaucot nevalstisko organizāciju</w:t>
      </w:r>
      <w:r>
        <w:rPr>
          <w:rFonts w:ascii="Arial Narrow" w:hAnsi="Arial Narrow"/>
        </w:rPr>
        <w:t>.</w:t>
      </w:r>
    </w:p>
    <w:p w:rsidR="007C6DB2" w:rsidRDefault="007C6DB2" w:rsidP="007C6DB2">
      <w:pPr>
        <w:tabs>
          <w:tab w:val="left" w:pos="528"/>
        </w:tabs>
        <w:ind w:right="-19"/>
        <w:jc w:val="both"/>
        <w:rPr>
          <w:rFonts w:ascii="Arial Narrow" w:hAnsi="Arial Narrow"/>
        </w:rPr>
      </w:pPr>
      <w:r w:rsidRPr="007C6DB2">
        <w:rPr>
          <w:rFonts w:ascii="Arial Narrow" w:hAnsi="Arial Narrow"/>
        </w:rPr>
        <w:t>Viena nevalstiskā organizācija var tikt</w:t>
      </w:r>
      <w:r>
        <w:rPr>
          <w:rFonts w:ascii="Arial Narrow" w:hAnsi="Arial Narrow"/>
        </w:rPr>
        <w:t xml:space="preserve"> pieteikta vairākām nominācijām. </w:t>
      </w:r>
    </w:p>
    <w:p w:rsidR="007C6DB2" w:rsidRDefault="007C6DB2" w:rsidP="00B72570">
      <w:pPr>
        <w:tabs>
          <w:tab w:val="left" w:pos="530"/>
        </w:tabs>
        <w:ind w:right="-19"/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6"/>
      </w:tblGrid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652659">
            <w:pPr>
              <w:tabs>
                <w:tab w:val="left" w:pos="0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nevalstiskā organizācija (līdzdarbība lēmumu pieņemšanas procesos, par ieguldījumu pilsētas vai pagasta attīstībā, popularizēšanā un finanšu līdzekļu piesaistē caur projektiem)</w:t>
            </w:r>
          </w:p>
        </w:tc>
      </w:tr>
      <w:tr w:rsidR="007C6DB2" w:rsidTr="007C6DB2">
        <w:tc>
          <w:tcPr>
            <w:tcW w:w="9836" w:type="dxa"/>
          </w:tcPr>
          <w:p w:rsidR="007C6DB2" w:rsidRPr="00652659" w:rsidRDefault="007C6DB2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nevalstiskā organizācija kultūras jomā</w:t>
            </w:r>
          </w:p>
        </w:tc>
      </w:tr>
      <w:tr w:rsidR="007C6DB2" w:rsidTr="007C6DB2">
        <w:tc>
          <w:tcPr>
            <w:tcW w:w="9836" w:type="dxa"/>
          </w:tcPr>
          <w:p w:rsidR="007C6DB2" w:rsidRPr="00652659" w:rsidRDefault="007C6DB2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nevalstiskā organizācija darbā ar jaunatni</w:t>
            </w:r>
          </w:p>
        </w:tc>
      </w:tr>
      <w:tr w:rsidR="007C6DB2" w:rsidTr="007C6DB2">
        <w:tc>
          <w:tcPr>
            <w:tcW w:w="9836" w:type="dxa"/>
          </w:tcPr>
          <w:p w:rsidR="007C6DB2" w:rsidRPr="00652659" w:rsidRDefault="007C6DB2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nevalstiskā organizācija sociālajā jomā</w:t>
            </w:r>
          </w:p>
        </w:tc>
      </w:tr>
      <w:tr w:rsidR="007C6DB2" w:rsidTr="007C6DB2">
        <w:tc>
          <w:tcPr>
            <w:tcW w:w="9836" w:type="dxa"/>
          </w:tcPr>
          <w:p w:rsidR="007C6DB2" w:rsidRPr="00652659" w:rsidRDefault="007C6DB2" w:rsidP="00B72570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C6DB2" w:rsidTr="007C6DB2">
        <w:tc>
          <w:tcPr>
            <w:tcW w:w="9836" w:type="dxa"/>
            <w:shd w:val="clear" w:color="auto" w:fill="BFBFBF" w:themeFill="background1" w:themeFillShade="BF"/>
          </w:tcPr>
          <w:p w:rsidR="007C6DB2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sportiskākā nevalstiskā organizācija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D02C7E">
              <w:rPr>
                <w:rFonts w:ascii="Arial Narrow" w:hAnsi="Arial Narrow"/>
              </w:rPr>
              <w:t>Gada radošākā nevalstiskā organizācija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ģimeniskākā nevalstiskā organizācija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aktīvākā senioru nevalstiskā organizācija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 xml:space="preserve">Aktīvākā vietējās kopienas attīstības nevalstiskā organizācija 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652659">
              <w:rPr>
                <w:rFonts w:ascii="Arial Narrow" w:hAnsi="Arial Narrow"/>
              </w:rPr>
              <w:t>Gada debija nevalstiskajā sektorā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52659" w:rsidTr="00652659">
        <w:tc>
          <w:tcPr>
            <w:tcW w:w="9836" w:type="dxa"/>
            <w:shd w:val="clear" w:color="auto" w:fill="BFBFBF" w:themeFill="background1" w:themeFillShade="BF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</w:rPr>
            </w:pPr>
            <w:r w:rsidRPr="00AD0BFD">
              <w:rPr>
                <w:rFonts w:ascii="Arial Narrow" w:hAnsi="Arial Narrow"/>
              </w:rPr>
              <w:t>Gada nevalstisko organizāciju atbalstītājs</w:t>
            </w:r>
          </w:p>
        </w:tc>
      </w:tr>
      <w:tr w:rsidR="00652659" w:rsidTr="00652659">
        <w:tc>
          <w:tcPr>
            <w:tcW w:w="9836" w:type="dxa"/>
            <w:shd w:val="clear" w:color="auto" w:fill="FFFFFF" w:themeFill="background1"/>
          </w:tcPr>
          <w:p w:rsidR="00652659" w:rsidRPr="00652659" w:rsidRDefault="00652659" w:rsidP="00652659">
            <w:pPr>
              <w:tabs>
                <w:tab w:val="left" w:pos="528"/>
              </w:tabs>
              <w:ind w:right="-19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52659" w:rsidRDefault="00652659" w:rsidP="00652659">
      <w:pPr>
        <w:tabs>
          <w:tab w:val="left" w:pos="528"/>
        </w:tabs>
        <w:ind w:right="-19"/>
        <w:rPr>
          <w:rFonts w:ascii="Arial Narrow" w:hAnsi="Arial Narrow"/>
        </w:rPr>
      </w:pPr>
    </w:p>
    <w:p w:rsidR="001D07AF" w:rsidRDefault="001D07AF" w:rsidP="001D07AF">
      <w:pPr>
        <w:tabs>
          <w:tab w:val="left" w:pos="528"/>
        </w:tabs>
        <w:ind w:right="-19"/>
        <w:rPr>
          <w:rStyle w:val="Hyperlink"/>
          <w:rFonts w:ascii="Arial Narrow" w:hAnsi="Arial Narrow"/>
          <w:color w:val="auto"/>
          <w:u w:val="none"/>
        </w:rPr>
      </w:pPr>
      <w:r>
        <w:rPr>
          <w:rFonts w:ascii="Arial Narrow" w:hAnsi="Arial Narrow"/>
        </w:rPr>
        <w:t>Iesniedz</w:t>
      </w:r>
      <w:r w:rsidRPr="001D07AF">
        <w:rPr>
          <w:rFonts w:ascii="Arial Narrow" w:hAnsi="Arial Narrow"/>
          <w:spacing w:val="1"/>
        </w:rPr>
        <w:t xml:space="preserve"> </w:t>
      </w:r>
      <w:r w:rsidRPr="001D07AF">
        <w:rPr>
          <w:rFonts w:ascii="Arial Narrow" w:hAnsi="Arial Narrow"/>
        </w:rPr>
        <w:t>pieteikuma</w:t>
      </w:r>
      <w:r w:rsidRPr="001D07AF">
        <w:rPr>
          <w:rFonts w:ascii="Arial Narrow" w:hAnsi="Arial Narrow"/>
          <w:spacing w:val="1"/>
        </w:rPr>
        <w:t xml:space="preserve"> </w:t>
      </w:r>
      <w:r w:rsidRPr="001D07AF">
        <w:rPr>
          <w:rFonts w:ascii="Arial Narrow" w:hAnsi="Arial Narrow"/>
        </w:rPr>
        <w:t>anketu</w:t>
      </w:r>
      <w:r w:rsidRPr="001D07AF">
        <w:rPr>
          <w:rFonts w:ascii="Arial Narrow" w:hAnsi="Arial Narrow"/>
          <w:spacing w:val="1"/>
        </w:rPr>
        <w:t xml:space="preserve"> </w:t>
      </w:r>
      <w:r w:rsidRPr="001D07AF">
        <w:rPr>
          <w:rFonts w:ascii="Arial Narrow" w:hAnsi="Arial Narrow"/>
        </w:rPr>
        <w:t>nosūtot uz e-pastu</w:t>
      </w:r>
      <w:r w:rsidR="004E4FCE">
        <w:rPr>
          <w:rFonts w:ascii="Arial Narrow" w:hAnsi="Arial Narrow"/>
        </w:rPr>
        <w:t>:</w:t>
      </w:r>
      <w:r w:rsidRPr="001D07AF">
        <w:rPr>
          <w:rFonts w:ascii="Arial Narrow" w:hAnsi="Arial Narrow"/>
        </w:rPr>
        <w:t xml:space="preserve"> </w:t>
      </w:r>
      <w:hyperlink r:id="rId9" w:history="1">
        <w:r w:rsidRPr="001D07AF">
          <w:rPr>
            <w:rStyle w:val="Hyperlink"/>
            <w:rFonts w:ascii="Arial Narrow" w:hAnsi="Arial Narrow"/>
            <w:color w:val="auto"/>
            <w:u w:val="none"/>
          </w:rPr>
          <w:t>nvobalvi@gmail.com</w:t>
        </w:r>
      </w:hyperlink>
      <w:r>
        <w:rPr>
          <w:rStyle w:val="Hyperlink"/>
          <w:rFonts w:ascii="Arial Narrow" w:hAnsi="Arial Narrow"/>
          <w:color w:val="auto"/>
          <w:u w:val="none"/>
        </w:rPr>
        <w:t xml:space="preserve"> vai</w:t>
      </w:r>
    </w:p>
    <w:p w:rsidR="001D07AF" w:rsidRPr="001D07AF" w:rsidRDefault="001D07AF" w:rsidP="001D07AF">
      <w:pPr>
        <w:tabs>
          <w:tab w:val="left" w:pos="528"/>
        </w:tabs>
        <w:ind w:right="-19"/>
        <w:rPr>
          <w:rFonts w:ascii="Arial Narrow" w:hAnsi="Arial Narrow"/>
        </w:rPr>
      </w:pPr>
      <w:bookmarkStart w:id="0" w:name="_GoBack"/>
      <w:bookmarkEnd w:id="0"/>
      <w:r w:rsidRPr="001D07AF">
        <w:rPr>
          <w:rFonts w:ascii="Arial Narrow" w:hAnsi="Arial Narrow"/>
        </w:rPr>
        <w:t xml:space="preserve">biedrībā „RITINEITIS”, Brīvības ielā 59a (studija Azote), Balvi, Balvu novads, LV- 4501 </w:t>
      </w:r>
    </w:p>
    <w:p w:rsidR="001D07AF" w:rsidRDefault="001D07AF" w:rsidP="00652659">
      <w:pPr>
        <w:tabs>
          <w:tab w:val="left" w:pos="528"/>
        </w:tabs>
        <w:ind w:right="-19"/>
        <w:rPr>
          <w:rFonts w:ascii="Arial Narrow" w:hAnsi="Arial Narrow"/>
        </w:rPr>
      </w:pPr>
    </w:p>
    <w:p w:rsidR="007C6DB2" w:rsidRDefault="005767AC" w:rsidP="007C6DB2">
      <w:pPr>
        <w:tabs>
          <w:tab w:val="left" w:pos="530"/>
        </w:tabs>
        <w:ind w:right="-19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Informācija</w:t>
      </w:r>
      <w:r w:rsidR="007C6DB2">
        <w:rPr>
          <w:rFonts w:ascii="Arial Narrow" w:hAnsi="Arial Narrow"/>
        </w:rPr>
        <w:t xml:space="preserve"> ar iesniedzēju:</w:t>
      </w:r>
    </w:p>
    <w:p w:rsidR="005767AC" w:rsidRPr="00C72105" w:rsidRDefault="005767AC" w:rsidP="005767AC">
      <w:pPr>
        <w:tabs>
          <w:tab w:val="left" w:pos="530"/>
        </w:tabs>
        <w:ind w:right="-19"/>
        <w:jc w:val="both"/>
        <w:rPr>
          <w:rFonts w:ascii="Arial Narrow" w:hAnsi="Arial Narrow"/>
          <w:b/>
        </w:rPr>
      </w:pPr>
      <w:r w:rsidRPr="00C72105">
        <w:rPr>
          <w:rFonts w:ascii="Arial Narrow" w:hAnsi="Arial Narrow"/>
          <w:b/>
        </w:rPr>
        <w:t xml:space="preserve">Fiziska persona: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5767AC" w:rsidRPr="005767AC" w:rsidTr="005767AC">
        <w:tc>
          <w:tcPr>
            <w:tcW w:w="2802" w:type="dxa"/>
          </w:tcPr>
          <w:p w:rsidR="005767AC" w:rsidRPr="005767AC" w:rsidRDefault="005767AC" w:rsidP="005767AC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</w:t>
            </w:r>
            <w:r w:rsidRPr="005767AC">
              <w:rPr>
                <w:rFonts w:ascii="Arial Narrow" w:hAnsi="Arial Narrow"/>
              </w:rPr>
              <w:t>ārds, uzvārds</w:t>
            </w:r>
          </w:p>
        </w:tc>
        <w:tc>
          <w:tcPr>
            <w:tcW w:w="7034" w:type="dxa"/>
          </w:tcPr>
          <w:p w:rsidR="005767AC" w:rsidRPr="00652659" w:rsidRDefault="005767AC" w:rsidP="005767AC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</w:rPr>
            </w:pPr>
          </w:p>
        </w:tc>
      </w:tr>
      <w:tr w:rsidR="005767AC" w:rsidRPr="005767AC" w:rsidTr="005767AC">
        <w:tc>
          <w:tcPr>
            <w:tcW w:w="2802" w:type="dxa"/>
          </w:tcPr>
          <w:p w:rsidR="005767AC" w:rsidRPr="005767AC" w:rsidRDefault="005767AC" w:rsidP="005767AC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</w:rPr>
            </w:pPr>
            <w:r w:rsidRPr="005767AC">
              <w:rPr>
                <w:rFonts w:ascii="Arial Narrow" w:hAnsi="Arial Narrow"/>
              </w:rPr>
              <w:t>Tālrunis,  e-pasts</w:t>
            </w:r>
          </w:p>
        </w:tc>
        <w:tc>
          <w:tcPr>
            <w:tcW w:w="7034" w:type="dxa"/>
          </w:tcPr>
          <w:p w:rsidR="005767AC" w:rsidRPr="00652659" w:rsidRDefault="005767AC" w:rsidP="005767AC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5767AC" w:rsidRPr="00C72105" w:rsidRDefault="005767AC" w:rsidP="007C6DB2">
      <w:pPr>
        <w:tabs>
          <w:tab w:val="left" w:pos="530"/>
        </w:tabs>
        <w:ind w:right="-19"/>
        <w:jc w:val="both"/>
        <w:rPr>
          <w:rFonts w:ascii="Arial Narrow" w:hAnsi="Arial Narrow"/>
          <w:b/>
        </w:rPr>
      </w:pPr>
      <w:r w:rsidRPr="00C72105">
        <w:rPr>
          <w:rFonts w:ascii="Arial Narrow" w:hAnsi="Arial Narrow"/>
          <w:b/>
        </w:rPr>
        <w:t xml:space="preserve">Juridiska persona: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5767AC" w:rsidTr="005767AC">
        <w:tc>
          <w:tcPr>
            <w:tcW w:w="2802" w:type="dxa"/>
          </w:tcPr>
          <w:p w:rsidR="005767AC" w:rsidRDefault="005767AC" w:rsidP="007C6DB2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Juridiskas personas nosaukums</w:t>
            </w:r>
          </w:p>
        </w:tc>
        <w:tc>
          <w:tcPr>
            <w:tcW w:w="7034" w:type="dxa"/>
          </w:tcPr>
          <w:p w:rsidR="005767AC" w:rsidRPr="00652659" w:rsidRDefault="005767AC" w:rsidP="007C6DB2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</w:rPr>
            </w:pPr>
          </w:p>
        </w:tc>
      </w:tr>
      <w:tr w:rsidR="005767AC" w:rsidTr="005767AC">
        <w:tc>
          <w:tcPr>
            <w:tcW w:w="2802" w:type="dxa"/>
          </w:tcPr>
          <w:p w:rsidR="005767AC" w:rsidRDefault="005767AC" w:rsidP="005767AC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7C6DB2">
              <w:rPr>
                <w:rFonts w:ascii="Arial Narrow" w:hAnsi="Arial Narrow"/>
              </w:rPr>
              <w:t xml:space="preserve">ārstāvja </w:t>
            </w:r>
            <w:r>
              <w:rPr>
                <w:rFonts w:ascii="Arial Narrow" w:hAnsi="Arial Narrow"/>
              </w:rPr>
              <w:t>vārds, uzvārds, amats</w:t>
            </w:r>
          </w:p>
        </w:tc>
        <w:tc>
          <w:tcPr>
            <w:tcW w:w="7034" w:type="dxa"/>
          </w:tcPr>
          <w:p w:rsidR="005767AC" w:rsidRPr="00652659" w:rsidRDefault="005767AC" w:rsidP="007C6DB2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</w:rPr>
            </w:pPr>
          </w:p>
        </w:tc>
      </w:tr>
      <w:tr w:rsidR="005767AC" w:rsidTr="005767AC">
        <w:tc>
          <w:tcPr>
            <w:tcW w:w="2802" w:type="dxa"/>
          </w:tcPr>
          <w:p w:rsidR="005767AC" w:rsidRPr="007C6DB2" w:rsidRDefault="005767AC" w:rsidP="005767AC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</w:rPr>
            </w:pPr>
            <w:r w:rsidRPr="007C6DB2">
              <w:rPr>
                <w:rFonts w:ascii="Arial Narrow" w:hAnsi="Arial Narrow"/>
              </w:rPr>
              <w:t>Tālr</w:t>
            </w:r>
            <w:r>
              <w:rPr>
                <w:rFonts w:ascii="Arial Narrow" w:hAnsi="Arial Narrow"/>
              </w:rPr>
              <w:t>unis</w:t>
            </w:r>
            <w:r>
              <w:rPr>
                <w:rFonts w:ascii="Arial Narrow" w:hAnsi="Arial Narrow"/>
              </w:rPr>
              <w:t xml:space="preserve">,  </w:t>
            </w:r>
            <w:r>
              <w:rPr>
                <w:rFonts w:ascii="Arial Narrow" w:hAnsi="Arial Narrow"/>
              </w:rPr>
              <w:t>e-</w:t>
            </w:r>
            <w:r w:rsidRPr="007C6DB2">
              <w:rPr>
                <w:rFonts w:ascii="Arial Narrow" w:hAnsi="Arial Narrow"/>
              </w:rPr>
              <w:t>pasts</w:t>
            </w:r>
          </w:p>
        </w:tc>
        <w:tc>
          <w:tcPr>
            <w:tcW w:w="7034" w:type="dxa"/>
          </w:tcPr>
          <w:p w:rsidR="005767AC" w:rsidRPr="00652659" w:rsidRDefault="005767AC" w:rsidP="007C6DB2">
            <w:pPr>
              <w:tabs>
                <w:tab w:val="left" w:pos="530"/>
              </w:tabs>
              <w:ind w:right="-19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7C6DB2" w:rsidRDefault="007C6DB2" w:rsidP="001D07AF">
      <w:pPr>
        <w:tabs>
          <w:tab w:val="left" w:pos="530"/>
        </w:tabs>
        <w:ind w:right="-19"/>
        <w:jc w:val="both"/>
        <w:rPr>
          <w:rFonts w:ascii="Arial Narrow" w:hAnsi="Arial Narrow"/>
        </w:rPr>
      </w:pPr>
    </w:p>
    <w:sectPr w:rsidR="007C6DB2" w:rsidSect="001D07AF">
      <w:footerReference w:type="default" r:id="rId10"/>
      <w:pgSz w:w="12240" w:h="15840"/>
      <w:pgMar w:top="567" w:right="1020" w:bottom="851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FA5" w:rsidRDefault="002A5FA5">
      <w:r>
        <w:separator/>
      </w:r>
    </w:p>
  </w:endnote>
  <w:endnote w:type="continuationSeparator" w:id="0">
    <w:p w:rsidR="002A5FA5" w:rsidRDefault="002A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B01" w:rsidRDefault="00394B0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FA5" w:rsidRDefault="002A5FA5">
      <w:r>
        <w:separator/>
      </w:r>
    </w:p>
  </w:footnote>
  <w:footnote w:type="continuationSeparator" w:id="0">
    <w:p w:rsidR="002A5FA5" w:rsidRDefault="002A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140B"/>
    <w:multiLevelType w:val="hybridMultilevel"/>
    <w:tmpl w:val="2CB208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F0198"/>
    <w:multiLevelType w:val="hybridMultilevel"/>
    <w:tmpl w:val="DDD4C4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A7B29"/>
    <w:multiLevelType w:val="multilevel"/>
    <w:tmpl w:val="1BFCDBCA"/>
    <w:lvl w:ilvl="0">
      <w:start w:val="1"/>
      <w:numFmt w:val="decimal"/>
      <w:lvlText w:val="%1."/>
      <w:lvlJc w:val="left"/>
      <w:pPr>
        <w:ind w:left="528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80" w:hanging="7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4000" w:hanging="71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702" w:hanging="71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404" w:hanging="71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107" w:hanging="71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809" w:hanging="71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512" w:hanging="71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214" w:hanging="710"/>
      </w:pPr>
      <w:rPr>
        <w:rFonts w:hint="default"/>
        <w:lang w:val="lv-LV" w:eastAsia="en-US" w:bidi="ar-SA"/>
      </w:rPr>
    </w:lvl>
  </w:abstractNum>
  <w:abstractNum w:abstractNumId="3">
    <w:nsid w:val="3DBD3461"/>
    <w:multiLevelType w:val="hybridMultilevel"/>
    <w:tmpl w:val="4E0A35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33A"/>
    <w:multiLevelType w:val="hybridMultilevel"/>
    <w:tmpl w:val="9C889BFA"/>
    <w:lvl w:ilvl="0" w:tplc="48FAEE80">
      <w:start w:val="1"/>
      <w:numFmt w:val="decimal"/>
      <w:lvlText w:val="%1."/>
      <w:lvlJc w:val="left"/>
      <w:pPr>
        <w:ind w:left="313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1" w:tplc="3DFEB010">
      <w:numFmt w:val="bullet"/>
      <w:lvlText w:val="•"/>
      <w:lvlJc w:val="left"/>
      <w:pPr>
        <w:ind w:left="3787" w:hanging="181"/>
      </w:pPr>
      <w:rPr>
        <w:rFonts w:hint="default"/>
        <w:lang w:val="lv-LV" w:eastAsia="en-US" w:bidi="ar-SA"/>
      </w:rPr>
    </w:lvl>
    <w:lvl w:ilvl="2" w:tplc="027A6E76">
      <w:numFmt w:val="bullet"/>
      <w:lvlText w:val="•"/>
      <w:lvlJc w:val="left"/>
      <w:pPr>
        <w:ind w:left="4435" w:hanging="181"/>
      </w:pPr>
      <w:rPr>
        <w:rFonts w:hint="default"/>
        <w:lang w:val="lv-LV" w:eastAsia="en-US" w:bidi="ar-SA"/>
      </w:rPr>
    </w:lvl>
    <w:lvl w:ilvl="3" w:tplc="4006796E">
      <w:numFmt w:val="bullet"/>
      <w:lvlText w:val="•"/>
      <w:lvlJc w:val="left"/>
      <w:pPr>
        <w:ind w:left="5083" w:hanging="181"/>
      </w:pPr>
      <w:rPr>
        <w:rFonts w:hint="default"/>
        <w:lang w:val="lv-LV" w:eastAsia="en-US" w:bidi="ar-SA"/>
      </w:rPr>
    </w:lvl>
    <w:lvl w:ilvl="4" w:tplc="D7322C96">
      <w:numFmt w:val="bullet"/>
      <w:lvlText w:val="•"/>
      <w:lvlJc w:val="left"/>
      <w:pPr>
        <w:ind w:left="5731" w:hanging="181"/>
      </w:pPr>
      <w:rPr>
        <w:rFonts w:hint="default"/>
        <w:lang w:val="lv-LV" w:eastAsia="en-US" w:bidi="ar-SA"/>
      </w:rPr>
    </w:lvl>
    <w:lvl w:ilvl="5" w:tplc="054EEF4A">
      <w:numFmt w:val="bullet"/>
      <w:lvlText w:val="•"/>
      <w:lvlJc w:val="left"/>
      <w:pPr>
        <w:ind w:left="6379" w:hanging="181"/>
      </w:pPr>
      <w:rPr>
        <w:rFonts w:hint="default"/>
        <w:lang w:val="lv-LV" w:eastAsia="en-US" w:bidi="ar-SA"/>
      </w:rPr>
    </w:lvl>
    <w:lvl w:ilvl="6" w:tplc="B40234E2">
      <w:numFmt w:val="bullet"/>
      <w:lvlText w:val="•"/>
      <w:lvlJc w:val="left"/>
      <w:pPr>
        <w:ind w:left="7027" w:hanging="181"/>
      </w:pPr>
      <w:rPr>
        <w:rFonts w:hint="default"/>
        <w:lang w:val="lv-LV" w:eastAsia="en-US" w:bidi="ar-SA"/>
      </w:rPr>
    </w:lvl>
    <w:lvl w:ilvl="7" w:tplc="1F9AB7CC">
      <w:numFmt w:val="bullet"/>
      <w:lvlText w:val="•"/>
      <w:lvlJc w:val="left"/>
      <w:pPr>
        <w:ind w:left="7675" w:hanging="181"/>
      </w:pPr>
      <w:rPr>
        <w:rFonts w:hint="default"/>
        <w:lang w:val="lv-LV" w:eastAsia="en-US" w:bidi="ar-SA"/>
      </w:rPr>
    </w:lvl>
    <w:lvl w:ilvl="8" w:tplc="A960313E">
      <w:numFmt w:val="bullet"/>
      <w:lvlText w:val="•"/>
      <w:lvlJc w:val="left"/>
      <w:pPr>
        <w:ind w:left="8323" w:hanging="181"/>
      </w:pPr>
      <w:rPr>
        <w:rFonts w:hint="default"/>
        <w:lang w:val="lv-LV" w:eastAsia="en-US" w:bidi="ar-SA"/>
      </w:rPr>
    </w:lvl>
  </w:abstractNum>
  <w:abstractNum w:abstractNumId="5">
    <w:nsid w:val="45E5252F"/>
    <w:multiLevelType w:val="hybridMultilevel"/>
    <w:tmpl w:val="FD02D8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33B65"/>
    <w:multiLevelType w:val="hybridMultilevel"/>
    <w:tmpl w:val="86B43E6E"/>
    <w:lvl w:ilvl="0" w:tplc="4E207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764AF"/>
    <w:multiLevelType w:val="multilevel"/>
    <w:tmpl w:val="A6B60A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C090711"/>
    <w:multiLevelType w:val="multilevel"/>
    <w:tmpl w:val="E27A0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61628F9"/>
    <w:multiLevelType w:val="hybridMultilevel"/>
    <w:tmpl w:val="185289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F091B"/>
    <w:multiLevelType w:val="hybridMultilevel"/>
    <w:tmpl w:val="F5C2C53A"/>
    <w:lvl w:ilvl="0" w:tplc="AC4C6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8608C"/>
    <w:multiLevelType w:val="hybridMultilevel"/>
    <w:tmpl w:val="283861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4B01"/>
    <w:rsid w:val="00007B18"/>
    <w:rsid w:val="000538E4"/>
    <w:rsid w:val="000912F3"/>
    <w:rsid w:val="00163CA2"/>
    <w:rsid w:val="001B3F73"/>
    <w:rsid w:val="001D07AF"/>
    <w:rsid w:val="0021414A"/>
    <w:rsid w:val="002636F0"/>
    <w:rsid w:val="002A5FA5"/>
    <w:rsid w:val="002B684C"/>
    <w:rsid w:val="002D64C2"/>
    <w:rsid w:val="003850E6"/>
    <w:rsid w:val="00394B01"/>
    <w:rsid w:val="003E4DE6"/>
    <w:rsid w:val="00447FE3"/>
    <w:rsid w:val="00491F75"/>
    <w:rsid w:val="004E4FCE"/>
    <w:rsid w:val="00506765"/>
    <w:rsid w:val="005767AC"/>
    <w:rsid w:val="005A6EE5"/>
    <w:rsid w:val="00615578"/>
    <w:rsid w:val="00652659"/>
    <w:rsid w:val="006C0A78"/>
    <w:rsid w:val="006D50F5"/>
    <w:rsid w:val="006F1815"/>
    <w:rsid w:val="0077644B"/>
    <w:rsid w:val="007C6DB2"/>
    <w:rsid w:val="00896470"/>
    <w:rsid w:val="009250B8"/>
    <w:rsid w:val="009D2729"/>
    <w:rsid w:val="00AD0BFD"/>
    <w:rsid w:val="00B60A4A"/>
    <w:rsid w:val="00B72570"/>
    <w:rsid w:val="00C146E1"/>
    <w:rsid w:val="00C72105"/>
    <w:rsid w:val="00CC1E34"/>
    <w:rsid w:val="00D02C7E"/>
    <w:rsid w:val="00DD1E9B"/>
    <w:rsid w:val="00DD362B"/>
    <w:rsid w:val="00DD7595"/>
    <w:rsid w:val="00E428AF"/>
    <w:rsid w:val="00E57F3B"/>
    <w:rsid w:val="00E62F68"/>
    <w:rsid w:val="00F10AA4"/>
    <w:rsid w:val="00F13DA5"/>
    <w:rsid w:val="00F322FB"/>
    <w:rsid w:val="00F603E1"/>
    <w:rsid w:val="00F93AAD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1"/>
    <w:qFormat/>
    <w:pPr>
      <w:ind w:left="4188" w:right="41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31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0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447FE3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C146E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rsid w:val="00C146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DD1E9B"/>
    <w:pPr>
      <w:widowControl/>
      <w:autoSpaceDE/>
      <w:autoSpaceDN/>
      <w:spacing w:after="240"/>
      <w:jc w:val="both"/>
    </w:pPr>
    <w:rPr>
      <w:rFonts w:ascii="Verdana" w:hAnsi="Verdan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D50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0F5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6D50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0F5"/>
    <w:rPr>
      <w:rFonts w:ascii="Times New Roman" w:eastAsia="Times New Roman" w:hAnsi="Times New Roman" w:cs="Times New Roman"/>
      <w:lang w:val="lv-LV"/>
    </w:rPr>
  </w:style>
  <w:style w:type="table" w:styleId="TableGrid">
    <w:name w:val="Table Grid"/>
    <w:basedOn w:val="TableNormal"/>
    <w:uiPriority w:val="59"/>
    <w:rsid w:val="007C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1"/>
    <w:qFormat/>
    <w:pPr>
      <w:ind w:left="4188" w:right="41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31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0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unhideWhenUsed/>
    <w:rsid w:val="00447FE3"/>
    <w:rPr>
      <w:color w:val="0000FF" w:themeColor="hyperlink"/>
      <w:u w:val="single"/>
    </w:rPr>
  </w:style>
  <w:style w:type="paragraph" w:styleId="NoSpacing">
    <w:name w:val="No Spacing"/>
    <w:link w:val="NoSpacingChar"/>
    <w:qFormat/>
    <w:rsid w:val="00C146E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rsid w:val="00C146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DD1E9B"/>
    <w:pPr>
      <w:widowControl/>
      <w:autoSpaceDE/>
      <w:autoSpaceDN/>
      <w:spacing w:after="240"/>
      <w:jc w:val="both"/>
    </w:pPr>
    <w:rPr>
      <w:rFonts w:ascii="Verdana" w:hAnsi="Verdan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6D50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0F5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6D50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0F5"/>
    <w:rPr>
      <w:rFonts w:ascii="Times New Roman" w:eastAsia="Times New Roman" w:hAnsi="Times New Roman" w:cs="Times New Roman"/>
      <w:lang w:val="lv-LV"/>
    </w:rPr>
  </w:style>
  <w:style w:type="table" w:styleId="TableGrid">
    <w:name w:val="Table Grid"/>
    <w:basedOn w:val="TableNormal"/>
    <w:uiPriority w:val="59"/>
    <w:rsid w:val="007C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vobalv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Guci</cp:lastModifiedBy>
  <cp:revision>3</cp:revision>
  <dcterms:created xsi:type="dcterms:W3CDTF">2022-02-21T11:01:00Z</dcterms:created>
  <dcterms:modified xsi:type="dcterms:W3CDTF">2022-02-21T12:04:00Z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2020-09-30T00:00:00Z</vt:filetime>
  </property>
</Properties>
</file>