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C111" w14:textId="6773D423" w:rsidR="00684844" w:rsidRPr="00684844" w:rsidRDefault="00C946D1" w:rsidP="00313890">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663802F5" w14:textId="77777777" w:rsidR="0026236C" w:rsidRPr="0026236C" w:rsidRDefault="0026236C" w:rsidP="0026236C">
      <w:pPr>
        <w:spacing w:after="120" w:line="240" w:lineRule="auto"/>
        <w:jc w:val="center"/>
        <w:rPr>
          <w:rFonts w:ascii="Times New Roman" w:eastAsia="Times New Roman" w:hAnsi="Times New Roman" w:cs="Times New Roman"/>
          <w:b/>
          <w:sz w:val="28"/>
          <w:szCs w:val="28"/>
          <w:lang w:val="lv-LV" w:eastAsia="lv-LV"/>
        </w:rPr>
      </w:pPr>
      <w:r w:rsidRPr="0026236C">
        <w:rPr>
          <w:rFonts w:ascii="Times New Roman" w:eastAsia="Times New Roman" w:hAnsi="Times New Roman" w:cs="Times New Roman"/>
          <w:b/>
          <w:noProof/>
          <w:sz w:val="28"/>
          <w:szCs w:val="28"/>
          <w:lang w:val="lv-LV" w:eastAsia="lv-LV"/>
        </w:rPr>
        <w:drawing>
          <wp:inline distT="0" distB="0" distL="0" distR="0" wp14:anchorId="78C4E40F" wp14:editId="346E07AA">
            <wp:extent cx="510540" cy="762000"/>
            <wp:effectExtent l="0" t="0" r="3810" b="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0DD64BBF" w14:textId="77777777" w:rsidR="0026236C" w:rsidRPr="0026236C" w:rsidRDefault="0026236C" w:rsidP="0026236C">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26236C">
        <w:rPr>
          <w:rFonts w:ascii="Times New Roman" w:eastAsia="Times New Roman" w:hAnsi="Times New Roman" w:cs="Times New Roman"/>
          <w:b/>
          <w:sz w:val="28"/>
          <w:szCs w:val="28"/>
          <w:lang w:val="lv-LV" w:eastAsia="lv-LV"/>
        </w:rPr>
        <w:t>BALVU NOVADA PAŠVALDĪBA</w:t>
      </w:r>
    </w:p>
    <w:p w14:paraId="71249096" w14:textId="77777777" w:rsidR="0026236C" w:rsidRPr="0026236C" w:rsidRDefault="0026236C" w:rsidP="0026236C">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26236C">
        <w:rPr>
          <w:rFonts w:ascii="Times New Roman" w:eastAsia="Times New Roman" w:hAnsi="Times New Roman" w:cs="Times New Roman"/>
          <w:b/>
          <w:sz w:val="28"/>
          <w:szCs w:val="28"/>
          <w:lang w:val="lv-LV" w:eastAsia="lv-LV"/>
        </w:rPr>
        <w:t>BALVU NOVADA DOME</w:t>
      </w:r>
    </w:p>
    <w:p w14:paraId="22CBBF28" w14:textId="77777777" w:rsidR="0026236C" w:rsidRPr="0026236C" w:rsidRDefault="0026236C" w:rsidP="0026236C">
      <w:pPr>
        <w:spacing w:after="0" w:line="240" w:lineRule="auto"/>
        <w:jc w:val="center"/>
        <w:rPr>
          <w:rFonts w:ascii="Times New Roman" w:eastAsia="Times New Roman" w:hAnsi="Times New Roman" w:cs="Times New Roman"/>
          <w:sz w:val="20"/>
          <w:szCs w:val="24"/>
          <w:lang w:val="lv-LV" w:eastAsia="lv-LV"/>
        </w:rPr>
      </w:pPr>
      <w:r w:rsidRPr="0026236C">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7D713453" w14:textId="77777777" w:rsidR="0026236C" w:rsidRPr="0026236C" w:rsidRDefault="0026236C" w:rsidP="0026236C">
      <w:pPr>
        <w:spacing w:after="0" w:line="240" w:lineRule="auto"/>
        <w:jc w:val="center"/>
        <w:rPr>
          <w:rFonts w:ascii="Times New Roman" w:eastAsia="Times New Roman" w:hAnsi="Times New Roman" w:cs="Times New Roman"/>
          <w:sz w:val="20"/>
          <w:szCs w:val="24"/>
          <w:lang w:val="lv-LV" w:eastAsia="lv-LV"/>
        </w:rPr>
      </w:pPr>
      <w:r w:rsidRPr="0026236C">
        <w:rPr>
          <w:rFonts w:ascii="Times New Roman" w:eastAsia="Times New Roman" w:hAnsi="Times New Roman" w:cs="Times New Roman"/>
          <w:sz w:val="20"/>
          <w:szCs w:val="24"/>
          <w:lang w:val="lv-LV" w:eastAsia="lv-LV"/>
        </w:rPr>
        <w:t>fakss+371 64522453, e-pasts: dome@balvi.lv</w:t>
      </w:r>
    </w:p>
    <w:p w14:paraId="7AF14956" w14:textId="77777777" w:rsidR="0026236C" w:rsidRPr="0026236C" w:rsidRDefault="0026236C" w:rsidP="0026236C">
      <w:pPr>
        <w:spacing w:after="0" w:line="240" w:lineRule="auto"/>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Balvos</w:t>
      </w:r>
    </w:p>
    <w:p w14:paraId="15976BBF" w14:textId="77777777" w:rsidR="0026236C" w:rsidRPr="0026236C" w:rsidRDefault="0026236C" w:rsidP="0026236C">
      <w:pPr>
        <w:spacing w:after="0" w:line="240" w:lineRule="auto"/>
        <w:rPr>
          <w:rFonts w:ascii="Times New Roman" w:eastAsia="Times New Roman" w:hAnsi="Times New Roman" w:cs="Times New Roman"/>
          <w:sz w:val="24"/>
          <w:szCs w:val="24"/>
          <w:lang w:val="lv-LV" w:eastAsia="lv-LV"/>
        </w:rPr>
      </w:pPr>
    </w:p>
    <w:p w14:paraId="6D0D2978" w14:textId="77777777" w:rsidR="0026236C" w:rsidRPr="0026236C" w:rsidRDefault="0026236C" w:rsidP="0026236C">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2CFCCB71" w14:textId="72A41179" w:rsidR="0026236C" w:rsidRPr="0026236C" w:rsidRDefault="0026236C" w:rsidP="0026236C">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
          <w:sz w:val="24"/>
          <w:szCs w:val="24"/>
          <w:lang w:val="lv-LV" w:eastAsia="lv-LV"/>
        </w:rPr>
        <w:t>APSTIPRINĀTI</w:t>
      </w:r>
      <w:r w:rsidRPr="0026236C">
        <w:rPr>
          <w:rFonts w:ascii="Times New Roman" w:eastAsia="Times New Roman" w:hAnsi="Times New Roman" w:cs="Times New Roman"/>
          <w:sz w:val="24"/>
          <w:szCs w:val="24"/>
          <w:lang w:val="lv-LV" w:eastAsia="lv-LV"/>
        </w:rPr>
        <w:br/>
        <w:t>ar Balvu novada Domes</w:t>
      </w:r>
      <w:r w:rsidRPr="0026236C">
        <w:rPr>
          <w:rFonts w:ascii="Times New Roman" w:eastAsia="Times New Roman" w:hAnsi="Times New Roman" w:cs="Times New Roman"/>
          <w:sz w:val="24"/>
          <w:szCs w:val="24"/>
          <w:lang w:val="lv-LV" w:eastAsia="lv-LV"/>
        </w:rPr>
        <w:br/>
        <w:t>2021.gada </w:t>
      </w:r>
      <w:r w:rsidR="00CF6310">
        <w:rPr>
          <w:rFonts w:ascii="Times New Roman" w:eastAsia="Times New Roman" w:hAnsi="Times New Roman" w:cs="Times New Roman"/>
          <w:sz w:val="24"/>
          <w:szCs w:val="24"/>
          <w:lang w:val="lv-LV" w:eastAsia="lv-LV"/>
        </w:rPr>
        <w:t>25</w:t>
      </w:r>
      <w:r w:rsidRPr="0026236C">
        <w:rPr>
          <w:rFonts w:ascii="Times New Roman" w:eastAsia="Times New Roman" w:hAnsi="Times New Roman" w:cs="Times New Roman"/>
          <w:sz w:val="24"/>
          <w:szCs w:val="24"/>
          <w:lang w:val="lv-LV" w:eastAsia="lv-LV"/>
        </w:rPr>
        <w:t>.</w:t>
      </w:r>
      <w:r w:rsidR="00CF6310">
        <w:rPr>
          <w:rFonts w:ascii="Times New Roman" w:eastAsia="Times New Roman" w:hAnsi="Times New Roman" w:cs="Times New Roman"/>
          <w:sz w:val="24"/>
          <w:szCs w:val="24"/>
          <w:lang w:val="lv-LV" w:eastAsia="lv-LV"/>
        </w:rPr>
        <w:t>novembra</w:t>
      </w:r>
    </w:p>
    <w:p w14:paraId="791588C9" w14:textId="55786A58" w:rsidR="0026236C" w:rsidRPr="0026236C" w:rsidRDefault="0026236C" w:rsidP="0026236C">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lēmumu (sēdes protokols Nr.</w:t>
      </w:r>
      <w:r w:rsidR="00CF6310">
        <w:rPr>
          <w:rFonts w:ascii="Times New Roman" w:eastAsia="Times New Roman" w:hAnsi="Times New Roman" w:cs="Times New Roman"/>
          <w:sz w:val="24"/>
          <w:szCs w:val="24"/>
          <w:lang w:val="lv-LV" w:eastAsia="lv-LV"/>
        </w:rPr>
        <w:t>16.</w:t>
      </w:r>
      <w:r w:rsidRPr="0026236C">
        <w:rPr>
          <w:rFonts w:ascii="Times New Roman" w:eastAsia="Times New Roman" w:hAnsi="Times New Roman" w:cs="Times New Roman"/>
          <w:sz w:val="24"/>
          <w:szCs w:val="24"/>
          <w:lang w:val="lv-LV" w:eastAsia="lv-LV"/>
        </w:rPr>
        <w:t xml:space="preserve">, </w:t>
      </w:r>
      <w:r w:rsidR="00CF6310">
        <w:rPr>
          <w:rFonts w:ascii="Times New Roman" w:eastAsia="Times New Roman" w:hAnsi="Times New Roman" w:cs="Times New Roman"/>
          <w:sz w:val="24"/>
          <w:szCs w:val="24"/>
          <w:lang w:val="lv-LV" w:eastAsia="lv-LV"/>
        </w:rPr>
        <w:t>46</w:t>
      </w:r>
      <w:r w:rsidRPr="0026236C">
        <w:rPr>
          <w:rFonts w:ascii="Times New Roman" w:eastAsia="Times New Roman" w:hAnsi="Times New Roman" w:cs="Times New Roman"/>
          <w:sz w:val="24"/>
          <w:szCs w:val="24"/>
          <w:lang w:val="lv-LV" w:eastAsia="lv-LV"/>
        </w:rPr>
        <w:t>.</w:t>
      </w:r>
      <w:r w:rsidRPr="0026236C">
        <w:rPr>
          <w:rFonts w:ascii="Times New Roman" w:eastAsia="Lucida Sans Unicode" w:hAnsi="Times New Roman" w:cs="Times New Roman"/>
          <w:kern w:val="2"/>
          <w:sz w:val="24"/>
          <w:szCs w:val="24"/>
          <w:lang w:val="lv-LV" w:eastAsia="lv-LV"/>
        </w:rPr>
        <w:t>§</w:t>
      </w:r>
      <w:r w:rsidRPr="0026236C">
        <w:rPr>
          <w:rFonts w:ascii="Times New Roman" w:eastAsia="Times New Roman" w:hAnsi="Times New Roman" w:cs="Times New Roman"/>
          <w:sz w:val="24"/>
          <w:szCs w:val="24"/>
          <w:lang w:val="lv-LV" w:eastAsia="lv-LV"/>
        </w:rPr>
        <w:t>)</w:t>
      </w:r>
    </w:p>
    <w:p w14:paraId="4A2D85F3" w14:textId="77777777" w:rsidR="0026236C" w:rsidRPr="0026236C" w:rsidRDefault="0026236C" w:rsidP="0026236C">
      <w:pPr>
        <w:tabs>
          <w:tab w:val="left" w:pos="0"/>
          <w:tab w:val="left" w:pos="9072"/>
        </w:tabs>
        <w:spacing w:after="0" w:line="240" w:lineRule="auto"/>
        <w:ind w:right="-1"/>
        <w:contextualSpacing/>
        <w:jc w:val="right"/>
        <w:rPr>
          <w:rFonts w:ascii="Times New Roman" w:eastAsia="Times New Roman" w:hAnsi="Times New Roman" w:cs="Times New Roman"/>
          <w:sz w:val="24"/>
          <w:szCs w:val="24"/>
          <w:lang w:val="lv-LV"/>
        </w:rPr>
      </w:pPr>
    </w:p>
    <w:p w14:paraId="4F7889BA" w14:textId="77777777" w:rsidR="0026236C" w:rsidRPr="0026236C" w:rsidRDefault="0026236C" w:rsidP="0026236C">
      <w:pPr>
        <w:tabs>
          <w:tab w:val="left" w:pos="0"/>
          <w:tab w:val="left" w:pos="9072"/>
        </w:tabs>
        <w:autoSpaceDE w:val="0"/>
        <w:spacing w:after="0" w:line="240" w:lineRule="auto"/>
        <w:ind w:right="-1"/>
        <w:jc w:val="center"/>
        <w:rPr>
          <w:rFonts w:ascii="Times New Roman" w:eastAsia="Times New Roman" w:hAnsi="Times New Roman" w:cs="Times New Roman"/>
          <w:b/>
          <w:bCs/>
          <w:caps/>
          <w:sz w:val="24"/>
          <w:szCs w:val="24"/>
          <w:lang w:val="lv-LV"/>
        </w:rPr>
      </w:pPr>
      <w:r w:rsidRPr="0026236C">
        <w:rPr>
          <w:rFonts w:ascii="Times New Roman" w:eastAsia="Times New Roman" w:hAnsi="Times New Roman" w:cs="Times New Roman"/>
          <w:b/>
          <w:bCs/>
          <w:sz w:val="24"/>
          <w:szCs w:val="24"/>
          <w:lang w:val="lv-LV" w:eastAsia="lv-LV"/>
        </w:rPr>
        <w:t xml:space="preserve">BALVU NOVADA PAŠVALDĪBAS </w:t>
      </w:r>
      <w:r w:rsidRPr="0026236C">
        <w:rPr>
          <w:rFonts w:ascii="Times New Roman" w:eastAsia="Times New Roman" w:hAnsi="Times New Roman" w:cs="Times New Roman"/>
          <w:b/>
          <w:sz w:val="24"/>
          <w:szCs w:val="24"/>
          <w:lang w:val="lv-LV" w:eastAsia="lv-LV"/>
        </w:rPr>
        <w:t>NEKUSTAMĀ ĪPAŠUMA “ROSĪBA”, LAZDUKALNA PAGASTĀ, BALVU NOVADĀ, ZEMES VIENĪBAS DAĻAS AR CIETA SEGUMA LAUKUMU</w:t>
      </w:r>
      <w:r w:rsidRPr="0026236C">
        <w:rPr>
          <w:rFonts w:ascii="Times New Roman" w:eastAsia="Times New Roman" w:hAnsi="Times New Roman" w:cs="Times New Roman"/>
          <w:sz w:val="24"/>
          <w:szCs w:val="24"/>
          <w:lang w:val="lv-LV" w:eastAsia="lv-LV"/>
        </w:rPr>
        <w:t xml:space="preserve"> </w:t>
      </w:r>
      <w:r w:rsidRPr="0026236C">
        <w:rPr>
          <w:rFonts w:ascii="Times New Roman" w:eastAsia="Times New Roman" w:hAnsi="Times New Roman" w:cs="Times New Roman"/>
          <w:b/>
          <w:bCs/>
          <w:caps/>
          <w:sz w:val="24"/>
          <w:szCs w:val="24"/>
          <w:lang w:val="lv-LV"/>
        </w:rPr>
        <w:t>nomas tiesību izsoles noTEIKUMI</w:t>
      </w:r>
    </w:p>
    <w:p w14:paraId="5E48853A" w14:textId="77777777" w:rsidR="0026236C" w:rsidRPr="0026236C" w:rsidRDefault="0026236C" w:rsidP="0026236C">
      <w:pPr>
        <w:tabs>
          <w:tab w:val="left" w:pos="0"/>
          <w:tab w:val="left" w:pos="567"/>
          <w:tab w:val="left" w:pos="9072"/>
        </w:tabs>
        <w:spacing w:after="0" w:line="240" w:lineRule="auto"/>
        <w:ind w:left="567" w:right="-1"/>
        <w:contextualSpacing/>
        <w:rPr>
          <w:rFonts w:ascii="Times New Roman" w:eastAsia="Times New Roman" w:hAnsi="Times New Roman" w:cs="Times New Roman"/>
          <w:b/>
          <w:bCs/>
          <w:iCs/>
          <w:sz w:val="24"/>
          <w:szCs w:val="24"/>
          <w:lang w:val="lv-LV" w:eastAsia="lv-LV"/>
        </w:rPr>
      </w:pPr>
    </w:p>
    <w:p w14:paraId="1F2BE80D" w14:textId="77777777" w:rsidR="0026236C" w:rsidRPr="0026236C" w:rsidRDefault="0026236C" w:rsidP="0026236C">
      <w:pPr>
        <w:numPr>
          <w:ilvl w:val="0"/>
          <w:numId w:val="29"/>
        </w:numPr>
        <w:tabs>
          <w:tab w:val="left" w:pos="0"/>
          <w:tab w:val="left" w:pos="142"/>
        </w:tabs>
        <w:spacing w:after="0" w:line="240" w:lineRule="auto"/>
        <w:ind w:left="567" w:right="424" w:hanging="567"/>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Vispārīgie noteikumi</w:t>
      </w:r>
    </w:p>
    <w:p w14:paraId="7271F65D" w14:textId="77777777" w:rsidR="0026236C" w:rsidRPr="0026236C" w:rsidRDefault="0026236C" w:rsidP="0026236C">
      <w:pPr>
        <w:numPr>
          <w:ilvl w:val="1"/>
          <w:numId w:val="29"/>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Izsole tiek organizēta saskaņā ar </w:t>
      </w:r>
      <w:r w:rsidRPr="0026236C">
        <w:rPr>
          <w:rFonts w:ascii="Times New Roman" w:eastAsia="Times New Roman" w:hAnsi="Times New Roman" w:cs="Times New Roman"/>
          <w:bCs/>
          <w:sz w:val="24"/>
          <w:szCs w:val="24"/>
          <w:lang w:val="lv-LV" w:eastAsia="lv-LV"/>
        </w:rPr>
        <w:t>Balvu novada domes</w:t>
      </w:r>
      <w:r w:rsidRPr="0026236C">
        <w:rPr>
          <w:rFonts w:ascii="Times New Roman" w:eastAsia="Times New Roman" w:hAnsi="Times New Roman" w:cs="Times New Roman"/>
          <w:sz w:val="24"/>
          <w:szCs w:val="24"/>
          <w:lang w:val="lv-LV" w:eastAsia="lv-LV"/>
        </w:rPr>
        <w:t xml:space="preserve"> lēmumu.</w:t>
      </w:r>
    </w:p>
    <w:p w14:paraId="19053E1B" w14:textId="77777777" w:rsidR="0026236C" w:rsidRPr="0026236C" w:rsidRDefault="0026236C" w:rsidP="0026236C">
      <w:pPr>
        <w:numPr>
          <w:ilvl w:val="1"/>
          <w:numId w:val="29"/>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Nomas tiesību izsoles mērķis ir noteikt konkrētu </w:t>
      </w: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ar kadastra numuru 3864 004 0304 daļai, kas sastāv no zemes vienības (kadastra apzīmējums 3864 004 0304), daļas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un cieta seguma (asfalta) laukuma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(turpmāk tekstā – objekts), nomnieku, kurš piedāvā augstāko nomas maksu nomas tiesību nodibināšanai ar pašvaldību.</w:t>
      </w:r>
    </w:p>
    <w:p w14:paraId="792C5012" w14:textId="77777777" w:rsidR="0026236C" w:rsidRPr="0026236C" w:rsidRDefault="0026236C" w:rsidP="0026236C">
      <w:pPr>
        <w:numPr>
          <w:ilvl w:val="1"/>
          <w:numId w:val="29"/>
        </w:numPr>
        <w:tabs>
          <w:tab w:val="left" w:pos="0"/>
          <w:tab w:val="left" w:pos="567"/>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Nomas tiesību izsoli rīko </w:t>
      </w:r>
      <w:r w:rsidRPr="0026236C">
        <w:rPr>
          <w:rFonts w:ascii="Times New Roman" w:eastAsia="Times New Roman" w:hAnsi="Times New Roman" w:cs="Times New Roman"/>
          <w:bCs/>
          <w:sz w:val="24"/>
          <w:szCs w:val="24"/>
          <w:lang w:val="lv-LV" w:eastAsia="lv-LV"/>
        </w:rPr>
        <w:t>Mantas novērtēšanas un izsoļu komisija</w:t>
      </w:r>
      <w:r w:rsidRPr="0026236C">
        <w:rPr>
          <w:rFonts w:ascii="Times New Roman" w:eastAsia="Times New Roman" w:hAnsi="Times New Roman" w:cs="Times New Roman"/>
          <w:sz w:val="24"/>
          <w:szCs w:val="24"/>
          <w:lang w:val="lv-LV" w:eastAsia="lv-LV"/>
        </w:rPr>
        <w:t xml:space="preserve"> (turpmāk tekstā – Komisija) atbilstoši </w:t>
      </w:r>
      <w:r w:rsidRPr="0026236C">
        <w:rPr>
          <w:rFonts w:ascii="Times New Roman" w:hAnsi="Times New Roman" w:cs="Times New Roman"/>
          <w:sz w:val="24"/>
          <w:szCs w:val="24"/>
          <w:lang w:val="lv-LV"/>
        </w:rPr>
        <w:t xml:space="preserve">projektam </w:t>
      </w:r>
      <w:r w:rsidRPr="0026236C">
        <w:rPr>
          <w:rFonts w:ascii="Times New Roman" w:eastAsia="Times New Roman" w:hAnsi="Times New Roman" w:cs="Times New Roman"/>
          <w:sz w:val="24"/>
          <w:szCs w:val="24"/>
          <w:lang w:val="lv-LV" w:eastAsia="lv-LV"/>
        </w:rPr>
        <w:t>“Uzņēmējdarbības attīstība Austrumu pierobežā”, Nr. 5.6.2.0/17/I/022</w:t>
      </w:r>
      <w:r w:rsidRPr="0026236C">
        <w:rPr>
          <w:rFonts w:ascii="Times New Roman" w:hAnsi="Times New Roman" w:cs="Times New Roman"/>
          <w:sz w:val="24"/>
          <w:szCs w:val="24"/>
          <w:lang w:val="lv-LV"/>
        </w:rPr>
        <w:t>, turpmāk – Projekts, kā arī,</w:t>
      </w:r>
      <w:r w:rsidRPr="0026236C">
        <w:rPr>
          <w:rFonts w:ascii="Times New Roman" w:eastAsia="Times New Roman" w:hAnsi="Times New Roman" w:cs="Times New Roman"/>
          <w:sz w:val="24"/>
          <w:szCs w:val="24"/>
          <w:lang w:val="lv-LV" w:eastAsia="lv-LV"/>
        </w:rPr>
        <w:t xml:space="preserve"> ievērojot šos noteikumus, Ministru kabineta 2018.gada 20.februāra noteikumus Nr.97 „Publiskas personas mantas iznomāšanas noteikumi” (</w:t>
      </w:r>
      <w:r w:rsidRPr="0026236C">
        <w:rPr>
          <w:rFonts w:ascii="Times New Roman" w:eastAsia="Times New Roman" w:hAnsi="Times New Roman" w:cs="Times New Roman"/>
          <w:sz w:val="24"/>
          <w:szCs w:val="24"/>
          <w:lang w:val="lv-LV" w:eastAsia="lv-LV"/>
        </w:rPr>
        <w:fldChar w:fldCharType="begin"/>
      </w:r>
      <w:r w:rsidRPr="0026236C">
        <w:rPr>
          <w:rFonts w:ascii="Times New Roman" w:eastAsia="Times New Roman" w:hAnsi="Times New Roman" w:cs="Times New Roman"/>
          <w:sz w:val="24"/>
          <w:szCs w:val="24"/>
          <w:lang w:val="lv-LV" w:eastAsia="lv-LV"/>
        </w:rPr>
        <w:instrText xml:space="preserve"> HYPERLINK "https://likumi.lv/ta/id/297295-publiskas-personas-mantas-iznomasanas-noteikumi" </w:instrText>
      </w:r>
      <w:r w:rsidRPr="0026236C">
        <w:rPr>
          <w:rFonts w:ascii="Times New Roman" w:eastAsia="Times New Roman" w:hAnsi="Times New Roman" w:cs="Times New Roman"/>
          <w:sz w:val="24"/>
          <w:szCs w:val="24"/>
          <w:lang w:val="lv-LV" w:eastAsia="lv-LV"/>
        </w:rPr>
        <w:fldChar w:fldCharType="separate"/>
      </w:r>
      <w:r w:rsidRPr="0026236C">
        <w:rPr>
          <w:rFonts w:ascii="Times New Roman" w:eastAsia="Times New Roman" w:hAnsi="Times New Roman" w:cs="Times New Roman"/>
          <w:color w:val="0000FF"/>
          <w:sz w:val="24"/>
          <w:szCs w:val="24"/>
          <w:u w:val="single"/>
          <w:lang w:val="lv-LV" w:eastAsia="lv-LV"/>
        </w:rPr>
        <w:t>https://likumi.lv/ta/id/297295-publiskas-personas-mantas-iznomasanas-noteikumi</w:t>
      </w:r>
      <w:r w:rsidRPr="0026236C">
        <w:rPr>
          <w:rFonts w:ascii="Times New Roman" w:eastAsia="Times New Roman" w:hAnsi="Times New Roman" w:cs="Times New Roman"/>
          <w:sz w:val="24"/>
          <w:szCs w:val="24"/>
          <w:lang w:val="lv-LV" w:eastAsia="lv-LV"/>
        </w:rPr>
        <w:fldChar w:fldCharType="end"/>
      </w:r>
      <w:r w:rsidRPr="0026236C">
        <w:rPr>
          <w:rFonts w:ascii="Times New Roman" w:eastAsia="Times New Roman" w:hAnsi="Times New Roman" w:cs="Times New Roman"/>
          <w:sz w:val="24"/>
          <w:szCs w:val="24"/>
          <w:lang w:val="lv-LV" w:eastAsia="lv-LV"/>
        </w:rPr>
        <w:t>) un 2015.gada 10.novembra Ministru kabineta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 Noteikumi)</w:t>
      </w:r>
      <w:r w:rsidRPr="0026236C">
        <w:rPr>
          <w:rFonts w:ascii="Times New Roman" w:hAnsi="Times New Roman" w:cs="Times New Roman"/>
          <w:sz w:val="24"/>
          <w:szCs w:val="24"/>
          <w:lang w:val="lv-LV"/>
        </w:rPr>
        <w:t xml:space="preserve"> (</w:t>
      </w:r>
      <w:hyperlink r:id="rId6" w:history="1">
        <w:r w:rsidRPr="0026236C">
          <w:rPr>
            <w:rFonts w:ascii="Times New Roman" w:hAnsi="Times New Roman" w:cs="Times New Roman"/>
            <w:color w:val="0000FF"/>
            <w:sz w:val="24"/>
            <w:szCs w:val="24"/>
            <w:u w:val="single"/>
            <w:lang w:val="lv-LV"/>
          </w:rPr>
          <w:t>https://likumi.lv/ta/id/278254-darbibas-programmas-izaugsme-un-nodarbinatiba-5-6-2-specifiska-atbalsta-merka-teritoriju-revitalizacija-regenerejot-degradetas</w:t>
        </w:r>
      </w:hyperlink>
      <w:r w:rsidRPr="0026236C">
        <w:rPr>
          <w:rFonts w:ascii="Times New Roman" w:hAnsi="Times New Roman" w:cs="Times New Roman"/>
          <w:sz w:val="24"/>
          <w:szCs w:val="24"/>
          <w:lang w:val="lv-LV"/>
        </w:rPr>
        <w:t xml:space="preserve"> ).</w:t>
      </w:r>
    </w:p>
    <w:p w14:paraId="3408C092" w14:textId="77777777" w:rsidR="0026236C" w:rsidRPr="0026236C" w:rsidRDefault="0026236C" w:rsidP="0026236C">
      <w:pPr>
        <w:numPr>
          <w:ilvl w:val="1"/>
          <w:numId w:val="29"/>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Izsole notiek kā atklāta finanšu piedāvājuma – viena gada nomas tiesību maksas, </w:t>
      </w:r>
      <w:r w:rsidRPr="0026236C">
        <w:rPr>
          <w:rFonts w:ascii="Times New Roman" w:hAnsi="Times New Roman" w:cs="Times New Roman"/>
          <w:sz w:val="24"/>
          <w:szCs w:val="24"/>
          <w:lang w:val="lv-LV"/>
        </w:rPr>
        <w:t xml:space="preserve">visam nomas objektam kopā, </w:t>
      </w:r>
      <w:r w:rsidRPr="0026236C">
        <w:rPr>
          <w:rFonts w:ascii="Times New Roman" w:eastAsia="Times New Roman" w:hAnsi="Times New Roman" w:cs="Times New Roman"/>
          <w:sz w:val="24"/>
          <w:szCs w:val="24"/>
          <w:lang w:val="lv-LV" w:eastAsia="lv-LV"/>
        </w:rPr>
        <w:t>vairāksolīšana. Pretendents, kurš piedāvā augstāko nomas maksu, tiek atzīts par izsoles uzvarētāju un iegūst nomas tiesības uz 30 (trīsdesmit) gadiem no nomas objekta nodošanas nomā, nodošanas – pieņemšanas akta parakstīšanas brīža.</w:t>
      </w:r>
    </w:p>
    <w:p w14:paraId="4ED06898" w14:textId="77777777" w:rsidR="0026236C" w:rsidRPr="0026236C" w:rsidRDefault="0026236C" w:rsidP="0026236C">
      <w:pPr>
        <w:numPr>
          <w:ilvl w:val="1"/>
          <w:numId w:val="29"/>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Izsoles sludinājums tiek publicēts Balvu novada pašvaldības mājas lapā </w:t>
      </w:r>
      <w:r w:rsidRPr="0026236C">
        <w:rPr>
          <w:rFonts w:ascii="Times New Roman" w:eastAsia="Times New Roman" w:hAnsi="Times New Roman" w:cs="Times New Roman"/>
          <w:sz w:val="24"/>
          <w:szCs w:val="24"/>
          <w:lang w:val="lv-LV" w:eastAsia="lv-LV"/>
        </w:rPr>
        <w:fldChar w:fldCharType="begin"/>
      </w:r>
      <w:r w:rsidRPr="0026236C">
        <w:rPr>
          <w:rFonts w:ascii="Times New Roman" w:eastAsia="Times New Roman" w:hAnsi="Times New Roman" w:cs="Times New Roman"/>
          <w:sz w:val="24"/>
          <w:szCs w:val="24"/>
          <w:lang w:val="lv-LV" w:eastAsia="lv-LV"/>
        </w:rPr>
        <w:instrText xml:space="preserve"> HYPERLINK "http://www.balvi.lv" </w:instrText>
      </w:r>
      <w:r w:rsidRPr="0026236C">
        <w:rPr>
          <w:rFonts w:ascii="Times New Roman" w:eastAsia="Times New Roman" w:hAnsi="Times New Roman" w:cs="Times New Roman"/>
          <w:sz w:val="24"/>
          <w:szCs w:val="24"/>
          <w:lang w:val="lv-LV" w:eastAsia="lv-LV"/>
        </w:rPr>
        <w:fldChar w:fldCharType="separate"/>
      </w:r>
      <w:r w:rsidRPr="0026236C">
        <w:rPr>
          <w:rFonts w:ascii="Times New Roman" w:eastAsia="Times New Roman" w:hAnsi="Times New Roman" w:cs="Times New Roman"/>
          <w:sz w:val="24"/>
          <w:szCs w:val="24"/>
          <w:u w:val="single"/>
          <w:lang w:val="lv-LV" w:eastAsia="lv-LV"/>
        </w:rPr>
        <w:t>www.balvi.lv</w:t>
      </w:r>
      <w:r w:rsidRPr="0026236C">
        <w:rPr>
          <w:rFonts w:ascii="Times New Roman" w:eastAsia="Times New Roman" w:hAnsi="Times New Roman" w:cs="Times New Roman"/>
          <w:sz w:val="24"/>
          <w:szCs w:val="24"/>
          <w:lang w:val="lv-LV" w:eastAsia="lv-LV"/>
        </w:rPr>
        <w:fldChar w:fldCharType="end"/>
      </w:r>
      <w:r w:rsidRPr="0026236C">
        <w:rPr>
          <w:rFonts w:ascii="Times New Roman" w:eastAsia="Times New Roman" w:hAnsi="Times New Roman" w:cs="Times New Roman"/>
          <w:sz w:val="24"/>
          <w:szCs w:val="24"/>
          <w:lang w:val="lv-LV" w:eastAsia="lv-LV"/>
        </w:rPr>
        <w:t xml:space="preserve">, oficiālajā izdevumā elektroniskā formātā </w:t>
      </w:r>
      <w:r w:rsidRPr="0026236C">
        <w:rPr>
          <w:rFonts w:ascii="Times New Roman" w:eastAsia="Times New Roman" w:hAnsi="Times New Roman" w:cs="Times New Roman"/>
          <w:i/>
          <w:sz w:val="24"/>
          <w:szCs w:val="24"/>
          <w:lang w:val="lv-LV" w:eastAsia="lv-LV"/>
        </w:rPr>
        <w:t xml:space="preserve">vietnē vestnesis.lv, </w:t>
      </w:r>
      <w:r w:rsidRPr="0026236C">
        <w:rPr>
          <w:rFonts w:ascii="Times New Roman" w:eastAsia="Times New Roman" w:hAnsi="Times New Roman" w:cs="Times New Roman"/>
          <w:sz w:val="24"/>
          <w:szCs w:val="24"/>
          <w:lang w:val="lv-LV" w:eastAsia="lv-LV"/>
        </w:rPr>
        <w:t xml:space="preserve">Ziemeļlatgales laikrakstā “Vaduguns”. Ar izsoles noteikumiem un nomas līguma projektu interesenti var iepazīties </w:t>
      </w:r>
      <w:r w:rsidRPr="0026236C">
        <w:rPr>
          <w:rFonts w:ascii="Times New Roman" w:eastAsia="Times New Roman" w:hAnsi="Times New Roman" w:cs="Times New Roman"/>
          <w:sz w:val="24"/>
          <w:szCs w:val="24"/>
          <w:lang w:val="lv-LV" w:eastAsia="lv-LV"/>
        </w:rPr>
        <w:lastRenderedPageBreak/>
        <w:t>Balvu novada pašvaldībā Bērzpils ielā 1A, Balvos, Balvu novadā, pēc pieraksta, iepriekš sazinoties ar Komisijas priekšsēdētāju Artu Ķerģi mob.t. 22410478 vai e-pastu</w:t>
      </w:r>
      <w:r w:rsidRPr="0026236C">
        <w:rPr>
          <w:rFonts w:ascii="Times New Roman" w:eastAsia="Times New Roman" w:hAnsi="Times New Roman" w:cs="Times New Roman"/>
          <w:color w:val="FF0000"/>
          <w:sz w:val="24"/>
          <w:szCs w:val="24"/>
          <w:lang w:val="lv-LV" w:eastAsia="lv-LV"/>
        </w:rPr>
        <w:t xml:space="preserve"> </w:t>
      </w:r>
      <w:hyperlink r:id="rId7" w:history="1">
        <w:r w:rsidRPr="0026236C">
          <w:rPr>
            <w:rFonts w:ascii="Times New Roman" w:eastAsia="Times New Roman" w:hAnsi="Times New Roman" w:cs="Times New Roman"/>
            <w:color w:val="0000FF"/>
            <w:sz w:val="24"/>
            <w:szCs w:val="24"/>
            <w:u w:val="single"/>
            <w:lang w:val="lv-LV" w:eastAsia="lv-LV"/>
          </w:rPr>
          <w:t>arta.kerge@balvi.lv</w:t>
        </w:r>
      </w:hyperlink>
      <w:r w:rsidRPr="0026236C">
        <w:rPr>
          <w:rFonts w:ascii="Times New Roman" w:eastAsia="Times New Roman" w:hAnsi="Times New Roman" w:cs="Times New Roman"/>
          <w:sz w:val="24"/>
          <w:szCs w:val="24"/>
          <w:lang w:val="lv-LV" w:eastAsia="lv-LV"/>
        </w:rPr>
        <w:t xml:space="preserve">, kā arī Balvu novada pašvaldības mājas lapā </w:t>
      </w:r>
      <w:r w:rsidRPr="0026236C">
        <w:rPr>
          <w:rFonts w:ascii="Times New Roman" w:eastAsia="Times New Roman" w:hAnsi="Times New Roman" w:cs="Times New Roman"/>
          <w:sz w:val="24"/>
          <w:szCs w:val="24"/>
          <w:lang w:val="lv-LV" w:eastAsia="lv-LV"/>
        </w:rPr>
        <w:fldChar w:fldCharType="begin"/>
      </w:r>
      <w:r w:rsidRPr="0026236C">
        <w:rPr>
          <w:rFonts w:ascii="Times New Roman" w:eastAsia="Times New Roman" w:hAnsi="Times New Roman" w:cs="Times New Roman"/>
          <w:sz w:val="24"/>
          <w:szCs w:val="24"/>
          <w:lang w:val="lv-LV" w:eastAsia="lv-LV"/>
        </w:rPr>
        <w:instrText xml:space="preserve"> HYPERLINK "http://www.balvi.lv" </w:instrText>
      </w:r>
      <w:r w:rsidRPr="0026236C">
        <w:rPr>
          <w:rFonts w:ascii="Times New Roman" w:eastAsia="Times New Roman" w:hAnsi="Times New Roman" w:cs="Times New Roman"/>
          <w:sz w:val="24"/>
          <w:szCs w:val="24"/>
          <w:lang w:val="lv-LV" w:eastAsia="lv-LV"/>
        </w:rPr>
        <w:fldChar w:fldCharType="separate"/>
      </w:r>
      <w:r w:rsidRPr="0026236C">
        <w:rPr>
          <w:rFonts w:ascii="Times New Roman" w:eastAsia="Times New Roman" w:hAnsi="Times New Roman" w:cs="Times New Roman"/>
          <w:sz w:val="24"/>
          <w:szCs w:val="24"/>
          <w:u w:val="single"/>
          <w:lang w:val="lv-LV" w:eastAsia="lv-LV"/>
        </w:rPr>
        <w:t>www.balvi.lv</w:t>
      </w:r>
      <w:r w:rsidRPr="0026236C">
        <w:rPr>
          <w:rFonts w:ascii="Times New Roman" w:eastAsia="Times New Roman" w:hAnsi="Times New Roman" w:cs="Times New Roman"/>
          <w:sz w:val="24"/>
          <w:szCs w:val="24"/>
          <w:lang w:val="lv-LV" w:eastAsia="lv-LV"/>
        </w:rPr>
        <w:fldChar w:fldCharType="end"/>
      </w:r>
      <w:r w:rsidRPr="0026236C">
        <w:rPr>
          <w:rFonts w:ascii="Times New Roman" w:eastAsia="Times New Roman" w:hAnsi="Times New Roman" w:cs="Times New Roman"/>
          <w:sz w:val="24"/>
          <w:szCs w:val="24"/>
          <w:lang w:val="lv-LV" w:eastAsia="lv-LV"/>
        </w:rPr>
        <w:t xml:space="preserve"> .</w:t>
      </w:r>
    </w:p>
    <w:p w14:paraId="2C497AF8" w14:textId="77777777" w:rsidR="0026236C" w:rsidRPr="0026236C" w:rsidRDefault="0026236C" w:rsidP="0026236C">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1.6. Starp nomas tiesību izsoles dalībniekiem aizliegta vienošanās, kas varētu ietekmēt nomas tiesību rezultātu un gaitu.</w:t>
      </w:r>
    </w:p>
    <w:p w14:paraId="19FF3737" w14:textId="77777777" w:rsidR="0026236C" w:rsidRPr="0026236C" w:rsidRDefault="0026236C" w:rsidP="0026236C">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p>
    <w:p w14:paraId="6EF5F884" w14:textId="77777777" w:rsidR="0026236C" w:rsidRPr="0026236C" w:rsidRDefault="0026236C" w:rsidP="0026236C">
      <w:pPr>
        <w:numPr>
          <w:ilvl w:val="0"/>
          <w:numId w:val="29"/>
        </w:numPr>
        <w:tabs>
          <w:tab w:val="left" w:pos="0"/>
          <w:tab w:val="left" w:pos="284"/>
        </w:tabs>
        <w:spacing w:after="0" w:line="240" w:lineRule="auto"/>
        <w:ind w:left="426" w:right="-1" w:hanging="426"/>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Izsoles objekts</w:t>
      </w:r>
    </w:p>
    <w:p w14:paraId="6D4BE15A" w14:textId="77777777" w:rsidR="0026236C" w:rsidRPr="0026236C" w:rsidRDefault="0026236C" w:rsidP="0026236C">
      <w:pPr>
        <w:numPr>
          <w:ilvl w:val="1"/>
          <w:numId w:val="28"/>
        </w:numPr>
        <w:tabs>
          <w:tab w:val="left" w:pos="0"/>
          <w:tab w:val="left" w:pos="426"/>
        </w:tabs>
        <w:spacing w:after="0" w:line="240" w:lineRule="auto"/>
        <w:ind w:left="426" w:right="-1" w:hanging="426"/>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Izsoles objekts ir </w:t>
      </w: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ar kadastra numuru 3864 004 0304 daļa, kas sastāv no zemes vienības (kadastra apzīmējums 3864 004 0304), daļas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un cieta seguma (asfalta) laukuma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w:t>
      </w:r>
    </w:p>
    <w:p w14:paraId="13112E36" w14:textId="77777777" w:rsidR="0026236C" w:rsidRPr="0026236C" w:rsidRDefault="0026236C" w:rsidP="0026236C">
      <w:pPr>
        <w:numPr>
          <w:ilvl w:val="1"/>
          <w:numId w:val="28"/>
        </w:numPr>
        <w:tabs>
          <w:tab w:val="left" w:pos="0"/>
          <w:tab w:val="left" w:pos="426"/>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Izsoles objekts tiks izsolīts atklātā mutiskā izsolē ar augšupejošu soli (turpmāk – izsole). </w:t>
      </w:r>
    </w:p>
    <w:p w14:paraId="1526927B" w14:textId="77777777" w:rsidR="0026236C" w:rsidRPr="0026236C" w:rsidRDefault="0026236C" w:rsidP="0026236C">
      <w:pPr>
        <w:widowControl w:val="0"/>
        <w:numPr>
          <w:ilvl w:val="1"/>
          <w:numId w:val="28"/>
        </w:numPr>
        <w:tabs>
          <w:tab w:val="left" w:pos="0"/>
          <w:tab w:val="left" w:pos="426"/>
        </w:tabs>
        <w:autoSpaceDE w:val="0"/>
        <w:autoSpaceDN w:val="0"/>
        <w:spacing w:after="0" w:line="240" w:lineRule="auto"/>
        <w:ind w:left="426" w:right="-1" w:hanging="426"/>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 xml:space="preserve">Nekustamais īpašums </w:t>
      </w:r>
      <w:r w:rsidRPr="0026236C">
        <w:rPr>
          <w:rFonts w:ascii="Times New Roman" w:eastAsia="Times New Roman" w:hAnsi="Times New Roman" w:cs="Times New Roman"/>
          <w:sz w:val="24"/>
          <w:szCs w:val="24"/>
          <w:lang w:val="lv-LV" w:eastAsia="lv-LV"/>
        </w:rPr>
        <w:t>“Rosība” Lazdukalna pagasts, Balvu novads</w:t>
      </w:r>
      <w:r w:rsidRPr="0026236C">
        <w:rPr>
          <w:rFonts w:ascii="Times New Roman" w:hAnsi="Times New Roman" w:cs="Times New Roman"/>
          <w:sz w:val="24"/>
          <w:szCs w:val="24"/>
          <w:lang w:val="lv-LV"/>
        </w:rPr>
        <w:t>, 2017.gada 18.jūlijā reģistrēts Rēzeknes tiesas Lazdukalna pagasta zemesgrāmatas nodalījumā Nr.100000569073.</w:t>
      </w:r>
    </w:p>
    <w:p w14:paraId="03CE2964" w14:textId="77777777" w:rsidR="0026236C" w:rsidRPr="0026236C" w:rsidRDefault="0026236C" w:rsidP="0026236C">
      <w:pPr>
        <w:numPr>
          <w:ilvl w:val="1"/>
          <w:numId w:val="28"/>
        </w:numPr>
        <w:tabs>
          <w:tab w:val="left" w:pos="0"/>
          <w:tab w:val="left" w:pos="426"/>
          <w:tab w:val="left" w:pos="9072"/>
        </w:tabs>
        <w:spacing w:after="0" w:line="240" w:lineRule="auto"/>
        <w:ind w:left="426" w:right="-1" w:hanging="426"/>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Izsoles objekts ir nodrošināts ar elektroapgādi (elektrības jauda 40 A).</w:t>
      </w:r>
    </w:p>
    <w:p w14:paraId="1716975B" w14:textId="77777777" w:rsidR="0026236C" w:rsidRPr="0026236C" w:rsidRDefault="0026236C" w:rsidP="0026236C">
      <w:pPr>
        <w:numPr>
          <w:ilvl w:val="1"/>
          <w:numId w:val="28"/>
        </w:numPr>
        <w:tabs>
          <w:tab w:val="left" w:pos="0"/>
          <w:tab w:val="left" w:pos="426"/>
          <w:tab w:val="left" w:pos="9072"/>
        </w:tabs>
        <w:spacing w:after="0" w:line="240" w:lineRule="auto"/>
        <w:ind w:left="426" w:right="-1" w:hanging="426"/>
        <w:contextualSpacing/>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Izsoles objekts nomniekam tiks nodots lietošanā ar nomas objekta nodošanas – pieņemšanas aktu 15 (piecpadsmit) darba dienu laikā pēc izsoles rezultātu apstiprināšanas Balvu novada domes sēdē.</w:t>
      </w:r>
    </w:p>
    <w:p w14:paraId="58B9301C" w14:textId="77777777" w:rsidR="0026236C" w:rsidRPr="0026236C" w:rsidRDefault="0026236C" w:rsidP="0026236C">
      <w:pPr>
        <w:numPr>
          <w:ilvl w:val="1"/>
          <w:numId w:val="28"/>
        </w:numPr>
        <w:tabs>
          <w:tab w:val="left" w:pos="0"/>
          <w:tab w:val="left" w:pos="426"/>
          <w:tab w:val="left" w:pos="9072"/>
        </w:tabs>
        <w:spacing w:after="0" w:line="240" w:lineRule="auto"/>
        <w:ind w:left="426" w:right="-1" w:hanging="426"/>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Līdz pieteikuma par piedalīšanos izsolē iesniegšanai komersants iemaksā Balvu novada pašvaldības (turpmāk tekstā - Iznomātājs ) kontā  Nr.LV05PARX0012592970001, AS “Citadele Banka”, kods PARX LV22:</w:t>
      </w:r>
    </w:p>
    <w:p w14:paraId="537788E6" w14:textId="77777777" w:rsidR="0026236C" w:rsidRPr="0026236C" w:rsidRDefault="0026236C" w:rsidP="0026236C">
      <w:pPr>
        <w:tabs>
          <w:tab w:val="left" w:pos="0"/>
          <w:tab w:val="left" w:pos="567"/>
          <w:tab w:val="left" w:pos="9072"/>
        </w:tabs>
        <w:spacing w:after="0" w:line="240" w:lineRule="auto"/>
        <w:ind w:left="567"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2.6.1. izsoles dalības maksu EUR 5,00 (pieci </w:t>
      </w:r>
      <w:r w:rsidRPr="0026236C">
        <w:rPr>
          <w:rFonts w:ascii="Times New Roman" w:eastAsia="Times New Roman" w:hAnsi="Times New Roman" w:cs="Times New Roman"/>
          <w:i/>
          <w:sz w:val="24"/>
          <w:szCs w:val="24"/>
          <w:lang w:val="lv-LV" w:eastAsia="lv-LV"/>
        </w:rPr>
        <w:t>euro</w:t>
      </w:r>
      <w:r w:rsidRPr="0026236C">
        <w:rPr>
          <w:rFonts w:ascii="Times New Roman" w:eastAsia="Times New Roman" w:hAnsi="Times New Roman" w:cs="Times New Roman"/>
          <w:sz w:val="24"/>
          <w:szCs w:val="24"/>
          <w:lang w:val="lv-LV" w:eastAsia="lv-LV"/>
        </w:rPr>
        <w:t xml:space="preserve">, 00 centi); </w:t>
      </w:r>
    </w:p>
    <w:p w14:paraId="2BCBBA85" w14:textId="77777777" w:rsidR="0026236C" w:rsidRPr="0026236C" w:rsidRDefault="0026236C" w:rsidP="0026236C">
      <w:pPr>
        <w:tabs>
          <w:tab w:val="left" w:pos="0"/>
          <w:tab w:val="left" w:pos="567"/>
          <w:tab w:val="left" w:pos="9072"/>
        </w:tabs>
        <w:spacing w:after="0" w:line="240" w:lineRule="auto"/>
        <w:ind w:left="567" w:right="-1"/>
        <w:contextualSpacing/>
        <w:jc w:val="both"/>
        <w:rPr>
          <w:rFonts w:ascii="Times New Roman" w:eastAsia="TimesNewRoman" w:hAnsi="Times New Roman" w:cs="Times New Roman"/>
          <w:bCs/>
          <w:sz w:val="24"/>
          <w:szCs w:val="24"/>
          <w:lang w:val="lv-LV" w:eastAsia="lv-LV"/>
        </w:rPr>
      </w:pPr>
      <w:r w:rsidRPr="0026236C">
        <w:rPr>
          <w:rFonts w:ascii="Times New Roman" w:eastAsia="TimesNewRoman" w:hAnsi="Times New Roman" w:cs="Times New Roman"/>
          <w:bCs/>
          <w:sz w:val="24"/>
          <w:szCs w:val="24"/>
          <w:lang w:val="lv-LV" w:eastAsia="lv-LV"/>
        </w:rPr>
        <w:t xml:space="preserve">2.6.2. nodrošinājuma maksu EUR 54,00 (piecdesmit četri </w:t>
      </w:r>
      <w:r w:rsidRPr="0026236C">
        <w:rPr>
          <w:rFonts w:ascii="Times New Roman" w:eastAsia="TimesNewRoman" w:hAnsi="Times New Roman" w:cs="Times New Roman"/>
          <w:bCs/>
          <w:i/>
          <w:sz w:val="24"/>
          <w:szCs w:val="24"/>
          <w:lang w:val="lv-LV" w:eastAsia="lv-LV"/>
        </w:rPr>
        <w:t>euro</w:t>
      </w:r>
      <w:r w:rsidRPr="0026236C">
        <w:rPr>
          <w:rFonts w:ascii="Times New Roman" w:eastAsia="TimesNewRoman" w:hAnsi="Times New Roman" w:cs="Times New Roman"/>
          <w:bCs/>
          <w:sz w:val="24"/>
          <w:szCs w:val="24"/>
          <w:lang w:val="lv-LV" w:eastAsia="lv-LV"/>
        </w:rPr>
        <w:t>, 0 centi).</w:t>
      </w:r>
    </w:p>
    <w:p w14:paraId="41BF476C" w14:textId="77777777" w:rsidR="0026236C" w:rsidRPr="0026236C" w:rsidRDefault="0026236C" w:rsidP="0026236C">
      <w:pPr>
        <w:numPr>
          <w:ilvl w:val="1"/>
          <w:numId w:val="28"/>
        </w:numPr>
        <w:tabs>
          <w:tab w:val="left" w:pos="0"/>
        </w:tabs>
        <w:spacing w:after="0" w:line="240" w:lineRule="auto"/>
        <w:ind w:left="426" w:right="-1" w:hanging="426"/>
        <w:contextualSpacing/>
        <w:jc w:val="both"/>
        <w:rPr>
          <w:rFonts w:ascii="Times New Roman" w:eastAsia="TimesNewRoman" w:hAnsi="Times New Roman" w:cs="Times New Roman"/>
          <w:bCs/>
          <w:sz w:val="24"/>
          <w:szCs w:val="24"/>
          <w:lang w:val="lv-LV" w:eastAsia="lv-LV"/>
        </w:rPr>
      </w:pPr>
      <w:r w:rsidRPr="0026236C">
        <w:rPr>
          <w:rFonts w:ascii="Times New Roman" w:eastAsia="TimesNewRoman" w:hAnsi="Times New Roman" w:cs="Times New Roman"/>
          <w:bCs/>
          <w:sz w:val="24"/>
          <w:szCs w:val="24"/>
          <w:lang w:val="lv-LV" w:eastAsia="lv-LV"/>
        </w:rPr>
        <w:t>Dalības maksa izsoles dalībniekiem netiek atmaksāta. Izsoles dalībnieki, kuri nav nosolījuši izsoles objektu vai ir izslēgti kandidātu atlasē, iesniedz Iznomātājam iesniegumu par nodrošinājuma naudas atmaksāšanu. Nodrošinājuma nauda tiek atmaksāta 5 (piecu) darba dienu laikā pēc iesnieguma saņemšanas.</w:t>
      </w:r>
    </w:p>
    <w:p w14:paraId="6223E288" w14:textId="77777777" w:rsidR="0026236C" w:rsidRPr="0026236C" w:rsidRDefault="0026236C" w:rsidP="0026236C">
      <w:pPr>
        <w:numPr>
          <w:ilvl w:val="1"/>
          <w:numId w:val="28"/>
        </w:numPr>
        <w:tabs>
          <w:tab w:val="left" w:pos="0"/>
        </w:tabs>
        <w:spacing w:after="0" w:line="240" w:lineRule="auto"/>
        <w:ind w:left="426" w:right="-1" w:hanging="426"/>
        <w:contextualSpacing/>
        <w:jc w:val="both"/>
        <w:rPr>
          <w:rFonts w:ascii="Times New Roman" w:eastAsia="TimesNewRoman" w:hAnsi="Times New Roman" w:cs="Times New Roman"/>
          <w:bCs/>
          <w:sz w:val="24"/>
          <w:szCs w:val="24"/>
          <w:lang w:val="lv-LV" w:eastAsia="lv-LV"/>
        </w:rPr>
      </w:pPr>
      <w:r w:rsidRPr="0026236C">
        <w:rPr>
          <w:rFonts w:ascii="Times New Roman" w:eastAsia="TimesNewRoman" w:hAnsi="Times New Roman" w:cs="Times New Roman"/>
          <w:bCs/>
          <w:sz w:val="24"/>
          <w:szCs w:val="24"/>
          <w:lang w:val="lv-LV" w:eastAsia="lv-LV"/>
        </w:rPr>
        <w:t xml:space="preserve"> Ja solītājs, kurš ir nosolījis visaugstāko nomas maksu un noteikts par uzvarētāju izsolē nenoslēdz nomas līgumu  nolikumā noteiktajā termiņā, nodrošinājuma nauda tam netiek atmaksāta.</w:t>
      </w:r>
    </w:p>
    <w:p w14:paraId="15B6759E" w14:textId="77777777" w:rsidR="0026236C" w:rsidRPr="0026236C" w:rsidRDefault="0026236C" w:rsidP="0026236C">
      <w:pPr>
        <w:numPr>
          <w:ilvl w:val="1"/>
          <w:numId w:val="28"/>
        </w:numPr>
        <w:tabs>
          <w:tab w:val="left" w:pos="0"/>
        </w:tabs>
        <w:spacing w:after="0" w:line="240" w:lineRule="auto"/>
        <w:ind w:left="426" w:right="-1" w:hanging="426"/>
        <w:contextualSpacing/>
        <w:jc w:val="both"/>
        <w:rPr>
          <w:rFonts w:ascii="Times New Roman" w:eastAsia="TimesNewRoman" w:hAnsi="Times New Roman" w:cs="Times New Roman"/>
          <w:bCs/>
          <w:sz w:val="24"/>
          <w:szCs w:val="24"/>
          <w:lang w:val="lv-LV" w:eastAsia="lv-LV"/>
        </w:rPr>
      </w:pPr>
      <w:r w:rsidRPr="0026236C">
        <w:rPr>
          <w:rFonts w:ascii="Times New Roman" w:eastAsia="TimesNewRoman" w:hAnsi="Times New Roman" w:cs="Times New Roman"/>
          <w:bCs/>
          <w:sz w:val="24"/>
          <w:szCs w:val="24"/>
          <w:lang w:val="lv-LV" w:eastAsia="lv-LV"/>
        </w:rPr>
        <w:t xml:space="preserve"> Izsoles nosacītā nomas maksa Objektam ir </w:t>
      </w:r>
      <w:r w:rsidRPr="0026236C">
        <w:rPr>
          <w:rFonts w:ascii="Times New Roman" w:eastAsia="Times New Roman" w:hAnsi="Times New Roman" w:cs="Times New Roman"/>
          <w:b/>
          <w:bCs/>
          <w:sz w:val="24"/>
          <w:szCs w:val="24"/>
          <w:lang w:val="lv-LV" w:eastAsia="lv-LV"/>
        </w:rPr>
        <w:t>EUR 540,00</w:t>
      </w:r>
      <w:r w:rsidRPr="0026236C">
        <w:rPr>
          <w:rFonts w:ascii="Times New Roman" w:eastAsia="Times New Roman" w:hAnsi="Times New Roman" w:cs="Times New Roman"/>
          <w:sz w:val="24"/>
          <w:szCs w:val="24"/>
          <w:lang w:val="lv-LV" w:eastAsia="lv-LV"/>
        </w:rPr>
        <w:t xml:space="preserve"> (pieci simti četrdesmit </w:t>
      </w:r>
      <w:r w:rsidRPr="0026236C">
        <w:rPr>
          <w:rFonts w:ascii="Times New Roman" w:eastAsia="Times New Roman" w:hAnsi="Times New Roman" w:cs="Times New Roman"/>
          <w:i/>
          <w:sz w:val="24"/>
          <w:szCs w:val="24"/>
          <w:lang w:val="lv-LV" w:eastAsia="lv-LV"/>
        </w:rPr>
        <w:t>euro</w:t>
      </w:r>
      <w:r w:rsidRPr="0026236C">
        <w:rPr>
          <w:rFonts w:ascii="Times New Roman" w:eastAsia="Times New Roman" w:hAnsi="Times New Roman" w:cs="Times New Roman"/>
          <w:sz w:val="24"/>
          <w:szCs w:val="24"/>
          <w:lang w:val="lv-LV" w:eastAsia="lv-LV"/>
        </w:rPr>
        <w:t>, 0 centi) gadā, bez pievienotās vērtības nodokļa</w:t>
      </w:r>
      <w:r w:rsidRPr="0026236C">
        <w:rPr>
          <w:rFonts w:ascii="Times New Roman" w:eastAsia="TimesNewRoman" w:hAnsi="Times New Roman" w:cs="Times New Roman"/>
          <w:bCs/>
          <w:sz w:val="24"/>
          <w:szCs w:val="24"/>
          <w:lang w:val="lv-LV" w:eastAsia="lv-LV"/>
        </w:rPr>
        <w:t>.</w:t>
      </w:r>
    </w:p>
    <w:p w14:paraId="13CAEBB1" w14:textId="77777777" w:rsidR="0026236C" w:rsidRPr="0026236C" w:rsidRDefault="0026236C" w:rsidP="0026236C">
      <w:p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2.11. Nomas tiesību izsoles solis tiek noteikts 10,00 EUR (desmit</w:t>
      </w:r>
      <w:r w:rsidRPr="0026236C">
        <w:rPr>
          <w:rFonts w:ascii="Times New Roman" w:eastAsia="Times New Roman" w:hAnsi="Times New Roman" w:cs="Times New Roman"/>
          <w:i/>
          <w:sz w:val="24"/>
          <w:szCs w:val="24"/>
          <w:lang w:val="lv-LV" w:eastAsia="lv-LV"/>
        </w:rPr>
        <w:t xml:space="preserve"> euro</w:t>
      </w:r>
      <w:r w:rsidRPr="0026236C">
        <w:rPr>
          <w:rFonts w:ascii="Times New Roman" w:eastAsia="Times New Roman" w:hAnsi="Times New Roman" w:cs="Times New Roman"/>
          <w:sz w:val="24"/>
          <w:szCs w:val="24"/>
          <w:lang w:val="lv-LV" w:eastAsia="lv-LV"/>
        </w:rPr>
        <w:t>, 0 centi).</w:t>
      </w:r>
    </w:p>
    <w:p w14:paraId="6AC0AF1A" w14:textId="77777777" w:rsidR="0026236C" w:rsidRPr="0026236C" w:rsidRDefault="0026236C" w:rsidP="0026236C">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color w:val="000000"/>
          <w:sz w:val="24"/>
          <w:szCs w:val="24"/>
          <w:lang w:val="lv-LV" w:eastAsia="lv-LV"/>
        </w:rPr>
        <w:t>2.12.</w:t>
      </w:r>
      <w:r w:rsidRPr="0026236C">
        <w:rPr>
          <w:rFonts w:ascii="Times New Roman" w:eastAsia="Times New Roman" w:hAnsi="Times New Roman" w:cs="Times New Roman"/>
          <w:bCs/>
          <w:color w:val="000000"/>
          <w:sz w:val="24"/>
          <w:szCs w:val="24"/>
          <w:lang w:val="lv-LV" w:eastAsia="lv-LV"/>
        </w:rPr>
        <w:t xml:space="preserve"> I</w:t>
      </w:r>
      <w:r w:rsidRPr="0026236C">
        <w:rPr>
          <w:rFonts w:ascii="Times New Roman" w:eastAsia="Times New Roman" w:hAnsi="Times New Roman" w:cs="Times New Roman"/>
          <w:bCs/>
          <w:sz w:val="24"/>
          <w:szCs w:val="24"/>
          <w:lang w:val="lv-LV" w:eastAsia="lv-LV"/>
        </w:rPr>
        <w:t xml:space="preserve">zsoles uzvarētājs papildus maksai par nomas tiesības piešķiršanu veic vienreizēju maksājumu EUR 127,00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(viens simts divdesmit septiņi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0 centi), pievienotās vērtības nodoklis EUR 26,67 (divdesmit seši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67 centi), kopējā summa kopā ar pievienotās vērtības nodokli EUR 153,67 (viens simts piecdesmit trīs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color w:val="7030A0"/>
          <w:sz w:val="24"/>
          <w:szCs w:val="24"/>
          <w:lang w:val="lv-LV" w:eastAsia="lv-LV"/>
        </w:rPr>
        <w:t xml:space="preserve"> </w:t>
      </w:r>
      <w:r w:rsidRPr="0026236C">
        <w:rPr>
          <w:rFonts w:ascii="Times New Roman" w:eastAsia="Times New Roman" w:hAnsi="Times New Roman" w:cs="Times New Roman"/>
          <w:bCs/>
          <w:sz w:val="24"/>
          <w:szCs w:val="24"/>
          <w:lang w:val="lv-LV" w:eastAsia="lv-LV"/>
        </w:rPr>
        <w:t xml:space="preserve">67 centi) apmērā, lai kompensētu Pašvaldībai pieaicinātā sertificēta vērtētāja atlīdzības summu par Izsoles nomas tiesības gada maksas noteikšanu. </w:t>
      </w:r>
    </w:p>
    <w:p w14:paraId="7D0A756C" w14:textId="77777777" w:rsidR="0026236C" w:rsidRPr="0026236C" w:rsidRDefault="0026236C" w:rsidP="0026236C">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p>
    <w:p w14:paraId="1547AF8A" w14:textId="77777777" w:rsidR="0026236C" w:rsidRPr="0026236C" w:rsidRDefault="0026236C" w:rsidP="0026236C">
      <w:pPr>
        <w:numPr>
          <w:ilvl w:val="0"/>
          <w:numId w:val="29"/>
        </w:numPr>
        <w:tabs>
          <w:tab w:val="left" w:pos="0"/>
          <w:tab w:val="left" w:pos="284"/>
          <w:tab w:val="left" w:pos="9072"/>
        </w:tabs>
        <w:spacing w:after="0" w:line="240" w:lineRule="auto"/>
        <w:ind w:left="567" w:right="-1" w:hanging="567"/>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Izsoles dalībnieki</w:t>
      </w:r>
    </w:p>
    <w:p w14:paraId="7A260BFC" w14:textId="77777777" w:rsidR="0026236C" w:rsidRPr="0026236C" w:rsidRDefault="0026236C" w:rsidP="0026236C">
      <w:pPr>
        <w:numPr>
          <w:ilvl w:val="1"/>
          <w:numId w:val="29"/>
        </w:numPr>
        <w:tabs>
          <w:tab w:val="left" w:pos="0"/>
          <w:tab w:val="left" w:pos="567"/>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Par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2015.gada 10.novembra Ministru kabineta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w:t>
      </w:r>
      <w:r w:rsidRPr="0026236C">
        <w:rPr>
          <w:rFonts w:ascii="Times New Roman" w:eastAsia="Times New Roman" w:hAnsi="Times New Roman" w:cs="Times New Roman"/>
          <w:sz w:val="24"/>
          <w:szCs w:val="24"/>
          <w:lang w:val="lv-LV" w:eastAsia="lv-LV"/>
        </w:rPr>
        <w:lastRenderedPageBreak/>
        <w:t>un reģionālās attīstības jomā" 13.1.3.3. pasākuma "Teritoriju revitalizācija uzņēmējdarbības veicināšanai pašvaldībās" īstenošanas noteikumi” (</w:t>
      </w:r>
      <w:r w:rsidRPr="0026236C">
        <w:rPr>
          <w:rFonts w:asciiTheme="minorHAnsi" w:eastAsiaTheme="minorHAnsi" w:hAnsiTheme="minorHAnsi" w:cstheme="minorBidi"/>
        </w:rPr>
        <w:fldChar w:fldCharType="begin"/>
      </w:r>
      <w:r w:rsidRPr="0026236C">
        <w:rPr>
          <w:rFonts w:asciiTheme="minorHAnsi" w:eastAsiaTheme="minorHAnsi" w:hAnsiTheme="minorHAnsi" w:cstheme="minorBidi"/>
          <w:lang w:val="lv-LV"/>
        </w:rPr>
        <w:instrText xml:space="preserve"> HYPERLINK "https://likumi.lv/ta/id/278254-darbibas-programmas-izaugsme-un-nodarbinatiba-5-6-2-specifiska-atbalsta-merka-teritoriju-revitalizacija-regenerejot-degradetas" </w:instrText>
      </w:r>
      <w:r w:rsidRPr="0026236C">
        <w:rPr>
          <w:rFonts w:asciiTheme="minorHAnsi" w:eastAsiaTheme="minorHAnsi" w:hAnsiTheme="minorHAnsi" w:cstheme="minorBidi"/>
        </w:rPr>
        <w:fldChar w:fldCharType="separate"/>
      </w:r>
      <w:r w:rsidRPr="0026236C">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w:t>
      </w:r>
      <w:r w:rsidRPr="0026236C">
        <w:rPr>
          <w:rFonts w:ascii="Times New Roman" w:eastAsia="Times New Roman" w:hAnsi="Times New Roman" w:cs="Times New Roman"/>
          <w:color w:val="0000FF"/>
          <w:sz w:val="24"/>
          <w:szCs w:val="24"/>
          <w:u w:val="single"/>
          <w:lang w:val="lv-LV" w:eastAsia="lv-LV"/>
        </w:rPr>
        <w:fldChar w:fldCharType="end"/>
      </w:r>
      <w:r w:rsidRPr="0026236C">
        <w:rPr>
          <w:rFonts w:ascii="Times New Roman" w:eastAsia="Times New Roman" w:hAnsi="Times New Roman" w:cs="Times New Roman"/>
          <w:sz w:val="24"/>
          <w:szCs w:val="24"/>
          <w:lang w:val="lv-LV" w:eastAsia="lv-LV"/>
        </w:rPr>
        <w:t>) 9.1.1.apakšpunktam, kas saskaņā ar spēkā esošajiem normatīvajiem aktiem un šiem noteikumiem ir tiesīga piedalīties izsolē un iegūt nomas tiesības.</w:t>
      </w:r>
    </w:p>
    <w:p w14:paraId="20A6ADFF" w14:textId="77777777" w:rsidR="0026236C" w:rsidRPr="0026236C" w:rsidRDefault="0026236C" w:rsidP="0026236C">
      <w:pPr>
        <w:widowControl w:val="0"/>
        <w:numPr>
          <w:ilvl w:val="1"/>
          <w:numId w:val="29"/>
        </w:numPr>
        <w:tabs>
          <w:tab w:val="left" w:pos="0"/>
          <w:tab w:val="left" w:pos="849"/>
          <w:tab w:val="left" w:pos="8789"/>
          <w:tab w:val="left" w:pos="9072"/>
        </w:tabs>
        <w:autoSpaceDE w:val="0"/>
        <w:autoSpaceDN w:val="0"/>
        <w:spacing w:after="0" w:line="240" w:lineRule="auto"/>
        <w:ind w:right="-1" w:hanging="562"/>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Par izsoles dalībnieku nevar būt</w:t>
      </w:r>
      <w:r w:rsidRPr="0026236C">
        <w:rPr>
          <w:rFonts w:ascii="Times New Roman" w:hAnsi="Times New Roman" w:cs="Times New Roman"/>
          <w:spacing w:val="42"/>
          <w:w w:val="105"/>
          <w:sz w:val="24"/>
          <w:szCs w:val="24"/>
          <w:lang w:val="lv-LV"/>
        </w:rPr>
        <w:t xml:space="preserve"> </w:t>
      </w:r>
      <w:r w:rsidRPr="0026236C">
        <w:rPr>
          <w:rFonts w:ascii="Times New Roman" w:hAnsi="Times New Roman" w:cs="Times New Roman"/>
          <w:w w:val="105"/>
          <w:sz w:val="24"/>
          <w:szCs w:val="24"/>
          <w:lang w:val="lv-LV"/>
        </w:rPr>
        <w:t>persona:</w:t>
      </w:r>
    </w:p>
    <w:p w14:paraId="356DD565"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kurai ir maksājumu parādi pašvaldības</w:t>
      </w:r>
      <w:r w:rsidRPr="0026236C">
        <w:rPr>
          <w:rFonts w:ascii="Times New Roman" w:hAnsi="Times New Roman" w:cs="Times New Roman"/>
          <w:spacing w:val="-8"/>
          <w:w w:val="105"/>
          <w:sz w:val="24"/>
          <w:szCs w:val="24"/>
          <w:lang w:val="lv-LV"/>
        </w:rPr>
        <w:t xml:space="preserve"> </w:t>
      </w:r>
      <w:r w:rsidRPr="0026236C">
        <w:rPr>
          <w:rFonts w:ascii="Times New Roman" w:hAnsi="Times New Roman" w:cs="Times New Roman"/>
          <w:w w:val="105"/>
          <w:sz w:val="24"/>
          <w:szCs w:val="24"/>
          <w:lang w:val="lv-LV"/>
        </w:rPr>
        <w:t>budžetā;</w:t>
      </w:r>
    </w:p>
    <w:p w14:paraId="51A061A7"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 sniegusi nepatiesas</w:t>
      </w:r>
      <w:r w:rsidRPr="0026236C">
        <w:rPr>
          <w:rFonts w:ascii="Times New Roman" w:hAnsi="Times New Roman" w:cs="Times New Roman"/>
          <w:spacing w:val="20"/>
          <w:w w:val="105"/>
          <w:sz w:val="24"/>
          <w:szCs w:val="24"/>
          <w:lang w:val="lv-LV"/>
        </w:rPr>
        <w:t xml:space="preserve"> </w:t>
      </w:r>
      <w:r w:rsidRPr="0026236C">
        <w:rPr>
          <w:rFonts w:ascii="Times New Roman" w:hAnsi="Times New Roman" w:cs="Times New Roman"/>
          <w:w w:val="105"/>
          <w:sz w:val="24"/>
          <w:szCs w:val="24"/>
          <w:lang w:val="lv-LV"/>
        </w:rPr>
        <w:t>ziņas;</w:t>
      </w:r>
    </w:p>
    <w:p w14:paraId="10CF14F8"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 neatbilst šo noteikumu</w:t>
      </w:r>
      <w:r w:rsidRPr="0026236C">
        <w:rPr>
          <w:rFonts w:ascii="Times New Roman" w:hAnsi="Times New Roman" w:cs="Times New Roman"/>
          <w:spacing w:val="25"/>
          <w:w w:val="105"/>
          <w:sz w:val="24"/>
          <w:szCs w:val="24"/>
          <w:lang w:val="lv-LV"/>
        </w:rPr>
        <w:t xml:space="preserve"> </w:t>
      </w:r>
      <w:r w:rsidRPr="0026236C">
        <w:rPr>
          <w:rFonts w:ascii="Times New Roman" w:hAnsi="Times New Roman" w:cs="Times New Roman"/>
          <w:w w:val="105"/>
          <w:sz w:val="24"/>
          <w:szCs w:val="24"/>
          <w:lang w:val="lv-LV"/>
        </w:rPr>
        <w:t>prasībām;</w:t>
      </w:r>
    </w:p>
    <w:p w14:paraId="736424A4"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kurai Valsts ieņēmumu dienesta administrēto nodokļu (nodevu) parāda kopsumma pārsniedz EUR 150,00 (viens simts piecdesmit</w:t>
      </w:r>
      <w:r w:rsidRPr="0026236C">
        <w:rPr>
          <w:rFonts w:ascii="Times New Roman" w:hAnsi="Times New Roman" w:cs="Times New Roman"/>
          <w:spacing w:val="35"/>
          <w:w w:val="105"/>
          <w:sz w:val="24"/>
          <w:szCs w:val="24"/>
          <w:lang w:val="lv-LV"/>
        </w:rPr>
        <w:t xml:space="preserve"> </w:t>
      </w:r>
      <w:r w:rsidRPr="0026236C">
        <w:rPr>
          <w:rFonts w:ascii="Times New Roman" w:hAnsi="Times New Roman" w:cs="Times New Roman"/>
          <w:i/>
          <w:w w:val="105"/>
          <w:sz w:val="24"/>
          <w:szCs w:val="24"/>
          <w:lang w:val="lv-LV"/>
        </w:rPr>
        <w:t>euro, 00 centi</w:t>
      </w:r>
      <w:r w:rsidRPr="0026236C">
        <w:rPr>
          <w:rFonts w:ascii="Times New Roman" w:hAnsi="Times New Roman" w:cs="Times New Roman"/>
          <w:w w:val="105"/>
          <w:sz w:val="24"/>
          <w:szCs w:val="24"/>
          <w:lang w:val="lv-LV"/>
        </w:rPr>
        <w:t>);</w:t>
      </w:r>
    </w:p>
    <w:p w14:paraId="63DE8A68"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kuras saimnieciskā darbība saistīta (</w:t>
      </w:r>
      <w:r w:rsidRPr="0026236C">
        <w:rPr>
          <w:rFonts w:ascii="Times New Roman" w:eastAsia="Times New Roman" w:hAnsi="Times New Roman" w:cs="Times New Roman"/>
          <w:sz w:val="24"/>
          <w:szCs w:val="24"/>
          <w:lang w:val="lv-LV" w:eastAsia="lv-LV"/>
        </w:rPr>
        <w:t xml:space="preserve">komersanta pamatdarbībā pārsniedz 50 procentus no neto apgrozījuma) </w:t>
      </w:r>
      <w:r w:rsidRPr="0026236C">
        <w:rPr>
          <w:rFonts w:ascii="Times New Roman" w:hAnsi="Times New Roman" w:cs="Times New Roman"/>
          <w:w w:val="105"/>
          <w:sz w:val="24"/>
          <w:szCs w:val="24"/>
          <w:lang w:val="lv-LV"/>
        </w:rPr>
        <w:t xml:space="preserve">ar šādām tautsaimniecības nozarēm saskaņā ar Saimniecisko darbību statistisko klasifikāciju Eiropas Kopienā, 2. redakcija (NACE 2 red) </w:t>
      </w:r>
      <w:r w:rsidRPr="0026236C">
        <w:rPr>
          <w:rFonts w:ascii="Times New Roman" w:eastAsia="Times New Roman" w:hAnsi="Times New Roman" w:cs="Times New Roman"/>
          <w:sz w:val="24"/>
          <w:szCs w:val="24"/>
          <w:lang w:val="lv-LV" w:eastAsia="lv-LV"/>
        </w:rPr>
        <w:t>projekta īstenošanas vietā</w:t>
      </w:r>
      <w:r w:rsidRPr="0026236C">
        <w:rPr>
          <w:rFonts w:ascii="Times New Roman" w:hAnsi="Times New Roman" w:cs="Times New Roman"/>
          <w:w w:val="105"/>
          <w:sz w:val="24"/>
          <w:szCs w:val="24"/>
          <w:lang w:val="lv-LV"/>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sidRPr="0026236C">
        <w:rPr>
          <w:rFonts w:ascii="Times New Roman" w:hAnsi="Times New Roman" w:cs="Times New Roman"/>
          <w:spacing w:val="-9"/>
          <w:w w:val="105"/>
          <w:sz w:val="24"/>
          <w:szCs w:val="24"/>
          <w:lang w:val="lv-LV"/>
        </w:rPr>
        <w:t xml:space="preserve"> </w:t>
      </w:r>
      <w:r w:rsidRPr="0026236C">
        <w:rPr>
          <w:rFonts w:ascii="Times New Roman" w:hAnsi="Times New Roman" w:cs="Times New Roman"/>
          <w:w w:val="105"/>
          <w:sz w:val="24"/>
          <w:szCs w:val="24"/>
          <w:lang w:val="lv-LV"/>
        </w:rPr>
        <w:t>U);</w:t>
      </w:r>
    </w:p>
    <w:p w14:paraId="6B70A819"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 nav iesniegusi šo noteikumu 4.punktā noteiktos</w:t>
      </w:r>
      <w:r w:rsidRPr="0026236C">
        <w:rPr>
          <w:rFonts w:ascii="Times New Roman" w:hAnsi="Times New Roman" w:cs="Times New Roman"/>
          <w:spacing w:val="38"/>
          <w:w w:val="105"/>
          <w:sz w:val="24"/>
          <w:szCs w:val="24"/>
          <w:lang w:val="lv-LV"/>
        </w:rPr>
        <w:t xml:space="preserve"> </w:t>
      </w:r>
      <w:r w:rsidRPr="0026236C">
        <w:rPr>
          <w:rFonts w:ascii="Times New Roman" w:hAnsi="Times New Roman" w:cs="Times New Roman"/>
          <w:w w:val="105"/>
          <w:sz w:val="24"/>
          <w:szCs w:val="24"/>
          <w:lang w:val="lv-LV"/>
        </w:rPr>
        <w:t>dokumentus;</w:t>
      </w:r>
    </w:p>
    <w:p w14:paraId="5BEDABA2" w14:textId="77777777" w:rsidR="0026236C" w:rsidRPr="0026236C" w:rsidRDefault="0026236C" w:rsidP="0026236C">
      <w:pPr>
        <w:widowControl w:val="0"/>
        <w:numPr>
          <w:ilvl w:val="2"/>
          <w:numId w:val="29"/>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26236C">
        <w:rPr>
          <w:rFonts w:ascii="Times New Roman" w:hAnsi="Times New Roman" w:cs="Times New Roman"/>
          <w:w w:val="105"/>
          <w:sz w:val="24"/>
          <w:szCs w:val="24"/>
          <w:lang w:val="lv-LV"/>
        </w:rPr>
        <w:t>kurai pasludināts maksātnespējas process, apturēta vai pārtraukta tās saimnieciskā darbība, uzsākta tiesvedība par tā bankrotu vai tā tiek</w:t>
      </w:r>
      <w:r w:rsidRPr="0026236C">
        <w:rPr>
          <w:rFonts w:ascii="Times New Roman" w:hAnsi="Times New Roman" w:cs="Times New Roman"/>
          <w:spacing w:val="30"/>
          <w:w w:val="105"/>
          <w:sz w:val="24"/>
          <w:szCs w:val="24"/>
          <w:lang w:val="lv-LV"/>
        </w:rPr>
        <w:t xml:space="preserve"> </w:t>
      </w:r>
      <w:r w:rsidRPr="0026236C">
        <w:rPr>
          <w:rFonts w:ascii="Times New Roman" w:hAnsi="Times New Roman" w:cs="Times New Roman"/>
          <w:w w:val="105"/>
          <w:sz w:val="24"/>
          <w:szCs w:val="24"/>
          <w:lang w:val="lv-LV"/>
        </w:rPr>
        <w:t>likvidēta.</w:t>
      </w:r>
    </w:p>
    <w:p w14:paraId="47DE5D10" w14:textId="77777777" w:rsidR="0026236C" w:rsidRPr="0026236C" w:rsidRDefault="0026236C" w:rsidP="0026236C">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3.3.Persona uzskatāma par pretendentu ar brīdi, kad ir saņemts pretendenta pieteikums un tas ir reģistrēts nolikuma noteiktajā kārtībā</w:t>
      </w:r>
    </w:p>
    <w:p w14:paraId="38A50847" w14:textId="77777777" w:rsidR="0026236C" w:rsidRPr="0026236C" w:rsidRDefault="0026236C" w:rsidP="0026236C">
      <w:pPr>
        <w:tabs>
          <w:tab w:val="left" w:pos="0"/>
          <w:tab w:val="left" w:pos="567"/>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p>
    <w:p w14:paraId="2E3B60FD" w14:textId="77777777" w:rsidR="0026236C" w:rsidRPr="0026236C" w:rsidRDefault="0026236C" w:rsidP="0026236C">
      <w:pPr>
        <w:tabs>
          <w:tab w:val="left" w:pos="0"/>
          <w:tab w:val="left" w:pos="567"/>
          <w:tab w:val="left" w:pos="8789"/>
          <w:tab w:val="left" w:pos="9072"/>
        </w:tabs>
        <w:spacing w:after="0" w:line="240" w:lineRule="auto"/>
        <w:ind w:left="426" w:right="-1" w:hanging="426"/>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4. Nomas īpašie nosacījumi</w:t>
      </w:r>
    </w:p>
    <w:p w14:paraId="3704918B"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4.1. Nomas līgums (pielikums Nr.1) tiek slēgts uz 30 (trīsdesmit) gadiem. Nomas maksas par objektu jāsāk maksāt no nomas pieņemšanas nodošanas akta parakstīšanas dienas, nomas līgumā noteiktajā kārtībā</w:t>
      </w:r>
      <w:r w:rsidRPr="0026236C">
        <w:rPr>
          <w:rFonts w:ascii="Times New Roman" w:eastAsia="Times New Roman" w:hAnsi="Times New Roman" w:cs="Times New Roman"/>
          <w:color w:val="0070C0"/>
          <w:sz w:val="24"/>
          <w:szCs w:val="24"/>
          <w:lang w:val="lv-LV" w:eastAsia="lv-LV"/>
        </w:rPr>
        <w:t>.</w:t>
      </w:r>
    </w:p>
    <w:p w14:paraId="45504DD9"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Lucida Sans Unicode" w:hAnsi="Times New Roman" w:cs="Times New Roman"/>
          <w:kern w:val="2"/>
          <w:sz w:val="24"/>
          <w:szCs w:val="24"/>
          <w:lang w:val="lv-LV"/>
        </w:rPr>
      </w:pPr>
      <w:r w:rsidRPr="0026236C">
        <w:rPr>
          <w:rFonts w:ascii="Times New Roman" w:eastAsia="Times New Roman" w:hAnsi="Times New Roman" w:cs="Times New Roman"/>
          <w:sz w:val="24"/>
          <w:szCs w:val="24"/>
          <w:lang w:val="lv-LV" w:eastAsia="lv-LV"/>
        </w:rPr>
        <w:t xml:space="preserve">4.2. Objekts tiek iznomāts Nomniekam paredzētās komercdarbības veikšanai </w:t>
      </w:r>
      <w:r w:rsidRPr="0026236C">
        <w:rPr>
          <w:rFonts w:ascii="Times New Roman" w:eastAsia="Lucida Sans Unicode" w:hAnsi="Times New Roman" w:cs="Times New Roman"/>
          <w:kern w:val="2"/>
          <w:sz w:val="24"/>
          <w:szCs w:val="24"/>
          <w:lang w:val="lv-LV"/>
        </w:rPr>
        <w:t>saskaņā ar Eiropas Komisijas regulā Nr.651/2014</w:t>
      </w:r>
      <w:r w:rsidRPr="0026236C">
        <w:rPr>
          <w:rFonts w:ascii="Times New Roman" w:eastAsia="Times New Roman" w:hAnsi="Times New Roman" w:cs="Times New Roman"/>
          <w:sz w:val="24"/>
          <w:szCs w:val="24"/>
          <w:lang w:val="lv-LV" w:eastAsia="lv-LV"/>
        </w:rPr>
        <w:t xml:space="preserve"> (</w:t>
      </w:r>
      <w:hyperlink r:id="rId8" w:history="1">
        <w:r w:rsidRPr="0026236C">
          <w:rPr>
            <w:rFonts w:ascii="Times New Roman" w:eastAsia="Lucida Sans Unicode" w:hAnsi="Times New Roman" w:cs="Times New Roman"/>
            <w:color w:val="0000FF"/>
            <w:kern w:val="2"/>
            <w:sz w:val="24"/>
            <w:szCs w:val="24"/>
            <w:u w:val="single"/>
            <w:lang w:val="lv-LV"/>
          </w:rPr>
          <w:t>https://eur-lex.europa.eu/legal-content/LV/TXT/?uri=CELEX%3A32014R0651</w:t>
        </w:r>
      </w:hyperlink>
      <w:r w:rsidRPr="0026236C">
        <w:rPr>
          <w:rFonts w:ascii="Times New Roman" w:eastAsia="Lucida Sans Unicode" w:hAnsi="Times New Roman" w:cs="Times New Roman"/>
          <w:kern w:val="2"/>
          <w:sz w:val="24"/>
          <w:szCs w:val="24"/>
          <w:lang w:val="lv-LV"/>
        </w:rPr>
        <w:t xml:space="preserve">) noteikto, kura saimnieciskā darbība saskaņā ar Saimniecisko darbību statistisko klasifikāciju Eiropas Kopienā, 2.redakcija (NACE 2. red.) nav saistīta ar šādām tautsaimniecības nozarēm: </w:t>
      </w:r>
    </w:p>
    <w:p w14:paraId="34C75B32"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4.2.1.elektroenerģija, gāzes apgāde, siltumapgāde, izņemot gaisa kondicionēšanu (NACE kods: D);</w:t>
      </w:r>
    </w:p>
    <w:p w14:paraId="5F024D14"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 xml:space="preserve">4.2.2. ūdensapgāde, kā arī notekūdeņu, atkritumu apsaimniekošana un sanācija, izņemot otrreizējo pārstrādi (NACE kods: E); </w:t>
      </w:r>
    </w:p>
    <w:p w14:paraId="7653CFC7"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 xml:space="preserve">4.2.3.vairumtirdzniecība un mazumtirdzniecība, izņemot automobiļu un motociklu remontu (NACE kods: G); </w:t>
      </w:r>
    </w:p>
    <w:p w14:paraId="08570B7E"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 xml:space="preserve">4.2.4.finanšu un apdrošināšanas darbības (NACE kods: K); </w:t>
      </w:r>
    </w:p>
    <w:p w14:paraId="0E60A08A"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 xml:space="preserve">4.2.5.operācijas ar nekustamo īpašumu (NACE kods: L); </w:t>
      </w:r>
    </w:p>
    <w:p w14:paraId="2BFB97B7"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4.2.6.valsts pārvalde un aizsardzība, obligātā sociālā apdrošināšana (NACE kods: O);</w:t>
      </w:r>
    </w:p>
    <w:p w14:paraId="6DF80931"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lastRenderedPageBreak/>
        <w:t xml:space="preserve">4.2.7.azartspēles un derības (NACE kods: R92); </w:t>
      </w:r>
    </w:p>
    <w:p w14:paraId="5F85821A"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4.2.8.tabakas audzēšana (NACE kods: A01.15) un tabakas izstrādājumu ražošana (NACE kods: C12);</w:t>
      </w:r>
    </w:p>
    <w:p w14:paraId="1FDD0F77" w14:textId="77777777" w:rsidR="0026236C" w:rsidRPr="0026236C" w:rsidRDefault="0026236C" w:rsidP="0026236C">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26236C">
        <w:rPr>
          <w:rFonts w:ascii="Times New Roman" w:eastAsia="Lucida Sans Unicode" w:hAnsi="Times New Roman" w:cs="Times New Roman"/>
          <w:kern w:val="2"/>
          <w:sz w:val="24"/>
          <w:szCs w:val="24"/>
          <w:lang w:val="lv-LV"/>
        </w:rPr>
        <w:t>4.2.9. ārpusteritoriālo organizāciju un institūciju darbība (NACE kods: U);</w:t>
      </w:r>
    </w:p>
    <w:p w14:paraId="7EA710E8" w14:textId="77777777" w:rsidR="0026236C" w:rsidRPr="0026236C" w:rsidRDefault="0026236C" w:rsidP="0026236C">
      <w:pPr>
        <w:tabs>
          <w:tab w:val="left" w:pos="0"/>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4.3.Nomnieks apņemas patstāvīgi saņemt visus nepieciešamos saskaņojumus, atļaujas, citus nepieciešamos dokumentus, ja tādi nepieciešami, lai izmantotu Objektu nomas līgumā norādītajam mērķim.</w:t>
      </w:r>
    </w:p>
    <w:p w14:paraId="6A409BD3" w14:textId="77777777" w:rsidR="0026236C" w:rsidRPr="0026236C" w:rsidRDefault="0026236C" w:rsidP="0026236C">
      <w:pPr>
        <w:tabs>
          <w:tab w:val="left" w:pos="0"/>
          <w:tab w:val="left" w:pos="142"/>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4.4. Objekts tiek iznomāts realizējot Eiropas Reģionālās attīstības fonda projektu “Uzņēmējdarbības attīstība Austrumu pierobežā”, projekta identifikācijas Nr. 5.6.2.0/17/I/022. </w:t>
      </w:r>
    </w:p>
    <w:p w14:paraId="4BA6DE1F" w14:textId="77777777" w:rsidR="0026236C" w:rsidRPr="0026236C" w:rsidRDefault="0026236C" w:rsidP="0026236C">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26236C">
        <w:rPr>
          <w:rFonts w:ascii="Times New Roman" w:eastAsia="Times New Roman" w:hAnsi="Times New Roman" w:cs="Times New Roman"/>
          <w:sz w:val="24"/>
          <w:szCs w:val="24"/>
          <w:lang w:val="lv-LV" w:eastAsia="lv-LV"/>
        </w:rPr>
        <w:t>4.5.</w:t>
      </w:r>
      <w:r w:rsidRPr="0026236C">
        <w:rPr>
          <w:rFonts w:ascii="Times New Roman" w:hAnsi="Times New Roman" w:cs="Times New Roman"/>
          <w:sz w:val="24"/>
          <w:szCs w:val="24"/>
          <w:lang w:val="lv-LV"/>
        </w:rPr>
        <w:t xml:space="preserve"> Nomniekam iznomātajā īpašumā atbilstoši </w:t>
      </w:r>
      <w:r w:rsidRPr="0026236C">
        <w:rPr>
          <w:rFonts w:ascii="Times New Roman" w:eastAsia="Times New Roman" w:hAnsi="Times New Roman" w:cs="Times New Roman"/>
          <w:sz w:val="24"/>
          <w:szCs w:val="24"/>
          <w:lang w:val="lv-LV" w:eastAsia="lv-LV"/>
        </w:rPr>
        <w:t>2015.gada 10.novembra Ministru kabineta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r w:rsidRPr="0026236C">
        <w:rPr>
          <w:rFonts w:asciiTheme="minorHAnsi" w:eastAsiaTheme="minorHAnsi" w:hAnsiTheme="minorHAnsi" w:cstheme="minorBidi"/>
        </w:rPr>
        <w:fldChar w:fldCharType="begin"/>
      </w:r>
      <w:r w:rsidRPr="0026236C">
        <w:rPr>
          <w:rFonts w:asciiTheme="minorHAnsi" w:eastAsiaTheme="minorHAnsi" w:hAnsiTheme="minorHAnsi" w:cstheme="minorBidi"/>
          <w:lang w:val="lv-LV"/>
        </w:rPr>
        <w:instrText xml:space="preserve"> HYPERLINK "https://likumi.lv/ta/id/278254-darbibas-programmas-izaugsme-un-nodarbinatiba-5-6-2-specifiska-atbalsta-merka-teritoriju-revitalizacija-regenerejot-degradetas" </w:instrText>
      </w:r>
      <w:r w:rsidRPr="0026236C">
        <w:rPr>
          <w:rFonts w:asciiTheme="minorHAnsi" w:eastAsiaTheme="minorHAnsi" w:hAnsiTheme="minorHAnsi" w:cstheme="minorBidi"/>
        </w:rPr>
        <w:fldChar w:fldCharType="separate"/>
      </w:r>
      <w:r w:rsidRPr="0026236C">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r w:rsidRPr="0026236C">
        <w:rPr>
          <w:rFonts w:ascii="Times New Roman" w:eastAsia="Times New Roman" w:hAnsi="Times New Roman" w:cs="Times New Roman"/>
          <w:sz w:val="24"/>
          <w:szCs w:val="24"/>
          <w:u w:val="single"/>
          <w:lang w:val="lv-LV" w:eastAsia="lv-LV"/>
        </w:rPr>
        <w:fldChar w:fldCharType="end"/>
      </w:r>
      <w:r w:rsidRPr="0026236C">
        <w:rPr>
          <w:rFonts w:ascii="Times New Roman" w:eastAsia="Times New Roman" w:hAnsi="Times New Roman" w:cs="Times New Roman"/>
          <w:sz w:val="24"/>
          <w:szCs w:val="24"/>
          <w:lang w:val="lv-LV" w:eastAsia="lv-LV"/>
        </w:rPr>
        <w:t xml:space="preserve">) </w:t>
      </w:r>
      <w:r w:rsidRPr="0026236C">
        <w:rPr>
          <w:rFonts w:ascii="Times New Roman" w:hAnsi="Times New Roman" w:cs="Times New Roman"/>
          <w:sz w:val="24"/>
          <w:szCs w:val="24"/>
          <w:lang w:val="lv-LV"/>
        </w:rPr>
        <w:t xml:space="preserve">un Balvu novada pašvaldības īstenota projekta </w:t>
      </w:r>
      <w:r w:rsidRPr="0026236C">
        <w:rPr>
          <w:rFonts w:ascii="Times New Roman" w:eastAsia="Times New Roman" w:hAnsi="Times New Roman" w:cs="Times New Roman"/>
          <w:sz w:val="24"/>
          <w:szCs w:val="24"/>
          <w:lang w:val="lv-LV" w:eastAsia="lv-LV"/>
        </w:rPr>
        <w:t xml:space="preserve">“Uzņēmējdarbības attīstība Austrumu pierobežā”, Nr. 5.6.2.0/17/I/022 </w:t>
      </w:r>
      <w:r w:rsidRPr="0026236C">
        <w:rPr>
          <w:rFonts w:ascii="Times New Roman" w:hAnsi="Times New Roman" w:cs="Times New Roman"/>
          <w:sz w:val="24"/>
          <w:szCs w:val="24"/>
          <w:lang w:val="lv-LV"/>
        </w:rPr>
        <w:t>(turpmāk tekstā – Projekts) ietvaros paredzētajam laikā līdz 2023.gada 31.decembrim jānodrošina:</w:t>
      </w:r>
    </w:p>
    <w:p w14:paraId="5BA41763"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4.5.1.jaunu darba vietu izveide – ne mazāk kā 3 (trīs) jaunizveidotas darba vietas;</w:t>
      </w:r>
    </w:p>
    <w:p w14:paraId="41221FC9"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 xml:space="preserve">4.5.2.nefinanšu investīcijas pašu nemateriālajos ieguldījumos un pamatlīdzekļos – vismaz  </w:t>
      </w:r>
      <w:bookmarkStart w:id="0" w:name="_Hlk86232915"/>
      <w:r w:rsidRPr="0026236C">
        <w:rPr>
          <w:rFonts w:ascii="Times New Roman" w:hAnsi="Times New Roman" w:cs="Times New Roman"/>
          <w:iCs/>
          <w:sz w:val="24"/>
          <w:szCs w:val="24"/>
          <w:lang w:val="lv-LV"/>
        </w:rPr>
        <w:t>EUR</w:t>
      </w:r>
      <w:r w:rsidRPr="0026236C">
        <w:rPr>
          <w:rFonts w:ascii="Times New Roman" w:hAnsi="Times New Roman" w:cs="Times New Roman"/>
          <w:sz w:val="24"/>
          <w:szCs w:val="24"/>
          <w:lang w:val="lv-LV"/>
        </w:rPr>
        <w:t xml:space="preserve"> 163 650,81 </w:t>
      </w:r>
      <w:r w:rsidRPr="0026236C">
        <w:rPr>
          <w:rFonts w:ascii="Times New Roman" w:hAnsi="Times New Roman" w:cs="Times New Roman"/>
          <w:iCs/>
          <w:sz w:val="24"/>
          <w:szCs w:val="24"/>
          <w:lang w:val="lv-LV"/>
        </w:rPr>
        <w:t xml:space="preserve">(viens simts sešdesmit trīs tūkstoši seši simti piecdesmit </w:t>
      </w:r>
      <w:r w:rsidRPr="0026236C">
        <w:rPr>
          <w:rFonts w:ascii="Times New Roman" w:hAnsi="Times New Roman" w:cs="Times New Roman"/>
          <w:i/>
          <w:iCs/>
          <w:sz w:val="24"/>
          <w:szCs w:val="24"/>
          <w:lang w:val="lv-LV"/>
        </w:rPr>
        <w:t>euro,</w:t>
      </w:r>
      <w:r w:rsidRPr="0026236C">
        <w:rPr>
          <w:rFonts w:ascii="Times New Roman" w:hAnsi="Times New Roman" w:cs="Times New Roman"/>
          <w:iCs/>
          <w:sz w:val="24"/>
          <w:szCs w:val="24"/>
          <w:lang w:val="lv-LV"/>
        </w:rPr>
        <w:t xml:space="preserve"> 81 centi). </w:t>
      </w:r>
      <w:r w:rsidRPr="0026236C">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bookmarkEnd w:id="0"/>
    <w:p w14:paraId="552A2E4C" w14:textId="77777777" w:rsidR="0026236C" w:rsidRPr="0026236C" w:rsidRDefault="0026236C" w:rsidP="0026236C">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4.6. Noteikumu 4.5. punktā norādīto sasniedzamo rādītāju vērtības ir attiecināmas, ja tās atbilst 2015.gada 10.novembra Ministru kabineta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r w:rsidRPr="0026236C">
        <w:rPr>
          <w:rFonts w:asciiTheme="minorHAnsi" w:eastAsiaTheme="minorHAnsi" w:hAnsiTheme="minorHAnsi" w:cstheme="minorBidi"/>
        </w:rPr>
        <w:fldChar w:fldCharType="begin"/>
      </w:r>
      <w:r w:rsidRPr="0026236C">
        <w:rPr>
          <w:rFonts w:asciiTheme="minorHAnsi" w:eastAsiaTheme="minorHAnsi" w:hAnsiTheme="minorHAnsi" w:cstheme="minorBidi"/>
          <w:lang w:val="lv-LV"/>
        </w:rPr>
        <w:instrText xml:space="preserve"> HYPERLINK "https://likumi.lv/ta/id/278254-darbibas-programmas-izaugsme-un-nodarbinatiba-5-6-2-specifiska-atbalsta-merka-teritoriju-revitalizacija-regenerejot-degradetas" </w:instrText>
      </w:r>
      <w:r w:rsidRPr="0026236C">
        <w:rPr>
          <w:rFonts w:asciiTheme="minorHAnsi" w:eastAsiaTheme="minorHAnsi" w:hAnsiTheme="minorHAnsi" w:cstheme="minorBidi"/>
        </w:rPr>
        <w:fldChar w:fldCharType="separate"/>
      </w:r>
      <w:r w:rsidRPr="0026236C">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w:t>
      </w:r>
      <w:r w:rsidRPr="0026236C">
        <w:rPr>
          <w:rFonts w:ascii="Times New Roman" w:eastAsia="Times New Roman" w:hAnsi="Times New Roman" w:cs="Times New Roman"/>
          <w:color w:val="0000FF"/>
          <w:sz w:val="24"/>
          <w:szCs w:val="24"/>
          <w:u w:val="single"/>
          <w:lang w:val="lv-LV" w:eastAsia="lv-LV"/>
        </w:rPr>
        <w:fldChar w:fldCharType="end"/>
      </w:r>
      <w:r w:rsidRPr="0026236C">
        <w:rPr>
          <w:rFonts w:ascii="Times New Roman" w:eastAsia="Times New Roman" w:hAnsi="Times New Roman" w:cs="Times New Roman"/>
          <w:sz w:val="24"/>
          <w:szCs w:val="24"/>
          <w:lang w:val="lv-LV" w:eastAsia="lv-LV"/>
        </w:rPr>
        <w:t>)  10. un 10.</w:t>
      </w:r>
      <w:r w:rsidRPr="0026236C">
        <w:rPr>
          <w:rFonts w:ascii="Times New Roman" w:eastAsia="Times New Roman" w:hAnsi="Times New Roman" w:cs="Times New Roman"/>
          <w:sz w:val="24"/>
          <w:szCs w:val="24"/>
          <w:vertAlign w:val="superscript"/>
          <w:lang w:val="lv-LV" w:eastAsia="lv-LV"/>
        </w:rPr>
        <w:t>1</w:t>
      </w:r>
      <w:r w:rsidRPr="0026236C">
        <w:rPr>
          <w:rFonts w:ascii="Times New Roman" w:eastAsia="Times New Roman" w:hAnsi="Times New Roman" w:cs="Times New Roman"/>
          <w:sz w:val="24"/>
          <w:szCs w:val="24"/>
          <w:lang w:val="lv-LV" w:eastAsia="lv-LV"/>
        </w:rPr>
        <w:t>punktam. Par noteikumu 4.5.punktā norādītajiem sasniedzamajiem rādītājiem informēt Iznomātāju.</w:t>
      </w:r>
    </w:p>
    <w:p w14:paraId="4E3EF000"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4.7. Noteikumu 4.5. punktā norādīto saistību neizpildes gadījumā nomas līgums tiks lauzt, un atlīdzība par veiktajiem ieguldījumiem konkrētajā objektā netiks atgriezta.</w:t>
      </w:r>
    </w:p>
    <w:p w14:paraId="5F8A1A66" w14:textId="0794A41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4.8.Ar Iznomātāja rakstveida saskaņojumu un Ministru kabineta 2018.gada 20.februāra noteikumu Nr.97 „Publiskas personas mantas iznomāšanas noteikumi”</w:t>
      </w:r>
      <w:r w:rsidRPr="0026236C">
        <w:rPr>
          <w:rFonts w:ascii="Times New Roman" w:eastAsia="Times New Roman" w:hAnsi="Times New Roman" w:cs="Times New Roman"/>
          <w:color w:val="FF0000"/>
          <w:sz w:val="24"/>
          <w:szCs w:val="24"/>
          <w:lang w:val="lv-LV" w:eastAsia="lv-LV"/>
        </w:rPr>
        <w:t xml:space="preserve">  </w:t>
      </w:r>
      <w:r w:rsidRPr="0026236C">
        <w:rPr>
          <w:rFonts w:ascii="Times New Roman" w:eastAsia="Times New Roman" w:hAnsi="Times New Roman" w:cs="Times New Roman"/>
          <w:color w:val="000000"/>
          <w:sz w:val="24"/>
          <w:szCs w:val="24"/>
          <w:lang w:val="lv-LV" w:eastAsia="lv-LV"/>
        </w:rPr>
        <w:t>(</w:t>
      </w:r>
      <w:r w:rsidRPr="0026236C">
        <w:rPr>
          <w:rFonts w:asciiTheme="minorHAnsi" w:eastAsiaTheme="minorHAnsi" w:hAnsiTheme="minorHAnsi" w:cstheme="minorBidi"/>
        </w:rPr>
        <w:fldChar w:fldCharType="begin"/>
      </w:r>
      <w:r w:rsidRPr="0026236C">
        <w:rPr>
          <w:rFonts w:asciiTheme="minorHAnsi" w:eastAsiaTheme="minorHAnsi" w:hAnsiTheme="minorHAnsi" w:cstheme="minorBidi"/>
          <w:lang w:val="lv-LV"/>
        </w:rPr>
        <w:instrText xml:space="preserve"> HYPERLINK "https://likumi.lv/ta/id/297295-publiskas-personas-mantas-iznomasanas-noteikumi" </w:instrText>
      </w:r>
      <w:r w:rsidRPr="0026236C">
        <w:rPr>
          <w:rFonts w:asciiTheme="minorHAnsi" w:eastAsiaTheme="minorHAnsi" w:hAnsiTheme="minorHAnsi" w:cstheme="minorBidi"/>
        </w:rPr>
        <w:fldChar w:fldCharType="separate"/>
      </w:r>
      <w:r w:rsidRPr="0026236C">
        <w:rPr>
          <w:rFonts w:ascii="Times New Roman" w:eastAsia="Times New Roman" w:hAnsi="Times New Roman" w:cs="Times New Roman"/>
          <w:color w:val="000000"/>
          <w:sz w:val="24"/>
          <w:szCs w:val="24"/>
          <w:u w:val="single"/>
          <w:lang w:val="lv-LV" w:eastAsia="lv-LV"/>
        </w:rPr>
        <w:t>https://likumi.lv/ta/id/297295-publiskas-personas-mantas-iznomasanas-noteikumi</w:t>
      </w:r>
      <w:r w:rsidRPr="0026236C">
        <w:rPr>
          <w:rFonts w:ascii="Times New Roman" w:eastAsia="Times New Roman" w:hAnsi="Times New Roman" w:cs="Times New Roman"/>
          <w:color w:val="000000"/>
          <w:sz w:val="24"/>
          <w:szCs w:val="24"/>
          <w:u w:val="single"/>
          <w:lang w:val="lv-LV" w:eastAsia="lv-LV"/>
        </w:rPr>
        <w:fldChar w:fldCharType="end"/>
      </w:r>
      <w:r w:rsidRPr="0026236C">
        <w:rPr>
          <w:rFonts w:ascii="Times New Roman" w:eastAsia="Times New Roman" w:hAnsi="Times New Roman" w:cs="Times New Roman"/>
          <w:color w:val="000000"/>
          <w:sz w:val="24"/>
          <w:szCs w:val="24"/>
          <w:lang w:val="lv-LV" w:eastAsia="lv-LV"/>
        </w:rPr>
        <w:t xml:space="preserve">) </w:t>
      </w:r>
      <w:r w:rsidRPr="0026236C">
        <w:rPr>
          <w:rFonts w:ascii="Times New Roman" w:eastAsia="Times New Roman" w:hAnsi="Times New Roman" w:cs="Times New Roman"/>
          <w:color w:val="FF0000"/>
          <w:sz w:val="24"/>
          <w:szCs w:val="24"/>
          <w:lang w:val="lv-LV" w:eastAsia="lv-LV"/>
        </w:rPr>
        <w:t xml:space="preserve">  </w:t>
      </w:r>
      <w:r w:rsidRPr="0026236C">
        <w:rPr>
          <w:rFonts w:ascii="Times New Roman" w:eastAsia="Times New Roman" w:hAnsi="Times New Roman" w:cs="Times New Roman"/>
          <w:sz w:val="24"/>
          <w:szCs w:val="24"/>
          <w:lang w:val="lv-LV" w:eastAsia="lv-LV"/>
        </w:rPr>
        <w:t>109.punktu Nomniekam ir tiesības nodot Objektu vai tā daļu apakšnomā.</w:t>
      </w:r>
    </w:p>
    <w:p w14:paraId="50239232"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7FAC6B84" w14:textId="77777777" w:rsidR="0026236C" w:rsidRPr="0026236C" w:rsidRDefault="0026236C" w:rsidP="0026236C">
      <w:pPr>
        <w:tabs>
          <w:tab w:val="left" w:pos="0"/>
          <w:tab w:val="left" w:pos="567"/>
          <w:tab w:val="left" w:pos="8789"/>
          <w:tab w:val="left" w:pos="9072"/>
        </w:tabs>
        <w:spacing w:after="0" w:line="240" w:lineRule="auto"/>
        <w:ind w:left="426" w:right="-1" w:hanging="426"/>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5.Izsoles pretendentu pieteikumu iesniegšana</w:t>
      </w:r>
    </w:p>
    <w:p w14:paraId="14A5A19D" w14:textId="77777777" w:rsidR="0026236C" w:rsidRPr="0026236C" w:rsidRDefault="0026236C" w:rsidP="0026236C">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5.1.Pieteikumi iesniedzami Balvu novada pašvaldībā Bērzpils ielā 1A, Balvos, Balvu novadā, pēc pieraksta, iepriekš sazinoties ar Komisijas priekšsēdētāju Artu Ķerģi mob.t. 22410478 vai e-pastu </w:t>
      </w:r>
      <w:r w:rsidRPr="0026236C">
        <w:rPr>
          <w:rFonts w:ascii="Times New Roman" w:eastAsia="Times New Roman" w:hAnsi="Times New Roman" w:cs="Times New Roman"/>
          <w:sz w:val="24"/>
          <w:szCs w:val="24"/>
          <w:u w:val="single"/>
          <w:lang w:val="lv-LV" w:eastAsia="lv-LV"/>
        </w:rPr>
        <w:fldChar w:fldCharType="begin"/>
      </w:r>
      <w:r w:rsidRPr="0026236C">
        <w:rPr>
          <w:rFonts w:ascii="Times New Roman" w:eastAsia="Times New Roman" w:hAnsi="Times New Roman" w:cs="Times New Roman"/>
          <w:sz w:val="24"/>
          <w:szCs w:val="24"/>
          <w:u w:val="single"/>
          <w:lang w:val="lv-LV" w:eastAsia="lv-LV"/>
        </w:rPr>
        <w:instrText xml:space="preserve"> HYPERLINK "mailto:arta.kerge@balvi.lv" </w:instrText>
      </w:r>
      <w:r w:rsidRPr="0026236C">
        <w:rPr>
          <w:rFonts w:ascii="Times New Roman" w:eastAsia="Times New Roman" w:hAnsi="Times New Roman" w:cs="Times New Roman"/>
          <w:sz w:val="24"/>
          <w:szCs w:val="24"/>
          <w:u w:val="single"/>
          <w:lang w:val="lv-LV" w:eastAsia="lv-LV"/>
        </w:rPr>
        <w:fldChar w:fldCharType="separate"/>
      </w:r>
      <w:r w:rsidRPr="0026236C">
        <w:rPr>
          <w:rFonts w:ascii="Times New Roman" w:eastAsia="Times New Roman" w:hAnsi="Times New Roman" w:cs="Times New Roman"/>
          <w:color w:val="0000FF"/>
          <w:sz w:val="24"/>
          <w:szCs w:val="24"/>
          <w:u w:val="single"/>
          <w:lang w:val="lv-LV" w:eastAsia="lv-LV"/>
        </w:rPr>
        <w:t>arta.kerge@balvi.lv</w:t>
      </w:r>
      <w:r w:rsidRPr="0026236C">
        <w:rPr>
          <w:rFonts w:ascii="Times New Roman" w:eastAsia="Times New Roman" w:hAnsi="Times New Roman" w:cs="Times New Roman"/>
          <w:sz w:val="24"/>
          <w:szCs w:val="24"/>
          <w:u w:val="single"/>
          <w:lang w:val="lv-LV" w:eastAsia="lv-LV"/>
        </w:rPr>
        <w:fldChar w:fldCharType="end"/>
      </w:r>
      <w:r w:rsidRPr="0026236C">
        <w:rPr>
          <w:rFonts w:ascii="Times New Roman" w:eastAsia="Times New Roman" w:hAnsi="Times New Roman" w:cs="Times New Roman"/>
          <w:sz w:val="24"/>
          <w:szCs w:val="24"/>
          <w:lang w:val="lv-LV" w:eastAsia="lv-LV"/>
        </w:rPr>
        <w:t xml:space="preserve">. Pieteikumu pieņemšana notiek </w:t>
      </w:r>
      <w:r w:rsidRPr="0026236C">
        <w:rPr>
          <w:rFonts w:ascii="Times New Roman" w:eastAsia="Times New Roman" w:hAnsi="Times New Roman" w:cs="Times New Roman"/>
          <w:b/>
          <w:bCs/>
          <w:sz w:val="24"/>
          <w:szCs w:val="24"/>
          <w:lang w:val="lv-LV" w:eastAsia="lv-LV"/>
        </w:rPr>
        <w:t>līdz 2021.gada 17.decembrim plkst.16.00</w:t>
      </w:r>
      <w:r w:rsidRPr="0026236C">
        <w:rPr>
          <w:rFonts w:ascii="Times New Roman" w:eastAsia="Times New Roman" w:hAnsi="Times New Roman" w:cs="Times New Roman"/>
          <w:b/>
          <w:sz w:val="24"/>
          <w:szCs w:val="24"/>
          <w:lang w:val="lv-LV" w:eastAsia="lv-LV"/>
        </w:rPr>
        <w:t>, darba dienās no 8.30-12.00 un 13.00-16.00</w:t>
      </w:r>
      <w:r w:rsidRPr="0026236C">
        <w:rPr>
          <w:rFonts w:ascii="Times New Roman" w:eastAsia="Times New Roman" w:hAnsi="Times New Roman" w:cs="Times New Roman"/>
          <w:sz w:val="24"/>
          <w:szCs w:val="24"/>
          <w:lang w:val="lv-LV" w:eastAsia="lv-LV"/>
        </w:rPr>
        <w:t xml:space="preserve">. </w:t>
      </w:r>
    </w:p>
    <w:p w14:paraId="3135C4D9"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5.2.Dalībai izsolē pretendents iesniedz šādus dokumenti:</w:t>
      </w:r>
    </w:p>
    <w:p w14:paraId="76CD973D" w14:textId="77777777" w:rsidR="0026236C" w:rsidRPr="0026236C" w:rsidRDefault="0026236C" w:rsidP="0026236C">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color w:val="0070C0"/>
          <w:sz w:val="24"/>
          <w:szCs w:val="24"/>
          <w:lang w:val="lv-LV" w:eastAsia="lv-LV"/>
        </w:rPr>
      </w:pPr>
      <w:r w:rsidRPr="0026236C">
        <w:rPr>
          <w:rFonts w:ascii="Times New Roman" w:eastAsia="Times New Roman" w:hAnsi="Times New Roman" w:cs="Times New Roman"/>
          <w:sz w:val="24"/>
          <w:szCs w:val="24"/>
          <w:lang w:val="lv-LV" w:eastAsia="lv-LV"/>
        </w:rPr>
        <w:lastRenderedPageBreak/>
        <w:t>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nosacījumiem</w:t>
      </w:r>
      <w:r w:rsidRPr="0026236C">
        <w:rPr>
          <w:rFonts w:ascii="Times New Roman" w:eastAsia="Times New Roman" w:hAnsi="Times New Roman" w:cs="Times New Roman"/>
          <w:color w:val="000000"/>
          <w:sz w:val="24"/>
          <w:szCs w:val="24"/>
          <w:lang w:val="lv-LV" w:eastAsia="lv-LV"/>
        </w:rPr>
        <w:t>;</w:t>
      </w:r>
      <w:r w:rsidRPr="0026236C">
        <w:rPr>
          <w:rFonts w:ascii="Times New Roman" w:eastAsia="Times New Roman" w:hAnsi="Times New Roman" w:cs="Times New Roman"/>
          <w:color w:val="0070C0"/>
          <w:sz w:val="24"/>
          <w:szCs w:val="24"/>
          <w:lang w:val="lv-LV" w:eastAsia="lv-LV"/>
        </w:rPr>
        <w:t xml:space="preserve"> </w:t>
      </w:r>
    </w:p>
    <w:p w14:paraId="482FFA44" w14:textId="77777777" w:rsidR="0026236C" w:rsidRPr="0026236C" w:rsidRDefault="0026236C" w:rsidP="0026236C">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5.2.2.dalības maksas un nodrošinājuma iemaksu apliecinošu dokumentu</w:t>
      </w:r>
    </w:p>
    <w:p w14:paraId="73A0ED53" w14:textId="77777777" w:rsidR="0026236C" w:rsidRPr="0026236C" w:rsidRDefault="0026236C" w:rsidP="0026236C">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5.2.3.pilnvaru pārstāvēt komersantu izsolē un parakstīt nomas līgumu, ja komersantu pārstāv persona, kuras pārstāvības tiesības nav norādītas uzņēmuma reģistra izziņā.</w:t>
      </w:r>
    </w:p>
    <w:p w14:paraId="7FBD7532"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2245FCAC"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5.5. Visi dokumenti iesniedzami latviešu valodā. Ja dokuments ir citā valodā, tam pievieno notariāli apliecinātu tulkojumu latviešu valodā.</w:t>
      </w:r>
    </w:p>
    <w:p w14:paraId="71FB0F8C"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5.6. Visiem iesniegtajiem dokumentiem jābūt noformētiem atbilstoši Dokumentu juridiskā spēka likumam (</w:t>
      </w:r>
      <w:r w:rsidRPr="0026236C">
        <w:rPr>
          <w:rFonts w:ascii="Times New Roman" w:eastAsia="Times New Roman" w:hAnsi="Times New Roman" w:cs="Times New Roman"/>
          <w:sz w:val="24"/>
          <w:szCs w:val="24"/>
          <w:lang w:val="lv-LV" w:eastAsia="lv-LV"/>
        </w:rPr>
        <w:fldChar w:fldCharType="begin"/>
      </w:r>
      <w:r w:rsidRPr="0026236C">
        <w:rPr>
          <w:rFonts w:ascii="Times New Roman" w:eastAsia="Times New Roman" w:hAnsi="Times New Roman" w:cs="Times New Roman"/>
          <w:sz w:val="24"/>
          <w:szCs w:val="24"/>
          <w:lang w:val="lv-LV" w:eastAsia="lv-LV"/>
        </w:rPr>
        <w:instrText xml:space="preserve"> HYPERLINK "https://likumi.lv/ta/id/210205-dokumentu-juridiska-speka-likums" </w:instrText>
      </w:r>
      <w:r w:rsidRPr="0026236C">
        <w:rPr>
          <w:rFonts w:ascii="Times New Roman" w:eastAsia="Times New Roman" w:hAnsi="Times New Roman" w:cs="Times New Roman"/>
          <w:sz w:val="24"/>
          <w:szCs w:val="24"/>
          <w:lang w:val="lv-LV" w:eastAsia="lv-LV"/>
        </w:rPr>
        <w:fldChar w:fldCharType="separate"/>
      </w:r>
      <w:r w:rsidRPr="0026236C">
        <w:rPr>
          <w:rFonts w:ascii="Times New Roman" w:eastAsia="Times New Roman" w:hAnsi="Times New Roman" w:cs="Times New Roman"/>
          <w:color w:val="0000FF"/>
          <w:sz w:val="24"/>
          <w:szCs w:val="24"/>
          <w:u w:val="single"/>
          <w:lang w:val="lv-LV" w:eastAsia="lv-LV"/>
        </w:rPr>
        <w:t>https://likumi.lv/ta/id/210205-dokumentu-juridiska-speka-likums</w:t>
      </w:r>
      <w:r w:rsidRPr="0026236C">
        <w:rPr>
          <w:rFonts w:ascii="Times New Roman" w:eastAsia="Times New Roman" w:hAnsi="Times New Roman" w:cs="Times New Roman"/>
          <w:sz w:val="24"/>
          <w:szCs w:val="24"/>
          <w:lang w:val="lv-LV" w:eastAsia="lv-LV"/>
        </w:rPr>
        <w:fldChar w:fldCharType="end"/>
      </w:r>
      <w:r w:rsidRPr="0026236C">
        <w:rPr>
          <w:rFonts w:ascii="Times New Roman" w:eastAsia="Times New Roman" w:hAnsi="Times New Roman" w:cs="Times New Roman"/>
          <w:sz w:val="24"/>
          <w:szCs w:val="24"/>
          <w:lang w:val="lv-LV" w:eastAsia="lv-LV"/>
        </w:rPr>
        <w:t>), 2018.gada 4.septembra Ministru kabineta noteikumiem Nr. 558 “Dokumentu izstrādāšanas un noformēšanas kārtība” (</w:t>
      </w:r>
      <w:r w:rsidRPr="0026236C">
        <w:rPr>
          <w:rFonts w:ascii="Times New Roman" w:eastAsia="Times New Roman" w:hAnsi="Times New Roman" w:cs="Times New Roman"/>
          <w:sz w:val="24"/>
          <w:szCs w:val="24"/>
          <w:lang w:val="lv-LV" w:eastAsia="lv-LV"/>
        </w:rPr>
        <w:fldChar w:fldCharType="begin"/>
      </w:r>
      <w:r w:rsidRPr="0026236C">
        <w:rPr>
          <w:rFonts w:ascii="Times New Roman" w:eastAsia="Times New Roman" w:hAnsi="Times New Roman" w:cs="Times New Roman"/>
          <w:sz w:val="24"/>
          <w:szCs w:val="24"/>
          <w:lang w:val="lv-LV" w:eastAsia="lv-LV"/>
        </w:rPr>
        <w:instrText xml:space="preserve"> HYPERLINK "https://likumi.lv/ta/id/301436-dokumentu-izstradasanas-un-noformesanas-kartiba" </w:instrText>
      </w:r>
      <w:r w:rsidRPr="0026236C">
        <w:rPr>
          <w:rFonts w:ascii="Times New Roman" w:eastAsia="Times New Roman" w:hAnsi="Times New Roman" w:cs="Times New Roman"/>
          <w:sz w:val="24"/>
          <w:szCs w:val="24"/>
          <w:lang w:val="lv-LV" w:eastAsia="lv-LV"/>
        </w:rPr>
        <w:fldChar w:fldCharType="separate"/>
      </w:r>
      <w:r w:rsidRPr="0026236C">
        <w:rPr>
          <w:rFonts w:ascii="Times New Roman" w:eastAsia="Times New Roman" w:hAnsi="Times New Roman" w:cs="Times New Roman"/>
          <w:color w:val="0000FF"/>
          <w:sz w:val="24"/>
          <w:szCs w:val="24"/>
          <w:u w:val="single"/>
          <w:lang w:val="lv-LV" w:eastAsia="lv-LV"/>
        </w:rPr>
        <w:t>https://likumi.lv/ta/id/301436-dokumentu-izstradasanas-un-noformesanas-kartiba</w:t>
      </w:r>
      <w:r w:rsidRPr="0026236C">
        <w:rPr>
          <w:rFonts w:ascii="Times New Roman" w:eastAsia="Times New Roman" w:hAnsi="Times New Roman" w:cs="Times New Roman"/>
          <w:sz w:val="24"/>
          <w:szCs w:val="24"/>
          <w:lang w:val="lv-LV" w:eastAsia="lv-LV"/>
        </w:rPr>
        <w:fldChar w:fldCharType="end"/>
      </w:r>
      <w:r w:rsidRPr="0026236C">
        <w:rPr>
          <w:rFonts w:ascii="Times New Roman" w:eastAsia="Times New Roman" w:hAnsi="Times New Roman" w:cs="Times New Roman"/>
          <w:sz w:val="24"/>
          <w:szCs w:val="24"/>
          <w:lang w:val="lv-LV" w:eastAsia="lv-LV"/>
        </w:rPr>
        <w:t>), kā arī saskaņā ar izsoles noteikumiem.</w:t>
      </w:r>
    </w:p>
    <w:p w14:paraId="47906F7C"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5.7. Ar pieteikuma iesniegšanu ir uzskatāms, ka izsoles pretendents:</w:t>
      </w:r>
    </w:p>
    <w:p w14:paraId="0B11CB2E" w14:textId="77777777" w:rsidR="0026236C" w:rsidRPr="0026236C" w:rsidRDefault="0026236C" w:rsidP="0026236C">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5.7.1. piekrīt izsoles  noteikumiem;</w:t>
      </w:r>
    </w:p>
    <w:p w14:paraId="44AC631A" w14:textId="77777777" w:rsidR="0026236C" w:rsidRPr="0026236C" w:rsidRDefault="0026236C" w:rsidP="0026236C">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5.7.2.piekrīt Iznomātāja un Komisijas veiktajai personu datu apstrādei nomas līguma noslēgšanas mērķim;</w:t>
      </w:r>
    </w:p>
    <w:p w14:paraId="2462A98C" w14:textId="77777777" w:rsidR="0026236C" w:rsidRPr="0026236C" w:rsidRDefault="0026236C" w:rsidP="0026236C">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5.7.3. piekrīt, ka Komisija saziņai ar pretendentu izmantos pretendenta pieteikumā norādīto e-pasta adresi.</w:t>
      </w:r>
    </w:p>
    <w:p w14:paraId="780F362C"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5.8. Komisija slēgtā sēdē bez izsoles pretendentu piedalīšanās izvērtē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5.1.-5.7.punkts). Izsoles dalībnieku sarakstā norāda šādas ziņas: dalībnieka kārtas numurs, komersanta pilnu nosaukumu un reģistrācijas numuru.</w:t>
      </w:r>
    </w:p>
    <w:p w14:paraId="7A9E3FC6"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5.9. Ja izsoles pretendents nav izpildījis izsoles priekšnoteikumus (nolikuma 5.1-5.7 punktus), viņu neiekļauj izsoles dalībnieku sarakstā un viņam tiek atmaksāta nodrošinājuma nauda, izņemot 5.10.punktā noteiktajos gadījumos.</w:t>
      </w:r>
    </w:p>
    <w:p w14:paraId="240190A2"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5.10. Komisija ir tiesīga jebkurā laikā pārbaudīt izsoles pretendentu vai dalībnieku sniegtās ziņas. Ja tiek atklāts, ka izsoles pretendents vai dalībnieks ir sniedzis nepatiesas ziņas, izsoles pretendents netiek iekļauts izsoles dalībniekus sarakstā vai dalībnieks tiek no tā izslēgts, zaudējot tiesības piedalīties izsolē. Šajā gadījumā netiek atmaksāta izsoles pretendenta vai dalībnieka iemaksāta nodrošinājuma nauda. Komisijas lēmums par izsoles dalībnieka izslēgšanu no dalībnieka saraksta, tiks nosūtīts uz izsoles pretendenta vai dalībnieka norādīto e-pasta adresei.</w:t>
      </w:r>
    </w:p>
    <w:p w14:paraId="6B165A82" w14:textId="77777777" w:rsidR="0026236C" w:rsidRPr="0026236C" w:rsidRDefault="0026236C" w:rsidP="0026236C">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lastRenderedPageBreak/>
        <w:t>5.12. Ziņas par saņemtajiem izsoles pretendentu pieteikumiem, kā arī par izsoles dalībniekiem, kas ir reģistrēti izsolei, neizpauž līdz izsoles sākumam, izpaužams ir tikai to skaists.</w:t>
      </w:r>
    </w:p>
    <w:p w14:paraId="539B2E41" w14:textId="77777777" w:rsidR="0026236C" w:rsidRPr="0026236C" w:rsidRDefault="0026236C" w:rsidP="0026236C">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p>
    <w:p w14:paraId="034A455D" w14:textId="77777777" w:rsidR="0026236C" w:rsidRPr="0026236C" w:rsidRDefault="0026236C" w:rsidP="0026236C">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6.Izsoles norise</w:t>
      </w:r>
    </w:p>
    <w:p w14:paraId="5353BAC7" w14:textId="77777777" w:rsidR="0026236C" w:rsidRPr="0026236C" w:rsidRDefault="0026236C" w:rsidP="0026236C">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sz w:val="24"/>
          <w:szCs w:val="24"/>
          <w:lang w:val="lv-LV" w:eastAsia="lv-LV"/>
        </w:rPr>
        <w:t xml:space="preserve">6.1. Izsole notiek </w:t>
      </w:r>
      <w:r w:rsidRPr="0026236C">
        <w:rPr>
          <w:rFonts w:ascii="Times New Roman" w:eastAsia="Times New Roman" w:hAnsi="Times New Roman" w:cs="Times New Roman"/>
          <w:b/>
          <w:bCs/>
          <w:sz w:val="24"/>
          <w:szCs w:val="24"/>
          <w:lang w:val="lv-LV" w:eastAsia="lv-LV"/>
        </w:rPr>
        <w:t xml:space="preserve">2021.gada 21.decembrī plkst. 10.00 Balvu novada pašvaldībā Bērzpils ielā 1A, Balvos, Balvu novadā, 3.stāvā sēžu zālē. </w:t>
      </w:r>
    </w:p>
    <w:p w14:paraId="4E3154C3" w14:textId="77777777" w:rsidR="0026236C" w:rsidRPr="0026236C" w:rsidRDefault="0026236C" w:rsidP="0026236C">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bCs/>
          <w:sz w:val="24"/>
          <w:szCs w:val="24"/>
          <w:lang w:val="lv-LV" w:eastAsia="lv-LV"/>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558D9FF8"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6.3.Izsole notiek Komisijas atklātā sēdē, kurā var piedalīties jebkurš interesents, netraucējot izsoles gaitu. Izsoles rezultāti tiek publiski paziņoti uzreiz pēc solīšanas pabeigšanas. </w:t>
      </w:r>
    </w:p>
    <w:p w14:paraId="353ED2D9"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6.4.Pirms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462B9BEF"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6.5.Izsoli vada un kārtību izsoles laikā nodrošina izsoles vadītājs.</w:t>
      </w:r>
    </w:p>
    <w:p w14:paraId="1209F625"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6.6.Pirms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2334A683"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6.7.Izsolei nomas tiesību vairāksolīšanā tiek pielaisti tikai tie pretendenti, kas ar Komisijas lēmumu tiek pielaisti dalībai solīšanā.</w:t>
      </w:r>
    </w:p>
    <w:p w14:paraId="35E4A47D"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6.8. Gadījumā, ja 15 minūšu laikā pēc izsoles sākuma neierodas neviens no reģistrētajiem dalībniekiem, izsole tiek uzskatīta par nenotikušu. </w:t>
      </w:r>
    </w:p>
    <w:p w14:paraId="1F873265"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6.9.Izsoles vadītājs paziņo izsolei piedāvāto nomas objektu, nomas maksas nosacīto maksu, kā arī nosauc izsoles soli.</w:t>
      </w:r>
    </w:p>
    <w:p w14:paraId="20A4FE25"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6.10.Izsoles dalībnieki ar reģistrācijas kartītes starpniecību apliecina savu gatavību vairāksolīšanai. </w:t>
      </w:r>
    </w:p>
    <w:p w14:paraId="74B6A6C8"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sz w:val="24"/>
          <w:szCs w:val="24"/>
          <w:lang w:val="lv-LV" w:eastAsia="lv-LV"/>
        </w:rPr>
        <w:t>6.11.Ja uz konkrētā objekta nomas tiesībām pretendē tikai viens izsoles dalībnieks, nomas tiesības iegūst šis vienīgais izsoles dalībnieks par summu, ko veido nomas maksas nosacīto maksu.</w:t>
      </w:r>
      <w:r w:rsidRPr="0026236C">
        <w:rPr>
          <w:rFonts w:ascii="Times New Roman" w:eastAsia="Times New Roman" w:hAnsi="Times New Roman" w:cs="Times New Roman"/>
          <w:b/>
          <w:bCs/>
          <w:sz w:val="24"/>
          <w:szCs w:val="24"/>
          <w:lang w:val="lv-LV" w:eastAsia="lv-LV"/>
        </w:rPr>
        <w:t xml:space="preserve"> </w:t>
      </w:r>
    </w:p>
    <w:p w14:paraId="1E294297"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6.12.Solītāji solīšanas procesā paceļ savu dalībnieka reģistrācijas numuru. Solīšana notiek tikai pa vienam izsoles solim.</w:t>
      </w:r>
    </w:p>
    <w:p w14:paraId="2FEC5F1E" w14:textId="77777777" w:rsidR="0026236C" w:rsidRPr="0026236C" w:rsidRDefault="0026236C" w:rsidP="0026236C">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fr-FR"/>
        </w:rPr>
      </w:pPr>
      <w:r w:rsidRPr="0026236C">
        <w:rPr>
          <w:rFonts w:ascii="Times New Roman" w:eastAsia="Times New Roman" w:hAnsi="Times New Roman" w:cs="Times New Roman"/>
          <w:sz w:val="24"/>
          <w:szCs w:val="24"/>
          <w:lang w:val="lv-LV"/>
        </w:rPr>
        <w:t xml:space="preserve">6.13.Solīšanas laikā izsoles vadītājs atkārto piedāvāto nomas maksu. </w:t>
      </w:r>
      <w:r w:rsidRPr="0026236C">
        <w:rPr>
          <w:rFonts w:ascii="Times New Roman" w:eastAsia="Lucida Sans Unicode" w:hAnsi="Times New Roman" w:cs="Times New Roman"/>
          <w:kern w:val="2"/>
          <w:sz w:val="24"/>
          <w:szCs w:val="24"/>
          <w:lang w:val="lv-LV"/>
        </w:rPr>
        <w:t xml:space="preserve">Ja neviens no dalībniekiem vairs augstāku nomas cenu nepiedāvā, izsoles vadītājs 3 (trīs) reizes atkārto pēdējo augstāko nomas cenu un fiksē to ar āmura piesitienu. </w:t>
      </w:r>
      <w:proofErr w:type="spellStart"/>
      <w:r w:rsidRPr="0026236C">
        <w:rPr>
          <w:rFonts w:ascii="Times New Roman" w:eastAsia="Lucida Sans Unicode" w:hAnsi="Times New Roman" w:cs="Times New Roman"/>
          <w:kern w:val="2"/>
          <w:sz w:val="24"/>
          <w:szCs w:val="24"/>
          <w:lang w:val="fr-FR"/>
        </w:rPr>
        <w:t>Pēc</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āmura</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piesitiena</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nomas</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tiesības</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ir</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nodotas</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pretendentam</w:t>
      </w:r>
      <w:proofErr w:type="spellEnd"/>
      <w:r w:rsidRPr="0026236C">
        <w:rPr>
          <w:rFonts w:ascii="Times New Roman" w:eastAsia="Lucida Sans Unicode" w:hAnsi="Times New Roman" w:cs="Times New Roman"/>
          <w:kern w:val="2"/>
          <w:sz w:val="24"/>
          <w:szCs w:val="24"/>
          <w:lang w:val="fr-FR"/>
        </w:rPr>
        <w:t xml:space="preserve">, kas </w:t>
      </w:r>
      <w:proofErr w:type="spellStart"/>
      <w:r w:rsidRPr="0026236C">
        <w:rPr>
          <w:rFonts w:ascii="Times New Roman" w:eastAsia="Lucida Sans Unicode" w:hAnsi="Times New Roman" w:cs="Times New Roman"/>
          <w:kern w:val="2"/>
          <w:sz w:val="24"/>
          <w:szCs w:val="24"/>
          <w:lang w:val="fr-FR"/>
        </w:rPr>
        <w:t>solījis</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pēdējo</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augstāko</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nomas</w:t>
      </w:r>
      <w:proofErr w:type="spellEnd"/>
      <w:r w:rsidRPr="0026236C">
        <w:rPr>
          <w:rFonts w:ascii="Times New Roman" w:eastAsia="Lucida Sans Unicode" w:hAnsi="Times New Roman" w:cs="Times New Roman"/>
          <w:kern w:val="2"/>
          <w:sz w:val="24"/>
          <w:szCs w:val="24"/>
          <w:lang w:val="fr-FR"/>
        </w:rPr>
        <w:t xml:space="preserve"> </w:t>
      </w:r>
      <w:proofErr w:type="spellStart"/>
      <w:r w:rsidRPr="0026236C">
        <w:rPr>
          <w:rFonts w:ascii="Times New Roman" w:eastAsia="Lucida Sans Unicode" w:hAnsi="Times New Roman" w:cs="Times New Roman"/>
          <w:kern w:val="2"/>
          <w:sz w:val="24"/>
          <w:szCs w:val="24"/>
          <w:lang w:val="fr-FR"/>
        </w:rPr>
        <w:t>cenu</w:t>
      </w:r>
      <w:proofErr w:type="spellEnd"/>
      <w:r w:rsidRPr="0026236C">
        <w:rPr>
          <w:rFonts w:ascii="Times New Roman" w:eastAsia="Times New Roman" w:hAnsi="Times New Roman" w:cs="Times New Roman"/>
          <w:sz w:val="24"/>
          <w:szCs w:val="24"/>
          <w:lang w:val="fr-FR"/>
        </w:rPr>
        <w:t xml:space="preserve">. </w:t>
      </w:r>
    </w:p>
    <w:p w14:paraId="1A09C796"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6.14.Ja vairāki solītāji reizē sola vienādu nomas maksu un neviens to nepārsola, tad priekšroka dodama solītājam, kas reģistrējies pirmais (ar mazāko kārtas numuru).</w:t>
      </w:r>
    </w:p>
    <w:p w14:paraId="043A7620"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6.15.Katrs solītājs ar parakstu apstiprina izsoles dalībnieku sarakstā savu pēdējo solīto nomas maksu. Ja tas netiek izdarīts, viņš tiek svītrots no izsoles dalībnieku saraksta.</w:t>
      </w:r>
    </w:p>
    <w:p w14:paraId="51D258AE"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6.16.Izsolei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0DA0E7C0"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w:t>
      </w:r>
      <w:r w:rsidRPr="0026236C">
        <w:rPr>
          <w:rFonts w:ascii="Times New Roman" w:eastAsia="Times New Roman" w:hAnsi="Times New Roman" w:cs="Times New Roman"/>
          <w:color w:val="4472C4"/>
          <w:sz w:val="24"/>
          <w:szCs w:val="24"/>
          <w:lang w:val="lv-LV" w:eastAsia="lv-LV"/>
        </w:rPr>
        <w:t xml:space="preserve">. </w:t>
      </w:r>
      <w:r w:rsidRPr="0026236C">
        <w:rPr>
          <w:rFonts w:ascii="Times New Roman" w:eastAsia="Times New Roman" w:hAnsi="Times New Roman" w:cs="Times New Roman"/>
          <w:sz w:val="24"/>
          <w:szCs w:val="24"/>
          <w:lang w:val="lv-LV" w:eastAsia="lv-LV"/>
        </w:rPr>
        <w:lastRenderedPageBreak/>
        <w:t>Par nomas tiesību uzvarētāju kļūst nākamais dalībnieks, kas nosolījis nākamo augstāko nomas tiesību cenu.</w:t>
      </w:r>
    </w:p>
    <w:p w14:paraId="70E770BC"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6.18. Komisijas sekretārs protokolē izsoles gaitu. Izsoles protokolam kā pielikumu pievieno izsoles dalībnieku sarakstu.</w:t>
      </w:r>
    </w:p>
    <w:p w14:paraId="79DCE124"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6.19. Komisija izsoles gaitas protokola kopiju izsniedz pretendenta, kas nosolīja augstāko nomas maksu.</w:t>
      </w:r>
    </w:p>
    <w:p w14:paraId="29B6243B"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6.20. Izsoles pretendents, kas nosolījis augstāko nomas maksu, neparaksta nomas līgumu, ir uzskatāmas, ka ir atteicies no nomas līguma slēgšanas un viņš zaudē iemaksāto nodrošinājuma naudu un nomas tiesības saskaņā ar nolikumu. attiecīgi Iznomātājs piedāvā slēgt nomas līgumu nākamajam izsoles dalībniekam, kurš piedāvājis nākamo augstāko nomas maksu.</w:t>
      </w:r>
    </w:p>
    <w:p w14:paraId="4B98B28A" w14:textId="77777777" w:rsidR="0026236C" w:rsidRPr="0026236C" w:rsidRDefault="0026236C" w:rsidP="0026236C">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7.Izsoles rezultātu apstiprināšana un nomas līguma spēkā stāšanās kārtība</w:t>
      </w:r>
    </w:p>
    <w:p w14:paraId="3C06406F"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7.1.Izsoles protokolu 2 (divu) dienu laikā no izsoles dienas apstiprina izsoles Komisija.</w:t>
      </w:r>
    </w:p>
    <w:p w14:paraId="56E2B62B"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7.2.Atbildīgais darbinieks sagatavo un iesniedz apstiprināšanai Balvu novada domei lēmuma projektu par izsoles rezultātu apstiprināšanu.</w:t>
      </w:r>
    </w:p>
    <w:p w14:paraId="52737346"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7.3.Rīkotās izsoles rezultātus apstiprina Balvu novada dome.</w:t>
      </w:r>
    </w:p>
    <w:p w14:paraId="321A3499"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7.4.Sūdzības par Komisijas darbu iesniedzamas Balvu novada domes priekšsēdētājam ne vēlāk kā 5 (piecu) dienu laikā no izsoles dienas. Vēlāk iesniegtās sūdzības netiek skatītas. </w:t>
      </w:r>
    </w:p>
    <w:p w14:paraId="3260A833"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7.5.Nosolītājs 10 (desmit) darba dienu laikā no nomas līguma projekta nosūtīšanas dienas paraksta nomas līgumu vai rakstiski paziņo par atteikumu slēgt nomas līgumu. </w:t>
      </w:r>
    </w:p>
    <w:p w14:paraId="41218578"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7.6. Ja Nosolītājs neparaksta nomas līgumu noteiktajā termiņā, ir uzskatāms, ka Nosolītājs ir atteicies no nomas līguma slēgšanas. Šādā gadījumā netiek atmaksāta iemaksātā drošības nauda un viņš zaudē nomas tiesības saskaņā ar noteikumos noteiktajiem nosacījumiem. </w:t>
      </w:r>
    </w:p>
    <w:p w14:paraId="3E0A175F"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242F7BFE"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 un viņš zaudē nomas tiesības saskaņā ar noteikumos noteiktajiem nosacījumiem.</w:t>
      </w:r>
    </w:p>
    <w:p w14:paraId="4CB48901"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7.9. Šīs nodaļas noteiktās darbības atkārto ar katru nākamo pārsolītāju, līdz tiek noslēgts nomas līgums. </w:t>
      </w:r>
    </w:p>
    <w:p w14:paraId="44F8BB03"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7.10. Neatmaksātā Nodrošinājuma nauda tiek ieskaitīta Balvu novada pašvaldības budžetā.</w:t>
      </w:r>
    </w:p>
    <w:p w14:paraId="152B3F27" w14:textId="77777777" w:rsidR="0026236C" w:rsidRPr="0026236C" w:rsidRDefault="0026236C" w:rsidP="0026236C">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p>
    <w:p w14:paraId="37228593" w14:textId="77777777" w:rsidR="0026236C" w:rsidRPr="0026236C" w:rsidRDefault="0026236C" w:rsidP="0026236C">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26236C">
        <w:rPr>
          <w:rFonts w:ascii="Times New Roman" w:eastAsia="Times New Roman" w:hAnsi="Times New Roman" w:cs="Times New Roman"/>
          <w:b/>
          <w:bCs/>
          <w:iCs/>
          <w:sz w:val="24"/>
          <w:szCs w:val="24"/>
          <w:lang w:val="lv-LV" w:eastAsia="lv-LV"/>
        </w:rPr>
        <w:t>8.Nenotikusi izsole, spēkā neesoša izsole un atkārtota izsole</w:t>
      </w:r>
    </w:p>
    <w:p w14:paraId="426B1A0A" w14:textId="77777777" w:rsidR="0026236C" w:rsidRPr="0026236C" w:rsidRDefault="0026236C" w:rsidP="0026236C">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8.1.Izsole var tikt uzskatīta par nenotikušu:</w:t>
      </w:r>
    </w:p>
    <w:p w14:paraId="21D2CFF8" w14:textId="77777777" w:rsidR="0026236C" w:rsidRPr="0026236C" w:rsidRDefault="0026236C" w:rsidP="0026236C">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8.1.1.ja izsoles dalībnieku sarakstā nav iekļauts vai uz izsoli nav ieradies neviens izsoles dalībnieks;</w:t>
      </w:r>
    </w:p>
    <w:p w14:paraId="2F812ADF" w14:textId="77777777" w:rsidR="0026236C" w:rsidRPr="0026236C" w:rsidRDefault="0026236C" w:rsidP="0026236C">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8.1.2. ja neviens no izsoles dalībniekiem, kurš atzīts par nosolītāju, nenoslēdz nomas līgumu noteiktajā termiņā;</w:t>
      </w:r>
    </w:p>
    <w:p w14:paraId="09567552"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8.2. Izsole tiek atzīta par spēkā neesošu un tiek rīkota atkārtota izsole:</w:t>
      </w:r>
    </w:p>
    <w:p w14:paraId="54DF8921" w14:textId="77777777" w:rsidR="0026236C" w:rsidRPr="0026236C" w:rsidRDefault="0026236C" w:rsidP="0026236C">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8.2.1.ja izsole tikusi izziņota pārkāpjot izsoles noteikumus;</w:t>
      </w:r>
    </w:p>
    <w:p w14:paraId="1E9C95A0" w14:textId="77777777" w:rsidR="0026236C" w:rsidRPr="0026236C" w:rsidRDefault="0026236C" w:rsidP="0026236C">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8.2.2.ja tiek konstatēts, ka bijusi noruna kādu atturēt no piedalīšanās izsolē vai ja izsolē starp dalībniekiem konstatēta vienošanās, kas ietekmējusi izsoles rezultātus vai tās gaitu;</w:t>
      </w:r>
    </w:p>
    <w:p w14:paraId="7824DE68" w14:textId="77777777" w:rsidR="0026236C" w:rsidRPr="0026236C" w:rsidRDefault="0026236C" w:rsidP="0026236C">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8.2.3.ja izsolāmo objektu – nomas tiesības, iegūst persona, kurai nav bijušas tiesības piedalīties izsolē.</w:t>
      </w:r>
    </w:p>
    <w:p w14:paraId="39754055" w14:textId="77777777" w:rsidR="0026236C" w:rsidRPr="0026236C" w:rsidRDefault="0026236C" w:rsidP="0026236C">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lastRenderedPageBreak/>
        <w:t>8.2.4. ja izsole notikusi citā vietā un laikā, nekā norādīts sludinājumā;</w:t>
      </w:r>
    </w:p>
    <w:p w14:paraId="6231BCCA" w14:textId="77777777" w:rsidR="0026236C" w:rsidRPr="0026236C" w:rsidRDefault="0026236C" w:rsidP="0026236C">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29248F44" w14:textId="77777777" w:rsidR="0026236C" w:rsidRPr="0026236C" w:rsidRDefault="0026236C" w:rsidP="0026236C">
      <w:pPr>
        <w:tabs>
          <w:tab w:val="left" w:pos="0"/>
          <w:tab w:val="left" w:pos="8789"/>
          <w:tab w:val="left" w:pos="9072"/>
        </w:tabs>
        <w:autoSpaceDE w:val="0"/>
        <w:spacing w:after="0" w:line="240" w:lineRule="auto"/>
        <w:ind w:right="-1"/>
        <w:rPr>
          <w:rFonts w:ascii="Times New Roman" w:eastAsia="TimesNewRoman,Bold" w:hAnsi="Times New Roman" w:cs="Times New Roman"/>
          <w:b/>
          <w:sz w:val="24"/>
          <w:szCs w:val="24"/>
          <w:lang w:val="lv-LV"/>
        </w:rPr>
      </w:pPr>
    </w:p>
    <w:p w14:paraId="7A98DD2B" w14:textId="77777777" w:rsidR="0026236C" w:rsidRPr="0026236C" w:rsidRDefault="0026236C" w:rsidP="0026236C">
      <w:pPr>
        <w:tabs>
          <w:tab w:val="left" w:pos="0"/>
          <w:tab w:val="left" w:pos="8789"/>
          <w:tab w:val="left" w:pos="9072"/>
        </w:tabs>
        <w:autoSpaceDE w:val="0"/>
        <w:spacing w:after="0" w:line="240" w:lineRule="auto"/>
        <w:ind w:right="-1"/>
        <w:jc w:val="center"/>
        <w:rPr>
          <w:rFonts w:ascii="Times New Roman" w:eastAsia="Times New Roman" w:hAnsi="Times New Roman" w:cs="Times New Roman"/>
          <w:b/>
          <w:bCs/>
          <w:iCs/>
          <w:sz w:val="24"/>
          <w:szCs w:val="24"/>
          <w:lang w:val="lv-LV" w:eastAsia="lv-LV"/>
        </w:rPr>
      </w:pPr>
      <w:r w:rsidRPr="0026236C">
        <w:rPr>
          <w:rFonts w:ascii="Times New Roman" w:eastAsia="TimesNewRoman,Bold" w:hAnsi="Times New Roman" w:cs="Times New Roman"/>
          <w:b/>
          <w:sz w:val="24"/>
          <w:szCs w:val="24"/>
          <w:lang w:val="lv-LV"/>
        </w:rPr>
        <w:t>9. Komisijas tiesības un pienākumi, lēmuma pārsūdzēšana</w:t>
      </w:r>
    </w:p>
    <w:p w14:paraId="5569C709" w14:textId="77777777" w:rsidR="0026236C" w:rsidRPr="0026236C" w:rsidRDefault="0026236C" w:rsidP="0026236C">
      <w:pPr>
        <w:tabs>
          <w:tab w:val="left" w:pos="0"/>
          <w:tab w:val="left" w:pos="8789"/>
          <w:tab w:val="left" w:pos="9072"/>
        </w:tabs>
        <w:autoSpaceDE w:val="0"/>
        <w:spacing w:after="0" w:line="240" w:lineRule="auto"/>
        <w:ind w:right="-1"/>
        <w:rPr>
          <w:rFonts w:ascii="Times New Roman" w:eastAsia="Times New Roman" w:hAnsi="Times New Roman" w:cs="Times New Roman"/>
          <w:bCs/>
          <w:iCs/>
          <w:sz w:val="24"/>
          <w:szCs w:val="24"/>
          <w:lang w:val="lv-LV" w:eastAsia="lv-LV"/>
        </w:rPr>
      </w:pPr>
      <w:r w:rsidRPr="0026236C">
        <w:rPr>
          <w:rFonts w:ascii="Times New Roman" w:eastAsia="Times New Roman" w:hAnsi="Times New Roman" w:cs="Times New Roman"/>
          <w:bCs/>
          <w:iCs/>
          <w:sz w:val="24"/>
          <w:szCs w:val="24"/>
          <w:lang w:val="lv-LV" w:eastAsia="lv-LV"/>
        </w:rPr>
        <w:t xml:space="preserve">9.1.Komisijas darbu vada tās priekšsēdētājs. Komisijas priekšsēdētājs nosaka Komisijas sēžu vietu, laiku un kārtību, sasauc un vada Komisijas sēdis. Komisijas darbu, tai skaitā izsoles norises dokumentēšanu nodrošina Komisijas sekretārs. </w:t>
      </w:r>
    </w:p>
    <w:p w14:paraId="56058D65"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9.2. Pirms mutiskas izsoles sākuma Komisijas locekļi paraksta apliecinājumu, ka nav tādu apstākļu, kuru dēļ varētu uzskatīt, ka viņi ir ieinteresēti kāda konkrēta pretendenta izvēlē vai darbībā, vai ka viņi ir saistīti ar tiem.</w:t>
      </w:r>
    </w:p>
    <w:p w14:paraId="2E0E2F76"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9.3.Komisija ir tiesīga pieņemt lēmumu, ja tās sēdē piedalās vismaz puse no Komisijas locekļiem.</w:t>
      </w:r>
    </w:p>
    <w:p w14:paraId="713F9E8D"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9.4. Komisija pieņem lēmumu ar vienkāršu balsu vairākumu. Ja Komisijas locekļu balsis sadalās vienādi, izšķirošā ir priekšsēdētāja balss.</w:t>
      </w:r>
    </w:p>
    <w:p w14:paraId="30B27B8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 Izsoles noslēguma protokolā norāda šādu informāciju:</w:t>
      </w:r>
    </w:p>
    <w:p w14:paraId="4A3926D5"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9.5.1. Iznomātajā nosaukums un adrese, izsoles veids, nomas tiesību priekšmets;</w:t>
      </w:r>
    </w:p>
    <w:p w14:paraId="0D9395D8"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9.5.2.datums kad publicēts paziņojums;</w:t>
      </w:r>
    </w:p>
    <w:p w14:paraId="71E8387D"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9.5.3.izsoles komisijas sastāvs;</w:t>
      </w:r>
    </w:p>
    <w:p w14:paraId="74CBF603"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9.5.4. izsoles nosacīta maksa;</w:t>
      </w:r>
    </w:p>
    <w:p w14:paraId="4FA9D2CA"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9.5.5.pieteikuma iesniegšanas termiņš un mutiskas izsoles vieta datums un laiks;</w:t>
      </w:r>
    </w:p>
    <w:p w14:paraId="41087968"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9.5.6.pretendenta nosaukums ar kuru slēgt nomas līgumu, nomas maksa un līguma darbības termiņš;</w:t>
      </w:r>
    </w:p>
    <w:p w14:paraId="7D26657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9.6. Komisijas pienākumi:</w:t>
      </w:r>
    </w:p>
    <w:p w14:paraId="450E9803" w14:textId="77777777" w:rsidR="0026236C" w:rsidRPr="0026236C" w:rsidRDefault="0026236C" w:rsidP="0026236C">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9.6.1. nodrošināt izsoles dokumentu izstrādāšanu, izsoles gaitas protokolēšanu un atbildēt par tās norisi;</w:t>
      </w:r>
    </w:p>
    <w:p w14:paraId="5BEA7D96" w14:textId="77777777" w:rsidR="0026236C" w:rsidRPr="0026236C" w:rsidRDefault="0026236C" w:rsidP="0026236C">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9.6.2.vērtēt pretendentus un to iesnigtos pieteikumus saskaņā ar izsoles noteikumu, kā arī citiem normatīvajiem aktiem;</w:t>
      </w:r>
    </w:p>
    <w:p w14:paraId="4DE0BCCE" w14:textId="77777777" w:rsidR="0026236C" w:rsidRPr="0026236C" w:rsidRDefault="0026236C" w:rsidP="0026236C">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9.6.3. pieņemt lēmumu par izsoles rezultātu, pieteikumu iesniegšanas termiņu pagarinājumu vai tās izbeigšanu;</w:t>
      </w:r>
    </w:p>
    <w:p w14:paraId="41B81875" w14:textId="77777777" w:rsidR="0026236C" w:rsidRPr="0026236C" w:rsidRDefault="0026236C" w:rsidP="0026236C">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26236C">
        <w:rPr>
          <w:rFonts w:ascii="Times New Roman" w:eastAsia="Times New Roman" w:hAnsi="Times New Roman" w:cs="Times New Roman"/>
          <w:bCs/>
          <w:sz w:val="24"/>
          <w:szCs w:val="24"/>
          <w:lang w:val="lv-LV"/>
        </w:rPr>
        <w:t>9.6.4. atbildēt uz pretendentu jautājumiem.</w:t>
      </w:r>
    </w:p>
    <w:p w14:paraId="4E8F1060"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617424D7"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bCs/>
          <w:sz w:val="24"/>
          <w:szCs w:val="24"/>
          <w:lang w:val="lv-LV" w:eastAsia="lv-LV"/>
        </w:rPr>
        <w:t xml:space="preserve">Pielikumā: </w:t>
      </w:r>
    </w:p>
    <w:p w14:paraId="3FB63082"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Cs/>
          <w:sz w:val="24"/>
          <w:szCs w:val="24"/>
          <w:lang w:val="lv-LV" w:eastAsia="lv-LV"/>
        </w:rPr>
        <w:t>1.</w:t>
      </w:r>
      <w:r w:rsidRPr="0026236C">
        <w:rPr>
          <w:rFonts w:ascii="Times New Roman" w:eastAsia="Times New Roman" w:hAnsi="Times New Roman" w:cs="Times New Roman"/>
          <w:sz w:val="24"/>
          <w:szCs w:val="24"/>
          <w:lang w:val="lv-LV" w:eastAsia="lv-LV"/>
        </w:rPr>
        <w:t>Nekustamā īpašuma nomas līguma Projekts uz 5 (piecām) lapām;</w:t>
      </w:r>
    </w:p>
    <w:p w14:paraId="4B6FD45A"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2.Pieteikums dalībai mutiskā izsolē uz 2 (divām) lapām.</w:t>
      </w:r>
    </w:p>
    <w:p w14:paraId="1C325478"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51DF35EA"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B24464B" w14:textId="77777777" w:rsidR="0026236C" w:rsidRPr="0026236C" w:rsidRDefault="0026236C" w:rsidP="0026236C">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tbl>
      <w:tblPr>
        <w:tblW w:w="0" w:type="auto"/>
        <w:jc w:val="center"/>
        <w:tblLook w:val="04A0" w:firstRow="1" w:lastRow="0" w:firstColumn="1" w:lastColumn="0" w:noHBand="0" w:noVBand="1"/>
      </w:tblPr>
      <w:tblGrid>
        <w:gridCol w:w="4703"/>
        <w:gridCol w:w="4702"/>
      </w:tblGrid>
      <w:tr w:rsidR="00CF6310" w:rsidRPr="008348BA" w14:paraId="2580306B" w14:textId="77777777" w:rsidTr="00327845">
        <w:trPr>
          <w:jc w:val="center"/>
        </w:trPr>
        <w:tc>
          <w:tcPr>
            <w:tcW w:w="4785" w:type="dxa"/>
            <w:shd w:val="clear" w:color="auto" w:fill="auto"/>
          </w:tcPr>
          <w:p w14:paraId="6C67ABF8" w14:textId="77777777" w:rsidR="00CF6310" w:rsidRPr="008348BA" w:rsidRDefault="00CF6310" w:rsidP="00327845">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 xml:space="preserve">Domes priekšsēdētājs                      (personiskais </w:t>
            </w:r>
          </w:p>
        </w:tc>
        <w:tc>
          <w:tcPr>
            <w:tcW w:w="4785" w:type="dxa"/>
            <w:shd w:val="clear" w:color="auto" w:fill="auto"/>
          </w:tcPr>
          <w:p w14:paraId="603D29F9" w14:textId="77777777" w:rsidR="00CF6310" w:rsidRPr="008348BA" w:rsidRDefault="00CF6310" w:rsidP="00327845">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paraksts)                                    S.Maksimovs</w:t>
            </w:r>
          </w:p>
        </w:tc>
      </w:tr>
    </w:tbl>
    <w:p w14:paraId="1DF27F39"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653C38D7"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6614EACE"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29999611"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2CDCA4A2"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6FC3F4E0"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584831EA"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455AA3ED" w14:textId="77777777" w:rsidR="00CF6310" w:rsidRDefault="00CF6310"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p>
    <w:p w14:paraId="3C9932BB" w14:textId="64AFBFB6" w:rsidR="0026236C" w:rsidRPr="0026236C" w:rsidRDefault="0026236C" w:rsidP="0026236C">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lastRenderedPageBreak/>
        <w:t>Pielikums Nr.1</w:t>
      </w:r>
    </w:p>
    <w:p w14:paraId="5C3C1649" w14:textId="77777777" w:rsidR="0026236C" w:rsidRPr="0026236C" w:rsidRDefault="0026236C" w:rsidP="0026236C">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zemes vienības daļas ar cieta seguma laukumu</w:t>
      </w:r>
      <w:r w:rsidRPr="0026236C">
        <w:rPr>
          <w:rFonts w:ascii="Times New Roman" w:eastAsia="Times New Roman" w:hAnsi="Times New Roman" w:cs="Times New Roman"/>
          <w:bCs/>
          <w:sz w:val="24"/>
          <w:szCs w:val="24"/>
          <w:lang w:val="lv-LV"/>
        </w:rPr>
        <w:t xml:space="preserve"> </w:t>
      </w:r>
      <w:r w:rsidRPr="0026236C">
        <w:rPr>
          <w:rFonts w:ascii="Times New Roman" w:eastAsia="Times New Roman" w:hAnsi="Times New Roman" w:cs="Times New Roman"/>
          <w:bCs/>
          <w:sz w:val="24"/>
          <w:szCs w:val="24"/>
          <w:lang w:val="lv-LV" w:eastAsia="lv-LV"/>
        </w:rPr>
        <w:t>nomas tiesību izsoles noteikumiem</w:t>
      </w:r>
    </w:p>
    <w:p w14:paraId="082FCD02" w14:textId="77777777" w:rsidR="0026236C" w:rsidRPr="0026236C" w:rsidRDefault="0026236C" w:rsidP="0026236C">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p>
    <w:p w14:paraId="2CD87B14"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r w:rsidRPr="0026236C">
        <w:rPr>
          <w:rFonts w:ascii="Times New Roman" w:eastAsia="Times New Roman" w:hAnsi="Times New Roman" w:cs="Times New Roman"/>
          <w:b/>
          <w:caps/>
          <w:sz w:val="24"/>
          <w:szCs w:val="24"/>
          <w:lang w:val="lv-LV" w:eastAsia="lv-LV"/>
        </w:rPr>
        <w:t>Nekustamā īpašuma nomas Līgums Nr.__________</w:t>
      </w:r>
    </w:p>
    <w:p w14:paraId="07F66E55"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p>
    <w:p w14:paraId="13F371F9" w14:textId="77777777" w:rsidR="0026236C" w:rsidRPr="0026236C" w:rsidRDefault="0026236C" w:rsidP="0026236C">
      <w:pPr>
        <w:tabs>
          <w:tab w:val="left" w:pos="0"/>
          <w:tab w:val="left" w:pos="7088"/>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Balvos,                                                                                                 202_.gada _____.______</w:t>
      </w:r>
    </w:p>
    <w:p w14:paraId="7D680EAE"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p>
    <w:p w14:paraId="1C083661" w14:textId="77777777" w:rsidR="0026236C" w:rsidRPr="0026236C" w:rsidRDefault="0026236C" w:rsidP="0026236C">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b/>
          <w:bCs/>
          <w:sz w:val="24"/>
          <w:szCs w:val="24"/>
          <w:lang w:val="lv-LV"/>
        </w:rPr>
        <w:t>Balvu novada pašvaldība</w:t>
      </w:r>
      <w:r w:rsidRPr="0026236C">
        <w:rPr>
          <w:rFonts w:ascii="Times New Roman" w:eastAsia="Times New Roman" w:hAnsi="Times New Roman" w:cs="Times New Roman"/>
          <w:sz w:val="24"/>
          <w:szCs w:val="24"/>
          <w:lang w:val="lv-LV"/>
        </w:rPr>
        <w:t xml:space="preserve">, nodokļu maksātāja reģistrācijas Nr.90009115622, juridiskā adrese: Bērzpils iela 1A, Balvi, Balvu novads, LV-4501, tās _____________ personā, kura rīkojas saskaņā Balvu novada pašvaldības nolikumu, turpmāk tekstā – </w:t>
      </w:r>
      <w:r w:rsidRPr="0026236C">
        <w:rPr>
          <w:rFonts w:ascii="Times New Roman" w:eastAsia="Times New Roman" w:hAnsi="Times New Roman" w:cs="Times New Roman"/>
          <w:b/>
          <w:bCs/>
          <w:sz w:val="24"/>
          <w:szCs w:val="24"/>
          <w:lang w:val="lv-LV"/>
        </w:rPr>
        <w:t>Iznomātājs</w:t>
      </w:r>
      <w:r w:rsidRPr="0026236C">
        <w:rPr>
          <w:rFonts w:ascii="Times New Roman" w:eastAsia="Times New Roman" w:hAnsi="Times New Roman" w:cs="Times New Roman"/>
          <w:sz w:val="24"/>
          <w:szCs w:val="24"/>
          <w:lang w:val="lv-LV"/>
        </w:rPr>
        <w:t>, no vienas puses, un</w:t>
      </w:r>
    </w:p>
    <w:p w14:paraId="021AE2CF" w14:textId="77777777" w:rsidR="0026236C" w:rsidRPr="0026236C" w:rsidRDefault="0026236C" w:rsidP="0026236C">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bCs/>
          <w:caps/>
          <w:sz w:val="24"/>
          <w:szCs w:val="24"/>
          <w:lang w:val="lv-LV"/>
        </w:rPr>
        <w:t>___________________________________</w:t>
      </w:r>
      <w:r w:rsidRPr="0026236C">
        <w:rPr>
          <w:rFonts w:ascii="Times New Roman" w:eastAsia="Times New Roman" w:hAnsi="Times New Roman" w:cs="Times New Roman"/>
          <w:sz w:val="24"/>
          <w:szCs w:val="24"/>
          <w:lang w:val="lv-LV" w:eastAsia="lv-LV"/>
        </w:rPr>
        <w:t xml:space="preserve">, </w:t>
      </w:r>
      <w:r w:rsidRPr="0026236C">
        <w:rPr>
          <w:rFonts w:ascii="Times New Roman" w:eastAsia="Times New Roman" w:hAnsi="Times New Roman" w:cs="Times New Roman"/>
          <w:sz w:val="24"/>
          <w:szCs w:val="24"/>
          <w:lang w:val="lv-LV"/>
        </w:rPr>
        <w:t xml:space="preserve">turpmāk tekstā – </w:t>
      </w:r>
      <w:r w:rsidRPr="0026236C">
        <w:rPr>
          <w:rFonts w:ascii="Times New Roman" w:eastAsia="Times New Roman" w:hAnsi="Times New Roman" w:cs="Times New Roman"/>
          <w:b/>
          <w:bCs/>
          <w:sz w:val="24"/>
          <w:szCs w:val="24"/>
          <w:lang w:val="lv-LV"/>
        </w:rPr>
        <w:t>Nomnieks</w:t>
      </w:r>
      <w:r w:rsidRPr="0026236C">
        <w:rPr>
          <w:rFonts w:ascii="Times New Roman" w:eastAsia="Times New Roman" w:hAnsi="Times New Roman" w:cs="Times New Roman"/>
          <w:sz w:val="24"/>
          <w:szCs w:val="24"/>
          <w:lang w:val="lv-LV"/>
        </w:rPr>
        <w:t xml:space="preserve">, no otras puses, </w:t>
      </w:r>
    </w:p>
    <w:p w14:paraId="5C7BE22F"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abi kopā turpmāk tekstā saukti – Līdzēji, katrs atsevišķi – </w:t>
      </w:r>
      <w:r w:rsidRPr="0026236C">
        <w:rPr>
          <w:rFonts w:ascii="Times New Roman" w:eastAsia="Times New Roman" w:hAnsi="Times New Roman" w:cs="Times New Roman"/>
          <w:iCs/>
          <w:sz w:val="24"/>
          <w:szCs w:val="24"/>
          <w:lang w:val="lv-LV"/>
        </w:rPr>
        <w:t>Līdzējs</w:t>
      </w:r>
      <w:r w:rsidRPr="0026236C">
        <w:rPr>
          <w:rFonts w:ascii="Times New Roman" w:eastAsia="Times New Roman" w:hAnsi="Times New Roman" w:cs="Times New Roman"/>
          <w:sz w:val="24"/>
          <w:szCs w:val="24"/>
          <w:lang w:val="lv-LV"/>
        </w:rPr>
        <w:t>, bez maldiem, viltus un spaidiem, savstarpēji vienojoties  un pamatojoties uz Balvu novada Domes 20__.gada ___._______ lēmumu “____________________” (protokols Nr. __, ___.§), noslēdz šādu nekustamā īpašuma nomas līgumu, turpmāk tekstā – Līgums</w:t>
      </w:r>
      <w:r w:rsidRPr="0026236C">
        <w:rPr>
          <w:rFonts w:ascii="Times New Roman" w:eastAsia="Times New Roman" w:hAnsi="Times New Roman" w:cs="Times New Roman"/>
          <w:sz w:val="24"/>
          <w:szCs w:val="24"/>
          <w:lang w:val="lv-LV" w:eastAsia="lv-LV"/>
        </w:rPr>
        <w:t>:</w:t>
      </w:r>
    </w:p>
    <w:p w14:paraId="17A10DC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w:t>
      </w:r>
    </w:p>
    <w:p w14:paraId="18996614" w14:textId="77777777" w:rsidR="0026236C" w:rsidRPr="0026236C" w:rsidRDefault="0026236C" w:rsidP="0026236C">
      <w:pPr>
        <w:numPr>
          <w:ilvl w:val="0"/>
          <w:numId w:val="27"/>
        </w:num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Līguma priekšmets</w:t>
      </w:r>
    </w:p>
    <w:p w14:paraId="4FEDD33F" w14:textId="77777777" w:rsidR="0026236C" w:rsidRPr="0026236C" w:rsidRDefault="0026236C" w:rsidP="0026236C">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 xml:space="preserve">1.1.Iznomātājs nodod un Nomnieks pieņem nomas lietošanā </w:t>
      </w: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ar kadastra numuru 3864 004 0304 daļu, kas sastāv no zemes vienības (kadastra apzīmējums 3864 004 0304), daļas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un cieta seguma (asfalta) laukuma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w:t>
      </w:r>
      <w:r w:rsidRPr="0026236C">
        <w:rPr>
          <w:rFonts w:ascii="Times New Roman" w:hAnsi="Times New Roman" w:cs="Times New Roman"/>
          <w:sz w:val="24"/>
          <w:szCs w:val="24"/>
          <w:lang w:val="lv-LV"/>
        </w:rPr>
        <w:t xml:space="preserve">, </w:t>
      </w:r>
      <w:r w:rsidRPr="0026236C">
        <w:rPr>
          <w:rFonts w:ascii="Times New Roman" w:hAnsi="Times New Roman" w:cs="Times New Roman"/>
          <w:spacing w:val="-3"/>
          <w:sz w:val="24"/>
          <w:szCs w:val="24"/>
          <w:lang w:val="lv-LV"/>
        </w:rPr>
        <w:t xml:space="preserve">turpmāk tekstā </w:t>
      </w:r>
      <w:r w:rsidRPr="0026236C">
        <w:rPr>
          <w:rFonts w:ascii="Times New Roman" w:hAnsi="Times New Roman" w:cs="Times New Roman"/>
          <w:sz w:val="24"/>
          <w:szCs w:val="24"/>
          <w:lang w:val="lv-LV"/>
        </w:rPr>
        <w:t>– Īpašums.</w:t>
      </w:r>
    </w:p>
    <w:p w14:paraId="71CE0AC0" w14:textId="77777777" w:rsidR="0026236C" w:rsidRPr="0026236C" w:rsidRDefault="0026236C" w:rsidP="0026236C">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 xml:space="preserve">1.2.Iznomātājs iznomā Īpašumu Nomniekam tā </w:t>
      </w:r>
      <w:r w:rsidRPr="0026236C">
        <w:rPr>
          <w:rFonts w:ascii="Times New Roman" w:hAnsi="Times New Roman" w:cs="Times New Roman"/>
          <w:bCs/>
          <w:sz w:val="24"/>
          <w:szCs w:val="24"/>
          <w:lang w:val="lv-LV"/>
        </w:rPr>
        <w:t xml:space="preserve">darbības nodrošināšanai – </w:t>
      </w:r>
      <w:r w:rsidRPr="0026236C">
        <w:rPr>
          <w:rFonts w:ascii="Times New Roman" w:hAnsi="Times New Roman" w:cs="Times New Roman"/>
          <w:sz w:val="24"/>
          <w:szCs w:val="24"/>
          <w:lang w:val="lv-LV"/>
        </w:rPr>
        <w:t xml:space="preserve">_______________________________. </w:t>
      </w:r>
    </w:p>
    <w:p w14:paraId="087F530D"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1.3.Īpašuma</w:t>
      </w:r>
      <w:r w:rsidRPr="0026236C">
        <w:rPr>
          <w:rFonts w:ascii="Times New Roman" w:eastAsia="Times New Roman" w:hAnsi="Times New Roman" w:cs="Times New Roman"/>
          <w:sz w:val="24"/>
          <w:szCs w:val="24"/>
          <w:lang w:val="lv-LV" w:eastAsia="lv-LV"/>
        </w:rPr>
        <w:t xml:space="preserve"> faktiskais stāvoklis Nomniekam ir zināms un Nomniekam pret to nav pretenziju.</w:t>
      </w:r>
    </w:p>
    <w:p w14:paraId="17A1D166"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1.4. Objekts tiek iznomāts nomniekam komercdarbības veikšanai. Nomniekam ir tiesības veikt arī cita veida komercdarbību, ja tas nav pretrunā ar šā līguma nosacījumiem.</w:t>
      </w:r>
    </w:p>
    <w:p w14:paraId="35EAE7F5"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1.5. Nomnieks apņemas patstāvīgi saņemt visus nepieciešamos saskaņojumus, atļaujas, citus nepieciešamos dokumentus, ja tādi nepieciešami, lai izmantotu īpašumu Līguma 1.2.punktā norādītajam mērķim. </w:t>
      </w:r>
    </w:p>
    <w:p w14:paraId="0FD17ACC" w14:textId="77777777" w:rsidR="0026236C" w:rsidRPr="0026236C" w:rsidRDefault="0026236C" w:rsidP="0026236C">
      <w:pPr>
        <w:tabs>
          <w:tab w:val="left" w:pos="0"/>
          <w:tab w:val="left" w:pos="142"/>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1.6.Objekts tiek iznomāts ar mērķi realizējot Iznomātāja Eiropas reģionālās attīstības fonda projektu “Uzņēmējdarbības attīstība Austrumu pierobežā”, Nr. 5.6.2.0/17/I/022.</w:t>
      </w:r>
    </w:p>
    <w:p w14:paraId="7260A0F3" w14:textId="77777777" w:rsidR="0026236C" w:rsidRPr="0026236C" w:rsidRDefault="0026236C" w:rsidP="0026236C">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26236C">
        <w:rPr>
          <w:rFonts w:ascii="Times New Roman" w:hAnsi="Times New Roman" w:cs="Times New Roman"/>
          <w:sz w:val="24"/>
          <w:szCs w:val="24"/>
          <w:lang w:val="lv-LV"/>
        </w:rPr>
        <w:t xml:space="preserve">1.7. Nomniekam iznomātajā īpašumā atbilstoši </w:t>
      </w:r>
      <w:r w:rsidRPr="0026236C">
        <w:rPr>
          <w:rFonts w:ascii="Times New Roman" w:eastAsia="Times New Roman" w:hAnsi="Times New Roman" w:cs="Times New Roman"/>
          <w:sz w:val="24"/>
          <w:szCs w:val="24"/>
          <w:lang w:val="lv-LV" w:eastAsia="lv-LV"/>
        </w:rPr>
        <w:t>Ministru kabineta 2015.gada 10.novembra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hyperlink r:id="rId9" w:history="1">
        <w:r w:rsidRPr="0026236C">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hyperlink>
      <w:r w:rsidRPr="0026236C">
        <w:rPr>
          <w:rFonts w:ascii="Times New Roman" w:eastAsia="Times New Roman" w:hAnsi="Times New Roman" w:cs="Times New Roman"/>
          <w:sz w:val="24"/>
          <w:szCs w:val="24"/>
          <w:lang w:val="lv-LV" w:eastAsia="lv-LV"/>
        </w:rPr>
        <w:t xml:space="preserve">) </w:t>
      </w:r>
      <w:r w:rsidRPr="0026236C">
        <w:rPr>
          <w:rFonts w:ascii="Times New Roman" w:hAnsi="Times New Roman" w:cs="Times New Roman"/>
          <w:sz w:val="24"/>
          <w:szCs w:val="24"/>
          <w:lang w:val="lv-LV"/>
        </w:rPr>
        <w:t xml:space="preserve">un Balvu novada pašvaldības īstenota projekta </w:t>
      </w:r>
      <w:r w:rsidRPr="0026236C">
        <w:rPr>
          <w:rFonts w:ascii="Times New Roman" w:eastAsia="Times New Roman" w:hAnsi="Times New Roman" w:cs="Times New Roman"/>
          <w:sz w:val="24"/>
          <w:szCs w:val="24"/>
          <w:lang w:val="lv-LV" w:eastAsia="lv-LV"/>
        </w:rPr>
        <w:t>“Uzņēmējdarbības attīstība Austrumu pierobežā”, Nr. 5.6.2.0/17/I/022</w:t>
      </w:r>
      <w:r w:rsidRPr="0026236C">
        <w:rPr>
          <w:rFonts w:ascii="Times New Roman" w:hAnsi="Times New Roman" w:cs="Times New Roman"/>
          <w:sz w:val="24"/>
          <w:szCs w:val="24"/>
          <w:lang w:val="lv-LV"/>
        </w:rPr>
        <w:t xml:space="preserve"> (turpmāk tekstā – Projekts) ietvaros paredzētajam laikā līdz 2023.gada 31.decembrim jānodrošina:</w:t>
      </w:r>
    </w:p>
    <w:p w14:paraId="000B7701"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1.7.1.jaunu darba vietu izveide – ne mazāk kā 3 (trīs) jaunizveidotas darba vietas;</w:t>
      </w:r>
    </w:p>
    <w:p w14:paraId="52E1040E"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1.7.2.nefinanšu investīcijas pašu nemateriālajos ieguldījumos un pamatlīdzekļos – EUR 163 650,81 (viens simts sešdesmit trīs tūkstoši seši simti piecdesmit euro, 81 centi). Rādītāji var tikt ieskaitīti, ja tie radušies pirms nomas līguma slēgšanas, bet ne agrāk kā 2016.gadā un ir saistīti ar projekta teritoriju.</w:t>
      </w:r>
    </w:p>
    <w:p w14:paraId="1D656AC0" w14:textId="77777777" w:rsidR="0026236C" w:rsidRPr="0026236C" w:rsidRDefault="0026236C" w:rsidP="0026236C">
      <w:pPr>
        <w:tabs>
          <w:tab w:val="left" w:pos="0"/>
          <w:tab w:val="left" w:pos="142"/>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sz w:val="24"/>
          <w:szCs w:val="24"/>
          <w:lang w:val="lv-LV" w:eastAsia="lv-LV"/>
        </w:rPr>
        <w:lastRenderedPageBreak/>
        <w:t>1.8. Līguma 1.7. punktā norādīto sasniedzamo rādītāju vērtības ir attiecināmas, ja tās atbilst 2015.gada 10.novembra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10.un 10.</w:t>
      </w:r>
      <w:r w:rsidRPr="0026236C">
        <w:rPr>
          <w:rFonts w:ascii="Times New Roman" w:eastAsia="Times New Roman" w:hAnsi="Times New Roman" w:cs="Times New Roman"/>
          <w:sz w:val="24"/>
          <w:szCs w:val="24"/>
          <w:vertAlign w:val="superscript"/>
          <w:lang w:val="lv-LV" w:eastAsia="lv-LV"/>
        </w:rPr>
        <w:t>1</w:t>
      </w:r>
      <w:r w:rsidRPr="0026236C">
        <w:rPr>
          <w:rFonts w:ascii="Times New Roman" w:eastAsia="Times New Roman" w:hAnsi="Times New Roman" w:cs="Times New Roman"/>
          <w:sz w:val="24"/>
          <w:szCs w:val="24"/>
          <w:lang w:val="lv-LV" w:eastAsia="lv-LV"/>
        </w:rPr>
        <w:t xml:space="preserve">punktam. </w:t>
      </w:r>
    </w:p>
    <w:p w14:paraId="56BD0ACF" w14:textId="77777777" w:rsidR="0026236C" w:rsidRPr="0026236C" w:rsidRDefault="0026236C" w:rsidP="0026236C">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2.Līguma darbības termiņš</w:t>
      </w:r>
    </w:p>
    <w:p w14:paraId="2D5496D8"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2.1.Līgums stājas spēkā pēc Līguma abpusējas parakstīšanas brīdi un Nomas objekta nodošanas pieņemšanas akta parakstīšanas.</w:t>
      </w:r>
    </w:p>
    <w:p w14:paraId="212BA8AC"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2.2. Līguma termiņš ir 30 (trīsdesmit) gadi no </w:t>
      </w:r>
      <w:r w:rsidRPr="0026236C">
        <w:rPr>
          <w:rFonts w:ascii="Times New Roman" w:hAnsi="Times New Roman" w:cs="Times New Roman"/>
          <w:sz w:val="24"/>
          <w:szCs w:val="24"/>
          <w:lang w:val="lv-LV"/>
        </w:rPr>
        <w:t>Līguma spēkā stāšanās dienas.</w:t>
      </w:r>
    </w:p>
    <w:p w14:paraId="22F29DE9" w14:textId="77777777" w:rsidR="0026236C" w:rsidRPr="0026236C" w:rsidRDefault="0026236C" w:rsidP="0026236C">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
          <w:sz w:val="24"/>
          <w:szCs w:val="24"/>
          <w:lang w:val="lv-LV" w:eastAsia="lv-LV"/>
        </w:rPr>
        <w:t>3.Nomas maksa un norēķinu kārtība</w:t>
      </w:r>
    </w:p>
    <w:p w14:paraId="50A0BBCD"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eastAsia="lv-LV"/>
        </w:rPr>
        <w:t xml:space="preserve">3.1.Nomas maksa tiek noteikta </w:t>
      </w:r>
      <w:r w:rsidRPr="0026236C">
        <w:rPr>
          <w:rFonts w:ascii="Times New Roman" w:eastAsia="Times New Roman" w:hAnsi="Times New Roman" w:cs="Times New Roman"/>
          <w:bCs/>
          <w:sz w:val="24"/>
          <w:szCs w:val="24"/>
          <w:u w:val="single"/>
          <w:lang w:val="lv-LV" w:eastAsia="lv-LV"/>
        </w:rPr>
        <w:t xml:space="preserve">_______ </w:t>
      </w:r>
      <w:r w:rsidRPr="0026236C">
        <w:rPr>
          <w:rFonts w:ascii="Times New Roman" w:eastAsia="Times New Roman" w:hAnsi="Times New Roman" w:cs="Times New Roman"/>
          <w:bCs/>
          <w:sz w:val="24"/>
          <w:szCs w:val="24"/>
          <w:lang w:val="lv-LV" w:eastAsia="lv-LV"/>
        </w:rPr>
        <w:t>EUR (</w:t>
      </w:r>
      <w:r w:rsidRPr="0026236C">
        <w:rPr>
          <w:rFonts w:ascii="Times New Roman" w:eastAsia="Times New Roman" w:hAnsi="Times New Roman" w:cs="Times New Roman"/>
          <w:bCs/>
          <w:sz w:val="24"/>
          <w:szCs w:val="24"/>
          <w:u w:val="single"/>
          <w:lang w:val="lv-LV" w:eastAsia="lv-LV"/>
        </w:rPr>
        <w:t>______</w:t>
      </w:r>
      <w:r w:rsidRPr="0026236C">
        <w:rPr>
          <w:rFonts w:ascii="Times New Roman" w:eastAsia="Times New Roman" w:hAnsi="Times New Roman" w:cs="Times New Roman"/>
          <w:bCs/>
          <w:sz w:val="24"/>
          <w:szCs w:val="24"/>
          <w:lang w:val="lv-LV" w:eastAsia="lv-LV"/>
        </w:rPr>
        <w:t xml:space="preserve"> </w:t>
      </w:r>
      <w:r w:rsidRPr="0026236C">
        <w:rPr>
          <w:rFonts w:ascii="Times New Roman" w:eastAsia="Times New Roman" w:hAnsi="Times New Roman" w:cs="Times New Roman"/>
          <w:bCs/>
          <w:i/>
          <w:sz w:val="24"/>
          <w:szCs w:val="24"/>
          <w:lang w:val="lv-LV" w:eastAsia="lv-LV"/>
        </w:rPr>
        <w:t>eiro</w:t>
      </w:r>
      <w:r w:rsidRPr="0026236C">
        <w:rPr>
          <w:rFonts w:ascii="Times New Roman" w:eastAsia="Times New Roman" w:hAnsi="Times New Roman" w:cs="Times New Roman"/>
          <w:bCs/>
          <w:sz w:val="24"/>
          <w:szCs w:val="24"/>
          <w:lang w:val="lv-LV" w:eastAsia="lv-LV"/>
        </w:rPr>
        <w:t xml:space="preserve">, ___ centi) gadā bez </w:t>
      </w:r>
      <w:r w:rsidRPr="0026236C">
        <w:rPr>
          <w:rFonts w:ascii="Times New Roman" w:eastAsia="Times New Roman" w:hAnsi="Times New Roman" w:cs="Times New Roman"/>
          <w:sz w:val="24"/>
          <w:szCs w:val="24"/>
          <w:lang w:val="lv-LV" w:eastAsia="lv-LV"/>
        </w:rPr>
        <w:t>pievienotās vērtības nodokļa, pamatojoties uz</w:t>
      </w:r>
      <w:r w:rsidRPr="0026236C">
        <w:rPr>
          <w:rFonts w:ascii="Times New Roman" w:eastAsia="Times New Roman" w:hAnsi="Times New Roman" w:cs="Times New Roman"/>
          <w:sz w:val="24"/>
          <w:szCs w:val="24"/>
          <w:lang w:val="lv-LV"/>
        </w:rPr>
        <w:t xml:space="preserve"> Balvu novada Domes 20__.gada ___._______ lēmumu “____________________” (protokols Nr. __, ___.§).</w:t>
      </w:r>
    </w:p>
    <w:p w14:paraId="41517E3D" w14:textId="77777777" w:rsidR="0026236C" w:rsidRPr="0026236C" w:rsidRDefault="0026236C" w:rsidP="0026236C">
      <w:pPr>
        <w:tabs>
          <w:tab w:val="left" w:pos="0"/>
          <w:tab w:val="left" w:pos="993"/>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bCs/>
          <w:sz w:val="24"/>
          <w:szCs w:val="24"/>
          <w:lang w:val="lv-LV" w:eastAsia="lv-LV"/>
        </w:rPr>
        <w:t xml:space="preserve">3.2.Nomnieks papildus maksai par nomas tiesības piešķiršanu veic vienreizēju maksājumu EUR 127,00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(viens simts divdesmit septiņi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0 centi), pievienotās vērtības nodoklis EUR 26,67 (divdesmit seši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sz w:val="24"/>
          <w:szCs w:val="24"/>
          <w:lang w:val="lv-LV" w:eastAsia="lv-LV"/>
        </w:rPr>
        <w:t xml:space="preserve"> 67 centi), kopējā summa kopā ar pievienotās vērtības nodokli EUR 153,67 (viens simts piecdesmit trīs </w:t>
      </w:r>
      <w:r w:rsidRPr="0026236C">
        <w:rPr>
          <w:rFonts w:ascii="Times New Roman" w:eastAsia="Times New Roman" w:hAnsi="Times New Roman" w:cs="Times New Roman"/>
          <w:bCs/>
          <w:i/>
          <w:iCs/>
          <w:sz w:val="24"/>
          <w:szCs w:val="24"/>
          <w:lang w:val="lv-LV" w:eastAsia="lv-LV"/>
        </w:rPr>
        <w:t>euro,</w:t>
      </w:r>
      <w:r w:rsidRPr="0026236C">
        <w:rPr>
          <w:rFonts w:ascii="Times New Roman" w:eastAsia="Times New Roman" w:hAnsi="Times New Roman" w:cs="Times New Roman"/>
          <w:bCs/>
          <w:color w:val="7030A0"/>
          <w:sz w:val="24"/>
          <w:szCs w:val="24"/>
          <w:lang w:val="lv-LV" w:eastAsia="lv-LV"/>
        </w:rPr>
        <w:t xml:space="preserve"> </w:t>
      </w:r>
      <w:r w:rsidRPr="0026236C">
        <w:rPr>
          <w:rFonts w:ascii="Times New Roman" w:eastAsia="Times New Roman" w:hAnsi="Times New Roman" w:cs="Times New Roman"/>
          <w:bCs/>
          <w:sz w:val="24"/>
          <w:szCs w:val="24"/>
          <w:lang w:val="lv-LV" w:eastAsia="lv-LV"/>
        </w:rPr>
        <w:t xml:space="preserve">67 centi) apmērā, lai kompensētu Pašvaldībai pieaicinātā sertificēta vērtētāja atlīdzības summu par Izsoles nomas tiesības gada maksas noteikšanu. </w:t>
      </w:r>
    </w:p>
    <w:p w14:paraId="6E64D109"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3.3.Līguma 3.1.punktā noteikto nomas maksu, pieskaitot normatīvajos aktos noteikto pievienotās vērtības nodokli, </w:t>
      </w:r>
      <w:r w:rsidRPr="0026236C">
        <w:rPr>
          <w:rFonts w:ascii="Times New Roman" w:eastAsia="Times New Roman" w:hAnsi="Times New Roman" w:cs="Times New Roman"/>
          <w:sz w:val="24"/>
          <w:szCs w:val="24"/>
          <w:shd w:val="clear" w:color="auto" w:fill="FFFFFF"/>
          <w:lang w:val="lv-LV" w:eastAsia="lv-LV"/>
        </w:rPr>
        <w:t xml:space="preserve">Nomnieks, pamatojoties uz Iznomātāja sastādītajiem rēķiniem par Īpašuma nomu, </w:t>
      </w:r>
      <w:r w:rsidRPr="0026236C">
        <w:rPr>
          <w:rFonts w:ascii="Times New Roman" w:eastAsia="Times New Roman" w:hAnsi="Times New Roman" w:cs="Times New Roman"/>
          <w:sz w:val="24"/>
          <w:szCs w:val="24"/>
          <w:lang w:val="lv-LV" w:eastAsia="lv-LV"/>
        </w:rPr>
        <w:t>veic līdz tekošā ceturkšņa pēdējā mēneša 15.datumam.</w:t>
      </w:r>
    </w:p>
    <w:p w14:paraId="2CB42F2C"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sz w:val="24"/>
          <w:szCs w:val="24"/>
          <w:lang w:val="lv-LV" w:eastAsia="lv-LV"/>
        </w:rPr>
        <w:t>3.4.Par maksājuma veikšanas dienu tiek uzskatīta diena, kurā maksājuma summa faktiski tikusi pārskaitīta uz Iznomātāja bankas norēķinu kontu.</w:t>
      </w:r>
    </w:p>
    <w:p w14:paraId="178269DA"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012392E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3.5.Nomas laikā Nomnieks veic nekustamā īpašuma nodokļa apmaksu par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w:t>
      </w:r>
    </w:p>
    <w:p w14:paraId="4CC6B4E7"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3.6.Nomnieks patstāvīgi veic samaksu par citiem pakalpojumiem, pamatojoties uz Nomnieka noslēgtajiem līgumiem ar konkrēto pakalpojumu sniedzējiem. </w:t>
      </w:r>
    </w:p>
    <w:p w14:paraId="7E16E2B9"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3.7. Nomnieks atsevišķi apmaksā maksājumus par saņemtajiem pakalpojumiem (piemēram, atkritumu izvešana, elektrība, sanitārtehniskie un tehniskie pakalpojumi), sakaru, apsardzes pakalpojumiem, patstāvīgi slēdzot līgumus ar pakalpojumu sniedzēju organizācijām.</w:t>
      </w:r>
    </w:p>
    <w:p w14:paraId="4F04D296"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3.8. Par visiem pakalpojumiem, par kuru saņemšanu Nomnieks ir noslēdzis līgumu tieši ar pakalpojumu sniedzēju organizāciju, Nomnieks norēķinās patstāvīgi, bez atlīdzības prasījuma tiesībām pret Iznomātāju.</w:t>
      </w:r>
    </w:p>
    <w:p w14:paraId="070F963E" w14:textId="77777777" w:rsidR="0026236C" w:rsidRPr="0026236C" w:rsidRDefault="0026236C" w:rsidP="0026236C">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7C038284" w14:textId="77777777" w:rsidR="0026236C" w:rsidRPr="0026236C" w:rsidRDefault="0026236C" w:rsidP="0026236C">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
          <w:sz w:val="24"/>
          <w:szCs w:val="24"/>
          <w:lang w:val="lv-LV" w:eastAsia="lv-LV"/>
        </w:rPr>
        <w:t>4.Nomas maksas pārskatīšanas kārtība</w:t>
      </w:r>
    </w:p>
    <w:p w14:paraId="2DB2F26C"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sz w:val="24"/>
          <w:szCs w:val="24"/>
          <w:lang w:val="lv-LV" w:eastAsia="lv-LV"/>
        </w:rPr>
        <w:t>4.1.Iznomātājs nomas maksas apmēru pārskata abpusēji vienojoties un, ja nepieciešams, maina atbilstoši tirgus izmaiņām ne biežāk kā reizi sešos gados normatīvajos aktos noteiktajā kārtībā.</w:t>
      </w:r>
    </w:p>
    <w:p w14:paraId="450AE570"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sz w:val="24"/>
          <w:szCs w:val="24"/>
          <w:lang w:val="lv-LV" w:eastAsia="lv-LV"/>
        </w:rPr>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sidRPr="0026236C">
        <w:rPr>
          <w:rFonts w:ascii="Times New Roman" w:eastAsia="Times New Roman" w:hAnsi="Times New Roman" w:cs="Times New Roman"/>
          <w:bCs/>
          <w:sz w:val="24"/>
          <w:szCs w:val="24"/>
          <w:lang w:val="lv-LV" w:eastAsia="lv-LV"/>
        </w:rPr>
        <w:t xml:space="preserve">. </w:t>
      </w:r>
    </w:p>
    <w:p w14:paraId="4E10C91C"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4.3.Iznomātājam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w:t>
      </w:r>
      <w:r w:rsidRPr="0026236C">
        <w:rPr>
          <w:rFonts w:ascii="Times New Roman" w:eastAsia="Times New Roman" w:hAnsi="Times New Roman" w:cs="Times New Roman"/>
          <w:sz w:val="24"/>
          <w:szCs w:val="24"/>
          <w:lang w:val="lv-LV" w:eastAsia="lv-LV"/>
        </w:rPr>
        <w:lastRenderedPageBreak/>
        <w:t>maksas kopējais samazinājums finansiālā izteiksmē nedrīkst pārsniegt 50% no Nomnieka veikto nozīmīgo finansiālo ieguldījumu kopsummas.</w:t>
      </w:r>
    </w:p>
    <w:p w14:paraId="750025B0"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21B2CE12"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5.Nomnieka pienākumi un tiesības</w:t>
      </w:r>
    </w:p>
    <w:p w14:paraId="6398493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5.1.Izmantojot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Nomnieks apņemas:</w:t>
      </w:r>
    </w:p>
    <w:p w14:paraId="643D205D"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5.1.1.izmantot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tikai Līguma 1.2.punktā paredzētajam mērķim; </w:t>
      </w:r>
    </w:p>
    <w:p w14:paraId="180F6CC6"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5.1.2.ievērot vispārējos namīpašumu ekspluatācijas noteikumus, drošības tehnikas, sanitāri – higiēniskās un ugunsdrošības prasības, darba drošības, veselības, apkārtējās vides aizsardzības, kā arī citus normatīvos aktus, kas regulē Nomnieka veikto darbību </w:t>
      </w:r>
      <w:r w:rsidRPr="0026236C">
        <w:rPr>
          <w:rFonts w:ascii="Times New Roman" w:hAnsi="Times New Roman" w:cs="Times New Roman"/>
          <w:sz w:val="24"/>
          <w:szCs w:val="24"/>
          <w:lang w:val="lv-LV"/>
        </w:rPr>
        <w:t>Īpašumā</w:t>
      </w:r>
      <w:r w:rsidRPr="0026236C">
        <w:rPr>
          <w:rFonts w:ascii="Times New Roman" w:eastAsia="Times New Roman" w:hAnsi="Times New Roman" w:cs="Times New Roman"/>
          <w:sz w:val="24"/>
          <w:szCs w:val="24"/>
          <w:lang w:val="lv-LV" w:eastAsia="lv-LV"/>
        </w:rPr>
        <w:t>;</w:t>
      </w:r>
    </w:p>
    <w:p w14:paraId="22CCAB5E"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5.1.3.uzturēt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atbilstošā kārtībā un nepieciešamības gadījumā, ja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nolietojums Nomnieka rīcības rezultātā pārsniedz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dabisko nolietojumu, uz sava rēķina un par saviem līdzekļiem veikt kārtējo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remontu;</w:t>
      </w:r>
    </w:p>
    <w:p w14:paraId="20D6FAE9"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5.1.4.nenodot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apakšnomā trešajām personām bez Iznomātāja rakstiska saskaņojuma;</w:t>
      </w:r>
    </w:p>
    <w:p w14:paraId="7264743D"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5.1.5.veikt Līgumā noteiktos maksājumus Līgumā noteiktajos termiņos un kārtībā;</w:t>
      </w:r>
    </w:p>
    <w:p w14:paraId="12CC3FD3" w14:textId="77777777" w:rsidR="0026236C" w:rsidRPr="0026236C" w:rsidRDefault="0026236C" w:rsidP="0026236C">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5.1.6.Līguma izbeigšanas gadījumā nodot Iznomātājam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atbilstošā stāvoklī, ievērojot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dabisko nolietojumu, kā arī atbrīvot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no Nomniekam piederošām mantām.</w:t>
      </w:r>
    </w:p>
    <w:p w14:paraId="40B93846" w14:textId="77777777" w:rsidR="0026236C" w:rsidRPr="0026236C" w:rsidRDefault="0026236C" w:rsidP="0026236C">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5.1.7. Apņemas sasniegt Līguma 1.7.punktā norādītos sasniedzamos rādītājus un par to informēt Iznomātāju.</w:t>
      </w:r>
    </w:p>
    <w:p w14:paraId="1CB0BF3B"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5.2.Īpašuma</w:t>
      </w:r>
      <w:r w:rsidRPr="0026236C">
        <w:rPr>
          <w:rFonts w:ascii="Times New Roman" w:eastAsia="Times New Roman" w:hAnsi="Times New Roman" w:cs="Times New Roman"/>
          <w:sz w:val="24"/>
          <w:szCs w:val="24"/>
          <w:lang w:val="lv-LV"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43A5003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5.3.Nomniekam ir pienākums ļaut Iznomātāja pārstāvjiem veikt iznomātā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tehnisko pārbaudi, ja tas ticis rakstiski abpusēji saskaņots ne mazāk kā 3 (trīs) darba dienas iepriekš, kā arī nodrošināt Nomnieka pārstāvja piedalīšanos pārbaudes akta sastādīšanā un parakstīšanā.</w:t>
      </w:r>
    </w:p>
    <w:p w14:paraId="2C0535C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5.4.Nomniekam ir tiesības, noņemt atdalāmos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uzlabojumus, ja tie ir Nomnieka īpašums, atstājot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Līguma izbeigšanas gadījumā.</w:t>
      </w:r>
    </w:p>
    <w:p w14:paraId="5EEC4B2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5.5.Nomniekam ir tiesības izmantot piegulošo teritoriju izkārtņu un reklāmas izvietošanai, ievērojot attiecīgos normatīvos aktus un saskaņojot rakstiski ar attiecīgajiem dienestiem un Iznomātāju.</w:t>
      </w:r>
    </w:p>
    <w:p w14:paraId="2A0B5AA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10A08EF5"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6.Iznomātāja pienākumi un tiesības</w:t>
      </w:r>
    </w:p>
    <w:p w14:paraId="7A9916E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6.1.Iznomātājam ir pienākums nodrošināt Nomniekam brīvu un netraucētu pieeju </w:t>
      </w:r>
      <w:r w:rsidRPr="0026236C">
        <w:rPr>
          <w:rFonts w:ascii="Times New Roman" w:hAnsi="Times New Roman" w:cs="Times New Roman"/>
          <w:sz w:val="24"/>
          <w:szCs w:val="24"/>
          <w:lang w:val="lv-LV"/>
        </w:rPr>
        <w:t>Īpašumam</w:t>
      </w:r>
      <w:r w:rsidRPr="0026236C">
        <w:rPr>
          <w:rFonts w:ascii="Times New Roman" w:eastAsia="Times New Roman" w:hAnsi="Times New Roman" w:cs="Times New Roman"/>
          <w:sz w:val="24"/>
          <w:szCs w:val="24"/>
          <w:lang w:val="lv-LV" w:eastAsia="lv-LV"/>
        </w:rPr>
        <w:t xml:space="preserve"> tā nomāšanas laikā.</w:t>
      </w:r>
    </w:p>
    <w:p w14:paraId="5E0FB9AF"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6.2.Iznomātājs ir atbildīgs par zaudējumiem, kas radušies Nomniekam Iznomātāja vai tā pilnvaroto personu prettiesiskas rīcības rezultātā.</w:t>
      </w:r>
    </w:p>
    <w:p w14:paraId="1C5369D5"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6.3.Iznomātājs kopā ar Nomnieka pārstāvi ir tiesīgs pārbaudīt </w:t>
      </w:r>
      <w:r w:rsidRPr="0026236C">
        <w:rPr>
          <w:rFonts w:ascii="Times New Roman" w:hAnsi="Times New Roman" w:cs="Times New Roman"/>
          <w:sz w:val="24"/>
          <w:szCs w:val="24"/>
          <w:lang w:val="lv-LV"/>
        </w:rPr>
        <w:t>Īpašumu</w:t>
      </w:r>
      <w:r w:rsidRPr="0026236C">
        <w:rPr>
          <w:rFonts w:ascii="Times New Roman" w:eastAsia="Times New Roman" w:hAnsi="Times New Roman" w:cs="Times New Roman"/>
          <w:sz w:val="24"/>
          <w:szCs w:val="24"/>
          <w:lang w:val="lv-LV" w:eastAsia="lv-LV"/>
        </w:rPr>
        <w:t xml:space="preserve">, ja ne mazāk kā 3 (trīs) darba dienas iepriekš Iznomātājs ir rakstiski brīdinājis Nomnieku par </w:t>
      </w:r>
      <w:r w:rsidRPr="0026236C">
        <w:rPr>
          <w:rFonts w:ascii="Times New Roman" w:hAnsi="Times New Roman" w:cs="Times New Roman"/>
          <w:sz w:val="24"/>
          <w:szCs w:val="24"/>
          <w:lang w:val="lv-LV"/>
        </w:rPr>
        <w:t xml:space="preserve">Īpašuma </w:t>
      </w:r>
      <w:r w:rsidRPr="0026236C">
        <w:rPr>
          <w:rFonts w:ascii="Times New Roman" w:eastAsia="Times New Roman" w:hAnsi="Times New Roman" w:cs="Times New Roman"/>
          <w:sz w:val="24"/>
          <w:szCs w:val="24"/>
          <w:lang w:val="lv-LV" w:eastAsia="lv-LV"/>
        </w:rPr>
        <w:t xml:space="preserve">pārbaudes </w:t>
      </w:r>
    </w:p>
    <w:p w14:paraId="470FE280"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6.4.Iznomātājs nav atbildīgs par pārtraukumiem elektroenerģijā, kā arī par avārijām un to sekām.</w:t>
      </w:r>
    </w:p>
    <w:p w14:paraId="47712556"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5AB2301A"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7.Līguma grozīšana un izbeigšana</w:t>
      </w:r>
    </w:p>
    <w:p w14:paraId="00EC49D0"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7.1.Iznomātājam ir tiesības, rakstiski informējot Nomnieku 6 (sešus) mēnešus iepriekš, vienpusēji āpties no nomas līguma, neatlīdzinot Nomnieka zaudējumus, kas saistīti ar līguma pirmstermiņa izbeigšanu, ja: </w:t>
      </w:r>
    </w:p>
    <w:p w14:paraId="03D8676A"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2003FF7D"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lastRenderedPageBreak/>
        <w:t xml:space="preserve">7.1.2. Objekts tiek nodots jebkāda veida lietošanā, t.sk. bezatlīdzības lietošanā vai apakšnomā, citām personām bez Iznomātāja rakstiska saskaņojuma; </w:t>
      </w:r>
    </w:p>
    <w:p w14:paraId="546D234D"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7.1.3. Netiek izpildīti Objekta izmantošanas nosacījumi vai netiek sasniegts nomas līguma mērķis, ar kuru Iznomātājam bija tiesības rēķināties; </w:t>
      </w:r>
    </w:p>
    <w:p w14:paraId="79F0270F"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7.1.4.Netiek izpildīti šī līguma 1.7.1. un 1.7.2.punkti.</w:t>
      </w:r>
    </w:p>
    <w:p w14:paraId="0D176A2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7.2.Nomnieks jebkurā laikā drīkst lauzt šo līgumu vienpusējā kārtībā, rakstiski brīdinot par to Iznomātāju 6 (sešus) mēnesi iepriekš, gadījumā, ja: </w:t>
      </w:r>
    </w:p>
    <w:p w14:paraId="564F3B3E"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7.2.1. ugunsgrēka vai cita no Nomnieka neatkarīga nelaimes gadījuma rezultātā Objekts kļūst nepiemērots tās turpmākai izmantošanai šajā līgumā paredzētajiem mērķiem; </w:t>
      </w:r>
    </w:p>
    <w:p w14:paraId="38A0AFC3"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color w:val="FF0000"/>
          <w:sz w:val="24"/>
          <w:szCs w:val="24"/>
          <w:lang w:val="lv-LV" w:eastAsia="lv-LV"/>
        </w:rPr>
      </w:pPr>
      <w:r w:rsidRPr="0026236C">
        <w:rPr>
          <w:rFonts w:ascii="Times New Roman" w:eastAsia="Times New Roman" w:hAnsi="Times New Roman" w:cs="Times New Roman"/>
          <w:sz w:val="24"/>
          <w:szCs w:val="24"/>
          <w:lang w:val="lv-LV" w:eastAsia="lv-LV"/>
        </w:rPr>
        <w:t>7.2.2. Jebkurā līguma darbības izbeigšanās gadījumā Nomnieks pilnā apmērā ir atbildīgs par Objekta nodošanu Iznomātājam</w:t>
      </w:r>
      <w:r w:rsidRPr="0026236C">
        <w:rPr>
          <w:rFonts w:ascii="Times New Roman" w:eastAsia="Times New Roman" w:hAnsi="Times New Roman" w:cs="Times New Roman"/>
          <w:color w:val="FF0000"/>
          <w:sz w:val="24"/>
          <w:szCs w:val="24"/>
          <w:lang w:val="lv-LV" w:eastAsia="lv-LV"/>
        </w:rPr>
        <w:t>.</w:t>
      </w:r>
    </w:p>
    <w:p w14:paraId="07839772" w14:textId="77777777" w:rsidR="0026236C" w:rsidRPr="0026236C" w:rsidRDefault="0026236C" w:rsidP="0026236C">
      <w:pPr>
        <w:tabs>
          <w:tab w:val="left" w:pos="0"/>
          <w:tab w:val="num" w:pos="792"/>
          <w:tab w:val="left" w:pos="8789"/>
          <w:tab w:val="left" w:pos="9072"/>
        </w:tabs>
        <w:spacing w:after="0" w:line="240" w:lineRule="auto"/>
        <w:ind w:right="-1"/>
        <w:jc w:val="both"/>
        <w:rPr>
          <w:rFonts w:ascii="Times New Roman" w:eastAsia="Times New Roman" w:hAnsi="Times New Roman" w:cs="Times New Roman"/>
          <w:sz w:val="24"/>
          <w:szCs w:val="28"/>
          <w:lang w:val="lv-LV" w:eastAsia="lv-LV"/>
        </w:rPr>
      </w:pPr>
      <w:r w:rsidRPr="0026236C">
        <w:rPr>
          <w:rFonts w:ascii="Times New Roman" w:eastAsia="Times New Roman" w:hAnsi="Times New Roman" w:cs="Times New Roman"/>
          <w:sz w:val="24"/>
          <w:szCs w:val="28"/>
          <w:lang w:val="lv-LV" w:eastAsia="lv-LV"/>
        </w:rPr>
        <w:t xml:space="preserve">7.3Ja Iznomātājs vienpusēji atkāpjas no Līguma šī Līguma 7.3.punktā minētajā gadījumā, Iznomātājs, ievērojot Civillikumu un Līgumu, atlīdzina Nomnieka nepieciešamos un derīgos izdevumus, ko Nomnieks taisījis </w:t>
      </w:r>
      <w:r w:rsidRPr="0026236C">
        <w:rPr>
          <w:rFonts w:ascii="Times New Roman" w:hAnsi="Times New Roman" w:cs="Times New Roman"/>
          <w:sz w:val="24"/>
          <w:szCs w:val="24"/>
          <w:lang w:val="lv-LV"/>
        </w:rPr>
        <w:t>Īpašumam</w:t>
      </w:r>
      <w:r w:rsidRPr="0026236C">
        <w:rPr>
          <w:rFonts w:ascii="Times New Roman" w:eastAsia="Times New Roman" w:hAnsi="Times New Roman" w:cs="Times New Roman"/>
          <w:sz w:val="24"/>
          <w:szCs w:val="28"/>
          <w:lang w:val="lv-LV" w:eastAsia="lv-LV"/>
        </w:rPr>
        <w:t>.</w:t>
      </w:r>
    </w:p>
    <w:p w14:paraId="5E55AE74"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7.4.</w:t>
      </w:r>
      <w:r w:rsidRPr="0026236C">
        <w:rPr>
          <w:rFonts w:ascii="Times New Roman" w:eastAsia="Times New Roman" w:hAnsi="Times New Roman" w:cs="Times New Roman"/>
          <w:b/>
          <w:sz w:val="24"/>
          <w:szCs w:val="24"/>
          <w:lang w:val="lv-LV" w:eastAsia="lv-LV"/>
        </w:rPr>
        <w:t xml:space="preserve"> </w:t>
      </w:r>
      <w:r w:rsidRPr="0026236C">
        <w:rPr>
          <w:rFonts w:ascii="Times New Roman" w:eastAsia="Times New Roman" w:hAnsi="Times New Roman" w:cs="Times New Roman"/>
          <w:sz w:val="24"/>
          <w:szCs w:val="24"/>
          <w:lang w:val="lv-LV" w:eastAsia="lv-LV"/>
        </w:rPr>
        <w:t>Līguma 1.7. punktā norādīto saistību neizpildes gadījumā nomas līgums tiks lauzt, un atlīdzība par veiktajiem ieguldījumiem konkrētajā objektā netiks atgriezta.</w:t>
      </w:r>
    </w:p>
    <w:p w14:paraId="18128145"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18F5E17A"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
          <w:sz w:val="24"/>
          <w:szCs w:val="24"/>
          <w:lang w:val="lv-LV" w:eastAsia="lv-LV"/>
        </w:rPr>
        <w:t>8.Līdzēju atbildība</w:t>
      </w:r>
    </w:p>
    <w:p w14:paraId="2BD7BBA5"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26236C">
        <w:rPr>
          <w:rFonts w:ascii="Times New Roman" w:eastAsia="Times New Roman" w:hAnsi="Times New Roman" w:cs="Times New Roman"/>
          <w:sz w:val="24"/>
          <w:szCs w:val="24"/>
          <w:lang w:val="lv-LV" w:eastAsia="lv-LV"/>
        </w:rPr>
        <w:t xml:space="preserve">8.1.Ja Nomnieks Līgumā noteiktajā termiņā nesamaksā Iznomātājam nomas maksu, Nomnieks par katru nokavēto dienu maksā Iznomātājam līgumsodu 0,1 % (nulle komats pieci procenti) apmērā no nokavētā maksājuma summas, bet ne vairāk kā 10 % (desmit procenti) no </w:t>
      </w:r>
      <w:r w:rsidRPr="0026236C">
        <w:rPr>
          <w:rFonts w:ascii="Times New Roman" w:eastAsia="Times New Roman" w:hAnsi="Times New Roman" w:cs="Times New Roman"/>
          <w:bCs/>
          <w:iCs/>
          <w:sz w:val="24"/>
          <w:szCs w:val="24"/>
          <w:lang w:val="lv-LV" w:eastAsia="lv-LV"/>
        </w:rPr>
        <w:t>nokavētā maksājuma summas.</w:t>
      </w:r>
    </w:p>
    <w:p w14:paraId="0E4676DF"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26236C">
        <w:rPr>
          <w:rFonts w:ascii="Times New Roman" w:eastAsia="Times New Roman" w:hAnsi="Times New Roman" w:cs="Times New Roman"/>
          <w:bCs/>
          <w:iCs/>
          <w:sz w:val="24"/>
          <w:szCs w:val="24"/>
          <w:lang w:val="lv-LV" w:eastAsia="lv-LV"/>
        </w:rPr>
        <w:t>8.2.Nomnieks maksā  līgumsodu 10% apmērā no nomas maksas summas par visu līguma darbības laiku par līguma 1.7.1. un/vai 1.7.2. punkta neizpildi saskaņā ar līguma noteikumiem.</w:t>
      </w:r>
    </w:p>
    <w:p w14:paraId="404AF8E4"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8.3.Līgumsoda samaksa neatbrīvo Līdzēju no pārējo līgumsaistību izpildes.</w:t>
      </w:r>
    </w:p>
    <w:p w14:paraId="173B1F4B"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8.4.Līdzēji viens pret otru ir mantiski atbildīgi par Līguma saistību pārkāpšanu, kā arī zaudējumu radīšanu otram Līdzējam saskaņā ar Latvijas Republikas normatīvajiem aktiem.</w:t>
      </w:r>
    </w:p>
    <w:p w14:paraId="522C3944"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8.5.Līdzēji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059DC850"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caps/>
          <w:sz w:val="24"/>
          <w:szCs w:val="24"/>
          <w:lang w:val="lv-LV" w:eastAsia="lv-LV"/>
        </w:rPr>
      </w:pPr>
    </w:p>
    <w:p w14:paraId="111A5A0A" w14:textId="77777777" w:rsidR="0026236C" w:rsidRPr="0026236C" w:rsidRDefault="0026236C" w:rsidP="0026236C">
      <w:pPr>
        <w:tabs>
          <w:tab w:val="left" w:pos="0"/>
          <w:tab w:val="left" w:pos="8505"/>
          <w:tab w:val="left" w:pos="8789"/>
          <w:tab w:val="left" w:pos="9072"/>
        </w:tabs>
        <w:spacing w:after="0" w:line="240" w:lineRule="auto"/>
        <w:ind w:right="-1"/>
        <w:jc w:val="center"/>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b/>
          <w:bCs/>
          <w:sz w:val="24"/>
          <w:szCs w:val="24"/>
          <w:lang w:val="lv-LV" w:eastAsia="lv-LV"/>
        </w:rPr>
        <w:t>9.Nepārvaramas varas apstākļi</w:t>
      </w:r>
    </w:p>
    <w:p w14:paraId="3AFCF538"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sz w:val="24"/>
          <w:szCs w:val="24"/>
          <w:lang w:val="lv-LV" w:eastAsia="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1558390B"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sz w:val="24"/>
          <w:szCs w:val="24"/>
          <w:lang w:val="lv-LV" w:eastAsia="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74910A59" w14:textId="77777777" w:rsidR="0026236C" w:rsidRPr="0026236C" w:rsidRDefault="0026236C" w:rsidP="0026236C">
      <w:pPr>
        <w:tabs>
          <w:tab w:val="left" w:pos="0"/>
          <w:tab w:val="left" w:pos="8505"/>
          <w:tab w:val="left" w:pos="8789"/>
          <w:tab w:val="left" w:pos="9072"/>
        </w:tabs>
        <w:spacing w:after="0" w:line="240" w:lineRule="auto"/>
        <w:ind w:right="-1" w:firstLine="567"/>
        <w:jc w:val="both"/>
        <w:rPr>
          <w:rFonts w:ascii="Times New Roman" w:eastAsia="Times New Roman" w:hAnsi="Times New Roman" w:cs="Times New Roman"/>
          <w:b/>
          <w:sz w:val="24"/>
          <w:szCs w:val="24"/>
          <w:lang w:val="lv-LV" w:eastAsia="lv-LV"/>
        </w:rPr>
      </w:pPr>
    </w:p>
    <w:p w14:paraId="7B46F0BD" w14:textId="77777777" w:rsidR="0026236C" w:rsidRPr="0026236C" w:rsidRDefault="0026236C" w:rsidP="0026236C">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b/>
          <w:sz w:val="24"/>
          <w:szCs w:val="24"/>
          <w:lang w:val="lv-LV" w:eastAsia="lv-LV"/>
        </w:rPr>
        <w:t>10.Pārējie noteikumi</w:t>
      </w:r>
    </w:p>
    <w:p w14:paraId="6B8E7EF7"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10.1.Gadījumā, ja Līgumā nav noregulēts kāds Līdzēju savstarpējo attiecību aspekts, piemērojams Latvijas Republikas Civillikuma un/ vai citu speciālo normatīvo aktu regulējums.</w:t>
      </w:r>
    </w:p>
    <w:p w14:paraId="54A9B0C2"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10.2.Visas domstarpības un strīdi, kas rodas starp Līdzējiem saistībā ar Līguma izpildi, tiek atrisināti savstarpēju pārrunu ceļā, ja nepieciešams, papildinot vai grozot Līguma tekstu.</w:t>
      </w:r>
    </w:p>
    <w:p w14:paraId="0CEED307"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10.3.Ja Līdzēji nespēj strīdu atrisināt savstarpēju pārrunu rezultātā, tas tiek nodots izskatīšanai tiesā spēkā esošo normatīvo aktu noteiktajā kārtībā.</w:t>
      </w:r>
    </w:p>
    <w:p w14:paraId="41227122" w14:textId="77777777" w:rsidR="0026236C" w:rsidRPr="0026236C" w:rsidRDefault="0026236C" w:rsidP="0026236C">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lastRenderedPageBreak/>
        <w:t>10.4.Līgums ir saistošs Līdzējiem, to pārstāvjiem, kā arī Līdzēju juridiskajiem saistību pārņēmējiem.</w:t>
      </w:r>
    </w:p>
    <w:p w14:paraId="615B0B07"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10.5.Līgumam ir 2 (divi) pielikumi:</w:t>
      </w:r>
    </w:p>
    <w:p w14:paraId="7CC2F809"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10.5.1. </w:t>
      </w:r>
      <w:r w:rsidRPr="0026236C">
        <w:rPr>
          <w:rFonts w:ascii="Times New Roman" w:hAnsi="Times New Roman" w:cs="Times New Roman"/>
          <w:sz w:val="24"/>
          <w:szCs w:val="24"/>
          <w:lang w:val="lv-LV"/>
        </w:rPr>
        <w:t>Īpašuma</w:t>
      </w:r>
      <w:r w:rsidRPr="0026236C">
        <w:rPr>
          <w:rFonts w:ascii="Times New Roman" w:eastAsia="Times New Roman" w:hAnsi="Times New Roman" w:cs="Times New Roman"/>
          <w:sz w:val="24"/>
          <w:szCs w:val="24"/>
          <w:lang w:val="lv-LV" w:eastAsia="lv-LV"/>
        </w:rPr>
        <w:t xml:space="preserve">  robežu plāns uz ___ (__________) lapām;</w:t>
      </w:r>
    </w:p>
    <w:p w14:paraId="5EB27212"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10.5.2. Īpašuma pieņemšanas nodošanas akts uz ___ (______) lapām.</w:t>
      </w:r>
    </w:p>
    <w:p w14:paraId="7ECEFFAA"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10.6.Līgums sastādīts uz _ (______) lapām, divos eksemplāros, no kuriem viens eksemplārs glabājas pie Iznomātāja, un otrs – pie Nomnieka. Abiem Līguma eksemplāriem ir vienāds juridiskais spēks.</w:t>
      </w:r>
    </w:p>
    <w:p w14:paraId="663328DF"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53B3E6A0"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caps/>
          <w:sz w:val="24"/>
          <w:szCs w:val="24"/>
          <w:lang w:val="lv-LV" w:eastAsia="lv-LV"/>
        </w:rPr>
        <w:t>11.L</w:t>
      </w:r>
      <w:r w:rsidRPr="0026236C">
        <w:rPr>
          <w:rFonts w:ascii="Times New Roman" w:eastAsia="Times New Roman" w:hAnsi="Times New Roman" w:cs="Times New Roman"/>
          <w:b/>
          <w:sz w:val="24"/>
          <w:szCs w:val="24"/>
          <w:lang w:val="lv-LV" w:eastAsia="lv-LV"/>
        </w:rPr>
        <w:t>īdzēju rekvizīti un paraksti</w:t>
      </w:r>
    </w:p>
    <w:tbl>
      <w:tblPr>
        <w:tblW w:w="9464" w:type="dxa"/>
        <w:tblLayout w:type="fixed"/>
        <w:tblLook w:val="01E0" w:firstRow="1" w:lastRow="1" w:firstColumn="1" w:lastColumn="1" w:noHBand="0" w:noVBand="0"/>
      </w:tblPr>
      <w:tblGrid>
        <w:gridCol w:w="4786"/>
        <w:gridCol w:w="4678"/>
      </w:tblGrid>
      <w:tr w:rsidR="0026236C" w:rsidRPr="0026236C" w14:paraId="560ED5D0" w14:textId="77777777" w:rsidTr="00327845">
        <w:trPr>
          <w:trHeight w:val="3677"/>
        </w:trPr>
        <w:tc>
          <w:tcPr>
            <w:tcW w:w="4786" w:type="dxa"/>
          </w:tcPr>
          <w:p w14:paraId="37A36C61"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Iznomātājs</w:t>
            </w:r>
          </w:p>
          <w:p w14:paraId="1381A06E"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Balvu novada pašvaldība</w:t>
            </w:r>
          </w:p>
          <w:p w14:paraId="6EF4519B"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Nodokļu maksātāja reģ.Nr.90009115622</w:t>
            </w:r>
          </w:p>
          <w:p w14:paraId="2DEBA99C"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Juridiskā adrese: Bērzpils iela 1A, </w:t>
            </w:r>
          </w:p>
          <w:p w14:paraId="44D69AB7"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Balvi, Balvu novads, LV-4501</w:t>
            </w:r>
          </w:p>
          <w:p w14:paraId="77FA3E89"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Norēķinu rekvizīti:</w:t>
            </w:r>
          </w:p>
          <w:p w14:paraId="563E08BA"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AS „Citadele banka” </w:t>
            </w:r>
          </w:p>
          <w:p w14:paraId="24E1A442"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Konts Nr.LV05PARX0012592970001</w:t>
            </w:r>
          </w:p>
          <w:p w14:paraId="7F6745E6"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Kods PARXLV2X</w:t>
            </w:r>
          </w:p>
          <w:p w14:paraId="37F18529"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Tālr.: 64522453</w:t>
            </w:r>
          </w:p>
          <w:p w14:paraId="478E526E"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e-pasts: </w:t>
            </w:r>
            <w:hyperlink r:id="rId10" w:history="1">
              <w:r w:rsidRPr="0026236C">
                <w:rPr>
                  <w:rFonts w:ascii="Times New Roman" w:eastAsia="Times New Roman" w:hAnsi="Times New Roman" w:cs="Times New Roman"/>
                  <w:sz w:val="24"/>
                  <w:szCs w:val="24"/>
                  <w:u w:val="single"/>
                  <w:lang w:val="lv-LV" w:eastAsia="lv-LV"/>
                </w:rPr>
                <w:t>dome@balvi.lv</w:t>
              </w:r>
            </w:hyperlink>
            <w:r w:rsidRPr="0026236C">
              <w:rPr>
                <w:rFonts w:ascii="Times New Roman" w:eastAsia="Times New Roman" w:hAnsi="Times New Roman" w:cs="Times New Roman"/>
                <w:sz w:val="24"/>
                <w:szCs w:val="24"/>
                <w:lang w:val="lv-LV" w:eastAsia="lv-LV"/>
              </w:rPr>
              <w:t xml:space="preserve"> </w:t>
            </w:r>
          </w:p>
          <w:p w14:paraId="39FD2C50"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_______________________________</w:t>
            </w:r>
          </w:p>
          <w:p w14:paraId="4099D78C"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tc>
        <w:tc>
          <w:tcPr>
            <w:tcW w:w="4678" w:type="dxa"/>
          </w:tcPr>
          <w:p w14:paraId="68EEF192"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Nomnieks</w:t>
            </w:r>
          </w:p>
          <w:p w14:paraId="31B65478"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t>___________________________________</w:t>
            </w:r>
          </w:p>
          <w:p w14:paraId="3AD33EAF"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Adrese: ____________________________</w:t>
            </w:r>
          </w:p>
          <w:p w14:paraId="5518972A"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Bankas rekvizīti:</w:t>
            </w:r>
          </w:p>
          <w:p w14:paraId="2B6C0D10"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___________________________________</w:t>
            </w:r>
          </w:p>
          <w:p w14:paraId="6B3DDA61" w14:textId="77777777" w:rsidR="0026236C" w:rsidRPr="0026236C" w:rsidRDefault="0026236C" w:rsidP="0026236C">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Konts Nr.___________________________</w:t>
            </w:r>
          </w:p>
          <w:p w14:paraId="3EEFA496"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Kods ______________________________</w:t>
            </w:r>
          </w:p>
          <w:p w14:paraId="0A89F752"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69E1BCAF"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_______________________________</w:t>
            </w:r>
          </w:p>
          <w:p w14:paraId="141072BF" w14:textId="77777777" w:rsidR="0026236C" w:rsidRPr="0026236C" w:rsidRDefault="0026236C" w:rsidP="0026236C">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rPr>
              <w:t>______________</w:t>
            </w:r>
          </w:p>
        </w:tc>
      </w:tr>
    </w:tbl>
    <w:p w14:paraId="122D70E5" w14:textId="77777777" w:rsidR="0026236C" w:rsidRPr="0026236C" w:rsidRDefault="0026236C" w:rsidP="0026236C">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7450BCFB"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586EE770"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31B19013"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03F10152"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FCC6727"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6F9E1E21"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1FF6C576"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590201E1"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3D0EEF8D"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0108D3C3"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AB083A8"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70B79720"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E2D9CC9"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6E4B618"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F2A7FD9"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2C778C76"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0154628A"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1D54E92E"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5D824128"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690A90C1"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55602FF4"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2BBD9D7B" w14:textId="414F89C6" w:rsid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23654022" w14:textId="77777777" w:rsidR="00CF6310" w:rsidRPr="0026236C" w:rsidRDefault="00CF6310"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244F38F3"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0E487DC6" w14:textId="77777777" w:rsidR="0026236C" w:rsidRPr="0026236C" w:rsidRDefault="0026236C" w:rsidP="0026236C">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sz w:val="24"/>
          <w:szCs w:val="24"/>
          <w:lang w:val="lv-LV" w:eastAsia="lv-LV"/>
        </w:rPr>
        <w:lastRenderedPageBreak/>
        <w:t xml:space="preserve">Pielikums Nr.2 </w:t>
      </w:r>
    </w:p>
    <w:p w14:paraId="4315C0B6" w14:textId="4630CE02" w:rsidR="0026236C" w:rsidRPr="0026236C" w:rsidRDefault="0026236C" w:rsidP="00CF6310">
      <w:pPr>
        <w:tabs>
          <w:tab w:val="left" w:pos="0"/>
          <w:tab w:val="left" w:pos="8789"/>
          <w:tab w:val="left" w:pos="9072"/>
        </w:tabs>
        <w:spacing w:after="0" w:line="247" w:lineRule="auto"/>
        <w:ind w:left="1106" w:right="-1"/>
        <w:jc w:val="right"/>
        <w:rPr>
          <w:rFonts w:ascii="Times New Roman" w:eastAsia="Times New Roman" w:hAnsi="Times New Roman" w:cs="Times New Roman"/>
          <w:bCs/>
          <w:sz w:val="24"/>
          <w:szCs w:val="24"/>
          <w:lang w:val="lv-LV" w:eastAsia="lv-LV"/>
        </w:rPr>
      </w:pP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zemes vienības daļas ar cieta seguma laukumu</w:t>
      </w:r>
      <w:r w:rsidRPr="0026236C">
        <w:rPr>
          <w:rFonts w:ascii="Times New Roman" w:eastAsia="Times New Roman" w:hAnsi="Times New Roman" w:cs="Times New Roman"/>
          <w:bCs/>
          <w:sz w:val="24"/>
          <w:szCs w:val="24"/>
          <w:lang w:val="lv-LV"/>
        </w:rPr>
        <w:t xml:space="preserve"> </w:t>
      </w:r>
      <w:r w:rsidRPr="0026236C">
        <w:rPr>
          <w:rFonts w:ascii="Times New Roman" w:eastAsia="Times New Roman" w:hAnsi="Times New Roman" w:cs="Times New Roman"/>
          <w:bCs/>
          <w:sz w:val="24"/>
          <w:szCs w:val="24"/>
          <w:lang w:val="lv-LV" w:eastAsia="lv-LV"/>
        </w:rPr>
        <w:t>nomas tiesību izsoles noteikumiem</w:t>
      </w:r>
      <w:r w:rsidRPr="0026236C">
        <w:rPr>
          <w:rFonts w:ascii="Times New Roman" w:eastAsia="Times New Roman" w:hAnsi="Times New Roman" w:cs="Times New Roman"/>
          <w:sz w:val="24"/>
          <w:szCs w:val="24"/>
          <w:lang w:val="lv-LV" w:eastAsia="lv-LV"/>
        </w:rPr>
        <w:t xml:space="preserve"> </w:t>
      </w:r>
    </w:p>
    <w:p w14:paraId="348ED611" w14:textId="77777777" w:rsidR="0026236C" w:rsidRPr="0026236C" w:rsidRDefault="0026236C" w:rsidP="0026236C">
      <w:pPr>
        <w:tabs>
          <w:tab w:val="left" w:pos="0"/>
          <w:tab w:val="left" w:pos="8789"/>
          <w:tab w:val="left" w:pos="9072"/>
        </w:tabs>
        <w:spacing w:after="0" w:line="247" w:lineRule="auto"/>
        <w:ind w:left="1106" w:right="-1"/>
        <w:jc w:val="center"/>
        <w:rPr>
          <w:rFonts w:ascii="Times New Roman" w:eastAsia="Times New Roman" w:hAnsi="Times New Roman" w:cs="Times New Roman"/>
          <w:b/>
          <w:bCs/>
          <w:sz w:val="24"/>
          <w:szCs w:val="24"/>
          <w:lang w:val="lv-LV" w:eastAsia="lv-LV"/>
        </w:rPr>
      </w:pPr>
      <w:r w:rsidRPr="0026236C">
        <w:rPr>
          <w:rFonts w:ascii="Times New Roman" w:eastAsia="Times New Roman" w:hAnsi="Times New Roman" w:cs="Times New Roman"/>
          <w:b/>
          <w:sz w:val="24"/>
          <w:szCs w:val="24"/>
          <w:lang w:val="lv-LV" w:eastAsia="lv-LV"/>
        </w:rPr>
        <w:t>PIETEIKUMS DALĪBAI MUTISKĀ NOMAS TIESĪBU IZSOLĒ</w:t>
      </w:r>
      <w:r w:rsidRPr="0026236C">
        <w:rPr>
          <w:rFonts w:ascii="Times New Roman" w:eastAsia="Times New Roman" w:hAnsi="Times New Roman" w:cs="Times New Roman"/>
          <w:b/>
          <w:bCs/>
          <w:sz w:val="24"/>
          <w:szCs w:val="24"/>
          <w:lang w:val="lv-LV" w:eastAsia="lv-LV"/>
        </w:rPr>
        <w:t xml:space="preserve"> </w:t>
      </w:r>
    </w:p>
    <w:p w14:paraId="66B71CBF" w14:textId="77777777" w:rsidR="0026236C" w:rsidRPr="0026236C" w:rsidRDefault="0026236C" w:rsidP="0026236C">
      <w:pPr>
        <w:tabs>
          <w:tab w:val="left" w:pos="0"/>
          <w:tab w:val="left" w:pos="8789"/>
          <w:tab w:val="left" w:pos="9072"/>
        </w:tabs>
        <w:spacing w:after="0" w:line="247" w:lineRule="auto"/>
        <w:ind w:left="1106" w:right="-1"/>
        <w:jc w:val="center"/>
        <w:rPr>
          <w:rFonts w:ascii="Times New Roman" w:eastAsia="Times New Roman" w:hAnsi="Times New Roman" w:cs="Times New Roman"/>
          <w:b/>
          <w:sz w:val="24"/>
          <w:szCs w:val="24"/>
          <w:lang w:val="lv-LV" w:eastAsia="lv-LV"/>
        </w:rPr>
      </w:pPr>
      <w:r w:rsidRPr="0026236C">
        <w:rPr>
          <w:rFonts w:ascii="Times New Roman" w:eastAsia="Times New Roman" w:hAnsi="Times New Roman" w:cs="Times New Roman"/>
          <w:b/>
          <w:bCs/>
          <w:sz w:val="24"/>
          <w:szCs w:val="24"/>
          <w:lang w:val="lv-LV" w:eastAsia="lv-LV"/>
        </w:rPr>
        <w:t xml:space="preserve"> Uz Balvu novada pašvaldības </w:t>
      </w:r>
      <w:r w:rsidRPr="0026236C">
        <w:rPr>
          <w:rFonts w:ascii="Times New Roman" w:eastAsia="Times New Roman" w:hAnsi="Times New Roman" w:cs="Times New Roman"/>
          <w:b/>
          <w:sz w:val="24"/>
          <w:szCs w:val="24"/>
          <w:lang w:val="lv-LV" w:eastAsia="lv-LV"/>
        </w:rPr>
        <w:t>nekustamā īpašuma “Rosība”, Lazdukalna pagastā, Balvu novadā, zemes vienības daļas ar cieta seguma laukumu</w:t>
      </w:r>
    </w:p>
    <w:p w14:paraId="19D6ABAC" w14:textId="77777777" w:rsidR="0026236C" w:rsidRPr="0026236C" w:rsidRDefault="0026236C" w:rsidP="0026236C">
      <w:pPr>
        <w:tabs>
          <w:tab w:val="left" w:pos="0"/>
          <w:tab w:val="left" w:pos="8789"/>
          <w:tab w:val="left" w:pos="9072"/>
        </w:tabs>
        <w:spacing w:after="0" w:line="247" w:lineRule="auto"/>
        <w:ind w:left="1106" w:right="-1"/>
        <w:jc w:val="center"/>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w:t>
      </w:r>
    </w:p>
    <w:p w14:paraId="5B84A89E"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Pretendents: </w:t>
      </w:r>
    </w:p>
    <w:p w14:paraId="0B45AC03" w14:textId="77777777" w:rsidR="0026236C" w:rsidRPr="0026236C" w:rsidRDefault="0026236C" w:rsidP="0026236C">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26236C" w:rsidRPr="0026236C" w14:paraId="442FFDA7" w14:textId="77777777" w:rsidTr="00327845">
        <w:tc>
          <w:tcPr>
            <w:tcW w:w="4530" w:type="dxa"/>
            <w:shd w:val="clear" w:color="auto" w:fill="auto"/>
          </w:tcPr>
          <w:p w14:paraId="0AE4B72D"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Nosaukums:</w:t>
            </w:r>
          </w:p>
        </w:tc>
        <w:tc>
          <w:tcPr>
            <w:tcW w:w="4531" w:type="dxa"/>
            <w:shd w:val="clear" w:color="auto" w:fill="auto"/>
          </w:tcPr>
          <w:p w14:paraId="0353E2C9"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734348CF" w14:textId="77777777" w:rsidTr="00327845">
        <w:tc>
          <w:tcPr>
            <w:tcW w:w="4530" w:type="dxa"/>
            <w:shd w:val="clear" w:color="auto" w:fill="auto"/>
          </w:tcPr>
          <w:p w14:paraId="0022D833"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Reģistrācijas Nr.:</w:t>
            </w:r>
          </w:p>
        </w:tc>
        <w:tc>
          <w:tcPr>
            <w:tcW w:w="4531" w:type="dxa"/>
            <w:shd w:val="clear" w:color="auto" w:fill="auto"/>
          </w:tcPr>
          <w:p w14:paraId="53CCCF8D"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17E7C542" w14:textId="77777777" w:rsidTr="00327845">
        <w:tc>
          <w:tcPr>
            <w:tcW w:w="4530" w:type="dxa"/>
            <w:shd w:val="clear" w:color="auto" w:fill="auto"/>
          </w:tcPr>
          <w:p w14:paraId="774D2DB3"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Juridiskā adrese:</w:t>
            </w:r>
          </w:p>
        </w:tc>
        <w:tc>
          <w:tcPr>
            <w:tcW w:w="4531" w:type="dxa"/>
            <w:shd w:val="clear" w:color="auto" w:fill="auto"/>
          </w:tcPr>
          <w:p w14:paraId="66DF19A5"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2BAED48F" w14:textId="77777777" w:rsidTr="00327845">
        <w:tc>
          <w:tcPr>
            <w:tcW w:w="4530" w:type="dxa"/>
            <w:shd w:val="clear" w:color="auto" w:fill="auto"/>
          </w:tcPr>
          <w:p w14:paraId="3187212F"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Faktiskā adrese:</w:t>
            </w:r>
          </w:p>
        </w:tc>
        <w:tc>
          <w:tcPr>
            <w:tcW w:w="4531" w:type="dxa"/>
            <w:shd w:val="clear" w:color="auto" w:fill="auto"/>
          </w:tcPr>
          <w:p w14:paraId="2810E85C"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7D4A3E9E" w14:textId="77777777" w:rsidTr="00327845">
        <w:tc>
          <w:tcPr>
            <w:tcW w:w="4530" w:type="dxa"/>
            <w:shd w:val="clear" w:color="auto" w:fill="auto"/>
          </w:tcPr>
          <w:p w14:paraId="6D1D4232"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Kontaktpersona:</w:t>
            </w:r>
          </w:p>
        </w:tc>
        <w:tc>
          <w:tcPr>
            <w:tcW w:w="4531" w:type="dxa"/>
            <w:shd w:val="clear" w:color="auto" w:fill="auto"/>
          </w:tcPr>
          <w:p w14:paraId="1681669C"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05EC6324" w14:textId="77777777" w:rsidTr="00327845">
        <w:tc>
          <w:tcPr>
            <w:tcW w:w="4530" w:type="dxa"/>
            <w:shd w:val="clear" w:color="auto" w:fill="auto"/>
          </w:tcPr>
          <w:p w14:paraId="24512C56"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Tālrunis:</w:t>
            </w:r>
          </w:p>
        </w:tc>
        <w:tc>
          <w:tcPr>
            <w:tcW w:w="4531" w:type="dxa"/>
            <w:shd w:val="clear" w:color="auto" w:fill="auto"/>
          </w:tcPr>
          <w:p w14:paraId="591E994F"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699C2763" w14:textId="77777777" w:rsidTr="00327845">
        <w:tc>
          <w:tcPr>
            <w:tcW w:w="4530" w:type="dxa"/>
            <w:shd w:val="clear" w:color="auto" w:fill="auto"/>
          </w:tcPr>
          <w:p w14:paraId="58A3FDB8"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E-pasts:</w:t>
            </w:r>
          </w:p>
        </w:tc>
        <w:tc>
          <w:tcPr>
            <w:tcW w:w="4531" w:type="dxa"/>
            <w:shd w:val="clear" w:color="auto" w:fill="auto"/>
          </w:tcPr>
          <w:p w14:paraId="26496B0A"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3A1C6FBC" w14:textId="77777777" w:rsidTr="00327845">
        <w:tc>
          <w:tcPr>
            <w:tcW w:w="4530" w:type="dxa"/>
            <w:shd w:val="clear" w:color="auto" w:fill="auto"/>
          </w:tcPr>
          <w:p w14:paraId="269FE91E"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Bankas konts:</w:t>
            </w:r>
          </w:p>
        </w:tc>
        <w:tc>
          <w:tcPr>
            <w:tcW w:w="4531" w:type="dxa"/>
            <w:shd w:val="clear" w:color="auto" w:fill="auto"/>
          </w:tcPr>
          <w:p w14:paraId="5FBEE9CE"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26236C" w:rsidRPr="0026236C" w14:paraId="0E58B900" w14:textId="77777777" w:rsidTr="00327845">
        <w:tc>
          <w:tcPr>
            <w:tcW w:w="4530" w:type="dxa"/>
            <w:shd w:val="clear" w:color="auto" w:fill="auto"/>
          </w:tcPr>
          <w:p w14:paraId="6FF74859"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Komersanta veids (plānotā saimnieciskā darbība, NACE kods)</w:t>
            </w:r>
          </w:p>
        </w:tc>
        <w:tc>
          <w:tcPr>
            <w:tcW w:w="4531" w:type="dxa"/>
            <w:shd w:val="clear" w:color="auto" w:fill="auto"/>
          </w:tcPr>
          <w:p w14:paraId="7C9F825A"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bl>
    <w:p w14:paraId="7CBDE3AD"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p w14:paraId="1BD46A46"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Persona, kura ir tiesīga pārstāvēt </w:t>
      </w:r>
    </w:p>
    <w:p w14:paraId="3EFDADD0"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pretendentu vai  pilnvarotā persona: </w:t>
      </w:r>
      <w:r w:rsidRPr="0026236C">
        <w:rPr>
          <w:rFonts w:ascii="Times New Roman" w:eastAsia="Times New Roman" w:hAnsi="Times New Roman" w:cs="Times New Roman"/>
          <w:sz w:val="24"/>
          <w:szCs w:val="24"/>
          <w:lang w:val="lv-LV" w:eastAsia="lv-LV"/>
        </w:rPr>
        <w:tab/>
      </w:r>
      <w:r w:rsidRPr="0026236C">
        <w:rPr>
          <w:rFonts w:ascii="Times New Roman" w:eastAsia="Times New Roman" w:hAnsi="Times New Roman" w:cs="Times New Roman"/>
          <w:sz w:val="24"/>
          <w:szCs w:val="24"/>
          <w:u w:val="single"/>
          <w:lang w:val="lv-LV" w:eastAsia="lv-LV"/>
        </w:rPr>
        <w:t xml:space="preserve">                                        (vārds, uzvārds, personas kods).</w:t>
      </w:r>
      <w:r w:rsidRPr="0026236C">
        <w:rPr>
          <w:rFonts w:ascii="Times New Roman" w:eastAsia="Times New Roman" w:hAnsi="Times New Roman" w:cs="Times New Roman"/>
          <w:sz w:val="24"/>
          <w:szCs w:val="24"/>
          <w:lang w:val="lv-LV" w:eastAsia="lv-LV"/>
        </w:rPr>
        <w:t xml:space="preserve"> </w:t>
      </w:r>
    </w:p>
    <w:p w14:paraId="2501C8C0"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w:t>
      </w:r>
    </w:p>
    <w:p w14:paraId="507F2C77" w14:textId="77777777" w:rsidR="0026236C" w:rsidRPr="0026236C" w:rsidRDefault="0026236C" w:rsidP="0026236C">
      <w:pPr>
        <w:tabs>
          <w:tab w:val="left" w:pos="0"/>
          <w:tab w:val="left" w:pos="8789"/>
          <w:tab w:val="left" w:pos="9072"/>
        </w:tabs>
        <w:spacing w:after="0" w:line="247" w:lineRule="auto"/>
        <w:ind w:right="-1"/>
        <w:jc w:val="both"/>
        <w:rPr>
          <w:rFonts w:ascii="Times New Roman" w:eastAsia="Times New Roman" w:hAnsi="Times New Roman" w:cs="Times New Roman"/>
          <w:i/>
          <w:sz w:val="24"/>
          <w:szCs w:val="24"/>
          <w:lang w:val="lv-LV" w:eastAsia="lv-LV"/>
        </w:rPr>
      </w:pPr>
      <w:r w:rsidRPr="0026236C">
        <w:rPr>
          <w:rFonts w:ascii="Times New Roman" w:eastAsia="Times New Roman" w:hAnsi="Times New Roman" w:cs="Times New Roman"/>
          <w:sz w:val="24"/>
          <w:szCs w:val="24"/>
          <w:lang w:val="lv-LV" w:eastAsia="lv-LV"/>
        </w:rPr>
        <w:t xml:space="preserve">Ar šī pieteikuma iesniegšanu </w:t>
      </w:r>
      <w:r w:rsidRPr="0026236C">
        <w:rPr>
          <w:rFonts w:ascii="Times New Roman" w:eastAsia="Times New Roman" w:hAnsi="Times New Roman" w:cs="Times New Roman"/>
          <w:sz w:val="24"/>
          <w:szCs w:val="24"/>
          <w:u w:val="single"/>
          <w:lang w:val="lv-LV" w:eastAsia="lv-LV"/>
        </w:rPr>
        <w:t xml:space="preserve">                                (Pretendenta nosaukums)                                 </w:t>
      </w:r>
      <w:r w:rsidRPr="0026236C">
        <w:rPr>
          <w:rFonts w:ascii="Times New Roman" w:eastAsia="Times New Roman" w:hAnsi="Times New Roman" w:cs="Times New Roman"/>
          <w:sz w:val="24"/>
          <w:szCs w:val="24"/>
          <w:lang w:val="lv-LV" w:eastAsia="lv-LV"/>
        </w:rPr>
        <w:t xml:space="preserve"> (turpmāk - Pretendents) piesaka savu dalību </w:t>
      </w:r>
      <w:r w:rsidRPr="0026236C">
        <w:rPr>
          <w:rFonts w:ascii="Times New Roman" w:eastAsia="Times New Roman" w:hAnsi="Times New Roman" w:cs="Times New Roman"/>
          <w:bCs/>
          <w:sz w:val="24"/>
          <w:szCs w:val="24"/>
          <w:lang w:val="lv-LV" w:eastAsia="lv-LV"/>
        </w:rPr>
        <w:t xml:space="preserve">Balvu novada pašvaldības </w:t>
      </w:r>
      <w:r w:rsidRPr="0026236C">
        <w:rPr>
          <w:rFonts w:ascii="Times New Roman" w:eastAsia="Times New Roman" w:hAnsi="Times New Roman" w:cs="Times New Roman"/>
          <w:sz w:val="24"/>
          <w:szCs w:val="24"/>
          <w:lang w:val="lv-LV" w:eastAsia="lv-LV"/>
        </w:rPr>
        <w:t>nekustamā īpašuma “Rosība”, Lazdukalna pagastā, Balvu novadā, ar kadastra numuru 3864 004 0304 daļas, kas sastāv no zemes vienības (kadastra apzīmējums 3864 004 0304), daļas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un cieta seguma (asfalta) laukuma 1886,46 m</w:t>
      </w:r>
      <w:r w:rsidRPr="0026236C">
        <w:rPr>
          <w:rFonts w:ascii="Times New Roman" w:eastAsia="Times New Roman" w:hAnsi="Times New Roman" w:cs="Times New Roman"/>
          <w:sz w:val="24"/>
          <w:szCs w:val="24"/>
          <w:vertAlign w:val="superscript"/>
          <w:lang w:val="lv-LV" w:eastAsia="lv-LV"/>
        </w:rPr>
        <w:t>2</w:t>
      </w:r>
      <w:r w:rsidRPr="0026236C">
        <w:rPr>
          <w:rFonts w:ascii="Times New Roman" w:eastAsia="Times New Roman" w:hAnsi="Times New Roman" w:cs="Times New Roman"/>
          <w:sz w:val="24"/>
          <w:szCs w:val="24"/>
          <w:lang w:val="lv-LV" w:eastAsia="lv-LV"/>
        </w:rPr>
        <w:t xml:space="preserve"> platībā (turpmāk – </w:t>
      </w:r>
      <w:r w:rsidRPr="0026236C">
        <w:rPr>
          <w:rFonts w:ascii="Times New Roman" w:eastAsia="Times New Roman" w:hAnsi="Times New Roman" w:cs="Times New Roman"/>
          <w:i/>
          <w:sz w:val="24"/>
          <w:szCs w:val="24"/>
          <w:lang w:val="lv-LV" w:eastAsia="lv-LV"/>
        </w:rPr>
        <w:t>Nomas objekts</w:t>
      </w:r>
      <w:r w:rsidRPr="0026236C">
        <w:rPr>
          <w:rFonts w:ascii="Times New Roman" w:eastAsia="Times New Roman" w:hAnsi="Times New Roman" w:cs="Times New Roman"/>
          <w:sz w:val="24"/>
          <w:szCs w:val="24"/>
          <w:lang w:val="lv-LV" w:eastAsia="lv-LV"/>
        </w:rPr>
        <w:t>) nomas tiesību izsolei un apliecina, ka:</w:t>
      </w:r>
      <w:r w:rsidRPr="0026236C">
        <w:rPr>
          <w:rFonts w:ascii="Times New Roman" w:eastAsia="Times New Roman" w:hAnsi="Times New Roman" w:cs="Times New Roman"/>
          <w:i/>
          <w:sz w:val="24"/>
          <w:szCs w:val="24"/>
          <w:lang w:val="lv-LV" w:eastAsia="lv-LV"/>
        </w:rPr>
        <w:t xml:space="preserve"> </w:t>
      </w:r>
    </w:p>
    <w:p w14:paraId="39D9AC58" w14:textId="77777777" w:rsidR="0026236C" w:rsidRPr="0026236C" w:rsidRDefault="0026236C" w:rsidP="0026236C">
      <w:pPr>
        <w:tabs>
          <w:tab w:val="left" w:pos="0"/>
          <w:tab w:val="left" w:pos="8789"/>
          <w:tab w:val="left" w:pos="9072"/>
        </w:tabs>
        <w:spacing w:after="240" w:line="247"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1.Pretendentam ir skaidras un saprotamas Pretendenta tiesības un pienākumi, kas ir noteikti izsoles noteikumos un normatīvajos aktos; </w:t>
      </w:r>
    </w:p>
    <w:p w14:paraId="6EB58103"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2.Pretendents ir iepazinies ar izsoles noteikumiem, tai skaitā visu tā pielikumu, saturu, atzīst to par pareizu, saprotamu un atbilstošu un tam piekrīt; </w:t>
      </w:r>
    </w:p>
    <w:p w14:paraId="44233026"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14FAF68D"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4.Pretendentam uz pieteikuma iesniegšanas dienu nav neizpildītu maksājumu saistību par līgumiem. Pretendents apliecina, ka tas nav atzīstams par nelabticīgu nomnieku, ievērojot nolikuma 5.3. punktā noteikto.</w:t>
      </w:r>
    </w:p>
    <w:p w14:paraId="7AD14367"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4913D1DC"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lastRenderedPageBreak/>
        <w:t xml:space="preserve">6.Pretendents piekrīt, ka personas dati tiks izmantoti, lai pārliecinātos par sniegtās informācijas patiesīgumu; </w:t>
      </w:r>
    </w:p>
    <w:p w14:paraId="1866C01D"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7.Visas izsoles piedāvājumā sniegtās ziņas par Pretendentu un tā piedāvājumiem ir patiesas; </w:t>
      </w:r>
    </w:p>
    <w:p w14:paraId="38E4CE2F" w14:textId="77777777" w:rsidR="0026236C" w:rsidRPr="0026236C" w:rsidRDefault="0026236C" w:rsidP="0026236C">
      <w:pPr>
        <w:tabs>
          <w:tab w:val="left" w:pos="0"/>
          <w:tab w:val="left" w:pos="8789"/>
          <w:tab w:val="left" w:pos="9072"/>
        </w:tabs>
        <w:spacing w:after="120" w:line="249"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8.Pretendents nav ieinteresēts citu Pretendentu šai izsolei iesniegtajos piedāvājumos, piedāvājums ir sagatavots individuāli un nav saskaņots ar konkurentiem;</w:t>
      </w:r>
    </w:p>
    <w:p w14:paraId="3CC6BD03" w14:textId="77777777" w:rsidR="0026236C" w:rsidRPr="0026236C" w:rsidRDefault="0026236C" w:rsidP="0026236C">
      <w:pPr>
        <w:tabs>
          <w:tab w:val="left" w:pos="0"/>
          <w:tab w:val="left" w:pos="8789"/>
          <w:tab w:val="left" w:pos="9072"/>
        </w:tabs>
        <w:spacing w:after="120" w:line="240" w:lineRule="auto"/>
        <w:ind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9</w:t>
      </w:r>
      <w:r w:rsidRPr="0026236C">
        <w:rPr>
          <w:rFonts w:ascii="Times New Roman" w:eastAsia="Times New Roman" w:hAnsi="Times New Roman" w:cs="Times New Roman"/>
          <w:color w:val="FF0000"/>
          <w:sz w:val="24"/>
          <w:szCs w:val="24"/>
          <w:lang w:val="lv-LV" w:eastAsia="lv-LV"/>
        </w:rPr>
        <w:t>.</w:t>
      </w:r>
      <w:r w:rsidRPr="0026236C">
        <w:rPr>
          <w:rFonts w:ascii="Times New Roman" w:eastAsia="Times New Roman" w:hAnsi="Times New Roman" w:cs="Times New Roman"/>
          <w:sz w:val="24"/>
          <w:szCs w:val="24"/>
          <w:lang w:val="lv-LV" w:eastAsia="lv-LV"/>
        </w:rPr>
        <w:t xml:space="preserve">Pretendents ir informēts un piekrīt, ka izsoles procedūras gaitā saskaņā ar Fizisko personu datu aizsardzības likumu tiks apstrādāti no Valsts iedzīvotāju reģistra iegūtie Pretendenta, personas dati (t.sk. personas kods); </w:t>
      </w:r>
    </w:p>
    <w:p w14:paraId="2F4DF10F"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5C25A58A"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11.Pretendents piekrīt, ka drošības nauda netiek atmaksāta izsoles noteikumos noteiktajos gadījumos; </w:t>
      </w:r>
    </w:p>
    <w:p w14:paraId="2B4C77D9"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12.Pretendents apliecina, ka Pretendentam ir nevainojama profesionālā reputācija viņa darbības jomā; </w:t>
      </w:r>
    </w:p>
    <w:p w14:paraId="2F9E9C12" w14:textId="77777777" w:rsidR="0026236C" w:rsidRPr="0026236C" w:rsidRDefault="0026236C" w:rsidP="0026236C">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26236C">
        <w:rPr>
          <w:rFonts w:ascii="Times New Roman" w:eastAsia="Times New Roman" w:hAnsi="Times New Roman" w:cs="Times New Roman"/>
          <w:sz w:val="24"/>
          <w:szCs w:val="24"/>
          <w:lang w:val="lv-LV"/>
        </w:rPr>
        <w:t xml:space="preserve">13.Pretendents piekrīt, ka saziņai ar Pretendentu tiek izmantots pieteikumā dalībai izsolē norādītā  e-pasta adrese. </w:t>
      </w:r>
    </w:p>
    <w:p w14:paraId="72D62904" w14:textId="77777777" w:rsidR="0026236C" w:rsidRPr="0026236C" w:rsidRDefault="0026236C" w:rsidP="0026236C">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26236C">
        <w:rPr>
          <w:rFonts w:ascii="Times New Roman" w:eastAsia="Times New Roman" w:hAnsi="Times New Roman" w:cs="Times New Roman"/>
          <w:sz w:val="24"/>
          <w:szCs w:val="24"/>
          <w:lang w:val="lv-LV" w:eastAsia="lv-LV"/>
        </w:rPr>
        <w:t>14.</w:t>
      </w:r>
      <w:r w:rsidRPr="0026236C">
        <w:rPr>
          <w:rFonts w:ascii="Times New Roman" w:hAnsi="Times New Roman" w:cs="Times New Roman"/>
          <w:sz w:val="24"/>
          <w:szCs w:val="24"/>
          <w:lang w:val="lv-LV"/>
        </w:rPr>
        <w:t xml:space="preserve"> Nomniekam iznomātajā īpašumā atbilstoši </w:t>
      </w:r>
      <w:r w:rsidRPr="0026236C">
        <w:rPr>
          <w:rFonts w:ascii="Times New Roman" w:eastAsia="Times New Roman" w:hAnsi="Times New Roman" w:cs="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1" w:history="1">
        <w:r w:rsidRPr="0026236C">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hyperlink>
      <w:r w:rsidRPr="0026236C">
        <w:rPr>
          <w:rFonts w:ascii="Times New Roman" w:eastAsia="Times New Roman" w:hAnsi="Times New Roman" w:cs="Times New Roman"/>
          <w:sz w:val="24"/>
          <w:szCs w:val="24"/>
          <w:lang w:val="lv-LV" w:eastAsia="lv-LV"/>
        </w:rPr>
        <w:t xml:space="preserve">) </w:t>
      </w:r>
      <w:r w:rsidRPr="0026236C">
        <w:rPr>
          <w:rFonts w:ascii="Times New Roman" w:hAnsi="Times New Roman" w:cs="Times New Roman"/>
          <w:sz w:val="24"/>
          <w:szCs w:val="24"/>
          <w:lang w:val="lv-LV"/>
        </w:rPr>
        <w:t xml:space="preserve">un Balvu novada pašvaldības īstenota projekta </w:t>
      </w:r>
      <w:r w:rsidRPr="0026236C">
        <w:rPr>
          <w:rFonts w:ascii="Times New Roman" w:eastAsia="Times New Roman" w:hAnsi="Times New Roman" w:cs="Times New Roman"/>
          <w:sz w:val="24"/>
          <w:szCs w:val="24"/>
          <w:lang w:val="lv-LV" w:eastAsia="lv-LV"/>
        </w:rPr>
        <w:t>“Industriālās teritorijas attīstība, revitalizējot īpašumus Balvu novadā”, Nr. 5.6.2.0/017/I/020</w:t>
      </w:r>
      <w:r w:rsidRPr="0026236C">
        <w:rPr>
          <w:rFonts w:ascii="Times New Roman" w:hAnsi="Times New Roman" w:cs="Times New Roman"/>
          <w:sz w:val="24"/>
          <w:szCs w:val="24"/>
          <w:lang w:val="lv-LV"/>
        </w:rPr>
        <w:t xml:space="preserve"> (turpmāk tekstā – Projekts) ietvaros paredzētajam laikā līdz 2023.gada 31.decembrim jānodrošina:</w:t>
      </w:r>
    </w:p>
    <w:p w14:paraId="1CF06D6D"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26236C">
        <w:rPr>
          <w:rFonts w:ascii="Times New Roman" w:hAnsi="Times New Roman" w:cs="Times New Roman"/>
          <w:sz w:val="24"/>
          <w:szCs w:val="24"/>
          <w:lang w:val="lv-LV"/>
        </w:rPr>
        <w:t>14.1.jaunu darba vietu izveide – ne mazāk kā 3 (trīs) jaunizveidotas darba vietas;</w:t>
      </w:r>
    </w:p>
    <w:p w14:paraId="5041C3CC" w14:textId="4D070601" w:rsidR="0026236C" w:rsidRPr="0026236C" w:rsidRDefault="0026236C" w:rsidP="00CF6310">
      <w:pPr>
        <w:widowControl w:val="0"/>
        <w:tabs>
          <w:tab w:val="left" w:pos="0"/>
          <w:tab w:val="left" w:pos="9072"/>
        </w:tabs>
        <w:autoSpaceDE w:val="0"/>
        <w:autoSpaceDN w:val="0"/>
        <w:spacing w:after="0" w:line="240" w:lineRule="auto"/>
        <w:ind w:left="709" w:right="-1" w:hanging="425"/>
        <w:jc w:val="both"/>
        <w:rPr>
          <w:rFonts w:ascii="Times New Roman" w:eastAsia="Times New Roman" w:hAnsi="Times New Roman" w:cs="Times New Roman"/>
          <w:sz w:val="24"/>
          <w:szCs w:val="24"/>
          <w:lang w:val="lv-LV" w:eastAsia="lv-LV"/>
        </w:rPr>
      </w:pPr>
      <w:r w:rsidRPr="0026236C">
        <w:rPr>
          <w:rFonts w:ascii="Times New Roman" w:hAnsi="Times New Roman" w:cs="Times New Roman"/>
          <w:sz w:val="24"/>
          <w:szCs w:val="24"/>
          <w:lang w:val="lv-LV"/>
        </w:rPr>
        <w:t xml:space="preserve">14.2.nefinanšu investīcijas pašu nemateriālajos ieguldījumos un pamatlīdzekļos – 163 650,81 (viens simts sešdesmit trīs tūkstoši seši simti piecdesmit </w:t>
      </w:r>
      <w:r w:rsidRPr="0026236C">
        <w:rPr>
          <w:rFonts w:ascii="Times New Roman" w:hAnsi="Times New Roman" w:cs="Times New Roman"/>
          <w:i/>
          <w:iCs/>
          <w:sz w:val="24"/>
          <w:szCs w:val="24"/>
          <w:lang w:val="lv-LV"/>
        </w:rPr>
        <w:t>euro</w:t>
      </w:r>
      <w:r w:rsidRPr="0026236C">
        <w:rPr>
          <w:rFonts w:ascii="Times New Roman" w:hAnsi="Times New Roman" w:cs="Times New Roman"/>
          <w:sz w:val="24"/>
          <w:szCs w:val="24"/>
          <w:lang w:val="lv-LV"/>
        </w:rPr>
        <w:t>, 81 centi). Rādītāji var tikt ieskaitīti, ja tie radušies pirms nomas līguma slēgšanas, bet ne agrāk kā 2016.gadā un ir saistīti ar projekta teritoriju.</w:t>
      </w:r>
    </w:p>
    <w:p w14:paraId="06015024" w14:textId="77777777" w:rsidR="0026236C" w:rsidRPr="0026236C" w:rsidRDefault="0026236C" w:rsidP="0026236C">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Pielikumā:  </w:t>
      </w:r>
    </w:p>
    <w:p w14:paraId="4741861C" w14:textId="319C1CBB" w:rsidR="0026236C" w:rsidRPr="0026236C" w:rsidRDefault="0026236C" w:rsidP="00CF6310">
      <w:pPr>
        <w:tabs>
          <w:tab w:val="left" w:pos="0"/>
          <w:tab w:val="left" w:pos="8789"/>
          <w:tab w:val="left" w:pos="9072"/>
        </w:tabs>
        <w:spacing w:after="0" w:line="247" w:lineRule="auto"/>
        <w:ind w:left="1106" w:right="-1"/>
        <w:jc w:val="both"/>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w:t>
      </w:r>
    </w:p>
    <w:p w14:paraId="37C2ACF9" w14:textId="77777777" w:rsidR="0026236C" w:rsidRPr="0026236C" w:rsidRDefault="0026236C" w:rsidP="0026236C">
      <w:pPr>
        <w:tabs>
          <w:tab w:val="left" w:pos="0"/>
          <w:tab w:val="left" w:pos="8789"/>
          <w:tab w:val="left" w:pos="9072"/>
        </w:tabs>
        <w:spacing w:after="0" w:line="247" w:lineRule="auto"/>
        <w:ind w:right="-1"/>
        <w:rPr>
          <w:rFonts w:ascii="Times New Roman" w:eastAsia="Times New Roman" w:hAnsi="Times New Roman" w:cs="Times New Roman"/>
          <w:sz w:val="24"/>
          <w:szCs w:val="24"/>
          <w:u w:val="single"/>
          <w:lang w:val="lv-LV" w:eastAsia="lv-LV"/>
        </w:rPr>
      </w:pPr>
      <w:r w:rsidRPr="0026236C">
        <w:rPr>
          <w:rFonts w:ascii="Times New Roman" w:eastAsia="Times New Roman" w:hAnsi="Times New Roman" w:cs="Times New Roman"/>
          <w:sz w:val="24"/>
          <w:szCs w:val="24"/>
          <w:u w:val="single"/>
          <w:lang w:val="lv-LV" w:eastAsia="lv-LV"/>
        </w:rPr>
        <w:t xml:space="preserve">(vieta un datums) </w:t>
      </w:r>
    </w:p>
    <w:p w14:paraId="4272AD44" w14:textId="77777777" w:rsidR="0026236C" w:rsidRPr="0026236C" w:rsidRDefault="0026236C" w:rsidP="0026236C">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r w:rsidRPr="0026236C">
        <w:rPr>
          <w:rFonts w:ascii="Times New Roman" w:eastAsia="Times New Roman" w:hAnsi="Times New Roman" w:cs="Times New Roman"/>
          <w:sz w:val="24"/>
          <w:szCs w:val="24"/>
          <w:lang w:val="lv-LV" w:eastAsia="lv-LV"/>
        </w:rPr>
        <w:t xml:space="preserve"> </w:t>
      </w:r>
    </w:p>
    <w:p w14:paraId="446DD741" w14:textId="77777777" w:rsidR="0026236C" w:rsidRPr="0026236C" w:rsidRDefault="0026236C" w:rsidP="0026236C">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r w:rsidRPr="0026236C">
        <w:rPr>
          <w:rFonts w:ascii="Times New Roman" w:eastAsia="Times New Roman" w:hAnsi="Times New Roman" w:cs="Times New Roman"/>
          <w:sz w:val="24"/>
          <w:szCs w:val="24"/>
          <w:u w:val="single"/>
          <w:lang w:val="lv-LV" w:eastAsia="lv-LV"/>
        </w:rPr>
        <w:t>(amata nosaukums)                                      (paraksts)                   (paraksta atšifrējums)</w:t>
      </w:r>
    </w:p>
    <w:p w14:paraId="221F38B0" w14:textId="77777777" w:rsidR="00EC5F6D" w:rsidRDefault="00EC5F6D" w:rsidP="00C946D1">
      <w:pPr>
        <w:widowControl w:val="0"/>
        <w:spacing w:after="0" w:line="240" w:lineRule="auto"/>
        <w:jc w:val="both"/>
        <w:rPr>
          <w:rFonts w:ascii="Times New Roman" w:eastAsia="Lucida Sans Unicode" w:hAnsi="Times New Roman" w:cs="Times New Roman"/>
          <w:b/>
          <w:bCs/>
          <w:kern w:val="2"/>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12"/>
      <w:headerReference w:type="first" r:id="rId1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CF6310"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CF6310" w:rsidP="00F96029">
    <w:pPr>
      <w:pStyle w:val="Header"/>
    </w:pPr>
  </w:p>
  <w:p w14:paraId="0745FFF2" w14:textId="77777777" w:rsidR="00517E10" w:rsidRPr="00C561F7" w:rsidRDefault="00CF6310"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3"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8"/>
  </w:num>
  <w:num w:numId="2">
    <w:abstractNumId w:val="18"/>
  </w:num>
  <w:num w:numId="3">
    <w:abstractNumId w:val="24"/>
  </w:num>
  <w:num w:numId="4">
    <w:abstractNumId w:val="4"/>
  </w:num>
  <w:num w:numId="5">
    <w:abstractNumId w:val="12"/>
  </w:num>
  <w:num w:numId="6">
    <w:abstractNumId w:val="6"/>
  </w:num>
  <w:num w:numId="7">
    <w:abstractNumId w:val="2"/>
  </w:num>
  <w:num w:numId="8">
    <w:abstractNumId w:val="11"/>
  </w:num>
  <w:num w:numId="9">
    <w:abstractNumId w:val="25"/>
  </w:num>
  <w:num w:numId="10">
    <w:abstractNumId w:val="9"/>
  </w:num>
  <w:num w:numId="11">
    <w:abstractNumId w:val="19"/>
  </w:num>
  <w:num w:numId="12">
    <w:abstractNumId w:val="17"/>
  </w:num>
  <w:num w:numId="13">
    <w:abstractNumId w:val="15"/>
  </w:num>
  <w:num w:numId="14">
    <w:abstractNumId w:val="13"/>
  </w:num>
  <w:num w:numId="15">
    <w:abstractNumId w:val="0"/>
  </w:num>
  <w:num w:numId="16">
    <w:abstractNumId w:val="7"/>
  </w:num>
  <w:num w:numId="17">
    <w:abstractNumId w:val="5"/>
  </w:num>
  <w:num w:numId="18">
    <w:abstractNumId w:val="23"/>
  </w:num>
  <w:num w:numId="19">
    <w:abstractNumId w:val="27"/>
  </w:num>
  <w:num w:numId="20">
    <w:abstractNumId w:val="1"/>
  </w:num>
  <w:num w:numId="21">
    <w:abstractNumId w:val="16"/>
  </w:num>
  <w:num w:numId="22">
    <w:abstractNumId w:val="20"/>
  </w:num>
  <w:num w:numId="23">
    <w:abstractNumId w:val="21"/>
  </w:num>
  <w:num w:numId="24">
    <w:abstractNumId w:val="14"/>
  </w:num>
  <w:num w:numId="25">
    <w:abstractNumId w:val="26"/>
  </w:num>
  <w:num w:numId="26">
    <w:abstractNumId w:val="10"/>
  </w:num>
  <w:num w:numId="27">
    <w:abstractNumId w:val="22"/>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26236C"/>
    <w:rsid w:val="00313890"/>
    <w:rsid w:val="004664F7"/>
    <w:rsid w:val="006033E8"/>
    <w:rsid w:val="00611CAB"/>
    <w:rsid w:val="00684844"/>
    <w:rsid w:val="00746C91"/>
    <w:rsid w:val="00951EC8"/>
    <w:rsid w:val="009636A7"/>
    <w:rsid w:val="00A92186"/>
    <w:rsid w:val="00BA6F84"/>
    <w:rsid w:val="00C458DA"/>
    <w:rsid w:val="00C8606C"/>
    <w:rsid w:val="00C946D1"/>
    <w:rsid w:val="00CE1543"/>
    <w:rsid w:val="00CF6310"/>
    <w:rsid w:val="00D446BE"/>
    <w:rsid w:val="00EC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4R065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rta.kerge@balvi.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78254-darbibas-programmas-izaugsme-un-nodarbinatiba-5-6-2-specifiska-atbalsta-merka-teritoriju-revitalizacija-regenerejot-degradetas" TargetMode="External"/><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7184</Words>
  <Characters>40952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2021-11-26T13:42:00Z</dcterms:created>
  <dcterms:modified xsi:type="dcterms:W3CDTF">2021-11-26T13:42:00Z</dcterms:modified>
</cp:coreProperties>
</file>