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0F6CBBC8" w14:textId="77777777" w:rsidR="00C22ECB" w:rsidRPr="00C22ECB" w:rsidRDefault="00C22ECB" w:rsidP="00C22E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22E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Pielikums</w:t>
      </w:r>
    </w:p>
    <w:p w14:paraId="596CA672" w14:textId="4C122A21" w:rsidR="00C22ECB" w:rsidRPr="00C22ECB" w:rsidRDefault="00C22ECB" w:rsidP="00C22E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22E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2021.gada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28</w:t>
      </w:r>
      <w:r w:rsidRPr="00C22E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.oktobra</w:t>
      </w:r>
    </w:p>
    <w:p w14:paraId="383A457F" w14:textId="77777777" w:rsidR="00C22ECB" w:rsidRPr="00C22ECB" w:rsidRDefault="00C22ECB" w:rsidP="00C22ECB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22EC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“Par nekustamā īpašuma “Skoliņas”, Rugāju pagastā, Balvu novadā nodošanu atsavināšanai</w:t>
      </w:r>
      <w:r w:rsidRPr="00C22E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</w:t>
      </w:r>
    </w:p>
    <w:p w14:paraId="2E88EA10" w14:textId="77777777" w:rsidR="00C22ECB" w:rsidRPr="00C22ECB" w:rsidRDefault="00C22ECB" w:rsidP="00C22E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58821E2" w14:textId="1AD5A397" w:rsidR="00C22ECB" w:rsidRPr="00C22ECB" w:rsidRDefault="00C22ECB" w:rsidP="00C22E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22E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14., 37.§</w:t>
      </w:r>
    </w:p>
    <w:p w14:paraId="6288AC2C" w14:textId="77777777" w:rsidR="00C22ECB" w:rsidRPr="00C22ECB" w:rsidRDefault="00C22ECB" w:rsidP="00C22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042025B" w14:textId="77777777" w:rsidR="00C22ECB" w:rsidRPr="00C22ECB" w:rsidRDefault="00C22ECB" w:rsidP="00C22E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F6125E3" w14:textId="77777777" w:rsidR="00C22ECB" w:rsidRPr="00C22ECB" w:rsidRDefault="00C22ECB" w:rsidP="00C22E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C22EC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  <w:t>Izkopējums no Rugāju pagasta kadastra kartes</w:t>
      </w:r>
    </w:p>
    <w:p w14:paraId="7CF76495" w14:textId="77777777" w:rsidR="00C22ECB" w:rsidRPr="00C22ECB" w:rsidRDefault="00C22ECB" w:rsidP="00C22EC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lv-LV" w:eastAsia="lv-LV"/>
        </w:rPr>
      </w:pPr>
    </w:p>
    <w:p w14:paraId="39DA905B" w14:textId="6AD8527C" w:rsidR="00C22ECB" w:rsidRPr="00C22ECB" w:rsidRDefault="00C22ECB" w:rsidP="00C22E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lv-LV" w:eastAsia="lv-LV"/>
        </w:rPr>
      </w:pPr>
      <w:r w:rsidRPr="00C22E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2B540" wp14:editId="7E3FA636">
                <wp:simplePos x="0" y="0"/>
                <wp:positionH relativeFrom="margin">
                  <wp:posOffset>2403475</wp:posOffset>
                </wp:positionH>
                <wp:positionV relativeFrom="paragraph">
                  <wp:posOffset>2004060</wp:posOffset>
                </wp:positionV>
                <wp:extent cx="1162050" cy="257175"/>
                <wp:effectExtent l="0" t="0" r="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581D66" w14:textId="77777777" w:rsidR="00C22ECB" w:rsidRPr="008C7A1B" w:rsidRDefault="00C22ECB" w:rsidP="00C22ECB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8C7A1B">
                              <w:rPr>
                                <w:b/>
                                <w:bCs/>
                                <w:color w:val="000000"/>
                              </w:rPr>
                              <w:t>3874 003 0061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2B54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89.25pt;margin-top:157.8pt;width:91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" filled="f" stroked="f">
                <v:textbox>
                  <w:txbxContent>
                    <w:p w14:paraId="40581D66" w14:textId="77777777" w:rsidR="00C22ECB" w:rsidRPr="008C7A1B" w:rsidRDefault="00C22ECB" w:rsidP="00C22ECB">
                      <w:pPr>
                        <w:rPr>
                          <w:b/>
                          <w:bCs/>
                          <w:color w:val="000000"/>
                        </w:rPr>
                      </w:pPr>
                      <w:r w:rsidRPr="008C7A1B">
                        <w:rPr>
                          <w:b/>
                          <w:bCs/>
                          <w:color w:val="000000"/>
                        </w:rPr>
                        <w:t>3874 003 0061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2ECB">
        <w:rPr>
          <w:rFonts w:ascii="Times New Roman" w:eastAsia="Lucida Sans Unicode" w:hAnsi="Times New Roman" w:cs="Times New Roman"/>
          <w:b/>
          <w:bCs/>
          <w:noProof/>
          <w:kern w:val="1"/>
          <w:sz w:val="24"/>
          <w:szCs w:val="24"/>
          <w:lang w:val="lv-LV" w:eastAsia="lv-LV"/>
        </w:rPr>
        <w:drawing>
          <wp:inline distT="0" distB="0" distL="0" distR="0" wp14:anchorId="7FA03682" wp14:editId="05FB6D02">
            <wp:extent cx="5760085" cy="3740785"/>
            <wp:effectExtent l="0" t="0" r="0" b="0"/>
            <wp:docPr id="27" name="Picture 27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0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0C003" w14:textId="77777777" w:rsidR="00C22ECB" w:rsidRPr="00C22ECB" w:rsidRDefault="00C22ECB" w:rsidP="00C22EC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lv-LV" w:eastAsia="lv-LV"/>
        </w:rPr>
      </w:pPr>
    </w:p>
    <w:p w14:paraId="39B6D1D2" w14:textId="77777777" w:rsidR="006C70B1" w:rsidRPr="006C70B1" w:rsidRDefault="006C70B1" w:rsidP="006C70B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0C0AEAD8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DE467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B6C48"/>
    <w:rsid w:val="00203D2F"/>
    <w:rsid w:val="003012D6"/>
    <w:rsid w:val="003214E0"/>
    <w:rsid w:val="00381D3A"/>
    <w:rsid w:val="003904FB"/>
    <w:rsid w:val="00392E2A"/>
    <w:rsid w:val="004675CD"/>
    <w:rsid w:val="00475057"/>
    <w:rsid w:val="004A7870"/>
    <w:rsid w:val="004C41A8"/>
    <w:rsid w:val="00565A79"/>
    <w:rsid w:val="00580876"/>
    <w:rsid w:val="006356D3"/>
    <w:rsid w:val="006A7279"/>
    <w:rsid w:val="006C70B1"/>
    <w:rsid w:val="00764B7E"/>
    <w:rsid w:val="007E5B60"/>
    <w:rsid w:val="008061F2"/>
    <w:rsid w:val="00810008"/>
    <w:rsid w:val="008C31CF"/>
    <w:rsid w:val="008F42A7"/>
    <w:rsid w:val="00910E44"/>
    <w:rsid w:val="009355F7"/>
    <w:rsid w:val="00986413"/>
    <w:rsid w:val="00A323AA"/>
    <w:rsid w:val="00A96FA9"/>
    <w:rsid w:val="00A97635"/>
    <w:rsid w:val="00B3143A"/>
    <w:rsid w:val="00BA47AD"/>
    <w:rsid w:val="00C22ECB"/>
    <w:rsid w:val="00CB1C0A"/>
    <w:rsid w:val="00CB1EDB"/>
    <w:rsid w:val="00D666CF"/>
    <w:rsid w:val="00D77572"/>
    <w:rsid w:val="00DE4671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2021-10-28T16:44:00Z</dcterms:created>
  <dcterms:modified xsi:type="dcterms:W3CDTF">2021-10-31T08:52:00Z</dcterms:modified>
</cp:coreProperties>
</file>