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E13FBE" w14:textId="77777777" w:rsidR="00CF2E8A" w:rsidRPr="00CF2E8A" w:rsidRDefault="00CF2E8A" w:rsidP="00CF2E8A">
      <w:pPr>
        <w:spacing w:after="0" w:line="240" w:lineRule="auto"/>
        <w:ind w:right="49"/>
        <w:jc w:val="right"/>
        <w:rPr>
          <w:rFonts w:ascii="Times New Roman" w:eastAsia="Calibri" w:hAnsi="Times New Roman" w:cs="Times New Roman"/>
          <w:b/>
          <w:sz w:val="24"/>
          <w:szCs w:val="24"/>
        </w:rPr>
      </w:pPr>
      <w:r w:rsidRPr="00162146">
        <w:rPr>
          <w:rFonts w:ascii="Times New Roman" w:eastAsia="Calibri" w:hAnsi="Times New Roman" w:cs="Times New Roman"/>
          <w:b/>
          <w:sz w:val="24"/>
          <w:szCs w:val="24"/>
        </w:rPr>
        <w:t>NORAKSTS</w:t>
      </w:r>
    </w:p>
    <w:p w14:paraId="65570CE0" w14:textId="77777777" w:rsidR="004A5663" w:rsidRPr="004A5663" w:rsidRDefault="004A5663" w:rsidP="004A5663">
      <w:pPr>
        <w:keepNext/>
        <w:suppressAutoHyphens/>
        <w:spacing w:after="0" w:line="240" w:lineRule="auto"/>
        <w:jc w:val="right"/>
        <w:outlineLvl w:val="1"/>
        <w:rPr>
          <w:rFonts w:ascii="Times New Roman" w:eastAsia="Times New Roman" w:hAnsi="Times New Roman" w:cs="Times New Roman"/>
          <w:b/>
          <w:sz w:val="24"/>
          <w:szCs w:val="24"/>
          <w:lang w:eastAsia="ar-SA"/>
        </w:rPr>
      </w:pPr>
      <w:r w:rsidRPr="004A5663">
        <w:rPr>
          <w:rFonts w:ascii="Calibri" w:eastAsia="Calibri" w:hAnsi="Calibri" w:cs="Times New Roman"/>
          <w:noProof/>
          <w:lang w:eastAsia="lv-LV"/>
        </w:rPr>
        <w:drawing>
          <wp:inline distT="0" distB="0" distL="0" distR="0" wp14:anchorId="41C79294" wp14:editId="204F00E6">
            <wp:extent cx="5760085" cy="1694324"/>
            <wp:effectExtent l="0" t="0" r="0" b="0"/>
            <wp:docPr id="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0085" cy="1694324"/>
                    </a:xfrm>
                    <a:prstGeom prst="rect">
                      <a:avLst/>
                    </a:prstGeom>
                    <a:noFill/>
                    <a:ln>
                      <a:noFill/>
                    </a:ln>
                  </pic:spPr>
                </pic:pic>
              </a:graphicData>
            </a:graphic>
          </wp:inline>
        </w:drawing>
      </w:r>
    </w:p>
    <w:p w14:paraId="5AEEBAEC" w14:textId="77777777" w:rsidR="0068060A" w:rsidRPr="0068060A" w:rsidRDefault="0068060A" w:rsidP="0068060A">
      <w:pPr>
        <w:spacing w:after="0" w:line="240" w:lineRule="auto"/>
        <w:jc w:val="right"/>
        <w:rPr>
          <w:rFonts w:ascii="Times New Roman" w:eastAsia="Times New Roman" w:hAnsi="Times New Roman" w:cs="Times New Roman"/>
          <w:b/>
          <w:sz w:val="24"/>
          <w:szCs w:val="24"/>
          <w:lang w:eastAsia="lv-LV"/>
        </w:rPr>
      </w:pPr>
      <w:r w:rsidRPr="0068060A">
        <w:rPr>
          <w:rFonts w:ascii="Times New Roman" w:eastAsia="Times New Roman" w:hAnsi="Times New Roman" w:cs="Times New Roman"/>
          <w:b/>
          <w:sz w:val="24"/>
          <w:szCs w:val="24"/>
          <w:lang w:eastAsia="lv-LV"/>
        </w:rPr>
        <w:t xml:space="preserve">APSTIPRINĀTS </w:t>
      </w:r>
    </w:p>
    <w:p w14:paraId="1385DAA9" w14:textId="77777777" w:rsidR="0068060A" w:rsidRPr="0068060A" w:rsidRDefault="0068060A" w:rsidP="0068060A">
      <w:pPr>
        <w:spacing w:after="0" w:line="240" w:lineRule="auto"/>
        <w:jc w:val="right"/>
        <w:rPr>
          <w:rFonts w:ascii="Times New Roman" w:eastAsia="Times New Roman" w:hAnsi="Times New Roman" w:cs="Times New Roman"/>
          <w:sz w:val="24"/>
          <w:szCs w:val="24"/>
          <w:lang w:eastAsia="lv-LV"/>
        </w:rPr>
      </w:pPr>
      <w:r w:rsidRPr="0068060A">
        <w:rPr>
          <w:rFonts w:ascii="Times New Roman" w:eastAsia="Times New Roman" w:hAnsi="Times New Roman" w:cs="Times New Roman"/>
          <w:sz w:val="24"/>
          <w:szCs w:val="24"/>
          <w:lang w:eastAsia="lv-LV"/>
        </w:rPr>
        <w:t>ar  Balvu novada domes</w:t>
      </w:r>
    </w:p>
    <w:p w14:paraId="11224097" w14:textId="0A57A813" w:rsidR="0068060A" w:rsidRPr="0068060A" w:rsidRDefault="0068060A" w:rsidP="0068060A">
      <w:pPr>
        <w:spacing w:after="0" w:line="240" w:lineRule="auto"/>
        <w:jc w:val="right"/>
        <w:rPr>
          <w:rFonts w:ascii="Times New Roman" w:eastAsia="Times New Roman" w:hAnsi="Times New Roman" w:cs="Times New Roman"/>
          <w:sz w:val="24"/>
          <w:szCs w:val="24"/>
          <w:lang w:eastAsia="lv-LV"/>
        </w:rPr>
      </w:pPr>
      <w:r w:rsidRPr="0068060A">
        <w:rPr>
          <w:rFonts w:ascii="Times New Roman" w:eastAsia="Times New Roman" w:hAnsi="Times New Roman" w:cs="Times New Roman"/>
          <w:sz w:val="24"/>
          <w:szCs w:val="24"/>
          <w:lang w:eastAsia="lv-LV"/>
        </w:rPr>
        <w:t xml:space="preserve"> 28.10.2021.lēmumu (prot. Nr.</w:t>
      </w:r>
      <w:r>
        <w:rPr>
          <w:rFonts w:ascii="Times New Roman" w:eastAsia="Times New Roman" w:hAnsi="Times New Roman" w:cs="Times New Roman"/>
          <w:sz w:val="24"/>
          <w:szCs w:val="24"/>
          <w:lang w:eastAsia="lv-LV"/>
        </w:rPr>
        <w:t>14</w:t>
      </w:r>
      <w:r w:rsidRPr="0068060A">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w:t>
      </w:r>
      <w:r w:rsidRPr="0068060A">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 40.</w:t>
      </w:r>
      <w:r w:rsidRPr="0068060A">
        <w:rPr>
          <w:rFonts w:ascii="Times New Roman" w:eastAsia="Times New Roman" w:hAnsi="Times New Roman" w:cs="Times New Roman"/>
          <w:sz w:val="24"/>
          <w:szCs w:val="24"/>
          <w:lang w:eastAsia="lv-LV"/>
        </w:rPr>
        <w:t>§)</w:t>
      </w:r>
    </w:p>
    <w:p w14:paraId="6A14A75C" w14:textId="77777777" w:rsidR="0068060A" w:rsidRPr="0068060A" w:rsidRDefault="0068060A" w:rsidP="0068060A">
      <w:pPr>
        <w:keepNext/>
        <w:spacing w:after="0" w:line="240" w:lineRule="auto"/>
        <w:jc w:val="right"/>
        <w:outlineLvl w:val="2"/>
        <w:rPr>
          <w:rFonts w:ascii="Times New Roman" w:eastAsia="Times New Roman" w:hAnsi="Times New Roman" w:cs="Times New Roman"/>
          <w:bCs/>
        </w:rPr>
      </w:pPr>
    </w:p>
    <w:p w14:paraId="356571B4" w14:textId="77777777" w:rsidR="0068060A" w:rsidRPr="0068060A" w:rsidRDefault="0068060A" w:rsidP="0068060A">
      <w:pPr>
        <w:spacing w:after="0" w:line="240" w:lineRule="auto"/>
        <w:jc w:val="center"/>
        <w:rPr>
          <w:rFonts w:ascii="Times New Roman" w:eastAsia="Times New Roman" w:hAnsi="Times New Roman" w:cs="Times New Roman"/>
          <w:b/>
          <w:caps/>
          <w:sz w:val="24"/>
          <w:szCs w:val="24"/>
          <w:lang w:eastAsia="lv-LV"/>
        </w:rPr>
      </w:pPr>
      <w:r w:rsidRPr="0068060A">
        <w:rPr>
          <w:rFonts w:ascii="Times New Roman" w:eastAsia="Times New Roman" w:hAnsi="Times New Roman" w:cs="Times New Roman"/>
          <w:b/>
          <w:caps/>
          <w:sz w:val="24"/>
          <w:szCs w:val="24"/>
          <w:lang w:eastAsia="lv-LV"/>
        </w:rPr>
        <w:t>BALVU NOVADA PAŠVALDĪBAS IESTĀDES</w:t>
      </w:r>
    </w:p>
    <w:p w14:paraId="0FC7D4D8" w14:textId="77777777" w:rsidR="0068060A" w:rsidRPr="0068060A" w:rsidRDefault="0068060A" w:rsidP="0068060A">
      <w:pPr>
        <w:spacing w:after="0" w:line="240" w:lineRule="auto"/>
        <w:jc w:val="center"/>
        <w:rPr>
          <w:rFonts w:ascii="Times New Roman" w:eastAsia="Times New Roman" w:hAnsi="Times New Roman" w:cs="Times New Roman"/>
          <w:b/>
          <w:caps/>
          <w:sz w:val="24"/>
          <w:szCs w:val="24"/>
          <w:lang w:eastAsia="lv-LV"/>
        </w:rPr>
      </w:pPr>
      <w:r w:rsidRPr="0068060A">
        <w:rPr>
          <w:rFonts w:ascii="Times New Roman" w:eastAsia="Times New Roman" w:hAnsi="Times New Roman" w:cs="Times New Roman"/>
          <w:b/>
          <w:caps/>
          <w:sz w:val="24"/>
          <w:szCs w:val="24"/>
          <w:lang w:eastAsia="lv-LV"/>
        </w:rPr>
        <w:t>“Balvu novada Būvvalde”</w:t>
      </w:r>
    </w:p>
    <w:p w14:paraId="003D1CC4" w14:textId="77777777" w:rsidR="0068060A" w:rsidRPr="0068060A" w:rsidRDefault="0068060A" w:rsidP="0068060A">
      <w:pPr>
        <w:spacing w:after="0" w:line="240" w:lineRule="auto"/>
        <w:jc w:val="center"/>
        <w:rPr>
          <w:rFonts w:ascii="Times New Roman" w:eastAsia="Times New Roman" w:hAnsi="Times New Roman" w:cs="Times New Roman"/>
          <w:b/>
          <w:sz w:val="24"/>
          <w:szCs w:val="24"/>
          <w:lang w:eastAsia="lv-LV"/>
        </w:rPr>
      </w:pPr>
    </w:p>
    <w:p w14:paraId="43854AD1" w14:textId="77777777" w:rsidR="0068060A" w:rsidRPr="0068060A" w:rsidRDefault="0068060A" w:rsidP="0068060A">
      <w:pPr>
        <w:spacing w:after="0" w:line="240" w:lineRule="auto"/>
        <w:jc w:val="center"/>
        <w:rPr>
          <w:rFonts w:ascii="Times New Roman" w:eastAsia="Times New Roman" w:hAnsi="Times New Roman" w:cs="Times New Roman"/>
          <w:b/>
          <w:sz w:val="24"/>
          <w:szCs w:val="24"/>
          <w:lang w:eastAsia="lv-LV"/>
        </w:rPr>
      </w:pPr>
      <w:r w:rsidRPr="0068060A">
        <w:rPr>
          <w:rFonts w:ascii="Times New Roman" w:eastAsia="Times New Roman" w:hAnsi="Times New Roman" w:cs="Times New Roman"/>
          <w:b/>
          <w:sz w:val="24"/>
          <w:szCs w:val="24"/>
          <w:lang w:eastAsia="lv-LV"/>
        </w:rPr>
        <w:t>NOLIKUMS</w:t>
      </w:r>
    </w:p>
    <w:p w14:paraId="6B9415EE" w14:textId="77777777" w:rsidR="0068060A" w:rsidRPr="0068060A" w:rsidRDefault="0068060A" w:rsidP="0068060A">
      <w:pPr>
        <w:spacing w:after="0" w:line="240" w:lineRule="auto"/>
        <w:jc w:val="center"/>
        <w:rPr>
          <w:rFonts w:ascii="Times New Roman" w:eastAsia="Times New Roman" w:hAnsi="Times New Roman" w:cs="Times New Roman"/>
          <w:b/>
          <w:sz w:val="24"/>
          <w:szCs w:val="24"/>
          <w:lang w:eastAsia="lv-LV"/>
        </w:rPr>
      </w:pPr>
    </w:p>
    <w:p w14:paraId="2B1A4A2B" w14:textId="77777777" w:rsidR="0068060A" w:rsidRPr="0068060A" w:rsidRDefault="0068060A" w:rsidP="0068060A">
      <w:pPr>
        <w:spacing w:after="0" w:line="240" w:lineRule="auto"/>
        <w:ind w:left="4709" w:hanging="470"/>
        <w:rPr>
          <w:rFonts w:ascii="Times New Roman" w:eastAsia="Calibri" w:hAnsi="Times New Roman" w:cs="Times New Roman"/>
        </w:rPr>
      </w:pPr>
      <w:r w:rsidRPr="0068060A">
        <w:rPr>
          <w:rFonts w:ascii="Times New Roman" w:eastAsia="Calibri" w:hAnsi="Times New Roman" w:cs="Times New Roman"/>
          <w:i/>
        </w:rPr>
        <w:t xml:space="preserve">Izdots saskaņā ar likuma „Par pašvaldībām” 41.panta pirmās daļas 2.punktu, 21.panta 1.daļas 8.punktu </w:t>
      </w:r>
    </w:p>
    <w:p w14:paraId="3FAF1168" w14:textId="77777777" w:rsidR="0068060A" w:rsidRPr="0068060A" w:rsidRDefault="0068060A" w:rsidP="0068060A">
      <w:pPr>
        <w:spacing w:after="0" w:line="240" w:lineRule="auto"/>
        <w:rPr>
          <w:rFonts w:ascii="Times New Roman" w:eastAsia="Times New Roman" w:hAnsi="Times New Roman" w:cs="Times New Roman"/>
          <w:b/>
          <w:bCs/>
          <w:sz w:val="24"/>
          <w:szCs w:val="24"/>
        </w:rPr>
      </w:pPr>
    </w:p>
    <w:p w14:paraId="3A3BABC2" w14:textId="77777777" w:rsidR="0068060A" w:rsidRPr="0068060A" w:rsidRDefault="0068060A" w:rsidP="0068060A">
      <w:pPr>
        <w:numPr>
          <w:ilvl w:val="0"/>
          <w:numId w:val="17"/>
        </w:numPr>
        <w:spacing w:after="0" w:line="240" w:lineRule="auto"/>
        <w:jc w:val="center"/>
        <w:rPr>
          <w:rFonts w:ascii="Times New Roman" w:eastAsia="Times New Roman" w:hAnsi="Times New Roman" w:cs="Times New Roman"/>
          <w:b/>
          <w:bCs/>
          <w:sz w:val="24"/>
          <w:szCs w:val="24"/>
        </w:rPr>
      </w:pPr>
      <w:r w:rsidRPr="0068060A">
        <w:rPr>
          <w:rFonts w:ascii="Times New Roman" w:eastAsia="Times New Roman" w:hAnsi="Times New Roman" w:cs="Times New Roman"/>
          <w:b/>
          <w:bCs/>
          <w:sz w:val="24"/>
          <w:szCs w:val="24"/>
        </w:rPr>
        <w:t>Vispārīgie jautājumi</w:t>
      </w:r>
    </w:p>
    <w:p w14:paraId="1E38F750" w14:textId="77777777" w:rsidR="0068060A" w:rsidRPr="0068060A" w:rsidRDefault="0068060A" w:rsidP="0068060A">
      <w:pPr>
        <w:spacing w:after="0" w:line="240" w:lineRule="auto"/>
        <w:ind w:left="1080"/>
        <w:rPr>
          <w:rFonts w:ascii="Times New Roman" w:eastAsia="Times New Roman" w:hAnsi="Times New Roman" w:cs="Times New Roman"/>
          <w:sz w:val="24"/>
          <w:szCs w:val="24"/>
        </w:rPr>
      </w:pPr>
    </w:p>
    <w:p w14:paraId="0A7476A2" w14:textId="77777777" w:rsidR="0068060A" w:rsidRPr="0068060A" w:rsidRDefault="0068060A" w:rsidP="0068060A">
      <w:pPr>
        <w:spacing w:after="0" w:line="240" w:lineRule="auto"/>
        <w:jc w:val="both"/>
        <w:rPr>
          <w:rFonts w:ascii="Times New Roman" w:eastAsia="Times New Roman" w:hAnsi="Times New Roman" w:cs="Times New Roman"/>
          <w:sz w:val="24"/>
          <w:szCs w:val="24"/>
        </w:rPr>
      </w:pPr>
      <w:r w:rsidRPr="0068060A">
        <w:rPr>
          <w:rFonts w:ascii="Times New Roman" w:eastAsia="Times New Roman" w:hAnsi="Times New Roman" w:cs="Times New Roman"/>
          <w:sz w:val="24"/>
          <w:szCs w:val="24"/>
        </w:rPr>
        <w:t>1. Balvu novada Būvvalde (turpmāk tekstā – Būvvalde) ir Balvu novada domes (turpmāk tekstā – Pašvaldība) izveidota un tās padotībā esoša iestāde, kas kontrolē būvniecības procesu un tā atbilstību Būvniecības likuma un citu būvniecību regulējošu normatīvo aktu prasībām Balvu novada administratīvajā teritorijā.</w:t>
      </w:r>
    </w:p>
    <w:p w14:paraId="30F7CBAA" w14:textId="77777777" w:rsidR="0068060A" w:rsidRPr="0068060A" w:rsidRDefault="0068060A" w:rsidP="0068060A">
      <w:pPr>
        <w:spacing w:after="0" w:line="240" w:lineRule="auto"/>
        <w:jc w:val="both"/>
        <w:rPr>
          <w:rFonts w:ascii="Times New Roman" w:eastAsia="Times New Roman" w:hAnsi="Times New Roman" w:cs="Times New Roman"/>
          <w:sz w:val="24"/>
          <w:szCs w:val="24"/>
        </w:rPr>
      </w:pPr>
      <w:r w:rsidRPr="0068060A">
        <w:rPr>
          <w:rFonts w:ascii="Times New Roman" w:eastAsia="Times New Roman" w:hAnsi="Times New Roman" w:cs="Times New Roman"/>
          <w:sz w:val="24"/>
          <w:szCs w:val="24"/>
        </w:rPr>
        <w:t>2. Būvvalde savā darbībā rīkojas saskaņā ar Būvniecības likumu, Vispārīgajiem būvnoteikumiem, Civillikumu, Teritorijas attīstības plānošanas likumu, speciālajiem būvnoteikumiem un citu normatīvo aktu prasībām, vietējās pašvaldības teritorijas plānošanas noteikumiem, Pašvaldības domes lēmumiem.</w:t>
      </w:r>
    </w:p>
    <w:p w14:paraId="2D4D160C" w14:textId="77777777" w:rsidR="0068060A" w:rsidRPr="0068060A" w:rsidRDefault="0068060A" w:rsidP="0068060A">
      <w:pPr>
        <w:spacing w:after="0" w:line="240" w:lineRule="auto"/>
        <w:jc w:val="both"/>
        <w:rPr>
          <w:rFonts w:ascii="Times New Roman" w:eastAsia="Times New Roman" w:hAnsi="Times New Roman" w:cs="Times New Roman"/>
          <w:sz w:val="24"/>
          <w:szCs w:val="24"/>
        </w:rPr>
      </w:pPr>
      <w:r w:rsidRPr="0068060A">
        <w:rPr>
          <w:rFonts w:ascii="Times New Roman" w:eastAsia="Times New Roman" w:hAnsi="Times New Roman" w:cs="Times New Roman"/>
          <w:sz w:val="24"/>
          <w:szCs w:val="24"/>
        </w:rPr>
        <w:t>3. Būvvaldes nolikums ir saistošs visiem Būvvaldes darbiniekiem.</w:t>
      </w:r>
    </w:p>
    <w:p w14:paraId="0153834F" w14:textId="77777777" w:rsidR="0068060A" w:rsidRPr="0068060A" w:rsidRDefault="0068060A" w:rsidP="0068060A">
      <w:pPr>
        <w:spacing w:after="0" w:line="240" w:lineRule="auto"/>
        <w:jc w:val="both"/>
        <w:rPr>
          <w:rFonts w:ascii="Times New Roman" w:eastAsia="Times New Roman" w:hAnsi="Times New Roman" w:cs="Times New Roman"/>
          <w:sz w:val="24"/>
          <w:szCs w:val="24"/>
        </w:rPr>
      </w:pPr>
      <w:r w:rsidRPr="0068060A">
        <w:rPr>
          <w:rFonts w:ascii="Times New Roman" w:eastAsia="Times New Roman" w:hAnsi="Times New Roman" w:cs="Times New Roman"/>
          <w:sz w:val="24"/>
          <w:szCs w:val="24"/>
        </w:rPr>
        <w:t>4. Būvvalde iekšējā un ārējā sarakstē izmanto Pašvaldības apstiprinātu parauga veidlapu. Parakstīt dokumentus uz iestādes veidlapas ir tiesīgi Būvvaldes vadītājs vai viņa prombūtnes laikā Būvvaldes vadītāja vietnieks vai ar būvvaldes rīkojumu noteikts cits Būvvaldes vadītāja pienākumu izpildītājs.</w:t>
      </w:r>
    </w:p>
    <w:p w14:paraId="7BE122F8" w14:textId="77777777" w:rsidR="0068060A" w:rsidRPr="0068060A" w:rsidRDefault="0068060A" w:rsidP="0068060A">
      <w:pPr>
        <w:spacing w:after="0" w:line="240" w:lineRule="auto"/>
        <w:jc w:val="both"/>
        <w:rPr>
          <w:rFonts w:ascii="Times New Roman" w:eastAsia="Times New Roman" w:hAnsi="Times New Roman" w:cs="Times New Roman"/>
          <w:sz w:val="24"/>
          <w:szCs w:val="24"/>
        </w:rPr>
      </w:pPr>
      <w:r w:rsidRPr="0068060A">
        <w:rPr>
          <w:rFonts w:ascii="Times New Roman" w:eastAsia="Times New Roman" w:hAnsi="Times New Roman" w:cs="Times New Roman"/>
          <w:sz w:val="24"/>
          <w:szCs w:val="24"/>
        </w:rPr>
        <w:t>5. Būvvaldei ir savs zīmogs ar Būvvaldes pilnu nosaukumu valsts valodā un Balvu novada ģerboņa attēlu (vai Latvijas Republikas mazā ģerboņa attēls, ja nav apstiprināta Balvu novada ģerboņa).</w:t>
      </w:r>
    </w:p>
    <w:p w14:paraId="070789EC" w14:textId="77777777" w:rsidR="0068060A" w:rsidRPr="0068060A" w:rsidRDefault="0068060A" w:rsidP="0068060A">
      <w:pPr>
        <w:spacing w:after="0" w:line="240" w:lineRule="auto"/>
        <w:jc w:val="both"/>
        <w:rPr>
          <w:rFonts w:ascii="Times New Roman" w:eastAsia="Times New Roman" w:hAnsi="Times New Roman" w:cs="Times New Roman"/>
          <w:sz w:val="24"/>
          <w:szCs w:val="24"/>
        </w:rPr>
      </w:pPr>
      <w:r w:rsidRPr="0068060A">
        <w:rPr>
          <w:rFonts w:ascii="Times New Roman" w:eastAsia="Times New Roman" w:hAnsi="Times New Roman" w:cs="Times New Roman"/>
          <w:sz w:val="24"/>
          <w:szCs w:val="24"/>
        </w:rPr>
        <w:t>6. Būvvaldes juridiskā adrese ir Bērzpils ielā 1A, Balvi, Balvu novadā, LV-4501.</w:t>
      </w:r>
    </w:p>
    <w:p w14:paraId="4742CB1F" w14:textId="77777777" w:rsidR="0068060A" w:rsidRPr="0068060A" w:rsidRDefault="0068060A" w:rsidP="0068060A">
      <w:pPr>
        <w:spacing w:after="0" w:line="240" w:lineRule="auto"/>
        <w:jc w:val="both"/>
        <w:rPr>
          <w:rFonts w:ascii="Times New Roman" w:eastAsia="Times New Roman" w:hAnsi="Times New Roman" w:cs="Times New Roman"/>
          <w:sz w:val="24"/>
          <w:szCs w:val="24"/>
        </w:rPr>
      </w:pPr>
      <w:r w:rsidRPr="0068060A">
        <w:rPr>
          <w:rFonts w:ascii="Times New Roman" w:eastAsia="Times New Roman" w:hAnsi="Times New Roman" w:cs="Times New Roman"/>
          <w:sz w:val="24"/>
          <w:szCs w:val="24"/>
        </w:rPr>
        <w:t>7. Būvvalde veic tai noteiktās funkcijas un uzdevumus patstāvīgi, sadarbībā ar Valsts kontroles biroju un citām valsts un pašvaldības institūcijām.</w:t>
      </w:r>
    </w:p>
    <w:p w14:paraId="20393CA6" w14:textId="77777777" w:rsidR="0068060A" w:rsidRPr="0068060A" w:rsidRDefault="0068060A" w:rsidP="0068060A">
      <w:pPr>
        <w:spacing w:after="0" w:line="240" w:lineRule="auto"/>
        <w:jc w:val="both"/>
        <w:rPr>
          <w:rFonts w:ascii="Times New Roman" w:eastAsia="Times New Roman" w:hAnsi="Times New Roman" w:cs="Times New Roman"/>
          <w:sz w:val="24"/>
          <w:szCs w:val="24"/>
        </w:rPr>
      </w:pPr>
    </w:p>
    <w:p w14:paraId="4ED8682C" w14:textId="77777777" w:rsidR="0068060A" w:rsidRPr="0068060A" w:rsidRDefault="0068060A" w:rsidP="0068060A">
      <w:pPr>
        <w:numPr>
          <w:ilvl w:val="0"/>
          <w:numId w:val="17"/>
        </w:numPr>
        <w:spacing w:after="0" w:line="240" w:lineRule="auto"/>
        <w:jc w:val="center"/>
        <w:rPr>
          <w:rFonts w:ascii="Times New Roman" w:eastAsia="Times New Roman" w:hAnsi="Times New Roman" w:cs="Times New Roman"/>
          <w:b/>
          <w:bCs/>
          <w:sz w:val="24"/>
          <w:szCs w:val="24"/>
        </w:rPr>
      </w:pPr>
      <w:r w:rsidRPr="0068060A">
        <w:rPr>
          <w:rFonts w:ascii="Times New Roman" w:eastAsia="Times New Roman" w:hAnsi="Times New Roman" w:cs="Times New Roman"/>
          <w:b/>
          <w:bCs/>
          <w:sz w:val="24"/>
          <w:szCs w:val="24"/>
        </w:rPr>
        <w:t>Būvvaldes darbības mērķi, kompetence un uzdevumi</w:t>
      </w:r>
    </w:p>
    <w:p w14:paraId="5F213ED8" w14:textId="77777777" w:rsidR="0068060A" w:rsidRPr="0068060A" w:rsidRDefault="0068060A" w:rsidP="0068060A">
      <w:pPr>
        <w:spacing w:after="0" w:line="240" w:lineRule="auto"/>
        <w:ind w:left="1080"/>
        <w:rPr>
          <w:rFonts w:ascii="Times New Roman" w:eastAsia="Times New Roman" w:hAnsi="Times New Roman" w:cs="Times New Roman"/>
          <w:sz w:val="24"/>
          <w:szCs w:val="24"/>
        </w:rPr>
      </w:pPr>
    </w:p>
    <w:p w14:paraId="1974BCA9" w14:textId="77777777" w:rsidR="0068060A" w:rsidRPr="0068060A" w:rsidRDefault="0068060A" w:rsidP="0068060A">
      <w:pPr>
        <w:spacing w:after="0" w:line="240" w:lineRule="auto"/>
        <w:jc w:val="both"/>
        <w:rPr>
          <w:rFonts w:ascii="Times New Roman" w:eastAsia="Times New Roman" w:hAnsi="Times New Roman" w:cs="Times New Roman"/>
          <w:sz w:val="24"/>
          <w:szCs w:val="24"/>
        </w:rPr>
      </w:pPr>
      <w:r w:rsidRPr="0068060A">
        <w:rPr>
          <w:rFonts w:ascii="Times New Roman" w:eastAsia="Times New Roman" w:hAnsi="Times New Roman" w:cs="Times New Roman"/>
          <w:sz w:val="24"/>
          <w:szCs w:val="24"/>
        </w:rPr>
        <w:t>8. Būvvaldes darbības mērķis ir kvalitatīvas pilsētvides un lauku teritorijas veidošana, būvniecības procesa tiesiskuma nodrošināšana, realizācija un kontrole, Balvu novada administratīvajā teritorijā atbilstoši teritorijas plānojumam, izstrādātajiem detālplānojumiem un apbūves noteikumiem.</w:t>
      </w:r>
    </w:p>
    <w:p w14:paraId="2E767138" w14:textId="77777777" w:rsidR="0068060A" w:rsidRPr="0068060A" w:rsidRDefault="0068060A" w:rsidP="0068060A">
      <w:pPr>
        <w:spacing w:after="0" w:line="240" w:lineRule="auto"/>
        <w:jc w:val="both"/>
        <w:rPr>
          <w:rFonts w:ascii="Times New Roman" w:eastAsia="Times New Roman" w:hAnsi="Times New Roman" w:cs="Times New Roman"/>
          <w:sz w:val="24"/>
          <w:szCs w:val="24"/>
        </w:rPr>
      </w:pPr>
      <w:r w:rsidRPr="0068060A">
        <w:rPr>
          <w:rFonts w:ascii="Times New Roman" w:eastAsia="Times New Roman" w:hAnsi="Times New Roman" w:cs="Times New Roman"/>
          <w:sz w:val="24"/>
          <w:szCs w:val="24"/>
        </w:rPr>
        <w:lastRenderedPageBreak/>
        <w:t>9. Būvvalde savas kompetences ietvaros:</w:t>
      </w:r>
    </w:p>
    <w:p w14:paraId="10E2324F" w14:textId="77777777" w:rsidR="0068060A" w:rsidRPr="0068060A" w:rsidRDefault="0068060A" w:rsidP="0068060A">
      <w:pPr>
        <w:spacing w:after="0" w:line="240" w:lineRule="auto"/>
        <w:ind w:left="284"/>
        <w:jc w:val="both"/>
        <w:rPr>
          <w:rFonts w:ascii="Times New Roman" w:eastAsia="Times New Roman" w:hAnsi="Times New Roman" w:cs="Times New Roman"/>
          <w:sz w:val="24"/>
          <w:szCs w:val="24"/>
        </w:rPr>
      </w:pPr>
      <w:r w:rsidRPr="0068060A">
        <w:rPr>
          <w:rFonts w:ascii="Times New Roman" w:eastAsia="Times New Roman" w:hAnsi="Times New Roman" w:cs="Times New Roman"/>
          <w:sz w:val="24"/>
          <w:szCs w:val="24"/>
        </w:rPr>
        <w:t>9.1. kontrolē būvniecības procesu un tā atbilstību Būvniecības likuma un citu būvniecību regulējošu normatīvo aktu prasībām;</w:t>
      </w:r>
    </w:p>
    <w:p w14:paraId="50B0C6AE" w14:textId="77777777" w:rsidR="0068060A" w:rsidRPr="0068060A" w:rsidRDefault="0068060A" w:rsidP="0068060A">
      <w:pPr>
        <w:spacing w:after="0" w:line="240" w:lineRule="auto"/>
        <w:ind w:left="284"/>
        <w:jc w:val="both"/>
        <w:rPr>
          <w:rFonts w:ascii="Times New Roman" w:eastAsia="Times New Roman" w:hAnsi="Times New Roman" w:cs="Times New Roman"/>
          <w:sz w:val="24"/>
          <w:szCs w:val="24"/>
        </w:rPr>
      </w:pPr>
      <w:r w:rsidRPr="0068060A">
        <w:rPr>
          <w:rFonts w:ascii="Times New Roman" w:eastAsia="Times New Roman" w:hAnsi="Times New Roman" w:cs="Times New Roman"/>
          <w:sz w:val="24"/>
          <w:szCs w:val="24"/>
        </w:rPr>
        <w:t>9.2. sniedz ziņas par Balvu novada administratīvās teritorijas izmantošanas un apbūves nosacījumiem;</w:t>
      </w:r>
    </w:p>
    <w:p w14:paraId="28C2F414" w14:textId="77777777" w:rsidR="0068060A" w:rsidRPr="0068060A" w:rsidRDefault="0068060A" w:rsidP="0068060A">
      <w:pPr>
        <w:spacing w:after="0" w:line="240" w:lineRule="auto"/>
        <w:ind w:left="284"/>
        <w:jc w:val="both"/>
        <w:rPr>
          <w:rFonts w:ascii="Times New Roman" w:eastAsia="Times New Roman" w:hAnsi="Times New Roman" w:cs="Times New Roman"/>
          <w:sz w:val="24"/>
          <w:szCs w:val="24"/>
        </w:rPr>
      </w:pPr>
      <w:r w:rsidRPr="0068060A">
        <w:rPr>
          <w:rFonts w:ascii="Times New Roman" w:eastAsia="Times New Roman" w:hAnsi="Times New Roman" w:cs="Times New Roman"/>
          <w:sz w:val="24"/>
          <w:szCs w:val="24"/>
        </w:rPr>
        <w:t>9.3. informē par notiekošās būvniecības tiesisko pamatojumu un sniedz ziņas par būvi;</w:t>
      </w:r>
    </w:p>
    <w:p w14:paraId="5A1A6833" w14:textId="77777777" w:rsidR="0068060A" w:rsidRPr="0068060A" w:rsidRDefault="0068060A" w:rsidP="0068060A">
      <w:pPr>
        <w:spacing w:after="0" w:line="240" w:lineRule="auto"/>
        <w:ind w:left="284"/>
        <w:jc w:val="both"/>
        <w:rPr>
          <w:rFonts w:ascii="Times New Roman" w:eastAsia="Times New Roman" w:hAnsi="Times New Roman" w:cs="Times New Roman"/>
          <w:sz w:val="24"/>
          <w:szCs w:val="24"/>
        </w:rPr>
      </w:pPr>
      <w:r w:rsidRPr="0068060A">
        <w:rPr>
          <w:rFonts w:ascii="Times New Roman" w:eastAsia="Times New Roman" w:hAnsi="Times New Roman" w:cs="Times New Roman"/>
          <w:sz w:val="24"/>
          <w:szCs w:val="24"/>
        </w:rPr>
        <w:t>9.4. izskata iesniegumus un pieņem lēmumus par būvniecības ieceri, kā arī pārbauda lēmumos ietverto nosacījumu izpildi un iesniegto dokumentu saturu normatīvajos aktos noteiktajā apjomā;</w:t>
      </w:r>
    </w:p>
    <w:p w14:paraId="421C4A90" w14:textId="77777777" w:rsidR="0068060A" w:rsidRPr="0068060A" w:rsidRDefault="0068060A" w:rsidP="0068060A">
      <w:pPr>
        <w:spacing w:after="0" w:line="240" w:lineRule="auto"/>
        <w:ind w:left="284"/>
        <w:jc w:val="both"/>
        <w:rPr>
          <w:rFonts w:ascii="Times New Roman" w:eastAsia="Times New Roman" w:hAnsi="Times New Roman" w:cs="Times New Roman"/>
          <w:sz w:val="24"/>
          <w:szCs w:val="24"/>
        </w:rPr>
      </w:pPr>
      <w:r w:rsidRPr="0068060A">
        <w:rPr>
          <w:rFonts w:ascii="Times New Roman" w:eastAsia="Times New Roman" w:hAnsi="Times New Roman" w:cs="Times New Roman"/>
          <w:sz w:val="24"/>
          <w:szCs w:val="24"/>
        </w:rPr>
        <w:t>9.5. izskata būvuzraudzības plānus;</w:t>
      </w:r>
    </w:p>
    <w:p w14:paraId="52654E94" w14:textId="77777777" w:rsidR="0068060A" w:rsidRPr="0068060A" w:rsidRDefault="0068060A" w:rsidP="0068060A">
      <w:pPr>
        <w:spacing w:after="0" w:line="240" w:lineRule="auto"/>
        <w:ind w:left="284"/>
        <w:jc w:val="both"/>
        <w:rPr>
          <w:rFonts w:ascii="Times New Roman" w:eastAsia="Times New Roman" w:hAnsi="Times New Roman" w:cs="Times New Roman"/>
          <w:sz w:val="24"/>
          <w:szCs w:val="24"/>
        </w:rPr>
      </w:pPr>
      <w:r w:rsidRPr="0068060A">
        <w:rPr>
          <w:rFonts w:ascii="Times New Roman" w:eastAsia="Times New Roman" w:hAnsi="Times New Roman" w:cs="Times New Roman"/>
          <w:sz w:val="24"/>
          <w:szCs w:val="24"/>
        </w:rPr>
        <w:t>9.6. norīko būvinspektoru būvniecības kontrolei objektā un nosaka obligāto būvlaukuma apmeklējuma grafiku;</w:t>
      </w:r>
    </w:p>
    <w:p w14:paraId="13845C8F" w14:textId="77777777" w:rsidR="0068060A" w:rsidRPr="0068060A" w:rsidRDefault="0068060A" w:rsidP="0068060A">
      <w:pPr>
        <w:spacing w:after="0" w:line="240" w:lineRule="auto"/>
        <w:ind w:left="284"/>
        <w:jc w:val="both"/>
        <w:rPr>
          <w:rFonts w:ascii="Times New Roman" w:eastAsia="Times New Roman" w:hAnsi="Times New Roman" w:cs="Times New Roman"/>
          <w:sz w:val="24"/>
          <w:szCs w:val="24"/>
        </w:rPr>
      </w:pPr>
      <w:r w:rsidRPr="0068060A">
        <w:rPr>
          <w:rFonts w:ascii="Times New Roman" w:eastAsia="Times New Roman" w:hAnsi="Times New Roman" w:cs="Times New Roman"/>
          <w:sz w:val="24"/>
          <w:szCs w:val="24"/>
        </w:rPr>
        <w:t>9.7. lemj par nepieciešamību uzdot būvniecības ieceres iesniedzējam izvērtēt neatbilstības ietekmi uz būtiskām būvei izvirzītām prasībām, ja ir saņemta informācija par būvlaukumā esoša būvizstrādājuma neatbilstību normatīvo aktu prasībām;</w:t>
      </w:r>
    </w:p>
    <w:p w14:paraId="57DF96CA" w14:textId="77777777" w:rsidR="0068060A" w:rsidRPr="0068060A" w:rsidRDefault="0068060A" w:rsidP="0068060A">
      <w:pPr>
        <w:spacing w:after="0" w:line="240" w:lineRule="auto"/>
        <w:ind w:left="284"/>
        <w:jc w:val="both"/>
        <w:rPr>
          <w:rFonts w:ascii="Times New Roman" w:eastAsia="Times New Roman" w:hAnsi="Times New Roman" w:cs="Times New Roman"/>
          <w:sz w:val="24"/>
          <w:szCs w:val="24"/>
        </w:rPr>
      </w:pPr>
      <w:r w:rsidRPr="0068060A">
        <w:rPr>
          <w:rFonts w:ascii="Times New Roman" w:eastAsia="Times New Roman" w:hAnsi="Times New Roman" w:cs="Times New Roman"/>
          <w:sz w:val="24"/>
          <w:szCs w:val="24"/>
        </w:rPr>
        <w:t>9.8. izskata alternatīvus tehniskos risinājumus vides pieejamības nodrošināšanai, ja nepieciešams, lūdzot attiecīgās jomas nevalstisko organizāciju ekspertu viedokli gadījumos, kad būvprojektā nav iespējams ievērot būvnormatīvu tehniskās prasības;</w:t>
      </w:r>
    </w:p>
    <w:p w14:paraId="37A8B01B" w14:textId="77777777" w:rsidR="0068060A" w:rsidRPr="0068060A" w:rsidRDefault="0068060A" w:rsidP="0068060A">
      <w:pPr>
        <w:spacing w:after="0" w:line="240" w:lineRule="auto"/>
        <w:ind w:left="284"/>
        <w:jc w:val="both"/>
        <w:rPr>
          <w:rFonts w:ascii="Times New Roman" w:eastAsia="Times New Roman" w:hAnsi="Times New Roman" w:cs="Times New Roman"/>
          <w:sz w:val="24"/>
          <w:szCs w:val="24"/>
        </w:rPr>
      </w:pPr>
      <w:r w:rsidRPr="0068060A">
        <w:rPr>
          <w:rFonts w:ascii="Times New Roman" w:eastAsia="Times New Roman" w:hAnsi="Times New Roman" w:cs="Times New Roman"/>
          <w:sz w:val="24"/>
          <w:szCs w:val="24"/>
        </w:rPr>
        <w:t>9.9. pieņem būves ekspluatācijā;</w:t>
      </w:r>
    </w:p>
    <w:p w14:paraId="5D78C4CA" w14:textId="77777777" w:rsidR="0068060A" w:rsidRPr="0068060A" w:rsidRDefault="0068060A" w:rsidP="0068060A">
      <w:pPr>
        <w:spacing w:after="0" w:line="240" w:lineRule="auto"/>
        <w:ind w:left="284"/>
        <w:jc w:val="both"/>
        <w:rPr>
          <w:rFonts w:ascii="Times New Roman" w:eastAsia="Times New Roman" w:hAnsi="Times New Roman" w:cs="Times New Roman"/>
          <w:sz w:val="24"/>
          <w:szCs w:val="24"/>
        </w:rPr>
      </w:pPr>
      <w:r w:rsidRPr="0068060A">
        <w:rPr>
          <w:rFonts w:ascii="Times New Roman" w:eastAsia="Times New Roman" w:hAnsi="Times New Roman" w:cs="Times New Roman"/>
          <w:sz w:val="24"/>
          <w:szCs w:val="24"/>
        </w:rPr>
        <w:t>9.10. izskata iesniegumus un pieņem lēmumus par būves vai tās daļas lietošanas veida maiņu bez pārbūves;</w:t>
      </w:r>
    </w:p>
    <w:p w14:paraId="7D225012" w14:textId="77777777" w:rsidR="0068060A" w:rsidRPr="0068060A" w:rsidRDefault="0068060A" w:rsidP="0068060A">
      <w:pPr>
        <w:spacing w:after="0" w:line="240" w:lineRule="auto"/>
        <w:ind w:left="284"/>
        <w:jc w:val="both"/>
        <w:rPr>
          <w:rFonts w:ascii="Times New Roman" w:eastAsia="Times New Roman" w:hAnsi="Times New Roman" w:cs="Times New Roman"/>
          <w:sz w:val="24"/>
          <w:szCs w:val="24"/>
        </w:rPr>
      </w:pPr>
      <w:r w:rsidRPr="0068060A">
        <w:rPr>
          <w:rFonts w:ascii="Times New Roman" w:eastAsia="Times New Roman" w:hAnsi="Times New Roman" w:cs="Times New Roman"/>
          <w:sz w:val="24"/>
          <w:szCs w:val="24"/>
        </w:rPr>
        <w:t>9.11. sniedz konsultācijas par būvniecības procesa kārtību;</w:t>
      </w:r>
    </w:p>
    <w:p w14:paraId="2866C8D0" w14:textId="77777777" w:rsidR="0068060A" w:rsidRPr="0068060A" w:rsidRDefault="0068060A" w:rsidP="0068060A">
      <w:pPr>
        <w:spacing w:after="0" w:line="240" w:lineRule="auto"/>
        <w:ind w:left="284"/>
        <w:jc w:val="both"/>
        <w:rPr>
          <w:rFonts w:ascii="Times New Roman" w:eastAsia="Times New Roman" w:hAnsi="Times New Roman" w:cs="Times New Roman"/>
          <w:sz w:val="24"/>
          <w:szCs w:val="24"/>
        </w:rPr>
      </w:pPr>
      <w:r w:rsidRPr="0068060A">
        <w:rPr>
          <w:rFonts w:ascii="Times New Roman" w:eastAsia="Times New Roman" w:hAnsi="Times New Roman" w:cs="Times New Roman"/>
          <w:sz w:val="24"/>
          <w:szCs w:val="24"/>
        </w:rPr>
        <w:t>9.12. veic citas ar būvniecības procesu un tā atbilstību normatīvo aktu prasībām saistītas darbības;</w:t>
      </w:r>
    </w:p>
    <w:p w14:paraId="0A329A39" w14:textId="77777777" w:rsidR="0068060A" w:rsidRPr="0068060A" w:rsidRDefault="0068060A" w:rsidP="0068060A">
      <w:pPr>
        <w:spacing w:after="0" w:line="240" w:lineRule="auto"/>
        <w:ind w:left="284"/>
        <w:jc w:val="both"/>
        <w:rPr>
          <w:rFonts w:ascii="Times New Roman" w:eastAsia="Times New Roman" w:hAnsi="Times New Roman" w:cs="Times New Roman"/>
          <w:sz w:val="24"/>
          <w:szCs w:val="24"/>
        </w:rPr>
      </w:pPr>
      <w:r w:rsidRPr="0068060A">
        <w:rPr>
          <w:rFonts w:ascii="Times New Roman" w:eastAsia="Times New Roman" w:hAnsi="Times New Roman" w:cs="Times New Roman"/>
          <w:sz w:val="24"/>
          <w:szCs w:val="24"/>
        </w:rPr>
        <w:t>9.13. reģistrē citu institūciju izdotās būvatļaujas;</w:t>
      </w:r>
    </w:p>
    <w:p w14:paraId="52533B32" w14:textId="77777777" w:rsidR="0068060A" w:rsidRPr="0068060A" w:rsidRDefault="0068060A" w:rsidP="0068060A">
      <w:pPr>
        <w:spacing w:after="0" w:line="240" w:lineRule="auto"/>
        <w:ind w:left="284"/>
        <w:jc w:val="both"/>
        <w:rPr>
          <w:rFonts w:ascii="Times New Roman" w:eastAsia="Times New Roman" w:hAnsi="Times New Roman" w:cs="Times New Roman"/>
          <w:sz w:val="24"/>
          <w:szCs w:val="24"/>
        </w:rPr>
      </w:pPr>
      <w:r w:rsidRPr="0068060A">
        <w:rPr>
          <w:rFonts w:ascii="Times New Roman" w:eastAsia="Times New Roman" w:hAnsi="Times New Roman" w:cs="Times New Roman"/>
          <w:sz w:val="24"/>
          <w:szCs w:val="24"/>
        </w:rPr>
        <w:t>9.14. sniedz konsultācijas par būvniecības iespējām attiecīgajā teritorijā;</w:t>
      </w:r>
    </w:p>
    <w:p w14:paraId="5E12D9BC" w14:textId="77777777" w:rsidR="0068060A" w:rsidRPr="0068060A" w:rsidRDefault="0068060A" w:rsidP="0068060A">
      <w:pPr>
        <w:spacing w:after="0" w:line="240" w:lineRule="auto"/>
        <w:ind w:left="284"/>
        <w:jc w:val="both"/>
        <w:rPr>
          <w:rFonts w:ascii="Times New Roman" w:eastAsia="Times New Roman" w:hAnsi="Times New Roman" w:cs="Times New Roman"/>
          <w:sz w:val="24"/>
          <w:szCs w:val="24"/>
        </w:rPr>
      </w:pPr>
      <w:r w:rsidRPr="0068060A">
        <w:rPr>
          <w:rFonts w:ascii="Times New Roman" w:eastAsia="Times New Roman" w:hAnsi="Times New Roman" w:cs="Times New Roman"/>
          <w:sz w:val="24"/>
          <w:szCs w:val="24"/>
        </w:rPr>
        <w:t>9.15. vispārīgajos būvnoteikumos paredzētajā kārtībā sadarbojas ar Būvniecības valsts kontroles biroju un institūcijām, kuras pilda būvvaldes funkcijas.</w:t>
      </w:r>
    </w:p>
    <w:p w14:paraId="3F00F253" w14:textId="77777777" w:rsidR="0068060A" w:rsidRPr="0068060A" w:rsidRDefault="0068060A" w:rsidP="0068060A">
      <w:pPr>
        <w:spacing w:after="0" w:line="240" w:lineRule="auto"/>
        <w:jc w:val="both"/>
        <w:rPr>
          <w:rFonts w:ascii="Times New Roman" w:eastAsia="Times New Roman" w:hAnsi="Times New Roman" w:cs="Times New Roman"/>
          <w:sz w:val="24"/>
          <w:szCs w:val="24"/>
        </w:rPr>
      </w:pPr>
    </w:p>
    <w:p w14:paraId="225D3950" w14:textId="77777777" w:rsidR="0068060A" w:rsidRPr="0068060A" w:rsidRDefault="0068060A" w:rsidP="0068060A">
      <w:pPr>
        <w:numPr>
          <w:ilvl w:val="0"/>
          <w:numId w:val="17"/>
        </w:numPr>
        <w:spacing w:after="0" w:line="240" w:lineRule="auto"/>
        <w:jc w:val="center"/>
        <w:rPr>
          <w:rFonts w:ascii="Times New Roman" w:eastAsia="Times New Roman" w:hAnsi="Times New Roman" w:cs="Times New Roman"/>
          <w:b/>
          <w:bCs/>
          <w:sz w:val="24"/>
          <w:szCs w:val="24"/>
        </w:rPr>
      </w:pPr>
      <w:r w:rsidRPr="0068060A">
        <w:rPr>
          <w:rFonts w:ascii="Times New Roman" w:eastAsia="Times New Roman" w:hAnsi="Times New Roman" w:cs="Times New Roman"/>
          <w:b/>
          <w:bCs/>
          <w:sz w:val="24"/>
          <w:szCs w:val="24"/>
        </w:rPr>
        <w:t>Būvvaldes pienākumi un tiesības</w:t>
      </w:r>
    </w:p>
    <w:p w14:paraId="6D6C7FC3" w14:textId="77777777" w:rsidR="0068060A" w:rsidRPr="0068060A" w:rsidRDefault="0068060A" w:rsidP="0068060A">
      <w:pPr>
        <w:spacing w:after="0" w:line="240" w:lineRule="auto"/>
        <w:ind w:left="1080"/>
        <w:rPr>
          <w:rFonts w:ascii="Times New Roman" w:eastAsia="Times New Roman" w:hAnsi="Times New Roman" w:cs="Times New Roman"/>
          <w:sz w:val="24"/>
          <w:szCs w:val="24"/>
        </w:rPr>
      </w:pPr>
    </w:p>
    <w:p w14:paraId="766E438A" w14:textId="77777777" w:rsidR="0068060A" w:rsidRPr="0068060A" w:rsidRDefault="0068060A" w:rsidP="0068060A">
      <w:pPr>
        <w:spacing w:after="0" w:line="240" w:lineRule="auto"/>
        <w:jc w:val="both"/>
        <w:rPr>
          <w:rFonts w:ascii="Times New Roman" w:eastAsia="Times New Roman" w:hAnsi="Times New Roman" w:cs="Times New Roman"/>
          <w:sz w:val="24"/>
          <w:szCs w:val="24"/>
        </w:rPr>
      </w:pPr>
      <w:r w:rsidRPr="0068060A">
        <w:rPr>
          <w:rFonts w:ascii="Times New Roman" w:eastAsia="Times New Roman" w:hAnsi="Times New Roman" w:cs="Times New Roman"/>
          <w:sz w:val="24"/>
          <w:szCs w:val="24"/>
        </w:rPr>
        <w:t>10. Būvvaldei ir šādi pienākumi:</w:t>
      </w:r>
    </w:p>
    <w:p w14:paraId="7F21EDF4" w14:textId="77777777" w:rsidR="0068060A" w:rsidRPr="0068060A" w:rsidRDefault="0068060A" w:rsidP="0068060A">
      <w:pPr>
        <w:spacing w:after="0" w:line="240" w:lineRule="auto"/>
        <w:ind w:left="284"/>
        <w:jc w:val="both"/>
        <w:rPr>
          <w:rFonts w:ascii="Times New Roman" w:eastAsia="Times New Roman" w:hAnsi="Times New Roman" w:cs="Times New Roman"/>
          <w:sz w:val="24"/>
          <w:szCs w:val="24"/>
        </w:rPr>
      </w:pPr>
      <w:r w:rsidRPr="0068060A">
        <w:rPr>
          <w:rFonts w:ascii="Times New Roman" w:eastAsia="Times New Roman" w:hAnsi="Times New Roman" w:cs="Times New Roman"/>
          <w:sz w:val="24"/>
          <w:szCs w:val="24"/>
        </w:rPr>
        <w:t>10.1. atbilstoši Būvvaldes nolikumā noteiktajiem mērķiem nodrošināt Būvvaldei noteikto uzdevumu kvalitatīvu izpildi atbilstoši normatīvajiem aktiem;</w:t>
      </w:r>
    </w:p>
    <w:p w14:paraId="53B2AE56" w14:textId="77777777" w:rsidR="0068060A" w:rsidRPr="0068060A" w:rsidRDefault="0068060A" w:rsidP="0068060A">
      <w:pPr>
        <w:spacing w:after="0" w:line="240" w:lineRule="auto"/>
        <w:ind w:left="284"/>
        <w:jc w:val="both"/>
        <w:rPr>
          <w:rFonts w:ascii="Times New Roman" w:eastAsia="Times New Roman" w:hAnsi="Times New Roman" w:cs="Times New Roman"/>
          <w:sz w:val="24"/>
          <w:szCs w:val="24"/>
        </w:rPr>
      </w:pPr>
      <w:r w:rsidRPr="0068060A">
        <w:rPr>
          <w:rFonts w:ascii="Times New Roman" w:eastAsia="Times New Roman" w:hAnsi="Times New Roman" w:cs="Times New Roman"/>
          <w:sz w:val="24"/>
          <w:szCs w:val="24"/>
        </w:rPr>
        <w:t>10.2. pēc Pašvaldības vadības pieprasījuma sniegt tai informāciju par Būvvaldes darbu;</w:t>
      </w:r>
    </w:p>
    <w:p w14:paraId="08D70D76" w14:textId="77777777" w:rsidR="0068060A" w:rsidRPr="0068060A" w:rsidRDefault="0068060A" w:rsidP="0068060A">
      <w:pPr>
        <w:spacing w:after="0" w:line="240" w:lineRule="auto"/>
        <w:ind w:left="284"/>
        <w:jc w:val="both"/>
        <w:rPr>
          <w:rFonts w:ascii="Times New Roman" w:eastAsia="Times New Roman" w:hAnsi="Times New Roman" w:cs="Times New Roman"/>
          <w:sz w:val="24"/>
          <w:szCs w:val="24"/>
        </w:rPr>
      </w:pPr>
      <w:r w:rsidRPr="0068060A">
        <w:rPr>
          <w:rFonts w:ascii="Times New Roman" w:eastAsia="Times New Roman" w:hAnsi="Times New Roman" w:cs="Times New Roman"/>
          <w:sz w:val="24"/>
          <w:szCs w:val="24"/>
        </w:rPr>
        <w:t>10.3. sadarboties ar Pašvaldības struktūrvienībām un iestādēm;</w:t>
      </w:r>
    </w:p>
    <w:p w14:paraId="3D2C10C7" w14:textId="77777777" w:rsidR="0068060A" w:rsidRPr="0068060A" w:rsidRDefault="0068060A" w:rsidP="0068060A">
      <w:pPr>
        <w:spacing w:after="0" w:line="240" w:lineRule="auto"/>
        <w:ind w:left="284"/>
        <w:jc w:val="both"/>
        <w:rPr>
          <w:rFonts w:ascii="Times New Roman" w:eastAsia="Times New Roman" w:hAnsi="Times New Roman" w:cs="Times New Roman"/>
          <w:sz w:val="24"/>
          <w:szCs w:val="24"/>
        </w:rPr>
      </w:pPr>
      <w:r w:rsidRPr="0068060A">
        <w:rPr>
          <w:rFonts w:ascii="Times New Roman" w:eastAsia="Times New Roman" w:hAnsi="Times New Roman" w:cs="Times New Roman"/>
          <w:sz w:val="24"/>
          <w:szCs w:val="24"/>
        </w:rPr>
        <w:t>10.4. racionāli, mērķtiecīgi un precīzi izmantot Būvvaldei piešķirtos Pašvaldības budžeta, mērķdotāciju un investīciju finanšu līdzekļus tam noteikto funkciju un uzdevumu veikšanai;</w:t>
      </w:r>
    </w:p>
    <w:p w14:paraId="5E8C82E0" w14:textId="77777777" w:rsidR="0068060A" w:rsidRPr="0068060A" w:rsidRDefault="0068060A" w:rsidP="0068060A">
      <w:pPr>
        <w:spacing w:after="0" w:line="240" w:lineRule="auto"/>
        <w:ind w:left="284"/>
        <w:jc w:val="both"/>
        <w:rPr>
          <w:rFonts w:ascii="Times New Roman" w:eastAsia="Times New Roman" w:hAnsi="Times New Roman" w:cs="Times New Roman"/>
          <w:sz w:val="24"/>
          <w:szCs w:val="24"/>
        </w:rPr>
      </w:pPr>
      <w:r w:rsidRPr="0068060A">
        <w:rPr>
          <w:rFonts w:ascii="Times New Roman" w:eastAsia="Times New Roman" w:hAnsi="Times New Roman" w:cs="Times New Roman"/>
          <w:sz w:val="24"/>
          <w:szCs w:val="24"/>
        </w:rPr>
        <w:t>10.5.  pārraudzīt Balvu novada administratīvajā teritorijā būvniecības procesu:</w:t>
      </w:r>
    </w:p>
    <w:p w14:paraId="4F85AA62" w14:textId="77777777" w:rsidR="0068060A" w:rsidRPr="0068060A" w:rsidRDefault="0068060A" w:rsidP="0068060A">
      <w:pPr>
        <w:spacing w:after="0" w:line="240" w:lineRule="auto"/>
        <w:ind w:left="851"/>
        <w:jc w:val="both"/>
        <w:rPr>
          <w:rFonts w:ascii="Times New Roman" w:eastAsia="Times New Roman" w:hAnsi="Times New Roman" w:cs="Times New Roman"/>
          <w:sz w:val="24"/>
          <w:szCs w:val="24"/>
        </w:rPr>
      </w:pPr>
      <w:r w:rsidRPr="0068060A">
        <w:rPr>
          <w:rFonts w:ascii="Times New Roman" w:eastAsia="Times New Roman" w:hAnsi="Times New Roman" w:cs="Times New Roman"/>
          <w:sz w:val="24"/>
          <w:szCs w:val="24"/>
        </w:rPr>
        <w:t>10.5.1. reģistrēt un izskatīt būvniecības iesniegumus un pieņemt lēmumus par būvniecības ieceres akceptēšanu vai tās noraidīšanu;</w:t>
      </w:r>
    </w:p>
    <w:p w14:paraId="55E657BA" w14:textId="77777777" w:rsidR="0068060A" w:rsidRPr="0068060A" w:rsidRDefault="0068060A" w:rsidP="0068060A">
      <w:pPr>
        <w:spacing w:after="0" w:line="240" w:lineRule="auto"/>
        <w:ind w:left="851"/>
        <w:jc w:val="both"/>
        <w:rPr>
          <w:rFonts w:ascii="Times New Roman" w:eastAsia="Times New Roman" w:hAnsi="Times New Roman" w:cs="Times New Roman"/>
          <w:sz w:val="24"/>
          <w:szCs w:val="24"/>
        </w:rPr>
      </w:pPr>
      <w:r w:rsidRPr="0068060A">
        <w:rPr>
          <w:rFonts w:ascii="Times New Roman" w:eastAsia="Times New Roman" w:hAnsi="Times New Roman" w:cs="Times New Roman"/>
          <w:sz w:val="24"/>
          <w:szCs w:val="24"/>
        </w:rPr>
        <w:t>10.5.2. izsniegt būvatļaujas;</w:t>
      </w:r>
    </w:p>
    <w:p w14:paraId="00C06A84" w14:textId="77777777" w:rsidR="0068060A" w:rsidRPr="0068060A" w:rsidRDefault="0068060A" w:rsidP="0068060A">
      <w:pPr>
        <w:spacing w:after="0" w:line="240" w:lineRule="auto"/>
        <w:ind w:left="851"/>
        <w:jc w:val="both"/>
        <w:rPr>
          <w:rFonts w:ascii="Times New Roman" w:eastAsia="Times New Roman" w:hAnsi="Times New Roman" w:cs="Times New Roman"/>
          <w:sz w:val="24"/>
          <w:szCs w:val="24"/>
        </w:rPr>
      </w:pPr>
      <w:r w:rsidRPr="0068060A">
        <w:rPr>
          <w:rFonts w:ascii="Times New Roman" w:eastAsia="Times New Roman" w:hAnsi="Times New Roman" w:cs="Times New Roman"/>
          <w:sz w:val="24"/>
          <w:szCs w:val="24"/>
        </w:rPr>
        <w:t>10.5.3. reģistrēt un izskatīt paskaidrojuma rakstus, apliecinājuma kartes un citu dokumentāciju un pieņemt lēmumus par būvniecības ieceres akceptēšanu vai tās noraidīšanu;</w:t>
      </w:r>
    </w:p>
    <w:p w14:paraId="70C30BAA" w14:textId="77777777" w:rsidR="0068060A" w:rsidRPr="0068060A" w:rsidRDefault="0068060A" w:rsidP="0068060A">
      <w:pPr>
        <w:spacing w:after="0" w:line="240" w:lineRule="auto"/>
        <w:ind w:left="851"/>
        <w:jc w:val="both"/>
        <w:rPr>
          <w:rFonts w:ascii="Times New Roman" w:eastAsia="Times New Roman" w:hAnsi="Times New Roman" w:cs="Times New Roman"/>
          <w:sz w:val="24"/>
          <w:szCs w:val="24"/>
        </w:rPr>
      </w:pPr>
      <w:r w:rsidRPr="0068060A">
        <w:rPr>
          <w:rFonts w:ascii="Times New Roman" w:eastAsia="Times New Roman" w:hAnsi="Times New Roman" w:cs="Times New Roman"/>
          <w:sz w:val="24"/>
          <w:szCs w:val="24"/>
        </w:rPr>
        <w:t>10.5.4. uzraudzīt un kontrolēt Balvu novada administratīvajā teritorijā veicamo būvdarbu atbilstību likumu un citu normatīvo aktu un saistošo noteikumu prasībām;</w:t>
      </w:r>
    </w:p>
    <w:p w14:paraId="05A35E11" w14:textId="77777777" w:rsidR="0068060A" w:rsidRPr="0068060A" w:rsidRDefault="0068060A" w:rsidP="0068060A">
      <w:pPr>
        <w:spacing w:after="0" w:line="240" w:lineRule="auto"/>
        <w:ind w:left="851"/>
        <w:jc w:val="both"/>
        <w:rPr>
          <w:rFonts w:ascii="Times New Roman" w:eastAsia="Times New Roman" w:hAnsi="Times New Roman" w:cs="Times New Roman"/>
          <w:sz w:val="24"/>
          <w:szCs w:val="24"/>
        </w:rPr>
      </w:pPr>
      <w:r w:rsidRPr="0068060A">
        <w:rPr>
          <w:rFonts w:ascii="Times New Roman" w:eastAsia="Times New Roman" w:hAnsi="Times New Roman" w:cs="Times New Roman"/>
          <w:sz w:val="24"/>
          <w:szCs w:val="24"/>
        </w:rPr>
        <w:t>10.5.5. pieprasīt būvuzraudzību un autoruzraudzību atbilstoši Vispārīgajos būvnoteikumos un citos normatīvajos aktos noteiktajām prasībām;</w:t>
      </w:r>
    </w:p>
    <w:p w14:paraId="675C6101" w14:textId="77777777" w:rsidR="0068060A" w:rsidRPr="0068060A" w:rsidRDefault="0068060A" w:rsidP="0068060A">
      <w:pPr>
        <w:spacing w:after="0" w:line="240" w:lineRule="auto"/>
        <w:ind w:left="851"/>
        <w:jc w:val="both"/>
        <w:rPr>
          <w:rFonts w:ascii="Times New Roman" w:eastAsia="Times New Roman" w:hAnsi="Times New Roman" w:cs="Times New Roman"/>
          <w:sz w:val="24"/>
          <w:szCs w:val="24"/>
        </w:rPr>
      </w:pPr>
      <w:r w:rsidRPr="0068060A">
        <w:rPr>
          <w:rFonts w:ascii="Times New Roman" w:eastAsia="Times New Roman" w:hAnsi="Times New Roman" w:cs="Times New Roman"/>
          <w:sz w:val="24"/>
          <w:szCs w:val="24"/>
        </w:rPr>
        <w:lastRenderedPageBreak/>
        <w:t>10.5.6. organizēt būvobjektu pieņemšanu ekspluatācijā atbilstoši normatīvajos aktos noteiktajām prasībām;</w:t>
      </w:r>
    </w:p>
    <w:p w14:paraId="5E02515B" w14:textId="77777777" w:rsidR="0068060A" w:rsidRPr="0068060A" w:rsidRDefault="0068060A" w:rsidP="0068060A">
      <w:pPr>
        <w:spacing w:after="0" w:line="240" w:lineRule="auto"/>
        <w:ind w:left="851"/>
        <w:jc w:val="both"/>
        <w:rPr>
          <w:rFonts w:ascii="Times New Roman" w:eastAsia="Times New Roman" w:hAnsi="Times New Roman" w:cs="Times New Roman"/>
          <w:sz w:val="24"/>
          <w:szCs w:val="24"/>
        </w:rPr>
      </w:pPr>
      <w:r w:rsidRPr="0068060A">
        <w:rPr>
          <w:rFonts w:ascii="Times New Roman" w:eastAsia="Times New Roman" w:hAnsi="Times New Roman" w:cs="Times New Roman"/>
          <w:sz w:val="24"/>
          <w:szCs w:val="24"/>
        </w:rPr>
        <w:t>10.5.7. normatīvajos aktos noteiktajā kārtībā un apjomā informēt sabiedrību par paredzamo būvniecības procesu Balvu novadā un pieņemtajiem lēmumiem,</w:t>
      </w:r>
    </w:p>
    <w:p w14:paraId="19F802C7" w14:textId="77777777" w:rsidR="0068060A" w:rsidRPr="0068060A" w:rsidRDefault="0068060A" w:rsidP="0068060A">
      <w:pPr>
        <w:spacing w:after="0" w:line="240" w:lineRule="auto"/>
        <w:ind w:left="851"/>
        <w:jc w:val="both"/>
        <w:rPr>
          <w:rFonts w:ascii="Times New Roman" w:eastAsia="Times New Roman" w:hAnsi="Times New Roman" w:cs="Times New Roman"/>
          <w:sz w:val="24"/>
          <w:szCs w:val="24"/>
        </w:rPr>
      </w:pPr>
      <w:r w:rsidRPr="0068060A">
        <w:rPr>
          <w:rFonts w:ascii="Times New Roman" w:eastAsia="Times New Roman" w:hAnsi="Times New Roman" w:cs="Times New Roman"/>
          <w:sz w:val="24"/>
          <w:szCs w:val="24"/>
        </w:rPr>
        <w:t>10.5.8. saskaņot vizuālo komunikāciju izvietošanu teritorijā;</w:t>
      </w:r>
    </w:p>
    <w:p w14:paraId="5A8F434A" w14:textId="77777777" w:rsidR="0068060A" w:rsidRPr="0068060A" w:rsidRDefault="0068060A" w:rsidP="0068060A">
      <w:pPr>
        <w:spacing w:after="0" w:line="240" w:lineRule="auto"/>
        <w:ind w:left="851"/>
        <w:jc w:val="both"/>
        <w:rPr>
          <w:rFonts w:ascii="Times New Roman" w:eastAsia="Times New Roman" w:hAnsi="Times New Roman" w:cs="Times New Roman"/>
          <w:sz w:val="24"/>
          <w:szCs w:val="24"/>
        </w:rPr>
      </w:pPr>
      <w:r w:rsidRPr="0068060A">
        <w:rPr>
          <w:rFonts w:ascii="Times New Roman" w:eastAsia="Times New Roman" w:hAnsi="Times New Roman" w:cs="Times New Roman"/>
          <w:sz w:val="24"/>
          <w:szCs w:val="24"/>
        </w:rPr>
        <w:t>10.5.9. nodrošināt lietvedību atbilstoši normatīvo aktu prasībām;</w:t>
      </w:r>
    </w:p>
    <w:p w14:paraId="45155429" w14:textId="77777777" w:rsidR="0068060A" w:rsidRPr="0068060A" w:rsidRDefault="0068060A" w:rsidP="0068060A">
      <w:pPr>
        <w:spacing w:after="0" w:line="240" w:lineRule="auto"/>
        <w:ind w:left="851"/>
        <w:jc w:val="both"/>
        <w:rPr>
          <w:rFonts w:ascii="Times New Roman" w:eastAsia="Times New Roman" w:hAnsi="Times New Roman" w:cs="Times New Roman"/>
          <w:sz w:val="24"/>
          <w:szCs w:val="24"/>
        </w:rPr>
      </w:pPr>
      <w:r w:rsidRPr="0068060A">
        <w:rPr>
          <w:rFonts w:ascii="Times New Roman" w:eastAsia="Times New Roman" w:hAnsi="Times New Roman" w:cs="Times New Roman"/>
          <w:sz w:val="24"/>
          <w:szCs w:val="24"/>
        </w:rPr>
        <w:t>10.5.10. izdot izziņas atbilstoši Būvvaldes kompetencei;</w:t>
      </w:r>
    </w:p>
    <w:p w14:paraId="5E4A8069" w14:textId="77777777" w:rsidR="0068060A" w:rsidRPr="0068060A" w:rsidRDefault="0068060A" w:rsidP="0068060A">
      <w:pPr>
        <w:spacing w:after="0" w:line="240" w:lineRule="auto"/>
        <w:ind w:left="851"/>
        <w:jc w:val="both"/>
        <w:rPr>
          <w:rFonts w:ascii="Times New Roman" w:eastAsia="Times New Roman" w:hAnsi="Times New Roman" w:cs="Times New Roman"/>
          <w:sz w:val="24"/>
          <w:szCs w:val="24"/>
        </w:rPr>
      </w:pPr>
      <w:r w:rsidRPr="0068060A">
        <w:rPr>
          <w:rFonts w:ascii="Times New Roman" w:eastAsia="Times New Roman" w:hAnsi="Times New Roman" w:cs="Times New Roman"/>
          <w:sz w:val="24"/>
          <w:szCs w:val="24"/>
        </w:rPr>
        <w:t>10.5.11. atbilstoši normatīvo aktu prasībām apkopot datus un sistemātiski sniegt tos Ekonomikas ministrijai un citām institūcijām;</w:t>
      </w:r>
    </w:p>
    <w:p w14:paraId="6B2D1BFA" w14:textId="77777777" w:rsidR="0068060A" w:rsidRPr="0068060A" w:rsidRDefault="0068060A" w:rsidP="0068060A">
      <w:pPr>
        <w:spacing w:after="0" w:line="240" w:lineRule="auto"/>
        <w:ind w:left="851"/>
        <w:jc w:val="both"/>
        <w:rPr>
          <w:rFonts w:ascii="Times New Roman" w:eastAsia="Times New Roman" w:hAnsi="Times New Roman" w:cs="Times New Roman"/>
          <w:sz w:val="24"/>
          <w:szCs w:val="24"/>
        </w:rPr>
      </w:pPr>
      <w:r w:rsidRPr="0068060A">
        <w:rPr>
          <w:rFonts w:ascii="Times New Roman" w:eastAsia="Times New Roman" w:hAnsi="Times New Roman" w:cs="Times New Roman"/>
          <w:sz w:val="24"/>
          <w:szCs w:val="24"/>
        </w:rPr>
        <w:t>10.5.12. kārtot ar Būvvaldes darbību saistīto materiālu un dokumentu arhīvu un nodrošināt tā glabāšanu atbilstoši normatīvo aktu prasībām.</w:t>
      </w:r>
    </w:p>
    <w:p w14:paraId="3C972BE0" w14:textId="77777777" w:rsidR="0068060A" w:rsidRPr="0068060A" w:rsidRDefault="0068060A" w:rsidP="0068060A">
      <w:pPr>
        <w:spacing w:after="0" w:line="240" w:lineRule="auto"/>
        <w:jc w:val="both"/>
        <w:rPr>
          <w:rFonts w:ascii="Times New Roman" w:eastAsia="Times New Roman" w:hAnsi="Times New Roman" w:cs="Times New Roman"/>
          <w:sz w:val="24"/>
          <w:szCs w:val="24"/>
        </w:rPr>
      </w:pPr>
      <w:r w:rsidRPr="0068060A">
        <w:rPr>
          <w:rFonts w:ascii="Times New Roman" w:eastAsia="Times New Roman" w:hAnsi="Times New Roman" w:cs="Times New Roman"/>
          <w:sz w:val="24"/>
          <w:szCs w:val="24"/>
        </w:rPr>
        <w:t>11. Būvvaldes būvinspektoram, veicot būvniecības kontroli, ir šādas tiesības:</w:t>
      </w:r>
    </w:p>
    <w:p w14:paraId="0E7AF324" w14:textId="77777777" w:rsidR="0068060A" w:rsidRPr="0068060A" w:rsidRDefault="0068060A" w:rsidP="0068060A">
      <w:pPr>
        <w:spacing w:after="0" w:line="240" w:lineRule="auto"/>
        <w:ind w:left="426"/>
        <w:jc w:val="both"/>
        <w:rPr>
          <w:rFonts w:ascii="Times New Roman" w:eastAsia="Times New Roman" w:hAnsi="Times New Roman" w:cs="Times New Roman"/>
          <w:sz w:val="24"/>
          <w:szCs w:val="24"/>
        </w:rPr>
      </w:pPr>
      <w:r w:rsidRPr="0068060A">
        <w:rPr>
          <w:rFonts w:ascii="Times New Roman" w:eastAsia="Times New Roman" w:hAnsi="Times New Roman" w:cs="Times New Roman"/>
          <w:sz w:val="24"/>
          <w:szCs w:val="24"/>
        </w:rPr>
        <w:t>11.1. apskatīt un pārbaudīt būvi un būvlaukumu būvdarbu laikā;</w:t>
      </w:r>
    </w:p>
    <w:p w14:paraId="1DCE597D" w14:textId="77777777" w:rsidR="0068060A" w:rsidRPr="0068060A" w:rsidRDefault="0068060A" w:rsidP="0068060A">
      <w:pPr>
        <w:spacing w:after="0" w:line="240" w:lineRule="auto"/>
        <w:ind w:left="426"/>
        <w:jc w:val="both"/>
        <w:rPr>
          <w:rFonts w:ascii="Times New Roman" w:eastAsia="Times New Roman" w:hAnsi="Times New Roman" w:cs="Times New Roman"/>
          <w:sz w:val="24"/>
          <w:szCs w:val="24"/>
        </w:rPr>
      </w:pPr>
      <w:r w:rsidRPr="0068060A">
        <w:rPr>
          <w:rFonts w:ascii="Times New Roman" w:eastAsia="Times New Roman" w:hAnsi="Times New Roman" w:cs="Times New Roman"/>
          <w:sz w:val="24"/>
          <w:szCs w:val="24"/>
        </w:rPr>
        <w:t>11.2. pārbaudīt būvdarbu uzsākšanas atbilstību normatīvo aktu prasībām;</w:t>
      </w:r>
    </w:p>
    <w:p w14:paraId="104BC6BD" w14:textId="77777777" w:rsidR="0068060A" w:rsidRPr="0068060A" w:rsidRDefault="0068060A" w:rsidP="0068060A">
      <w:pPr>
        <w:spacing w:after="0" w:line="240" w:lineRule="auto"/>
        <w:ind w:left="426"/>
        <w:jc w:val="both"/>
        <w:rPr>
          <w:rFonts w:ascii="Times New Roman" w:eastAsia="Times New Roman" w:hAnsi="Times New Roman" w:cs="Times New Roman"/>
          <w:sz w:val="24"/>
          <w:szCs w:val="24"/>
        </w:rPr>
      </w:pPr>
      <w:r w:rsidRPr="0068060A">
        <w:rPr>
          <w:rFonts w:ascii="Times New Roman" w:eastAsia="Times New Roman" w:hAnsi="Times New Roman" w:cs="Times New Roman"/>
          <w:sz w:val="24"/>
          <w:szCs w:val="24"/>
        </w:rPr>
        <w:t>11.3. pārbaudīt būvdarbu uzsākšanas atbilstību būvprojektam un normatīvo aktu prasībām;</w:t>
      </w:r>
    </w:p>
    <w:p w14:paraId="4613E839" w14:textId="77777777" w:rsidR="0068060A" w:rsidRPr="0068060A" w:rsidRDefault="0068060A" w:rsidP="0068060A">
      <w:pPr>
        <w:spacing w:after="0" w:line="240" w:lineRule="auto"/>
        <w:ind w:left="426"/>
        <w:jc w:val="both"/>
        <w:rPr>
          <w:rFonts w:ascii="Times New Roman" w:eastAsia="Times New Roman" w:hAnsi="Times New Roman" w:cs="Times New Roman"/>
          <w:sz w:val="24"/>
          <w:szCs w:val="24"/>
        </w:rPr>
      </w:pPr>
      <w:r w:rsidRPr="0068060A">
        <w:rPr>
          <w:rFonts w:ascii="Times New Roman" w:eastAsia="Times New Roman" w:hAnsi="Times New Roman" w:cs="Times New Roman"/>
          <w:sz w:val="24"/>
          <w:szCs w:val="24"/>
        </w:rPr>
        <w:t>11.4. pārliecināties par būvizstrādājumu atbilstību apliecinošas dokumentācijas esamību būvlaukumā un par konstatētajiem trūkumiem informēt būvizstrādājumu tirgu uzraugošo iestādi;</w:t>
      </w:r>
    </w:p>
    <w:p w14:paraId="04C0A8F4" w14:textId="77777777" w:rsidR="0068060A" w:rsidRPr="0068060A" w:rsidRDefault="0068060A" w:rsidP="0068060A">
      <w:pPr>
        <w:spacing w:after="0" w:line="240" w:lineRule="auto"/>
        <w:ind w:left="426"/>
        <w:jc w:val="both"/>
        <w:rPr>
          <w:rFonts w:ascii="Times New Roman" w:eastAsia="Times New Roman" w:hAnsi="Times New Roman" w:cs="Times New Roman"/>
          <w:sz w:val="24"/>
          <w:szCs w:val="24"/>
        </w:rPr>
      </w:pPr>
      <w:r w:rsidRPr="0068060A">
        <w:rPr>
          <w:rFonts w:ascii="Times New Roman" w:eastAsia="Times New Roman" w:hAnsi="Times New Roman" w:cs="Times New Roman"/>
          <w:sz w:val="24"/>
          <w:szCs w:val="24"/>
        </w:rPr>
        <w:t>11.5. pārliecināties par vides aizsardzības prasību ievērošanu būvlaukumā un par konstatētajiem trūkumiem informēt institūcijas, kuras veic vides kontroli;</w:t>
      </w:r>
    </w:p>
    <w:p w14:paraId="6E1E4EBD" w14:textId="77777777" w:rsidR="0068060A" w:rsidRPr="0068060A" w:rsidRDefault="0068060A" w:rsidP="0068060A">
      <w:pPr>
        <w:spacing w:after="0" w:line="240" w:lineRule="auto"/>
        <w:ind w:left="426"/>
        <w:jc w:val="both"/>
        <w:rPr>
          <w:rFonts w:ascii="Times New Roman" w:eastAsia="Times New Roman" w:hAnsi="Times New Roman" w:cs="Times New Roman"/>
          <w:sz w:val="24"/>
          <w:szCs w:val="24"/>
        </w:rPr>
      </w:pPr>
      <w:r w:rsidRPr="0068060A">
        <w:rPr>
          <w:rFonts w:ascii="Times New Roman" w:eastAsia="Times New Roman" w:hAnsi="Times New Roman" w:cs="Times New Roman"/>
          <w:sz w:val="24"/>
          <w:szCs w:val="24"/>
        </w:rPr>
        <w:t>11.6. pārliecināties, vai tiek veikta autoruzraudzība un būvuzraudzība gadījumos, kad attiecīgās uzraudzības nepieciešamību nosaka normatīvie akti, un vai tiek ievērots būvuzraudzības plāns;</w:t>
      </w:r>
    </w:p>
    <w:p w14:paraId="1BBF880C" w14:textId="77777777" w:rsidR="0068060A" w:rsidRPr="0068060A" w:rsidRDefault="0068060A" w:rsidP="0068060A">
      <w:pPr>
        <w:spacing w:after="0" w:line="240" w:lineRule="auto"/>
        <w:ind w:left="426"/>
        <w:jc w:val="both"/>
        <w:rPr>
          <w:rFonts w:ascii="Times New Roman" w:eastAsia="Times New Roman" w:hAnsi="Times New Roman" w:cs="Times New Roman"/>
          <w:sz w:val="24"/>
          <w:szCs w:val="24"/>
        </w:rPr>
      </w:pPr>
      <w:r w:rsidRPr="0068060A">
        <w:rPr>
          <w:rFonts w:ascii="Times New Roman" w:eastAsia="Times New Roman" w:hAnsi="Times New Roman" w:cs="Times New Roman"/>
          <w:sz w:val="24"/>
          <w:szCs w:val="24"/>
        </w:rPr>
        <w:t>11.7. konstatējot patvaļīgu būvniecību, apturēt būvniecību un par to sastādīt attiecīgu atzinumu.</w:t>
      </w:r>
    </w:p>
    <w:p w14:paraId="1DD2F0AE" w14:textId="77777777" w:rsidR="0068060A" w:rsidRPr="0068060A" w:rsidRDefault="0068060A" w:rsidP="0068060A">
      <w:pPr>
        <w:spacing w:after="0" w:line="240" w:lineRule="auto"/>
        <w:jc w:val="both"/>
        <w:rPr>
          <w:rFonts w:ascii="Times New Roman" w:eastAsia="Times New Roman" w:hAnsi="Times New Roman" w:cs="Times New Roman"/>
          <w:sz w:val="24"/>
          <w:szCs w:val="24"/>
        </w:rPr>
      </w:pPr>
      <w:r w:rsidRPr="0068060A">
        <w:rPr>
          <w:rFonts w:ascii="Times New Roman" w:eastAsia="Times New Roman" w:hAnsi="Times New Roman" w:cs="Times New Roman"/>
          <w:sz w:val="24"/>
          <w:szCs w:val="24"/>
        </w:rPr>
        <w:t>12. Būvvaldei ir šādas tiesības:</w:t>
      </w:r>
    </w:p>
    <w:p w14:paraId="4067FF27" w14:textId="77777777" w:rsidR="0068060A" w:rsidRPr="0068060A" w:rsidRDefault="0068060A" w:rsidP="0068060A">
      <w:pPr>
        <w:spacing w:after="0" w:line="240" w:lineRule="auto"/>
        <w:ind w:left="426"/>
        <w:jc w:val="both"/>
        <w:rPr>
          <w:rFonts w:ascii="Times New Roman" w:eastAsia="Times New Roman" w:hAnsi="Times New Roman" w:cs="Times New Roman"/>
          <w:sz w:val="24"/>
          <w:szCs w:val="24"/>
        </w:rPr>
      </w:pPr>
      <w:r w:rsidRPr="0068060A">
        <w:rPr>
          <w:rFonts w:ascii="Times New Roman" w:eastAsia="Times New Roman" w:hAnsi="Times New Roman" w:cs="Times New Roman"/>
          <w:sz w:val="24"/>
          <w:szCs w:val="24"/>
        </w:rPr>
        <w:t>12.1. pieprasīt un saņemt Būvvaldes darba nodrošināšanai nepieciešamo informāciju un dokumentus no valsts un pašvaldību institūcijām, kā arī citām personām un iestādēm, ievērojot attiecīgās institūcijas vai iestādes iekšējo kārtību, atbilstoši spēkā esošo normatīvo aktu prasībām;</w:t>
      </w:r>
    </w:p>
    <w:p w14:paraId="70B460FE" w14:textId="77777777" w:rsidR="0068060A" w:rsidRPr="0068060A" w:rsidRDefault="0068060A" w:rsidP="0068060A">
      <w:pPr>
        <w:spacing w:after="0" w:line="240" w:lineRule="auto"/>
        <w:ind w:left="426"/>
        <w:jc w:val="both"/>
        <w:rPr>
          <w:rFonts w:ascii="Times New Roman" w:eastAsia="Times New Roman" w:hAnsi="Times New Roman" w:cs="Times New Roman"/>
          <w:sz w:val="24"/>
          <w:szCs w:val="24"/>
        </w:rPr>
      </w:pPr>
      <w:r w:rsidRPr="0068060A">
        <w:rPr>
          <w:rFonts w:ascii="Times New Roman" w:eastAsia="Times New Roman" w:hAnsi="Times New Roman" w:cs="Times New Roman"/>
          <w:sz w:val="24"/>
          <w:szCs w:val="24"/>
        </w:rPr>
        <w:t>12.2. patstāvīgi lemt par Būvvaldes kompetencē esošajiem jautājumiem un veikt darbības, kas nodrošina Būvvaldei noteikto uzdevumu izpildi;</w:t>
      </w:r>
    </w:p>
    <w:p w14:paraId="52F9EAB5" w14:textId="77777777" w:rsidR="0068060A" w:rsidRPr="0068060A" w:rsidRDefault="0068060A" w:rsidP="0068060A">
      <w:pPr>
        <w:spacing w:after="0" w:line="240" w:lineRule="auto"/>
        <w:ind w:left="426"/>
        <w:jc w:val="both"/>
        <w:rPr>
          <w:rFonts w:ascii="Times New Roman" w:eastAsia="Times New Roman" w:hAnsi="Times New Roman" w:cs="Times New Roman"/>
          <w:sz w:val="24"/>
          <w:szCs w:val="24"/>
        </w:rPr>
      </w:pPr>
      <w:r w:rsidRPr="0068060A">
        <w:rPr>
          <w:rFonts w:ascii="Times New Roman" w:eastAsia="Times New Roman" w:hAnsi="Times New Roman" w:cs="Times New Roman"/>
          <w:sz w:val="24"/>
          <w:szCs w:val="24"/>
        </w:rPr>
        <w:t>12.3. noraidīt būvniecības ieceres un būvprojektus, pieprasīt to ekspertīzi atbilstoši normatīvo aktu prasībām;</w:t>
      </w:r>
    </w:p>
    <w:p w14:paraId="58ADF419" w14:textId="77777777" w:rsidR="0068060A" w:rsidRPr="0068060A" w:rsidRDefault="0068060A" w:rsidP="0068060A">
      <w:pPr>
        <w:spacing w:after="0" w:line="240" w:lineRule="auto"/>
        <w:ind w:left="426"/>
        <w:jc w:val="both"/>
        <w:rPr>
          <w:rFonts w:ascii="Times New Roman" w:eastAsia="Times New Roman" w:hAnsi="Times New Roman" w:cs="Times New Roman"/>
          <w:sz w:val="24"/>
          <w:szCs w:val="24"/>
        </w:rPr>
      </w:pPr>
      <w:r w:rsidRPr="0068060A">
        <w:rPr>
          <w:rFonts w:ascii="Times New Roman" w:eastAsia="Times New Roman" w:hAnsi="Times New Roman" w:cs="Times New Roman"/>
          <w:sz w:val="24"/>
          <w:szCs w:val="24"/>
        </w:rPr>
        <w:t>12.4. anulēt /atcelt/ būvatļaujas, pārtraukt būvdarbus, lemt par būves konservāciju vai nojaukšanu saskaņā ar Būvniecības likumā un Vispārīgos būvnoteikumos noteiktajām prasībām;</w:t>
      </w:r>
    </w:p>
    <w:p w14:paraId="247A54D3" w14:textId="77777777" w:rsidR="0068060A" w:rsidRPr="0068060A" w:rsidRDefault="0068060A" w:rsidP="0068060A">
      <w:pPr>
        <w:spacing w:after="0" w:line="240" w:lineRule="auto"/>
        <w:ind w:left="426"/>
        <w:jc w:val="both"/>
        <w:rPr>
          <w:rFonts w:ascii="Times New Roman" w:eastAsia="Times New Roman" w:hAnsi="Times New Roman" w:cs="Times New Roman"/>
          <w:sz w:val="24"/>
          <w:szCs w:val="24"/>
        </w:rPr>
      </w:pPr>
      <w:r w:rsidRPr="0068060A">
        <w:rPr>
          <w:rFonts w:ascii="Times New Roman" w:eastAsia="Times New Roman" w:hAnsi="Times New Roman" w:cs="Times New Roman"/>
          <w:sz w:val="24"/>
          <w:szCs w:val="24"/>
        </w:rPr>
        <w:t>12.5. normatīvajos aktos noteiktajā kārtībā kontrolēt teritorijā jebkuru būvi vai zemes lietojumu, neatkarīgi no piederības un īpašuma formas;</w:t>
      </w:r>
    </w:p>
    <w:p w14:paraId="0414F228" w14:textId="77777777" w:rsidR="0068060A" w:rsidRPr="0068060A" w:rsidRDefault="0068060A" w:rsidP="0068060A">
      <w:pPr>
        <w:spacing w:after="0" w:line="240" w:lineRule="auto"/>
        <w:ind w:left="426"/>
        <w:jc w:val="both"/>
        <w:rPr>
          <w:rFonts w:ascii="Times New Roman" w:eastAsia="Times New Roman" w:hAnsi="Times New Roman" w:cs="Times New Roman"/>
          <w:sz w:val="24"/>
          <w:szCs w:val="24"/>
        </w:rPr>
      </w:pPr>
      <w:r w:rsidRPr="0068060A">
        <w:rPr>
          <w:rFonts w:ascii="Times New Roman" w:eastAsia="Times New Roman" w:hAnsi="Times New Roman" w:cs="Times New Roman"/>
          <w:sz w:val="24"/>
          <w:szCs w:val="24"/>
        </w:rPr>
        <w:t>12.6. piedalīties Pašvaldības domes pastāvīgo komiteju un Pašvaldības domes sēdēs;</w:t>
      </w:r>
    </w:p>
    <w:p w14:paraId="329A914B" w14:textId="77777777" w:rsidR="0068060A" w:rsidRPr="0068060A" w:rsidRDefault="0068060A" w:rsidP="0068060A">
      <w:pPr>
        <w:spacing w:after="0" w:line="240" w:lineRule="auto"/>
        <w:ind w:left="426"/>
        <w:jc w:val="both"/>
        <w:rPr>
          <w:rFonts w:ascii="Times New Roman" w:eastAsia="Times New Roman" w:hAnsi="Times New Roman" w:cs="Times New Roman"/>
          <w:sz w:val="24"/>
          <w:szCs w:val="24"/>
        </w:rPr>
      </w:pPr>
      <w:r w:rsidRPr="0068060A">
        <w:rPr>
          <w:rFonts w:ascii="Times New Roman" w:eastAsia="Times New Roman" w:hAnsi="Times New Roman" w:cs="Times New Roman"/>
          <w:sz w:val="24"/>
          <w:szCs w:val="24"/>
        </w:rPr>
        <w:t>12.7. organizēt Būvvaldes sēdes;</w:t>
      </w:r>
    </w:p>
    <w:p w14:paraId="6EC4BCE4" w14:textId="5FD78D7C" w:rsidR="0068060A" w:rsidRDefault="0068060A" w:rsidP="0068060A">
      <w:pPr>
        <w:spacing w:after="0" w:line="240" w:lineRule="auto"/>
        <w:ind w:left="426"/>
        <w:jc w:val="both"/>
        <w:rPr>
          <w:rFonts w:ascii="Times New Roman" w:eastAsia="Times New Roman" w:hAnsi="Times New Roman" w:cs="Times New Roman"/>
          <w:sz w:val="24"/>
          <w:szCs w:val="24"/>
        </w:rPr>
      </w:pPr>
      <w:r w:rsidRPr="0068060A">
        <w:rPr>
          <w:rFonts w:ascii="Times New Roman" w:eastAsia="Times New Roman" w:hAnsi="Times New Roman" w:cs="Times New Roman"/>
          <w:sz w:val="24"/>
          <w:szCs w:val="24"/>
        </w:rPr>
        <w:t>12.8. piedalīties Pašvaldības darbinieku kvalifikācijas paaugstināšanas pasākumos.</w:t>
      </w:r>
    </w:p>
    <w:p w14:paraId="6B5BAACE" w14:textId="77777777" w:rsidR="0068060A" w:rsidRPr="0068060A" w:rsidRDefault="0068060A" w:rsidP="0068060A">
      <w:pPr>
        <w:spacing w:after="0" w:line="240" w:lineRule="auto"/>
        <w:ind w:left="426"/>
        <w:jc w:val="both"/>
        <w:rPr>
          <w:rFonts w:ascii="Times New Roman" w:eastAsia="Times New Roman" w:hAnsi="Times New Roman" w:cs="Times New Roman"/>
          <w:sz w:val="24"/>
          <w:szCs w:val="24"/>
        </w:rPr>
      </w:pPr>
    </w:p>
    <w:p w14:paraId="0C8F5E15" w14:textId="77777777" w:rsidR="0068060A" w:rsidRPr="0068060A" w:rsidRDefault="0068060A" w:rsidP="0068060A">
      <w:pPr>
        <w:numPr>
          <w:ilvl w:val="0"/>
          <w:numId w:val="17"/>
        </w:numPr>
        <w:spacing w:after="0" w:line="240" w:lineRule="auto"/>
        <w:jc w:val="center"/>
        <w:rPr>
          <w:rFonts w:ascii="Times New Roman" w:eastAsia="Times New Roman" w:hAnsi="Times New Roman" w:cs="Times New Roman"/>
          <w:b/>
          <w:bCs/>
          <w:sz w:val="24"/>
          <w:szCs w:val="24"/>
        </w:rPr>
      </w:pPr>
      <w:r w:rsidRPr="0068060A">
        <w:rPr>
          <w:rFonts w:ascii="Times New Roman" w:eastAsia="Times New Roman" w:hAnsi="Times New Roman" w:cs="Times New Roman"/>
          <w:b/>
          <w:bCs/>
          <w:sz w:val="24"/>
          <w:szCs w:val="24"/>
        </w:rPr>
        <w:t>Būvvaldes izveidošana un struktūra</w:t>
      </w:r>
    </w:p>
    <w:p w14:paraId="73190ACA" w14:textId="77777777" w:rsidR="0068060A" w:rsidRPr="0068060A" w:rsidRDefault="0068060A" w:rsidP="0068060A">
      <w:pPr>
        <w:spacing w:after="0" w:line="240" w:lineRule="auto"/>
        <w:ind w:left="1080"/>
        <w:rPr>
          <w:rFonts w:ascii="Times New Roman" w:eastAsia="Times New Roman" w:hAnsi="Times New Roman" w:cs="Times New Roman"/>
          <w:sz w:val="24"/>
          <w:szCs w:val="24"/>
        </w:rPr>
      </w:pPr>
    </w:p>
    <w:p w14:paraId="22BFEC4F" w14:textId="77777777" w:rsidR="0068060A" w:rsidRPr="0068060A" w:rsidRDefault="0068060A" w:rsidP="0068060A">
      <w:pPr>
        <w:spacing w:after="0" w:line="240" w:lineRule="auto"/>
        <w:jc w:val="both"/>
        <w:rPr>
          <w:rFonts w:ascii="Times New Roman" w:eastAsia="Times New Roman" w:hAnsi="Times New Roman" w:cs="Times New Roman"/>
          <w:sz w:val="24"/>
          <w:szCs w:val="24"/>
        </w:rPr>
      </w:pPr>
      <w:r w:rsidRPr="0068060A">
        <w:rPr>
          <w:rFonts w:ascii="Times New Roman" w:eastAsia="Times New Roman" w:hAnsi="Times New Roman" w:cs="Times New Roman"/>
          <w:sz w:val="24"/>
          <w:szCs w:val="24"/>
        </w:rPr>
        <w:t>13. Būvvaldi izveido, reorganizē un likvidē Pašvaldības dome, pieņemot lēmumu.</w:t>
      </w:r>
    </w:p>
    <w:p w14:paraId="37D94F2B" w14:textId="77777777" w:rsidR="0068060A" w:rsidRPr="0068060A" w:rsidRDefault="0068060A" w:rsidP="0068060A">
      <w:pPr>
        <w:spacing w:after="0" w:line="240" w:lineRule="auto"/>
        <w:jc w:val="both"/>
        <w:rPr>
          <w:rFonts w:ascii="Times New Roman" w:eastAsia="Times New Roman" w:hAnsi="Times New Roman" w:cs="Times New Roman"/>
          <w:sz w:val="24"/>
          <w:szCs w:val="24"/>
        </w:rPr>
      </w:pPr>
      <w:r w:rsidRPr="0068060A">
        <w:rPr>
          <w:rFonts w:ascii="Times New Roman" w:eastAsia="Times New Roman" w:hAnsi="Times New Roman" w:cs="Times New Roman"/>
          <w:sz w:val="24"/>
          <w:szCs w:val="24"/>
        </w:rPr>
        <w:t>14. Būvvaldes nolikumu apstiprina Pašvaldības dome, pieņemot lēmumu.</w:t>
      </w:r>
    </w:p>
    <w:p w14:paraId="26BEEE81" w14:textId="77777777" w:rsidR="0068060A" w:rsidRPr="0068060A" w:rsidRDefault="0068060A" w:rsidP="0068060A">
      <w:pPr>
        <w:spacing w:after="0" w:line="240" w:lineRule="auto"/>
        <w:jc w:val="both"/>
        <w:rPr>
          <w:rFonts w:ascii="Times New Roman" w:eastAsia="Times New Roman" w:hAnsi="Times New Roman" w:cs="Times New Roman"/>
          <w:sz w:val="24"/>
          <w:szCs w:val="24"/>
        </w:rPr>
      </w:pPr>
      <w:r w:rsidRPr="0068060A">
        <w:rPr>
          <w:rFonts w:ascii="Times New Roman" w:eastAsia="Times New Roman" w:hAnsi="Times New Roman" w:cs="Times New Roman"/>
          <w:sz w:val="24"/>
          <w:szCs w:val="24"/>
        </w:rPr>
        <w:lastRenderedPageBreak/>
        <w:t>15. Būvvaldes struktūru un tās amatpersonu un darbinieku skaitu, kā ar viņu veicamo pienākumu sadalījumu atbilstoši Būvvaldes uzdevumiem, likumu un citu normatīvo aktu prasībām, kā arī teritorijas īpatnībām pēc Būvvaldes vadītāja ierosinājuma nosaka Pašvaldības izpilddirektors.</w:t>
      </w:r>
    </w:p>
    <w:p w14:paraId="05D08217" w14:textId="77777777" w:rsidR="0068060A" w:rsidRPr="0068060A" w:rsidRDefault="0068060A" w:rsidP="0068060A">
      <w:pPr>
        <w:spacing w:after="0" w:line="240" w:lineRule="auto"/>
        <w:jc w:val="both"/>
        <w:rPr>
          <w:rFonts w:ascii="Times New Roman" w:eastAsia="Times New Roman" w:hAnsi="Times New Roman" w:cs="Times New Roman"/>
          <w:sz w:val="24"/>
          <w:szCs w:val="24"/>
        </w:rPr>
      </w:pPr>
      <w:r w:rsidRPr="0068060A">
        <w:rPr>
          <w:rFonts w:ascii="Times New Roman" w:eastAsia="Times New Roman" w:hAnsi="Times New Roman" w:cs="Times New Roman"/>
          <w:sz w:val="24"/>
          <w:szCs w:val="24"/>
        </w:rPr>
        <w:t>16. Būvvaldes vadītāju pieņem darbā un atbrīvo no darba Pašvaldības dome.</w:t>
      </w:r>
    </w:p>
    <w:p w14:paraId="2B1B5AD0" w14:textId="77777777" w:rsidR="0068060A" w:rsidRPr="0068060A" w:rsidRDefault="0068060A" w:rsidP="0068060A">
      <w:pPr>
        <w:spacing w:after="0" w:line="240" w:lineRule="auto"/>
        <w:jc w:val="both"/>
        <w:rPr>
          <w:rFonts w:ascii="Times New Roman" w:eastAsia="Times New Roman" w:hAnsi="Times New Roman" w:cs="Times New Roman"/>
          <w:sz w:val="24"/>
          <w:szCs w:val="24"/>
        </w:rPr>
      </w:pPr>
      <w:r w:rsidRPr="0068060A">
        <w:rPr>
          <w:rFonts w:ascii="Times New Roman" w:eastAsia="Times New Roman" w:hAnsi="Times New Roman" w:cs="Times New Roman"/>
          <w:sz w:val="24"/>
          <w:szCs w:val="24"/>
        </w:rPr>
        <w:t>17. Būvvaldes vadītājs ir tiešā Pašvaldības domes pārraudzībā.</w:t>
      </w:r>
    </w:p>
    <w:p w14:paraId="5377A8B7" w14:textId="77777777" w:rsidR="0068060A" w:rsidRPr="0068060A" w:rsidRDefault="0068060A" w:rsidP="0068060A">
      <w:pPr>
        <w:spacing w:after="0" w:line="240" w:lineRule="auto"/>
        <w:jc w:val="both"/>
        <w:rPr>
          <w:rFonts w:ascii="Times New Roman" w:eastAsia="Times New Roman" w:hAnsi="Times New Roman" w:cs="Times New Roman"/>
          <w:sz w:val="24"/>
          <w:szCs w:val="24"/>
        </w:rPr>
      </w:pPr>
      <w:r w:rsidRPr="0068060A">
        <w:rPr>
          <w:rFonts w:ascii="Times New Roman" w:eastAsia="Times New Roman" w:hAnsi="Times New Roman" w:cs="Times New Roman"/>
          <w:sz w:val="24"/>
          <w:szCs w:val="24"/>
        </w:rPr>
        <w:t>18. Būvvaldes darbu organizē un vada Būvvaldes vadītājs, kurš rīkojas saskaņā ar darba līgumu un amata aprakstu, atbilstoši normatīvo aktu un Būvvaldes nolikuma prasībām.</w:t>
      </w:r>
    </w:p>
    <w:p w14:paraId="30905570" w14:textId="77777777" w:rsidR="0068060A" w:rsidRPr="0068060A" w:rsidRDefault="0068060A" w:rsidP="0068060A">
      <w:pPr>
        <w:spacing w:after="0" w:line="240" w:lineRule="auto"/>
        <w:jc w:val="both"/>
        <w:rPr>
          <w:rFonts w:ascii="Times New Roman" w:eastAsia="Times New Roman" w:hAnsi="Times New Roman" w:cs="Times New Roman"/>
          <w:sz w:val="24"/>
          <w:szCs w:val="24"/>
        </w:rPr>
      </w:pPr>
      <w:r w:rsidRPr="0068060A">
        <w:rPr>
          <w:rFonts w:ascii="Times New Roman" w:eastAsia="Times New Roman" w:hAnsi="Times New Roman" w:cs="Times New Roman"/>
          <w:sz w:val="24"/>
          <w:szCs w:val="24"/>
        </w:rPr>
        <w:t>19. Būvvaldes vadītāju viņa prombūtnes laikā aizvieto Būvvaldes vadītāja vietnieks.</w:t>
      </w:r>
    </w:p>
    <w:p w14:paraId="2C2A852D" w14:textId="77777777" w:rsidR="0068060A" w:rsidRPr="0068060A" w:rsidRDefault="0068060A" w:rsidP="0068060A">
      <w:pPr>
        <w:spacing w:after="0" w:line="240" w:lineRule="auto"/>
        <w:jc w:val="both"/>
        <w:rPr>
          <w:rFonts w:ascii="Times New Roman" w:eastAsia="Times New Roman" w:hAnsi="Times New Roman" w:cs="Times New Roman"/>
          <w:sz w:val="24"/>
          <w:szCs w:val="24"/>
        </w:rPr>
      </w:pPr>
      <w:r w:rsidRPr="0068060A">
        <w:rPr>
          <w:rFonts w:ascii="Times New Roman" w:eastAsia="Times New Roman" w:hAnsi="Times New Roman" w:cs="Times New Roman"/>
          <w:sz w:val="24"/>
          <w:szCs w:val="24"/>
        </w:rPr>
        <w:t>20. Būvvaldes vadītāja vietnieku un darbiniekus pieņem darbā un atbrīvo no darba būvvaldes vadītājs.</w:t>
      </w:r>
    </w:p>
    <w:p w14:paraId="7643E0DE" w14:textId="77777777" w:rsidR="0068060A" w:rsidRPr="0068060A" w:rsidRDefault="0068060A" w:rsidP="0068060A">
      <w:pPr>
        <w:spacing w:after="0" w:line="240" w:lineRule="auto"/>
        <w:jc w:val="both"/>
        <w:rPr>
          <w:rFonts w:ascii="Times New Roman" w:eastAsia="Times New Roman" w:hAnsi="Times New Roman" w:cs="Times New Roman"/>
          <w:sz w:val="24"/>
          <w:szCs w:val="24"/>
        </w:rPr>
      </w:pPr>
      <w:r w:rsidRPr="0068060A">
        <w:rPr>
          <w:rFonts w:ascii="Times New Roman" w:eastAsia="Times New Roman" w:hAnsi="Times New Roman" w:cs="Times New Roman"/>
          <w:sz w:val="24"/>
          <w:szCs w:val="24"/>
        </w:rPr>
        <w:t>21. Būvvalde nodarbina speciālistus, no kuriem vismaz viens ir arhitekts un viens – būvinspektors. Būvspeciālisti ir personas, kas ieguvušas patstāvīgas prakses tiesības arhitektūras, būvniecības  jomā reglamentētā profesijā.</w:t>
      </w:r>
    </w:p>
    <w:p w14:paraId="25169677" w14:textId="77777777" w:rsidR="0068060A" w:rsidRPr="0068060A" w:rsidRDefault="0068060A" w:rsidP="0068060A">
      <w:pPr>
        <w:spacing w:after="0" w:line="240" w:lineRule="auto"/>
        <w:jc w:val="both"/>
        <w:rPr>
          <w:rFonts w:ascii="Times New Roman" w:eastAsia="Times New Roman" w:hAnsi="Times New Roman" w:cs="Times New Roman"/>
          <w:sz w:val="24"/>
          <w:szCs w:val="24"/>
        </w:rPr>
      </w:pPr>
      <w:r w:rsidRPr="0068060A">
        <w:rPr>
          <w:rFonts w:ascii="Times New Roman" w:eastAsia="Times New Roman" w:hAnsi="Times New Roman" w:cs="Times New Roman"/>
          <w:sz w:val="24"/>
          <w:szCs w:val="24"/>
        </w:rPr>
        <w:t>22. Darbinieki rīkojas savas kompetences ietvaros saskaņā ar Latvijas Republikā spēkā esošajiem normatīvajiem aktiem, darba līguma un amata apraksta nosacījumiem.</w:t>
      </w:r>
    </w:p>
    <w:p w14:paraId="6E9729C5" w14:textId="77777777" w:rsidR="0068060A" w:rsidRPr="0068060A" w:rsidRDefault="0068060A" w:rsidP="0068060A">
      <w:pPr>
        <w:spacing w:after="0" w:line="240" w:lineRule="auto"/>
        <w:jc w:val="both"/>
        <w:rPr>
          <w:rFonts w:ascii="Times New Roman" w:eastAsia="Times New Roman" w:hAnsi="Times New Roman" w:cs="Times New Roman"/>
          <w:sz w:val="24"/>
          <w:szCs w:val="24"/>
        </w:rPr>
      </w:pPr>
      <w:r w:rsidRPr="0068060A">
        <w:rPr>
          <w:rFonts w:ascii="Times New Roman" w:eastAsia="Times New Roman" w:hAnsi="Times New Roman" w:cs="Times New Roman"/>
          <w:sz w:val="24"/>
          <w:szCs w:val="24"/>
        </w:rPr>
        <w:t>23. Būvvaldes darbinieki savas kompetences ietvaros, saskaņā ar Būvvaldes nolikumu, pilda arī citus Būvvaldes vadītāja noteiktus līdzīga rakstura un kvalifikācijas uzdevumus.</w:t>
      </w:r>
    </w:p>
    <w:p w14:paraId="382A62E7" w14:textId="77777777" w:rsidR="0068060A" w:rsidRPr="0068060A" w:rsidRDefault="0068060A" w:rsidP="0068060A">
      <w:pPr>
        <w:spacing w:after="0" w:line="240" w:lineRule="auto"/>
        <w:jc w:val="both"/>
        <w:rPr>
          <w:rFonts w:ascii="Times New Roman" w:eastAsia="Times New Roman" w:hAnsi="Times New Roman" w:cs="Times New Roman"/>
          <w:sz w:val="24"/>
          <w:szCs w:val="24"/>
        </w:rPr>
      </w:pPr>
      <w:r w:rsidRPr="0068060A">
        <w:rPr>
          <w:rFonts w:ascii="Times New Roman" w:eastAsia="Times New Roman" w:hAnsi="Times New Roman" w:cs="Times New Roman"/>
          <w:sz w:val="24"/>
          <w:szCs w:val="24"/>
        </w:rPr>
        <w:t>24. Ja Būvvaldes darbinieks saņem tiešu uzdevumu no Pašvaldības, darbinieks par to informē Būvvaldes vadītāju.</w:t>
      </w:r>
    </w:p>
    <w:p w14:paraId="4D2106F8" w14:textId="77777777" w:rsidR="0068060A" w:rsidRPr="0068060A" w:rsidRDefault="0068060A" w:rsidP="0068060A">
      <w:pPr>
        <w:spacing w:after="0" w:line="240" w:lineRule="auto"/>
        <w:jc w:val="both"/>
        <w:rPr>
          <w:rFonts w:ascii="Times New Roman" w:eastAsia="Times New Roman" w:hAnsi="Times New Roman" w:cs="Times New Roman"/>
          <w:sz w:val="24"/>
          <w:szCs w:val="24"/>
        </w:rPr>
      </w:pPr>
    </w:p>
    <w:p w14:paraId="071523C6" w14:textId="77777777" w:rsidR="0068060A" w:rsidRPr="0068060A" w:rsidRDefault="0068060A" w:rsidP="0068060A">
      <w:pPr>
        <w:numPr>
          <w:ilvl w:val="0"/>
          <w:numId w:val="17"/>
        </w:numPr>
        <w:spacing w:after="0" w:line="240" w:lineRule="auto"/>
        <w:jc w:val="center"/>
        <w:rPr>
          <w:rFonts w:ascii="Times New Roman" w:eastAsia="Times New Roman" w:hAnsi="Times New Roman" w:cs="Times New Roman"/>
          <w:b/>
          <w:bCs/>
          <w:sz w:val="24"/>
          <w:szCs w:val="24"/>
        </w:rPr>
      </w:pPr>
      <w:r w:rsidRPr="0068060A">
        <w:rPr>
          <w:rFonts w:ascii="Times New Roman" w:eastAsia="Times New Roman" w:hAnsi="Times New Roman" w:cs="Times New Roman"/>
          <w:b/>
          <w:bCs/>
          <w:sz w:val="24"/>
          <w:szCs w:val="24"/>
        </w:rPr>
        <w:t>Būvvaldes finansēšanas avoti un kārtība</w:t>
      </w:r>
    </w:p>
    <w:p w14:paraId="510A27F0" w14:textId="77777777" w:rsidR="0068060A" w:rsidRPr="0068060A" w:rsidRDefault="0068060A" w:rsidP="0068060A">
      <w:pPr>
        <w:spacing w:after="0" w:line="240" w:lineRule="auto"/>
        <w:ind w:left="1080"/>
        <w:rPr>
          <w:rFonts w:ascii="Times New Roman" w:eastAsia="Times New Roman" w:hAnsi="Times New Roman" w:cs="Times New Roman"/>
          <w:sz w:val="24"/>
          <w:szCs w:val="24"/>
        </w:rPr>
      </w:pPr>
    </w:p>
    <w:p w14:paraId="0DAB0732" w14:textId="77777777" w:rsidR="0068060A" w:rsidRPr="0068060A" w:rsidRDefault="0068060A" w:rsidP="0068060A">
      <w:pPr>
        <w:spacing w:after="0" w:line="240" w:lineRule="auto"/>
        <w:jc w:val="both"/>
        <w:rPr>
          <w:rFonts w:ascii="Times New Roman" w:eastAsia="Calibri" w:hAnsi="Times New Roman" w:cs="Times New Roman"/>
          <w:sz w:val="24"/>
          <w:szCs w:val="24"/>
        </w:rPr>
      </w:pPr>
      <w:r w:rsidRPr="0068060A">
        <w:rPr>
          <w:rFonts w:ascii="Times New Roman" w:eastAsia="Calibri" w:hAnsi="Times New Roman" w:cs="Times New Roman"/>
          <w:sz w:val="24"/>
          <w:szCs w:val="24"/>
        </w:rPr>
        <w:t xml:space="preserve">25. Būvvalde tiek finansēta no dotācijām no Balvu novada pašvaldības vispārīgajiem ieņēmumiem, Būvvaldes sniegtajiem maksas pakalpojumiem un tiesību aktos noteiktajām pašvaldības nodevām. </w:t>
      </w:r>
    </w:p>
    <w:p w14:paraId="753FB6F1" w14:textId="77777777" w:rsidR="0068060A" w:rsidRPr="0068060A" w:rsidRDefault="0068060A" w:rsidP="0068060A">
      <w:pPr>
        <w:spacing w:after="0" w:line="240" w:lineRule="auto"/>
        <w:jc w:val="both"/>
        <w:rPr>
          <w:rFonts w:ascii="Times New Roman" w:eastAsia="Times New Roman" w:hAnsi="Times New Roman" w:cs="Times New Roman"/>
          <w:sz w:val="24"/>
          <w:szCs w:val="24"/>
        </w:rPr>
      </w:pPr>
      <w:r w:rsidRPr="0068060A">
        <w:rPr>
          <w:rFonts w:ascii="Times New Roman" w:eastAsia="Times New Roman" w:hAnsi="Times New Roman" w:cs="Times New Roman"/>
          <w:sz w:val="24"/>
          <w:szCs w:val="24"/>
        </w:rPr>
        <w:t>26. Visu finanšu darbības aprite tiek organizēta centralizēti Pašvaldībā.</w:t>
      </w:r>
    </w:p>
    <w:p w14:paraId="28994E1A" w14:textId="36B49C18" w:rsidR="0068060A" w:rsidRPr="0068060A" w:rsidRDefault="0068060A" w:rsidP="0068060A">
      <w:pPr>
        <w:spacing w:after="0" w:line="240" w:lineRule="auto"/>
        <w:jc w:val="both"/>
        <w:rPr>
          <w:rFonts w:ascii="Times New Roman" w:eastAsia="Times New Roman" w:hAnsi="Times New Roman" w:cs="Times New Roman"/>
          <w:sz w:val="24"/>
          <w:szCs w:val="24"/>
        </w:rPr>
      </w:pPr>
      <w:r w:rsidRPr="0068060A">
        <w:rPr>
          <w:rFonts w:ascii="Times New Roman" w:eastAsia="Times New Roman" w:hAnsi="Times New Roman" w:cs="Times New Roman"/>
          <w:sz w:val="24"/>
          <w:szCs w:val="24"/>
        </w:rPr>
        <w:t>27. Būvvalde finanšu darbības dokumentāciju kārto saskaņā ar normatīvo aktu prasībām.</w:t>
      </w:r>
    </w:p>
    <w:p w14:paraId="1C55FB23" w14:textId="77777777" w:rsidR="0068060A" w:rsidRPr="0068060A" w:rsidRDefault="0068060A" w:rsidP="0068060A">
      <w:pPr>
        <w:spacing w:after="0" w:line="240" w:lineRule="auto"/>
        <w:jc w:val="both"/>
        <w:rPr>
          <w:rFonts w:ascii="Times New Roman" w:eastAsia="Times New Roman" w:hAnsi="Times New Roman" w:cs="Times New Roman"/>
          <w:sz w:val="24"/>
          <w:szCs w:val="24"/>
        </w:rPr>
      </w:pPr>
    </w:p>
    <w:p w14:paraId="29903054" w14:textId="77777777" w:rsidR="0068060A" w:rsidRPr="0068060A" w:rsidRDefault="0068060A" w:rsidP="0068060A">
      <w:pPr>
        <w:numPr>
          <w:ilvl w:val="0"/>
          <w:numId w:val="17"/>
        </w:numPr>
        <w:spacing w:after="0" w:line="240" w:lineRule="auto"/>
        <w:jc w:val="center"/>
        <w:rPr>
          <w:rFonts w:ascii="Times New Roman" w:eastAsia="Times New Roman" w:hAnsi="Times New Roman" w:cs="Times New Roman"/>
          <w:b/>
          <w:bCs/>
          <w:sz w:val="24"/>
          <w:szCs w:val="24"/>
        </w:rPr>
      </w:pPr>
      <w:r w:rsidRPr="0068060A">
        <w:rPr>
          <w:rFonts w:ascii="Times New Roman" w:eastAsia="Times New Roman" w:hAnsi="Times New Roman" w:cs="Times New Roman"/>
          <w:b/>
          <w:bCs/>
          <w:sz w:val="24"/>
          <w:szCs w:val="24"/>
        </w:rPr>
        <w:t>Nolikuma un tā grozījumu pieņemšanas kārtība</w:t>
      </w:r>
    </w:p>
    <w:p w14:paraId="1B9ACC5A" w14:textId="77777777" w:rsidR="0068060A" w:rsidRPr="0068060A" w:rsidRDefault="0068060A" w:rsidP="0068060A">
      <w:pPr>
        <w:spacing w:after="0" w:line="240" w:lineRule="auto"/>
        <w:ind w:left="1080"/>
        <w:rPr>
          <w:rFonts w:ascii="Times New Roman" w:eastAsia="Times New Roman" w:hAnsi="Times New Roman" w:cs="Times New Roman"/>
          <w:sz w:val="24"/>
          <w:szCs w:val="24"/>
        </w:rPr>
      </w:pPr>
    </w:p>
    <w:p w14:paraId="1C9E5743" w14:textId="77777777" w:rsidR="0068060A" w:rsidRPr="0068060A" w:rsidRDefault="0068060A" w:rsidP="0068060A">
      <w:pPr>
        <w:spacing w:after="0" w:line="240" w:lineRule="auto"/>
        <w:jc w:val="both"/>
        <w:rPr>
          <w:rFonts w:ascii="Times New Roman" w:eastAsia="Times New Roman" w:hAnsi="Times New Roman" w:cs="Times New Roman"/>
          <w:sz w:val="24"/>
          <w:szCs w:val="24"/>
        </w:rPr>
      </w:pPr>
      <w:r w:rsidRPr="0068060A">
        <w:rPr>
          <w:rFonts w:ascii="Times New Roman" w:eastAsia="Times New Roman" w:hAnsi="Times New Roman" w:cs="Times New Roman"/>
          <w:sz w:val="24"/>
          <w:szCs w:val="24"/>
        </w:rPr>
        <w:t>28. Būvvaldes nolikuma izstrādi nodrošina Būvvaldes vadītājs un to apstiprina ar Pašvaldības lēmumu.</w:t>
      </w:r>
    </w:p>
    <w:p w14:paraId="01867285" w14:textId="77777777" w:rsidR="0068060A" w:rsidRPr="0068060A" w:rsidRDefault="0068060A" w:rsidP="0068060A">
      <w:pPr>
        <w:spacing w:after="0" w:line="240" w:lineRule="auto"/>
        <w:jc w:val="both"/>
        <w:rPr>
          <w:rFonts w:ascii="Times New Roman" w:eastAsia="Times New Roman" w:hAnsi="Times New Roman" w:cs="Times New Roman"/>
          <w:sz w:val="24"/>
          <w:szCs w:val="24"/>
        </w:rPr>
      </w:pPr>
      <w:r w:rsidRPr="0068060A">
        <w:rPr>
          <w:rFonts w:ascii="Times New Roman" w:eastAsia="Times New Roman" w:hAnsi="Times New Roman" w:cs="Times New Roman"/>
          <w:sz w:val="24"/>
          <w:szCs w:val="24"/>
        </w:rPr>
        <w:t>29. Grozījumus Būvvaldes nolikumā var ierosināt Pašvaldības domes priekšsēdētājs vai Būvvaldes vadītājs.</w:t>
      </w:r>
    </w:p>
    <w:p w14:paraId="1DE40F3E" w14:textId="77777777" w:rsidR="0068060A" w:rsidRPr="0068060A" w:rsidRDefault="0068060A" w:rsidP="0068060A">
      <w:pPr>
        <w:spacing w:after="0" w:line="240" w:lineRule="auto"/>
        <w:jc w:val="both"/>
        <w:rPr>
          <w:rFonts w:ascii="Times New Roman" w:eastAsia="Times New Roman" w:hAnsi="Times New Roman" w:cs="Times New Roman"/>
          <w:sz w:val="24"/>
          <w:szCs w:val="24"/>
        </w:rPr>
      </w:pPr>
      <w:r w:rsidRPr="0068060A">
        <w:rPr>
          <w:rFonts w:ascii="Times New Roman" w:eastAsia="Times New Roman" w:hAnsi="Times New Roman" w:cs="Times New Roman"/>
          <w:sz w:val="24"/>
          <w:szCs w:val="24"/>
        </w:rPr>
        <w:t>30. Grozījumus nolikumā apstiprina ar Pašvaldības domes lēmumu.</w:t>
      </w:r>
    </w:p>
    <w:p w14:paraId="3EB2C0BC" w14:textId="77777777" w:rsidR="0068060A" w:rsidRPr="0068060A" w:rsidRDefault="0068060A" w:rsidP="0068060A">
      <w:pPr>
        <w:spacing w:after="0" w:line="240" w:lineRule="auto"/>
        <w:jc w:val="both"/>
        <w:rPr>
          <w:rFonts w:ascii="Times New Roman" w:eastAsia="Times New Roman" w:hAnsi="Times New Roman" w:cs="Times New Roman"/>
          <w:sz w:val="24"/>
          <w:szCs w:val="24"/>
        </w:rPr>
      </w:pPr>
    </w:p>
    <w:p w14:paraId="6A98B413" w14:textId="77777777" w:rsidR="0068060A" w:rsidRPr="0068060A" w:rsidRDefault="0068060A" w:rsidP="0068060A">
      <w:pPr>
        <w:numPr>
          <w:ilvl w:val="0"/>
          <w:numId w:val="15"/>
        </w:numPr>
        <w:spacing w:after="0" w:line="240" w:lineRule="auto"/>
        <w:jc w:val="center"/>
        <w:rPr>
          <w:rFonts w:ascii="Times New Roman" w:eastAsia="Times New Roman" w:hAnsi="Times New Roman" w:cs="Times New Roman"/>
          <w:b/>
          <w:bCs/>
          <w:sz w:val="24"/>
          <w:szCs w:val="24"/>
          <w:lang w:val="en-US" w:eastAsia="lv-LV"/>
        </w:rPr>
      </w:pPr>
      <w:r w:rsidRPr="0068060A">
        <w:rPr>
          <w:rFonts w:ascii="Times New Roman" w:eastAsia="Times New Roman" w:hAnsi="Times New Roman" w:cs="Times New Roman"/>
          <w:b/>
          <w:bCs/>
          <w:sz w:val="24"/>
          <w:szCs w:val="24"/>
          <w:lang w:val="en-US" w:eastAsia="lv-LV"/>
        </w:rPr>
        <w:t>Pārvaldes tiesiskuma nodrošināšana</w:t>
      </w:r>
    </w:p>
    <w:p w14:paraId="7F413D8D" w14:textId="77777777" w:rsidR="0068060A" w:rsidRPr="0068060A" w:rsidRDefault="0068060A" w:rsidP="0068060A">
      <w:pPr>
        <w:spacing w:after="0" w:line="240" w:lineRule="auto"/>
        <w:ind w:left="1080"/>
        <w:jc w:val="both"/>
        <w:rPr>
          <w:rFonts w:ascii="Times New Roman" w:eastAsia="Times New Roman" w:hAnsi="Times New Roman" w:cs="Times New Roman"/>
          <w:sz w:val="24"/>
          <w:szCs w:val="24"/>
          <w:lang w:val="en-US" w:eastAsia="lv-LV"/>
        </w:rPr>
      </w:pPr>
    </w:p>
    <w:p w14:paraId="04E345B5" w14:textId="33D329CF" w:rsidR="0068060A" w:rsidRPr="0068060A" w:rsidRDefault="0068060A" w:rsidP="0068060A">
      <w:pPr>
        <w:numPr>
          <w:ilvl w:val="0"/>
          <w:numId w:val="16"/>
        </w:numPr>
        <w:spacing w:after="0" w:line="240" w:lineRule="auto"/>
        <w:contextualSpacing/>
        <w:jc w:val="both"/>
        <w:rPr>
          <w:rFonts w:ascii="Times New Roman" w:eastAsia="Times New Roman" w:hAnsi="Times New Roman" w:cs="Times New Roman"/>
          <w:sz w:val="24"/>
          <w:szCs w:val="24"/>
          <w:lang w:eastAsia="lv-LV"/>
        </w:rPr>
      </w:pPr>
      <w:r w:rsidRPr="0068060A">
        <w:rPr>
          <w:rFonts w:ascii="Times New Roman" w:eastAsia="Times New Roman" w:hAnsi="Times New Roman" w:cs="Times New Roman"/>
          <w:sz w:val="24"/>
          <w:szCs w:val="24"/>
          <w:lang w:eastAsia="lv-LV"/>
        </w:rPr>
        <w:t xml:space="preserve">Būvvaldes darbības tiesiskumu nodrošina </w:t>
      </w:r>
      <w:r>
        <w:rPr>
          <w:rFonts w:ascii="Times New Roman" w:eastAsia="Times New Roman" w:hAnsi="Times New Roman" w:cs="Times New Roman"/>
          <w:sz w:val="24"/>
          <w:szCs w:val="24"/>
          <w:lang w:eastAsia="lv-LV"/>
        </w:rPr>
        <w:t xml:space="preserve">Būvvaldes </w:t>
      </w:r>
      <w:r w:rsidRPr="0068060A">
        <w:rPr>
          <w:rFonts w:ascii="Times New Roman" w:eastAsia="Times New Roman" w:hAnsi="Times New Roman" w:cs="Times New Roman"/>
          <w:sz w:val="24"/>
          <w:szCs w:val="24"/>
          <w:lang w:eastAsia="lv-LV"/>
        </w:rPr>
        <w:t>vadītājs.</w:t>
      </w:r>
    </w:p>
    <w:p w14:paraId="1DF5F16B" w14:textId="77777777" w:rsidR="0068060A" w:rsidRPr="0068060A" w:rsidRDefault="0068060A" w:rsidP="0068060A">
      <w:pPr>
        <w:numPr>
          <w:ilvl w:val="0"/>
          <w:numId w:val="16"/>
        </w:numPr>
        <w:spacing w:after="0" w:line="240" w:lineRule="auto"/>
        <w:contextualSpacing/>
        <w:jc w:val="both"/>
        <w:rPr>
          <w:rFonts w:ascii="Times New Roman" w:eastAsia="Times New Roman" w:hAnsi="Times New Roman" w:cs="Times New Roman"/>
          <w:sz w:val="24"/>
          <w:szCs w:val="24"/>
          <w:lang w:eastAsia="lv-LV"/>
        </w:rPr>
      </w:pPr>
      <w:r w:rsidRPr="0068060A">
        <w:rPr>
          <w:rFonts w:ascii="Times New Roman" w:eastAsia="Times New Roman" w:hAnsi="Times New Roman" w:cs="Times New Roman"/>
          <w:sz w:val="24"/>
          <w:szCs w:val="24"/>
          <w:lang w:eastAsia="lv-LV"/>
        </w:rPr>
        <w:t>Būvvalde savā darbībā ievēro Latvijas Republikas likumus un citu normatīvo aktu prasības.</w:t>
      </w:r>
    </w:p>
    <w:p w14:paraId="7F3B6657" w14:textId="77777777" w:rsidR="0068060A" w:rsidRPr="0068060A" w:rsidRDefault="0068060A" w:rsidP="0068060A">
      <w:pPr>
        <w:numPr>
          <w:ilvl w:val="0"/>
          <w:numId w:val="16"/>
        </w:numPr>
        <w:spacing w:after="0" w:line="240" w:lineRule="auto"/>
        <w:contextualSpacing/>
        <w:jc w:val="both"/>
        <w:rPr>
          <w:rFonts w:ascii="Times New Roman" w:eastAsia="Times New Roman" w:hAnsi="Times New Roman" w:cs="Times New Roman"/>
          <w:sz w:val="24"/>
          <w:szCs w:val="24"/>
          <w:lang w:eastAsia="lv-LV"/>
        </w:rPr>
      </w:pPr>
      <w:r w:rsidRPr="0068060A">
        <w:rPr>
          <w:rFonts w:ascii="Times New Roman" w:eastAsia="Times New Roman" w:hAnsi="Times New Roman" w:cs="Times New Roman"/>
          <w:sz w:val="24"/>
          <w:szCs w:val="24"/>
          <w:lang w:eastAsia="lv-LV"/>
        </w:rPr>
        <w:t>Būvvaldes izdotos administratīvos aktus un faktisko rīcību var apstrīdēt Pašvaldības Administratīvo aktu apstrīdēšanas komisijā.</w:t>
      </w:r>
    </w:p>
    <w:p w14:paraId="24D21AF5" w14:textId="77777777" w:rsidR="0068060A" w:rsidRPr="0068060A" w:rsidRDefault="0068060A" w:rsidP="0068060A">
      <w:pPr>
        <w:numPr>
          <w:ilvl w:val="0"/>
          <w:numId w:val="15"/>
        </w:numPr>
        <w:spacing w:after="0" w:line="240" w:lineRule="auto"/>
        <w:jc w:val="center"/>
        <w:rPr>
          <w:rFonts w:ascii="Times New Roman" w:eastAsia="Times New Roman" w:hAnsi="Times New Roman" w:cs="Times New Roman"/>
          <w:b/>
          <w:bCs/>
          <w:sz w:val="24"/>
          <w:szCs w:val="24"/>
        </w:rPr>
      </w:pPr>
      <w:r w:rsidRPr="0068060A">
        <w:rPr>
          <w:rFonts w:ascii="Times New Roman" w:eastAsia="Times New Roman" w:hAnsi="Times New Roman" w:cs="Times New Roman"/>
          <w:b/>
          <w:bCs/>
          <w:sz w:val="24"/>
          <w:szCs w:val="24"/>
        </w:rPr>
        <w:t>Noslēguma jautājums</w:t>
      </w:r>
    </w:p>
    <w:p w14:paraId="2B60EC84" w14:textId="77777777" w:rsidR="0068060A" w:rsidRPr="0068060A" w:rsidRDefault="0068060A" w:rsidP="0068060A">
      <w:pPr>
        <w:spacing w:after="0" w:line="240" w:lineRule="auto"/>
        <w:ind w:left="1800"/>
        <w:rPr>
          <w:rFonts w:ascii="Times New Roman" w:eastAsia="Times New Roman" w:hAnsi="Times New Roman" w:cs="Times New Roman"/>
          <w:sz w:val="24"/>
          <w:szCs w:val="24"/>
        </w:rPr>
      </w:pPr>
    </w:p>
    <w:p w14:paraId="405E50AE" w14:textId="77777777" w:rsidR="0068060A" w:rsidRPr="0068060A" w:rsidRDefault="0068060A" w:rsidP="0068060A">
      <w:pPr>
        <w:numPr>
          <w:ilvl w:val="0"/>
          <w:numId w:val="16"/>
        </w:numPr>
        <w:spacing w:after="0" w:line="240" w:lineRule="auto"/>
        <w:contextualSpacing/>
        <w:jc w:val="both"/>
        <w:rPr>
          <w:rFonts w:ascii="Times New Roman" w:eastAsia="Times New Roman" w:hAnsi="Times New Roman" w:cs="Times New Roman"/>
          <w:sz w:val="24"/>
          <w:szCs w:val="24"/>
          <w:lang w:eastAsia="lv-LV"/>
        </w:rPr>
      </w:pPr>
      <w:r w:rsidRPr="0068060A">
        <w:rPr>
          <w:rFonts w:ascii="Times New Roman" w:eastAsia="Times New Roman" w:hAnsi="Times New Roman" w:cs="Times New Roman"/>
          <w:sz w:val="24"/>
          <w:szCs w:val="24"/>
          <w:lang w:eastAsia="lv-LV"/>
        </w:rPr>
        <w:t>Šis nolikums stājas spēkā ar 2021.gada 1.novembri.</w:t>
      </w:r>
    </w:p>
    <w:p w14:paraId="7D49FD0C" w14:textId="77777777" w:rsidR="0068060A" w:rsidRPr="0068060A" w:rsidRDefault="0068060A" w:rsidP="0068060A">
      <w:pPr>
        <w:spacing w:line="256" w:lineRule="auto"/>
        <w:jc w:val="both"/>
        <w:rPr>
          <w:rFonts w:ascii="Calibri" w:eastAsia="Calibri" w:hAnsi="Calibri" w:cs="Arial"/>
        </w:rPr>
      </w:pPr>
    </w:p>
    <w:p w14:paraId="5597EBB0" w14:textId="77777777" w:rsidR="004A5663" w:rsidRPr="004A5663" w:rsidRDefault="004A5663" w:rsidP="004A5663">
      <w:pPr>
        <w:suppressAutoHyphens/>
        <w:spacing w:after="0" w:line="240" w:lineRule="auto"/>
        <w:ind w:firstLine="720"/>
        <w:jc w:val="both"/>
        <w:rPr>
          <w:rFonts w:ascii="Times New Roman" w:eastAsia="Times New Roman" w:hAnsi="Times New Roman" w:cs="Times New Roman"/>
          <w:color w:val="000000"/>
          <w:spacing w:val="10"/>
          <w:sz w:val="24"/>
          <w:szCs w:val="24"/>
          <w:lang w:eastAsia="ar-SA"/>
        </w:rPr>
      </w:pPr>
    </w:p>
    <w:p w14:paraId="4039A836" w14:textId="77777777" w:rsidR="00CF2E8A" w:rsidRDefault="00CF2E8A" w:rsidP="00CF2E8A">
      <w:pPr>
        <w:tabs>
          <w:tab w:val="left" w:pos="0"/>
          <w:tab w:val="left" w:pos="8789"/>
          <w:tab w:val="left" w:pos="9072"/>
        </w:tabs>
        <w:spacing w:after="0" w:line="240" w:lineRule="auto"/>
        <w:ind w:right="-1"/>
        <w:contextualSpacing/>
        <w:jc w:val="both"/>
        <w:rPr>
          <w:rFonts w:ascii="Times New Roman" w:eastAsia="Times New Roman" w:hAnsi="Times New Roman" w:cs="Times New Roman"/>
          <w:bCs/>
          <w:sz w:val="24"/>
          <w:szCs w:val="24"/>
          <w:lang w:eastAsia="lv-LV"/>
        </w:rPr>
      </w:pPr>
      <w:r w:rsidRPr="00E66EEE">
        <w:rPr>
          <w:rFonts w:ascii="Times New Roman" w:eastAsia="Times New Roman" w:hAnsi="Times New Roman" w:cs="Times New Roman"/>
          <w:bCs/>
          <w:sz w:val="24"/>
          <w:szCs w:val="24"/>
          <w:lang w:eastAsia="lv-LV"/>
        </w:rPr>
        <w:t xml:space="preserve">Domes priekšsēdētājs                   </w:t>
      </w:r>
      <w:r>
        <w:rPr>
          <w:rFonts w:ascii="Times New Roman" w:eastAsia="Times New Roman" w:hAnsi="Times New Roman" w:cs="Times New Roman"/>
          <w:bCs/>
          <w:sz w:val="24"/>
          <w:szCs w:val="24"/>
          <w:lang w:eastAsia="lv-LV"/>
        </w:rPr>
        <w:t xml:space="preserve">   (personiskais paraksts)</w:t>
      </w:r>
      <w:r w:rsidRPr="00E66EEE">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                     S.Maksimovs</w:t>
      </w:r>
    </w:p>
    <w:p w14:paraId="7EF70152" w14:textId="77777777" w:rsidR="00CF2E8A" w:rsidRDefault="00CF2E8A" w:rsidP="00CF2E8A">
      <w:pPr>
        <w:tabs>
          <w:tab w:val="left" w:pos="0"/>
          <w:tab w:val="left" w:pos="8789"/>
          <w:tab w:val="left" w:pos="9072"/>
        </w:tabs>
        <w:spacing w:after="0" w:line="240" w:lineRule="auto"/>
        <w:ind w:right="-1"/>
        <w:contextualSpacing/>
        <w:jc w:val="both"/>
        <w:rPr>
          <w:rFonts w:ascii="Times New Roman" w:eastAsia="Times New Roman" w:hAnsi="Times New Roman" w:cs="Times New Roman"/>
          <w:bCs/>
          <w:sz w:val="24"/>
          <w:szCs w:val="24"/>
          <w:lang w:eastAsia="lv-LV"/>
        </w:rPr>
      </w:pPr>
    </w:p>
    <w:p w14:paraId="64FAA198" w14:textId="77777777" w:rsidR="00CF2E8A" w:rsidRDefault="00CF2E8A" w:rsidP="00CF2E8A">
      <w:pPr>
        <w:tabs>
          <w:tab w:val="left" w:pos="0"/>
          <w:tab w:val="left" w:pos="8789"/>
          <w:tab w:val="left" w:pos="9072"/>
        </w:tabs>
        <w:spacing w:after="0" w:line="240" w:lineRule="auto"/>
        <w:ind w:right="-1"/>
        <w:contextualSpacing/>
        <w:jc w:val="both"/>
        <w:rPr>
          <w:rFonts w:ascii="Times New Roman" w:eastAsia="Times New Roman" w:hAnsi="Times New Roman" w:cs="Times New Roman"/>
          <w:bCs/>
          <w:sz w:val="24"/>
          <w:szCs w:val="24"/>
          <w:lang w:eastAsia="lv-LV"/>
        </w:rPr>
      </w:pPr>
    </w:p>
    <w:p w14:paraId="7E163954" w14:textId="77777777" w:rsidR="00CF2E8A" w:rsidRPr="00162146" w:rsidRDefault="00CF2E8A" w:rsidP="00CF2E8A">
      <w:pPr>
        <w:widowControl w:val="0"/>
        <w:spacing w:after="0" w:line="240" w:lineRule="auto"/>
        <w:jc w:val="both"/>
        <w:rPr>
          <w:rFonts w:ascii="Times New Roman" w:eastAsia="Lucida Sans Unicode" w:hAnsi="Times New Roman" w:cs="Times New Roman"/>
          <w:bCs/>
          <w:kern w:val="2"/>
          <w:sz w:val="24"/>
          <w:szCs w:val="24"/>
        </w:rPr>
      </w:pPr>
      <w:r w:rsidRPr="00162146">
        <w:rPr>
          <w:rFonts w:ascii="Times New Roman" w:eastAsia="Lucida Sans Unicode" w:hAnsi="Times New Roman" w:cs="Times New Roman"/>
          <w:b/>
          <w:bCs/>
          <w:kern w:val="2"/>
          <w:sz w:val="24"/>
          <w:szCs w:val="24"/>
        </w:rPr>
        <w:t>NORAKSTS PAREIZS</w:t>
      </w:r>
    </w:p>
    <w:p w14:paraId="35A2480C" w14:textId="77777777" w:rsidR="00CF2E8A" w:rsidRPr="00162146" w:rsidRDefault="00CF2E8A" w:rsidP="00CF2E8A">
      <w:pPr>
        <w:spacing w:after="0" w:line="240" w:lineRule="auto"/>
        <w:jc w:val="both"/>
        <w:rPr>
          <w:rFonts w:ascii="Times New Roman" w:eastAsia="Lucida Sans Unicode" w:hAnsi="Times New Roman" w:cs="Times New Roman"/>
          <w:bCs/>
          <w:kern w:val="2"/>
          <w:sz w:val="20"/>
          <w:szCs w:val="20"/>
        </w:rPr>
      </w:pPr>
      <w:r w:rsidRPr="00162146">
        <w:rPr>
          <w:rFonts w:ascii="Times New Roman" w:eastAsia="Lucida Sans Unicode" w:hAnsi="Times New Roman" w:cs="Times New Roman"/>
          <w:bCs/>
          <w:kern w:val="2"/>
          <w:sz w:val="20"/>
          <w:szCs w:val="20"/>
        </w:rPr>
        <w:t>Balvu novada administrācijas</w:t>
      </w:r>
    </w:p>
    <w:p w14:paraId="2DB2CA01" w14:textId="77777777" w:rsidR="00CF2E8A" w:rsidRPr="00162146" w:rsidRDefault="00CF2E8A" w:rsidP="00CF2E8A">
      <w:pPr>
        <w:spacing w:after="0" w:line="240" w:lineRule="auto"/>
        <w:jc w:val="both"/>
        <w:rPr>
          <w:rFonts w:ascii="Times New Roman" w:eastAsia="Lucida Sans Unicode" w:hAnsi="Times New Roman" w:cs="Times New Roman"/>
          <w:bCs/>
          <w:kern w:val="2"/>
          <w:sz w:val="20"/>
          <w:szCs w:val="20"/>
        </w:rPr>
      </w:pPr>
      <w:r w:rsidRPr="00162146">
        <w:rPr>
          <w:rFonts w:ascii="Times New Roman" w:eastAsia="Lucida Sans Unicode" w:hAnsi="Times New Roman" w:cs="Times New Roman"/>
          <w:bCs/>
          <w:kern w:val="2"/>
          <w:sz w:val="20"/>
          <w:szCs w:val="20"/>
        </w:rPr>
        <w:t>Sēžu protokolu vadītāja</w:t>
      </w:r>
    </w:p>
    <w:p w14:paraId="3EFC5371" w14:textId="77777777" w:rsidR="00CF2E8A" w:rsidRPr="00162146" w:rsidRDefault="00CF2E8A" w:rsidP="00CF2E8A">
      <w:pPr>
        <w:spacing w:after="0" w:line="240" w:lineRule="auto"/>
        <w:jc w:val="both"/>
        <w:rPr>
          <w:rFonts w:ascii="Times New Roman" w:eastAsia="Lucida Sans Unicode" w:hAnsi="Times New Roman" w:cs="Times New Roman"/>
          <w:bCs/>
          <w:kern w:val="2"/>
          <w:sz w:val="20"/>
          <w:szCs w:val="20"/>
        </w:rPr>
      </w:pPr>
      <w:r w:rsidRPr="00162146">
        <w:rPr>
          <w:rFonts w:ascii="Times New Roman" w:eastAsia="Lucida Sans Unicode" w:hAnsi="Times New Roman" w:cs="Times New Roman"/>
          <w:bCs/>
          <w:kern w:val="2"/>
          <w:sz w:val="20"/>
          <w:szCs w:val="20"/>
        </w:rPr>
        <w:t>Jūlija Korlaša</w:t>
      </w:r>
    </w:p>
    <w:p w14:paraId="7119F009" w14:textId="427400F8" w:rsidR="00CF2E8A" w:rsidRPr="00162146" w:rsidRDefault="00CF2E8A" w:rsidP="00CF2E8A">
      <w:pPr>
        <w:spacing w:after="0" w:line="240" w:lineRule="auto"/>
        <w:jc w:val="both"/>
        <w:rPr>
          <w:rFonts w:ascii="Times New Roman" w:eastAsia="Lucida Sans Unicode" w:hAnsi="Times New Roman" w:cs="Times New Roman"/>
          <w:bCs/>
          <w:kern w:val="2"/>
          <w:sz w:val="20"/>
          <w:szCs w:val="20"/>
        </w:rPr>
      </w:pPr>
      <w:r w:rsidRPr="00162146">
        <w:rPr>
          <w:rFonts w:ascii="Times New Roman" w:eastAsia="Lucida Sans Unicode" w:hAnsi="Times New Roman" w:cs="Times New Roman"/>
          <w:bCs/>
          <w:kern w:val="2"/>
          <w:sz w:val="20"/>
          <w:szCs w:val="20"/>
        </w:rPr>
        <w:t xml:space="preserve">Balvos 2021.gada </w:t>
      </w:r>
      <w:r w:rsidR="00F05EB8" w:rsidRPr="00F05EB8">
        <w:rPr>
          <w:rFonts w:ascii="Times New Roman" w:eastAsia="Lucida Sans Unicode" w:hAnsi="Times New Roman" w:cs="Times New Roman"/>
          <w:bCs/>
          <w:kern w:val="2"/>
          <w:sz w:val="20"/>
          <w:szCs w:val="20"/>
        </w:rPr>
        <w:t>31.oktobrī</w:t>
      </w:r>
    </w:p>
    <w:p w14:paraId="0B1A8F3F" w14:textId="77777777" w:rsidR="00CF2E8A" w:rsidRDefault="00CF2E8A" w:rsidP="00CF2E8A">
      <w:pPr>
        <w:tabs>
          <w:tab w:val="left" w:pos="0"/>
          <w:tab w:val="left" w:pos="8789"/>
          <w:tab w:val="left" w:pos="9072"/>
        </w:tabs>
        <w:spacing w:after="0" w:line="240" w:lineRule="auto"/>
        <w:ind w:right="-1"/>
        <w:contextualSpacing/>
        <w:jc w:val="both"/>
        <w:rPr>
          <w:rFonts w:ascii="Times New Roman" w:eastAsia="Times New Roman" w:hAnsi="Times New Roman" w:cs="Times New Roman"/>
          <w:b/>
          <w:bCs/>
          <w:caps/>
          <w:sz w:val="24"/>
          <w:szCs w:val="24"/>
          <w:lang w:eastAsia="lv-LV"/>
        </w:rPr>
      </w:pPr>
    </w:p>
    <w:p w14:paraId="14F60EAC" w14:textId="77777777" w:rsidR="00CF2E8A" w:rsidRDefault="00CF2E8A" w:rsidP="00CF2E8A">
      <w:pPr>
        <w:tabs>
          <w:tab w:val="left" w:pos="0"/>
          <w:tab w:val="left" w:pos="8789"/>
          <w:tab w:val="left" w:pos="9072"/>
        </w:tabs>
        <w:spacing w:after="0" w:line="240" w:lineRule="auto"/>
        <w:ind w:right="-1"/>
        <w:contextualSpacing/>
        <w:jc w:val="both"/>
        <w:rPr>
          <w:rFonts w:ascii="Times New Roman" w:eastAsia="Times New Roman" w:hAnsi="Times New Roman" w:cs="Times New Roman"/>
          <w:b/>
          <w:bCs/>
          <w:caps/>
          <w:sz w:val="24"/>
          <w:szCs w:val="24"/>
          <w:lang w:eastAsia="lv-LV"/>
        </w:rPr>
      </w:pPr>
    </w:p>
    <w:p w14:paraId="3E9DAB76" w14:textId="77777777" w:rsidR="003C1AE0" w:rsidRDefault="00CF2E8A" w:rsidP="00CF2E8A">
      <w:pPr>
        <w:spacing w:after="0" w:line="240" w:lineRule="auto"/>
        <w:jc w:val="center"/>
      </w:pPr>
      <w:r w:rsidRPr="00CF2E8A">
        <w:rPr>
          <w:rFonts w:ascii="Times New Roman" w:eastAsia="Lucida Sans Unicode" w:hAnsi="Times New Roman" w:cs="Times New Roman"/>
          <w:bCs/>
          <w:kern w:val="2"/>
          <w:sz w:val="24"/>
          <w:szCs w:val="24"/>
        </w:rPr>
        <w:t>(DOKUMENTS IR PARAKSTĪTS AR DROŠU ELEKTRONISKU</w:t>
      </w:r>
      <w:r>
        <w:rPr>
          <w:rFonts w:ascii="Times New Roman" w:eastAsia="Lucida Sans Unicode" w:hAnsi="Times New Roman" w:cs="Times New Roman"/>
          <w:bCs/>
          <w:kern w:val="2"/>
          <w:sz w:val="24"/>
          <w:szCs w:val="24"/>
        </w:rPr>
        <w:t xml:space="preserve"> PARAKSTU UN SATUR LAIKA ZĪMOGU)</w:t>
      </w:r>
    </w:p>
    <w:sectPr w:rsidR="003C1AE0" w:rsidSect="004A5663">
      <w:headerReference w:type="default" r:id="rId8"/>
      <w:headerReference w:type="first" r:id="rId9"/>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73338E" w14:textId="77777777" w:rsidR="009E5FF1" w:rsidRDefault="009E5FF1">
      <w:pPr>
        <w:spacing w:after="0" w:line="240" w:lineRule="auto"/>
      </w:pPr>
      <w:r>
        <w:separator/>
      </w:r>
    </w:p>
  </w:endnote>
  <w:endnote w:type="continuationSeparator" w:id="0">
    <w:p w14:paraId="4C4A5FE5" w14:textId="77777777" w:rsidR="009E5FF1" w:rsidRDefault="009E5F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035C21" w14:textId="77777777" w:rsidR="009E5FF1" w:rsidRDefault="009E5FF1">
      <w:pPr>
        <w:spacing w:after="0" w:line="240" w:lineRule="auto"/>
      </w:pPr>
      <w:r>
        <w:separator/>
      </w:r>
    </w:p>
  </w:footnote>
  <w:footnote w:type="continuationSeparator" w:id="0">
    <w:p w14:paraId="4D60112B" w14:textId="77777777" w:rsidR="009E5FF1" w:rsidRDefault="009E5F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FD758" w14:textId="77777777" w:rsidR="00E66EEE" w:rsidRDefault="009E5FF1" w:rsidP="00E66EEE">
    <w:pPr>
      <w:pStyle w:val="Header"/>
      <w:ind w:left="56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19A01" w14:textId="77777777" w:rsidR="00E66EEE" w:rsidRDefault="009E5FF1" w:rsidP="00E66EEE">
    <w:pPr>
      <w:pStyle w:val="Header"/>
      <w:tabs>
        <w:tab w:val="clear" w:pos="4320"/>
        <w:tab w:val="clear" w:pos="8640"/>
        <w:tab w:val="center" w:pos="4153"/>
        <w:tab w:val="right" w:pos="8306"/>
      </w:tabs>
    </w:pPr>
  </w:p>
  <w:p w14:paraId="13DDE132" w14:textId="77777777" w:rsidR="00E66EEE" w:rsidRPr="00C561F7" w:rsidRDefault="009E5FF1" w:rsidP="00E66EEE">
    <w:pPr>
      <w:pStyle w:val="Header"/>
      <w:tabs>
        <w:tab w:val="clear" w:pos="4320"/>
        <w:tab w:val="clear" w:pos="8640"/>
        <w:tab w:val="center" w:pos="4153"/>
        <w:tab w:val="right" w:pos="8306"/>
      </w:tabs>
      <w:ind w:left="56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B4209C"/>
    <w:multiLevelType w:val="hybridMultilevel"/>
    <w:tmpl w:val="5406DFE0"/>
    <w:lvl w:ilvl="0" w:tplc="0426000F">
      <w:start w:val="3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D6502E4"/>
    <w:multiLevelType w:val="multilevel"/>
    <w:tmpl w:val="04260025"/>
    <w:lvl w:ilvl="0">
      <w:start w:val="1"/>
      <w:numFmt w:val="decimal"/>
      <w:pStyle w:val="Heading11"/>
      <w:lvlText w:val="%1"/>
      <w:lvlJc w:val="left"/>
      <w:pPr>
        <w:ind w:left="432" w:hanging="432"/>
      </w:pPr>
    </w:lvl>
    <w:lvl w:ilvl="1">
      <w:start w:val="1"/>
      <w:numFmt w:val="decimal"/>
      <w:pStyle w:val="Heading21"/>
      <w:lvlText w:val="%1.%2"/>
      <w:lvlJc w:val="left"/>
      <w:pPr>
        <w:ind w:left="576" w:hanging="576"/>
      </w:pPr>
    </w:lvl>
    <w:lvl w:ilvl="2">
      <w:start w:val="1"/>
      <w:numFmt w:val="decimal"/>
      <w:pStyle w:val="Heading31"/>
      <w:lvlText w:val="%1.%2.%3"/>
      <w:lvlJc w:val="left"/>
      <w:pPr>
        <w:ind w:left="720" w:hanging="720"/>
      </w:pPr>
    </w:lvl>
    <w:lvl w:ilvl="3">
      <w:start w:val="1"/>
      <w:numFmt w:val="decimal"/>
      <w:pStyle w:val="Heading41"/>
      <w:lvlText w:val="%1.%2.%3.%4"/>
      <w:lvlJc w:val="left"/>
      <w:pPr>
        <w:ind w:left="864" w:hanging="864"/>
      </w:pPr>
    </w:lvl>
    <w:lvl w:ilvl="4">
      <w:start w:val="1"/>
      <w:numFmt w:val="decimal"/>
      <w:pStyle w:val="Heading51"/>
      <w:lvlText w:val="%1.%2.%3.%4.%5"/>
      <w:lvlJc w:val="left"/>
      <w:pPr>
        <w:ind w:left="1008" w:hanging="1008"/>
      </w:pPr>
    </w:lvl>
    <w:lvl w:ilvl="5">
      <w:start w:val="1"/>
      <w:numFmt w:val="decimal"/>
      <w:pStyle w:val="Heading61"/>
      <w:lvlText w:val="%1.%2.%3.%4.%5.%6"/>
      <w:lvlJc w:val="left"/>
      <w:pPr>
        <w:ind w:left="1152" w:hanging="1152"/>
      </w:pPr>
    </w:lvl>
    <w:lvl w:ilvl="6">
      <w:start w:val="1"/>
      <w:numFmt w:val="decimal"/>
      <w:pStyle w:val="Heading71"/>
      <w:lvlText w:val="%1.%2.%3.%4.%5.%6.%7"/>
      <w:lvlJc w:val="left"/>
      <w:pPr>
        <w:ind w:left="1296" w:hanging="1296"/>
      </w:pPr>
    </w:lvl>
    <w:lvl w:ilvl="7">
      <w:start w:val="1"/>
      <w:numFmt w:val="decimal"/>
      <w:pStyle w:val="Heading81"/>
      <w:lvlText w:val="%1.%2.%3.%4.%5.%6.%7.%8"/>
      <w:lvlJc w:val="left"/>
      <w:pPr>
        <w:ind w:left="1440" w:hanging="1440"/>
      </w:pPr>
    </w:lvl>
    <w:lvl w:ilvl="8">
      <w:start w:val="1"/>
      <w:numFmt w:val="decimal"/>
      <w:pStyle w:val="Heading91"/>
      <w:lvlText w:val="%1.%2.%3.%4.%5.%6.%7.%8.%9"/>
      <w:lvlJc w:val="left"/>
      <w:pPr>
        <w:ind w:left="1584" w:hanging="1584"/>
      </w:pPr>
    </w:lvl>
  </w:abstractNum>
  <w:abstractNum w:abstractNumId="2" w15:restartNumberingAfterBreak="0">
    <w:nsid w:val="0E187267"/>
    <w:multiLevelType w:val="hybridMultilevel"/>
    <w:tmpl w:val="2826AB28"/>
    <w:lvl w:ilvl="0" w:tplc="8702FF20">
      <w:start w:val="7"/>
      <w:numFmt w:val="upperRoman"/>
      <w:lvlText w:val="%1."/>
      <w:lvlJc w:val="left"/>
      <w:pPr>
        <w:ind w:left="1800" w:hanging="72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0F9D398B"/>
    <w:multiLevelType w:val="hybridMultilevel"/>
    <w:tmpl w:val="8C3C773E"/>
    <w:lvl w:ilvl="0" w:tplc="0426000F">
      <w:start w:val="7"/>
      <w:numFmt w:val="decimal"/>
      <w:lvlText w:val="%1."/>
      <w:lvlJc w:val="left"/>
      <w:pPr>
        <w:ind w:left="720" w:hanging="360"/>
      </w:pPr>
      <w:rPr>
        <w:rFonts w:hint="default"/>
      </w:rPr>
    </w:lvl>
    <w:lvl w:ilvl="1" w:tplc="50600284">
      <w:start w:val="1"/>
      <w:numFmt w:val="decimal"/>
      <w:lvlText w:val="%2."/>
      <w:lvlJc w:val="center"/>
      <w:pPr>
        <w:ind w:left="1440" w:hanging="360"/>
      </w:pPr>
      <w:rPr>
        <w:rFonts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5241473"/>
    <w:multiLevelType w:val="multilevel"/>
    <w:tmpl w:val="8D2C4CC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strike w:val="0"/>
      </w:rPr>
    </w:lvl>
    <w:lvl w:ilvl="2">
      <w:start w:val="6"/>
      <w:numFmt w:val="upperRoman"/>
      <w:lvlText w:val="%3I."/>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870027C"/>
    <w:multiLevelType w:val="multilevel"/>
    <w:tmpl w:val="2B94331A"/>
    <w:lvl w:ilvl="0">
      <w:start w:val="8"/>
      <w:numFmt w:val="upperRoman"/>
      <w:lvlText w:val="%1."/>
      <w:lvlJc w:val="left"/>
      <w:pPr>
        <w:ind w:left="1080" w:hanging="720"/>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288" w:hanging="720"/>
      </w:pPr>
      <w:rPr>
        <w:rFonts w:hint="default"/>
        <w:b w:val="0"/>
        <w:bCs/>
      </w:rPr>
    </w:lvl>
    <w:lvl w:ilvl="3">
      <w:start w:val="1"/>
      <w:numFmt w:val="decimal"/>
      <w:isLgl/>
      <w:lvlText w:val="%1.%2.%3.%4."/>
      <w:lvlJc w:val="left"/>
      <w:pPr>
        <w:ind w:left="1080" w:hanging="720"/>
      </w:pPr>
      <w:rPr>
        <w:rFonts w:hint="default"/>
        <w:b w:val="0"/>
        <w:bCs/>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DE27274"/>
    <w:multiLevelType w:val="multilevel"/>
    <w:tmpl w:val="0426001F"/>
    <w:lvl w:ilvl="0">
      <w:start w:val="1"/>
      <w:numFmt w:val="decimal"/>
      <w:lvlText w:val="%1."/>
      <w:lvlJc w:val="left"/>
      <w:pPr>
        <w:ind w:left="360" w:hanging="360"/>
      </w:pPr>
      <w:rPr>
        <w:rFonts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1FE2B93"/>
    <w:multiLevelType w:val="multilevel"/>
    <w:tmpl w:val="36B2D2CA"/>
    <w:lvl w:ilvl="0">
      <w:start w:val="7"/>
      <w:numFmt w:val="decimal"/>
      <w:lvlText w:val="%1."/>
      <w:lvlJc w:val="left"/>
      <w:pPr>
        <w:ind w:left="2912" w:hanging="360"/>
      </w:pPr>
      <w:rPr>
        <w:rFonts w:hint="default"/>
        <w:b w:val="0"/>
        <w:bCs/>
      </w:rPr>
    </w:lvl>
    <w:lvl w:ilvl="1">
      <w:start w:val="1"/>
      <w:numFmt w:val="decimal"/>
      <w:lvlText w:val="%1.%2."/>
      <w:lvlJc w:val="left"/>
      <w:pPr>
        <w:ind w:left="1778" w:hanging="360"/>
      </w:pPr>
      <w:rPr>
        <w:rFonts w:hint="default"/>
        <w:b w:val="0"/>
        <w:bCs/>
      </w:rPr>
    </w:lvl>
    <w:lvl w:ilvl="2">
      <w:start w:val="1"/>
      <w:numFmt w:val="decimal"/>
      <w:lvlText w:val="%1.%2.%3."/>
      <w:lvlJc w:val="left"/>
      <w:pPr>
        <w:ind w:left="1713"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8" w15:restartNumberingAfterBreak="0">
    <w:nsid w:val="38E84DD5"/>
    <w:multiLevelType w:val="multilevel"/>
    <w:tmpl w:val="0426001F"/>
    <w:lvl w:ilvl="0">
      <w:start w:val="1"/>
      <w:numFmt w:val="decimal"/>
      <w:lvlText w:val="%1."/>
      <w:lvlJc w:val="left"/>
      <w:pPr>
        <w:ind w:left="360" w:hanging="360"/>
      </w:pPr>
      <w:rPr>
        <w:rFonts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A882BFC"/>
    <w:multiLevelType w:val="multilevel"/>
    <w:tmpl w:val="3296F30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2F320F8"/>
    <w:multiLevelType w:val="hybridMultilevel"/>
    <w:tmpl w:val="E5824FAE"/>
    <w:lvl w:ilvl="0" w:tplc="68120688">
      <w:start w:val="10"/>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EC75F10"/>
    <w:multiLevelType w:val="hybridMultilevel"/>
    <w:tmpl w:val="82D253E0"/>
    <w:lvl w:ilvl="0" w:tplc="1E3C5740">
      <w:start w:val="54"/>
      <w:numFmt w:val="decimal"/>
      <w:lvlText w:val="%1."/>
      <w:lvlJc w:val="left"/>
      <w:pPr>
        <w:ind w:left="2487" w:hanging="360"/>
      </w:pPr>
      <w:rPr>
        <w:rFonts w:hint="default"/>
        <w:b w:val="0"/>
      </w:rPr>
    </w:lvl>
    <w:lvl w:ilvl="1" w:tplc="04260019" w:tentative="1">
      <w:start w:val="1"/>
      <w:numFmt w:val="lowerLetter"/>
      <w:lvlText w:val="%2."/>
      <w:lvlJc w:val="left"/>
      <w:pPr>
        <w:ind w:left="3207" w:hanging="360"/>
      </w:pPr>
    </w:lvl>
    <w:lvl w:ilvl="2" w:tplc="0426001B" w:tentative="1">
      <w:start w:val="1"/>
      <w:numFmt w:val="lowerRoman"/>
      <w:lvlText w:val="%3."/>
      <w:lvlJc w:val="right"/>
      <w:pPr>
        <w:ind w:left="3927" w:hanging="180"/>
      </w:pPr>
    </w:lvl>
    <w:lvl w:ilvl="3" w:tplc="0426000F" w:tentative="1">
      <w:start w:val="1"/>
      <w:numFmt w:val="decimal"/>
      <w:lvlText w:val="%4."/>
      <w:lvlJc w:val="left"/>
      <w:pPr>
        <w:ind w:left="4647" w:hanging="360"/>
      </w:pPr>
    </w:lvl>
    <w:lvl w:ilvl="4" w:tplc="04260019" w:tentative="1">
      <w:start w:val="1"/>
      <w:numFmt w:val="lowerLetter"/>
      <w:lvlText w:val="%5."/>
      <w:lvlJc w:val="left"/>
      <w:pPr>
        <w:ind w:left="5367" w:hanging="360"/>
      </w:pPr>
    </w:lvl>
    <w:lvl w:ilvl="5" w:tplc="0426001B" w:tentative="1">
      <w:start w:val="1"/>
      <w:numFmt w:val="lowerRoman"/>
      <w:lvlText w:val="%6."/>
      <w:lvlJc w:val="right"/>
      <w:pPr>
        <w:ind w:left="6087" w:hanging="180"/>
      </w:pPr>
    </w:lvl>
    <w:lvl w:ilvl="6" w:tplc="0426000F" w:tentative="1">
      <w:start w:val="1"/>
      <w:numFmt w:val="decimal"/>
      <w:lvlText w:val="%7."/>
      <w:lvlJc w:val="left"/>
      <w:pPr>
        <w:ind w:left="6807" w:hanging="360"/>
      </w:pPr>
    </w:lvl>
    <w:lvl w:ilvl="7" w:tplc="04260019" w:tentative="1">
      <w:start w:val="1"/>
      <w:numFmt w:val="lowerLetter"/>
      <w:lvlText w:val="%8."/>
      <w:lvlJc w:val="left"/>
      <w:pPr>
        <w:ind w:left="7527" w:hanging="360"/>
      </w:pPr>
    </w:lvl>
    <w:lvl w:ilvl="8" w:tplc="0426001B" w:tentative="1">
      <w:start w:val="1"/>
      <w:numFmt w:val="lowerRoman"/>
      <w:lvlText w:val="%9."/>
      <w:lvlJc w:val="right"/>
      <w:pPr>
        <w:ind w:left="8247" w:hanging="180"/>
      </w:pPr>
    </w:lvl>
  </w:abstractNum>
  <w:abstractNum w:abstractNumId="12" w15:restartNumberingAfterBreak="0">
    <w:nsid w:val="53563FDC"/>
    <w:multiLevelType w:val="multilevel"/>
    <w:tmpl w:val="F39A1412"/>
    <w:lvl w:ilvl="0">
      <w:start w:val="1"/>
      <w:numFmt w:val="upperRoman"/>
      <w:lvlText w:val="%1."/>
      <w:lvlJc w:val="left"/>
      <w:pPr>
        <w:ind w:left="1080" w:hanging="720"/>
      </w:pPr>
      <w:rPr>
        <w:rFonts w:ascii="Times New Roman" w:eastAsia="Times New Roman" w:hAnsi="Times New Roman" w:cs="Times New Roman"/>
        <w:b/>
      </w:rPr>
    </w:lvl>
    <w:lvl w:ilvl="1">
      <w:start w:val="1"/>
      <w:numFmt w:val="decimal"/>
      <w:isLgl/>
      <w:lvlText w:val="%2."/>
      <w:lvlJc w:val="left"/>
      <w:rPr>
        <w:rFonts w:ascii="Times New Roman" w:eastAsia="Times New Roman" w:hAnsi="Times New Roman" w:cs="Times New Roman"/>
        <w:b w:val="0"/>
        <w:bCs w:val="0"/>
        <w:strike w:val="0"/>
        <w:color w:val="auto"/>
      </w:rPr>
    </w:lvl>
    <w:lvl w:ilvl="2">
      <w:start w:val="1"/>
      <w:numFmt w:val="decimal"/>
      <w:isLgl/>
      <w:lvlText w:val="%1.%2.%3."/>
      <w:lvlJc w:val="left"/>
      <w:rPr>
        <w:rFonts w:hint="default"/>
        <w:b w:val="0"/>
        <w:bCs w:val="0"/>
        <w:strike w:val="0"/>
        <w:color w:val="auto"/>
      </w:rPr>
    </w:lvl>
    <w:lvl w:ilvl="3">
      <w:start w:val="1"/>
      <w:numFmt w:val="decimal"/>
      <w:isLgl/>
      <w:lvlText w:val="%1.%2.%3.%4."/>
      <w:lvlJc w:val="left"/>
      <w:pPr>
        <w:ind w:left="1855" w:hanging="720"/>
      </w:pPr>
      <w:rPr>
        <w:rFonts w:hint="default"/>
        <w:b w:val="0"/>
        <w:bCs w:val="0"/>
      </w:rPr>
    </w:lvl>
    <w:lvl w:ilvl="4">
      <w:start w:val="1"/>
      <w:numFmt w:val="decimal"/>
      <w:isLgl/>
      <w:lvlText w:val="%1.%2.%3.%4.%5."/>
      <w:lvlJc w:val="left"/>
      <w:pPr>
        <w:ind w:left="2215" w:hanging="1080"/>
      </w:pPr>
      <w:rPr>
        <w:rFonts w:hint="default"/>
        <w:b w:val="0"/>
        <w:bCs w:val="0"/>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53D0101B"/>
    <w:multiLevelType w:val="multilevel"/>
    <w:tmpl w:val="3CAAA054"/>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strike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549E0163"/>
    <w:multiLevelType w:val="hybridMultilevel"/>
    <w:tmpl w:val="9B5C9148"/>
    <w:lvl w:ilvl="0" w:tplc="8D64D3F2">
      <w:start w:val="4"/>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56E3464"/>
    <w:multiLevelType w:val="hybridMultilevel"/>
    <w:tmpl w:val="E95C1718"/>
    <w:lvl w:ilvl="0" w:tplc="EF7C323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78240C6"/>
    <w:multiLevelType w:val="hybridMultilevel"/>
    <w:tmpl w:val="CFE045DE"/>
    <w:lvl w:ilvl="0" w:tplc="2F204D24">
      <w:start w:val="13"/>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2"/>
  </w:num>
  <w:num w:numId="2">
    <w:abstractNumId w:val="4"/>
  </w:num>
  <w:num w:numId="3">
    <w:abstractNumId w:val="5"/>
  </w:num>
  <w:num w:numId="4">
    <w:abstractNumId w:val="9"/>
  </w:num>
  <w:num w:numId="5">
    <w:abstractNumId w:val="13"/>
  </w:num>
  <w:num w:numId="6">
    <w:abstractNumId w:val="8"/>
  </w:num>
  <w:num w:numId="7">
    <w:abstractNumId w:val="6"/>
  </w:num>
  <w:num w:numId="8">
    <w:abstractNumId w:val="3"/>
  </w:num>
  <w:num w:numId="9">
    <w:abstractNumId w:val="7"/>
  </w:num>
  <w:num w:numId="10">
    <w:abstractNumId w:val="11"/>
  </w:num>
  <w:num w:numId="11">
    <w:abstractNumId w:val="14"/>
  </w:num>
  <w:num w:numId="12">
    <w:abstractNumId w:val="1"/>
  </w:num>
  <w:num w:numId="13">
    <w:abstractNumId w:val="10"/>
  </w:num>
  <w:num w:numId="14">
    <w:abstractNumId w:val="16"/>
  </w:num>
  <w:num w:numId="15">
    <w:abstractNumId w:val="2"/>
  </w:num>
  <w:num w:numId="16">
    <w:abstractNumId w:val="0"/>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5663"/>
    <w:rsid w:val="00005C81"/>
    <w:rsid w:val="000E5E02"/>
    <w:rsid w:val="00151C18"/>
    <w:rsid w:val="00161E13"/>
    <w:rsid w:val="00220C15"/>
    <w:rsid w:val="002328FF"/>
    <w:rsid w:val="002E03AD"/>
    <w:rsid w:val="00310631"/>
    <w:rsid w:val="003904AD"/>
    <w:rsid w:val="003A567C"/>
    <w:rsid w:val="003C1AE0"/>
    <w:rsid w:val="004214D9"/>
    <w:rsid w:val="0045695B"/>
    <w:rsid w:val="00471CCF"/>
    <w:rsid w:val="00491651"/>
    <w:rsid w:val="004A5663"/>
    <w:rsid w:val="004A786F"/>
    <w:rsid w:val="00594FEA"/>
    <w:rsid w:val="005F59A1"/>
    <w:rsid w:val="0068060A"/>
    <w:rsid w:val="006D4F1C"/>
    <w:rsid w:val="0077503B"/>
    <w:rsid w:val="00776FF5"/>
    <w:rsid w:val="008078E8"/>
    <w:rsid w:val="008B437B"/>
    <w:rsid w:val="008C7432"/>
    <w:rsid w:val="009A6DB5"/>
    <w:rsid w:val="009B3144"/>
    <w:rsid w:val="009E5FF1"/>
    <w:rsid w:val="009F2391"/>
    <w:rsid w:val="00B014F4"/>
    <w:rsid w:val="00B27F88"/>
    <w:rsid w:val="00B63412"/>
    <w:rsid w:val="00B840DC"/>
    <w:rsid w:val="00BB25A9"/>
    <w:rsid w:val="00BD606F"/>
    <w:rsid w:val="00C2596D"/>
    <w:rsid w:val="00C418E9"/>
    <w:rsid w:val="00C473C3"/>
    <w:rsid w:val="00CA3ACA"/>
    <w:rsid w:val="00CF2E8A"/>
    <w:rsid w:val="00D02943"/>
    <w:rsid w:val="00DA0DA2"/>
    <w:rsid w:val="00DE3DC3"/>
    <w:rsid w:val="00E15E26"/>
    <w:rsid w:val="00E904E5"/>
    <w:rsid w:val="00EA098F"/>
    <w:rsid w:val="00ED1312"/>
    <w:rsid w:val="00EE0426"/>
    <w:rsid w:val="00F05EB8"/>
    <w:rsid w:val="00F101E0"/>
    <w:rsid w:val="00F339D0"/>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DAFE65"/>
  <w15:chartTrackingRefBased/>
  <w15:docId w15:val="{8A53EA84-C1A7-4D8D-8F61-F4B8FF422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4F1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A5663"/>
    <w:rPr>
      <w:color w:val="0563C1" w:themeColor="hyperlink"/>
      <w:u w:val="single"/>
    </w:rPr>
  </w:style>
  <w:style w:type="paragraph" w:styleId="Header">
    <w:name w:val="header"/>
    <w:basedOn w:val="Normal"/>
    <w:link w:val="HeaderChar"/>
    <w:uiPriority w:val="99"/>
    <w:semiHidden/>
    <w:unhideWhenUsed/>
    <w:rsid w:val="00CF2E8A"/>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CF2E8A"/>
  </w:style>
  <w:style w:type="paragraph" w:styleId="ListParagraph">
    <w:name w:val="List Paragraph"/>
    <w:basedOn w:val="Normal"/>
    <w:uiPriority w:val="34"/>
    <w:qFormat/>
    <w:rsid w:val="009F2391"/>
    <w:pPr>
      <w:ind w:left="720"/>
      <w:contextualSpacing/>
    </w:pPr>
  </w:style>
  <w:style w:type="paragraph" w:customStyle="1" w:styleId="Heading11">
    <w:name w:val="Heading 11"/>
    <w:basedOn w:val="Normal"/>
    <w:rsid w:val="00B63412"/>
    <w:pPr>
      <w:numPr>
        <w:numId w:val="12"/>
      </w:numPr>
    </w:pPr>
  </w:style>
  <w:style w:type="paragraph" w:customStyle="1" w:styleId="Heading21">
    <w:name w:val="Heading 21"/>
    <w:basedOn w:val="Normal"/>
    <w:rsid w:val="00B63412"/>
    <w:pPr>
      <w:numPr>
        <w:ilvl w:val="1"/>
        <w:numId w:val="12"/>
      </w:numPr>
    </w:pPr>
  </w:style>
  <w:style w:type="paragraph" w:customStyle="1" w:styleId="Heading31">
    <w:name w:val="Heading 31"/>
    <w:basedOn w:val="Normal"/>
    <w:rsid w:val="00B63412"/>
    <w:pPr>
      <w:numPr>
        <w:ilvl w:val="2"/>
        <w:numId w:val="12"/>
      </w:numPr>
    </w:pPr>
  </w:style>
  <w:style w:type="paragraph" w:customStyle="1" w:styleId="Heading41">
    <w:name w:val="Heading 41"/>
    <w:basedOn w:val="Normal"/>
    <w:rsid w:val="00B63412"/>
    <w:pPr>
      <w:numPr>
        <w:ilvl w:val="3"/>
        <w:numId w:val="12"/>
      </w:numPr>
    </w:pPr>
  </w:style>
  <w:style w:type="paragraph" w:customStyle="1" w:styleId="Heading51">
    <w:name w:val="Heading 51"/>
    <w:basedOn w:val="Normal"/>
    <w:rsid w:val="00B63412"/>
    <w:pPr>
      <w:numPr>
        <w:ilvl w:val="4"/>
        <w:numId w:val="12"/>
      </w:numPr>
    </w:pPr>
  </w:style>
  <w:style w:type="paragraph" w:customStyle="1" w:styleId="Heading61">
    <w:name w:val="Heading 61"/>
    <w:basedOn w:val="Normal"/>
    <w:rsid w:val="00B63412"/>
    <w:pPr>
      <w:numPr>
        <w:ilvl w:val="5"/>
        <w:numId w:val="12"/>
      </w:numPr>
    </w:pPr>
  </w:style>
  <w:style w:type="paragraph" w:customStyle="1" w:styleId="Heading71">
    <w:name w:val="Heading 71"/>
    <w:basedOn w:val="Normal"/>
    <w:rsid w:val="00B63412"/>
    <w:pPr>
      <w:numPr>
        <w:ilvl w:val="6"/>
        <w:numId w:val="12"/>
      </w:numPr>
    </w:pPr>
  </w:style>
  <w:style w:type="paragraph" w:customStyle="1" w:styleId="Heading81">
    <w:name w:val="Heading 81"/>
    <w:basedOn w:val="Normal"/>
    <w:rsid w:val="00B63412"/>
    <w:pPr>
      <w:numPr>
        <w:ilvl w:val="7"/>
        <w:numId w:val="12"/>
      </w:numPr>
    </w:pPr>
  </w:style>
  <w:style w:type="paragraph" w:customStyle="1" w:styleId="Heading91">
    <w:name w:val="Heading 91"/>
    <w:basedOn w:val="Normal"/>
    <w:rsid w:val="00B63412"/>
    <w:pPr>
      <w:numPr>
        <w:ilvl w:val="8"/>
        <w:numId w:val="1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1611</Words>
  <Characters>9187</Characters>
  <Application>Microsoft Office Word</Application>
  <DocSecurity>0</DocSecurity>
  <Lines>76</Lines>
  <Paragraphs>21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10777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Balvi Novads</cp:lastModifiedBy>
  <cp:revision>3</cp:revision>
  <cp:lastPrinted>2021-10-08T09:13:00Z</cp:lastPrinted>
  <dcterms:created xsi:type="dcterms:W3CDTF">2021-10-28T17:03:00Z</dcterms:created>
  <dcterms:modified xsi:type="dcterms:W3CDTF">2021-10-31T08:52:00Z</dcterms:modified>
</cp:coreProperties>
</file>