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B289F27"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PIELIKUMS</w:t>
      </w:r>
    </w:p>
    <w:p w14:paraId="406E84AB"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 xml:space="preserve">Balvu novada Domes </w:t>
      </w:r>
    </w:p>
    <w:p w14:paraId="6AE4645E"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2021.gada 28.oktobra</w:t>
      </w:r>
    </w:p>
    <w:p w14:paraId="56EB5897" w14:textId="1DC6980D" w:rsidR="00810008" w:rsidRPr="00810008" w:rsidRDefault="00810008" w:rsidP="00810008">
      <w:pPr>
        <w:spacing w:after="0" w:line="240" w:lineRule="auto"/>
        <w:ind w:right="49"/>
        <w:jc w:val="right"/>
        <w:rPr>
          <w:rFonts w:ascii="Times New Roman Bold" w:hAnsi="Times New Roman Bold" w:cs="Times New Roman"/>
          <w:b/>
          <w:caps/>
          <w:sz w:val="28"/>
          <w:szCs w:val="28"/>
          <w:lang w:val="lv-LV"/>
        </w:rPr>
      </w:pPr>
      <w:r w:rsidRPr="00810008">
        <w:rPr>
          <w:rFonts w:ascii="Times New Roman" w:hAnsi="Times New Roman" w:cs="Times New Roman"/>
          <w:sz w:val="24"/>
          <w:szCs w:val="24"/>
          <w:lang w:val="lv-LV"/>
        </w:rPr>
        <w:t>lēmumam (sēdes prot. Nr.</w:t>
      </w:r>
      <w:r>
        <w:rPr>
          <w:rFonts w:ascii="Times New Roman" w:hAnsi="Times New Roman" w:cs="Times New Roman"/>
          <w:sz w:val="24"/>
          <w:szCs w:val="24"/>
          <w:lang w:val="lv-LV"/>
        </w:rPr>
        <w:t>14.</w:t>
      </w:r>
      <w:r w:rsidRPr="0081000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9E6631">
        <w:rPr>
          <w:rFonts w:ascii="Times New Roman" w:hAnsi="Times New Roman" w:cs="Times New Roman"/>
          <w:sz w:val="24"/>
          <w:szCs w:val="24"/>
          <w:lang w:val="lv-LV"/>
        </w:rPr>
        <w:t>80</w:t>
      </w:r>
      <w:r w:rsidRPr="00810008">
        <w:rPr>
          <w:rFonts w:ascii="Times New Roman" w:hAnsi="Times New Roman" w:cs="Times New Roman"/>
          <w:sz w:val="24"/>
          <w:szCs w:val="24"/>
          <w:lang w:val="lv-LV"/>
        </w:rPr>
        <w:t>.§)</w:t>
      </w:r>
    </w:p>
    <w:p w14:paraId="2638C5A1" w14:textId="77777777" w:rsidR="009E6631" w:rsidRPr="009E6631" w:rsidRDefault="009E6631" w:rsidP="009E6631">
      <w:pPr>
        <w:spacing w:after="0" w:line="240" w:lineRule="auto"/>
        <w:jc w:val="center"/>
        <w:rPr>
          <w:rFonts w:ascii="Times New Roman Bold" w:hAnsi="Times New Roman Bold" w:cs="Times New Roman"/>
          <w:b/>
          <w:caps/>
          <w:sz w:val="28"/>
          <w:szCs w:val="28"/>
          <w:lang w:val="lv-LV"/>
        </w:rPr>
      </w:pPr>
      <w:r w:rsidRPr="009E6631">
        <w:rPr>
          <w:rFonts w:ascii="Times New Roman Bold" w:hAnsi="Times New Roman Bold" w:cs="Times New Roman"/>
          <w:b/>
          <w:caps/>
          <w:sz w:val="28"/>
          <w:szCs w:val="28"/>
          <w:lang w:val="lv-LV"/>
        </w:rPr>
        <w:t>Paskaidrojuma raksts</w:t>
      </w:r>
    </w:p>
    <w:p w14:paraId="6B0289AD" w14:textId="77777777" w:rsidR="009E6631" w:rsidRPr="009E6631" w:rsidRDefault="009E6631" w:rsidP="009E6631">
      <w:pPr>
        <w:spacing w:after="0" w:line="240" w:lineRule="auto"/>
        <w:jc w:val="center"/>
        <w:rPr>
          <w:rFonts w:ascii="Times New Roman" w:hAnsi="Times New Roman" w:cs="Times New Roman"/>
          <w:b/>
          <w:noProof/>
          <w:sz w:val="24"/>
          <w:szCs w:val="24"/>
          <w:lang w:val="lv-LV"/>
        </w:rPr>
      </w:pPr>
    </w:p>
    <w:p w14:paraId="5B68AA08" w14:textId="77777777" w:rsidR="009E6631" w:rsidRPr="009E6631" w:rsidRDefault="009E6631" w:rsidP="009E6631">
      <w:pPr>
        <w:spacing w:after="0" w:line="240" w:lineRule="auto"/>
        <w:jc w:val="center"/>
        <w:rPr>
          <w:rFonts w:ascii="Times New Roman" w:hAnsi="Times New Roman" w:cs="Times New Roman"/>
          <w:b/>
          <w:bCs/>
          <w:noProof/>
          <w:sz w:val="24"/>
          <w:szCs w:val="24"/>
          <w:lang w:val="lv-LV"/>
        </w:rPr>
      </w:pPr>
      <w:r w:rsidRPr="009E6631">
        <w:rPr>
          <w:rFonts w:ascii="Times New Roman" w:hAnsi="Times New Roman" w:cs="Times New Roman"/>
          <w:b/>
          <w:noProof/>
          <w:sz w:val="24"/>
          <w:szCs w:val="24"/>
          <w:lang w:val="lv-LV"/>
        </w:rPr>
        <w:t>par Balvu novada domes 2021. gada 28.oktobra saistošo noteikumu Nr.14/2021  „Par kārtību, kādā ar nekustamā īpašuma nodokli apliek vidi degradējošas, sagruvušas vai cilvēku drošību apdraudošas būves Balvu novadā”</w:t>
      </w:r>
      <w:r w:rsidRPr="009E6631">
        <w:rPr>
          <w:rFonts w:ascii="Times New Roman" w:hAnsi="Times New Roman" w:cs="Times New Roman"/>
          <w:b/>
          <w:bCs/>
          <w:noProof/>
          <w:sz w:val="24"/>
          <w:szCs w:val="24"/>
          <w:lang w:val="lv-LV" w:eastAsia="lv-LV"/>
        </w:rPr>
        <w:t xml:space="preserve"> </w:t>
      </w:r>
      <w:r w:rsidRPr="009E6631">
        <w:rPr>
          <w:rFonts w:ascii="Times New Roman" w:hAnsi="Times New Roman" w:cs="Times New Roman"/>
          <w:b/>
          <w:bCs/>
          <w:noProof/>
          <w:sz w:val="24"/>
          <w:szCs w:val="24"/>
          <w:lang w:val="lv-LV"/>
        </w:rPr>
        <w:t xml:space="preserve"> projektu</w:t>
      </w:r>
    </w:p>
    <w:p w14:paraId="594FDC3B" w14:textId="77777777" w:rsidR="009E6631" w:rsidRPr="009E6631" w:rsidRDefault="009E6631" w:rsidP="009E6631">
      <w:pPr>
        <w:spacing w:after="0" w:line="240" w:lineRule="auto"/>
        <w:jc w:val="center"/>
        <w:rPr>
          <w:rFonts w:ascii="Times New Roman" w:hAnsi="Times New Roman" w:cs="Times New Roman"/>
          <w:b/>
          <w:bCs/>
          <w:noProof/>
          <w:sz w:val="24"/>
          <w:szCs w:val="24"/>
          <w:lang w:val="lv-LV"/>
        </w:rPr>
      </w:pPr>
    </w:p>
    <w:tbl>
      <w:tblPr>
        <w:tblW w:w="96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290"/>
      </w:tblGrid>
      <w:tr w:rsidR="009E6631" w:rsidRPr="009E6631" w14:paraId="1B56E1D5"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67C0AFC7" w14:textId="77777777" w:rsidR="009E6631" w:rsidRPr="009E6631" w:rsidRDefault="009E6631" w:rsidP="009E6631">
            <w:pPr>
              <w:spacing w:after="0" w:line="240" w:lineRule="auto"/>
              <w:jc w:val="center"/>
              <w:rPr>
                <w:rFonts w:ascii="Times New Roman" w:eastAsia="Times New Roman" w:hAnsi="Times New Roman" w:cs="Times New Roman"/>
                <w:b/>
                <w:sz w:val="24"/>
                <w:szCs w:val="24"/>
                <w:lang w:val="lv-LV" w:eastAsia="lv-LV"/>
              </w:rPr>
            </w:pPr>
            <w:r w:rsidRPr="009E6631">
              <w:rPr>
                <w:rFonts w:ascii="Times New Roman" w:eastAsia="Times New Roman" w:hAnsi="Times New Roman" w:cs="Times New Roman"/>
                <w:b/>
                <w:sz w:val="24"/>
                <w:szCs w:val="24"/>
                <w:lang w:val="lv-LV" w:eastAsia="lv-LV"/>
              </w:rPr>
              <w:t>Paskaidrojuma raksta sadaļas</w:t>
            </w:r>
          </w:p>
        </w:tc>
        <w:tc>
          <w:tcPr>
            <w:tcW w:w="7290" w:type="dxa"/>
            <w:tcBorders>
              <w:top w:val="single" w:sz="4" w:space="0" w:color="auto"/>
              <w:left w:val="single" w:sz="4" w:space="0" w:color="auto"/>
              <w:bottom w:val="single" w:sz="4" w:space="0" w:color="auto"/>
              <w:right w:val="single" w:sz="4" w:space="0" w:color="auto"/>
            </w:tcBorders>
            <w:vAlign w:val="center"/>
            <w:hideMark/>
          </w:tcPr>
          <w:p w14:paraId="66245828" w14:textId="77777777" w:rsidR="009E6631" w:rsidRPr="009E6631" w:rsidRDefault="009E6631" w:rsidP="009E6631">
            <w:pPr>
              <w:spacing w:after="0" w:line="240" w:lineRule="auto"/>
              <w:jc w:val="center"/>
              <w:rPr>
                <w:rFonts w:ascii="Times New Roman" w:eastAsia="Times New Roman" w:hAnsi="Times New Roman" w:cs="Times New Roman"/>
                <w:b/>
                <w:bCs/>
                <w:sz w:val="24"/>
                <w:szCs w:val="24"/>
                <w:lang w:val="lv-LV"/>
              </w:rPr>
            </w:pPr>
            <w:r w:rsidRPr="009E6631">
              <w:rPr>
                <w:rFonts w:ascii="Times New Roman" w:eastAsia="Times New Roman" w:hAnsi="Times New Roman" w:cs="Times New Roman"/>
                <w:b/>
                <w:bCs/>
                <w:sz w:val="24"/>
                <w:szCs w:val="24"/>
                <w:lang w:val="lv-LV"/>
              </w:rPr>
              <w:t>Norādāmā informācija</w:t>
            </w:r>
          </w:p>
        </w:tc>
      </w:tr>
      <w:tr w:rsidR="009E6631" w:rsidRPr="00723B0E" w14:paraId="0BD469FA"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6F22600C" w14:textId="77777777" w:rsidR="009E6631" w:rsidRPr="009E6631" w:rsidRDefault="009E6631" w:rsidP="009E6631">
            <w:pPr>
              <w:spacing w:after="0" w:line="240" w:lineRule="auto"/>
              <w:rPr>
                <w:rFonts w:ascii="Times New Roman" w:eastAsia="Times New Roman" w:hAnsi="Times New Roman" w:cs="Times New Roman"/>
                <w:bCs/>
                <w:sz w:val="24"/>
                <w:szCs w:val="24"/>
                <w:lang w:val="lv-LV" w:eastAsia="lv-LV"/>
              </w:rPr>
            </w:pPr>
            <w:r w:rsidRPr="009E6631">
              <w:rPr>
                <w:rFonts w:ascii="Times New Roman" w:eastAsia="Times New Roman" w:hAnsi="Times New Roman" w:cs="Times New Roman"/>
                <w:bCs/>
                <w:sz w:val="24"/>
                <w:szCs w:val="24"/>
                <w:lang w:val="lv-LV" w:eastAsia="lv-LV"/>
              </w:rPr>
              <w:t>1. Projekta nepieciešamības pamatojums</w:t>
            </w:r>
          </w:p>
        </w:tc>
        <w:tc>
          <w:tcPr>
            <w:tcW w:w="7290" w:type="dxa"/>
            <w:tcBorders>
              <w:top w:val="single" w:sz="4" w:space="0" w:color="auto"/>
              <w:left w:val="single" w:sz="4" w:space="0" w:color="auto"/>
              <w:bottom w:val="single" w:sz="4" w:space="0" w:color="auto"/>
              <w:right w:val="single" w:sz="4" w:space="0" w:color="auto"/>
            </w:tcBorders>
            <w:vAlign w:val="center"/>
          </w:tcPr>
          <w:p w14:paraId="14CBAAFE" w14:textId="77777777" w:rsidR="009E6631" w:rsidRPr="009E6631" w:rsidRDefault="009E6631" w:rsidP="009E6631">
            <w:pPr>
              <w:widowControl w:val="0"/>
              <w:suppressAutoHyphens/>
              <w:spacing w:after="0" w:line="240" w:lineRule="auto"/>
              <w:jc w:val="both"/>
              <w:rPr>
                <w:rFonts w:ascii="Times New Roman" w:eastAsia="Lucida Sans Unicode" w:hAnsi="Times New Roman" w:cs="Times New Roman"/>
                <w:kern w:val="2"/>
                <w:sz w:val="24"/>
                <w:szCs w:val="24"/>
                <w:lang w:val="lv-LV"/>
              </w:rPr>
            </w:pPr>
            <w:r w:rsidRPr="009E6631">
              <w:rPr>
                <w:rFonts w:ascii="Times New Roman" w:eastAsia="Lucida Sans Unicode" w:hAnsi="Times New Roman" w:cs="Times New Roman"/>
                <w:kern w:val="2"/>
                <w:sz w:val="24"/>
                <w:szCs w:val="24"/>
                <w:lang w:val="lv-LV"/>
              </w:rPr>
              <w:t>Likuma "Par nekustamā īpašuma nodokli" 3.panta 1.</w:t>
            </w:r>
            <w:r w:rsidRPr="009E6631">
              <w:rPr>
                <w:rFonts w:ascii="Times New Roman" w:eastAsia="Lucida Sans Unicode" w:hAnsi="Times New Roman" w:cs="Times New Roman"/>
                <w:kern w:val="2"/>
                <w:sz w:val="24"/>
                <w:szCs w:val="24"/>
                <w:vertAlign w:val="superscript"/>
                <w:lang w:val="lv-LV"/>
              </w:rPr>
              <w:t xml:space="preserve">4 </w:t>
            </w:r>
            <w:r w:rsidRPr="009E6631">
              <w:rPr>
                <w:rFonts w:ascii="Times New Roman" w:eastAsia="Lucida Sans Unicode" w:hAnsi="Times New Roman" w:cs="Times New Roman"/>
                <w:kern w:val="2"/>
                <w:sz w:val="24"/>
                <w:szCs w:val="24"/>
                <w:lang w:val="lv-LV"/>
              </w:rPr>
              <w:t>daļa paredz pašvaldībām tiesības līdz pirmstaksācijas gada 1.novembrim pieņemt saistošos noteikumus par vidi degradējošu, sagruvušu vai cilvēku drošību apdraudošu būvju aplikšanu ar nekustamā īpašuma nodokļa likmi līdz 3 procentu apmēram no lielākās turpmāk minētās kadastrālās vērtības - no būvei piekritīgās zemes kadastrālās vērtības vai arī būves kadastrālās vērtības. Lai šos objektus apliktu ar paaugstinātu nodokļa likmi, ir nepieciešams noteikt kārtību, kā noteikt šāda veida objektu.</w:t>
            </w:r>
          </w:p>
          <w:p w14:paraId="646B84D9" w14:textId="77777777" w:rsidR="009E6631" w:rsidRPr="009E6631" w:rsidRDefault="009E6631" w:rsidP="009E6631">
            <w:pPr>
              <w:widowControl w:val="0"/>
              <w:suppressAutoHyphens/>
              <w:spacing w:after="0" w:line="240" w:lineRule="auto"/>
              <w:jc w:val="both"/>
              <w:rPr>
                <w:rFonts w:ascii="Times New Roman" w:eastAsia="Lucida Sans Unicode" w:hAnsi="Times New Roman" w:cs="Times New Roman"/>
                <w:kern w:val="2"/>
                <w:sz w:val="24"/>
                <w:szCs w:val="24"/>
                <w:lang w:val="lv-LV"/>
              </w:rPr>
            </w:pPr>
          </w:p>
        </w:tc>
      </w:tr>
      <w:tr w:rsidR="009E6631" w:rsidRPr="00723B0E" w14:paraId="0EC61625"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6EF259EF" w14:textId="77777777" w:rsidR="009E6631" w:rsidRPr="009E6631" w:rsidRDefault="009E6631" w:rsidP="009E6631">
            <w:pPr>
              <w:spacing w:after="0" w:line="240" w:lineRule="auto"/>
              <w:rPr>
                <w:rFonts w:ascii="Times New Roman" w:eastAsia="Times New Roman" w:hAnsi="Times New Roman" w:cs="Times New Roman"/>
                <w:bCs/>
                <w:sz w:val="24"/>
                <w:szCs w:val="24"/>
                <w:lang w:val="lv-LV" w:eastAsia="lv-LV"/>
              </w:rPr>
            </w:pPr>
            <w:r w:rsidRPr="009E6631">
              <w:rPr>
                <w:rFonts w:ascii="Times New Roman" w:eastAsia="Times New Roman" w:hAnsi="Times New Roman" w:cs="Times New Roman"/>
                <w:bCs/>
                <w:sz w:val="24"/>
                <w:szCs w:val="24"/>
                <w:lang w:val="lv-LV" w:eastAsia="lv-LV"/>
              </w:rPr>
              <w:t>2. Īss projekta satura izklāsts</w:t>
            </w:r>
          </w:p>
          <w:p w14:paraId="627115EA" w14:textId="77777777" w:rsidR="009E6631" w:rsidRPr="009E6631" w:rsidRDefault="009E6631" w:rsidP="009E6631">
            <w:pPr>
              <w:spacing w:after="0" w:line="240" w:lineRule="auto"/>
              <w:rPr>
                <w:rFonts w:ascii="Times New Roman" w:eastAsia="Times New Roman" w:hAnsi="Times New Roman" w:cs="Times New Roman"/>
                <w:bCs/>
                <w:sz w:val="24"/>
                <w:szCs w:val="24"/>
                <w:lang w:val="lv-LV" w:eastAsia="lv-LV"/>
              </w:rPr>
            </w:pPr>
          </w:p>
        </w:tc>
        <w:tc>
          <w:tcPr>
            <w:tcW w:w="7290" w:type="dxa"/>
            <w:tcBorders>
              <w:top w:val="single" w:sz="4" w:space="0" w:color="auto"/>
              <w:left w:val="single" w:sz="4" w:space="0" w:color="auto"/>
              <w:bottom w:val="single" w:sz="4" w:space="0" w:color="auto"/>
              <w:right w:val="single" w:sz="4" w:space="0" w:color="auto"/>
            </w:tcBorders>
            <w:vAlign w:val="center"/>
          </w:tcPr>
          <w:p w14:paraId="2762A806"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rPr>
            </w:pPr>
            <w:r w:rsidRPr="009E6631">
              <w:rPr>
                <w:rFonts w:ascii="Times New Roman" w:eastAsia="Lucida Sans Unicode" w:hAnsi="Times New Roman" w:cs="Times New Roman"/>
                <w:kern w:val="2"/>
                <w:sz w:val="24"/>
                <w:szCs w:val="24"/>
                <w:lang w:val="lv-LV"/>
              </w:rPr>
              <w:t>Saistošie noteikumi "Kārtība, kādā ar nekustamā īpašuma nodokli apliek vidi degradējošas, sagruvušas vai cilvēku apdraudošas būves" nosaka kārtību, kādā ar nekustamā īpašuma nodokli apliek vidi degradējošas, sagruvušas vai cilvēku apdraudošas būves.</w:t>
            </w:r>
          </w:p>
          <w:p w14:paraId="0ED4A4E1"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eastAsia="lv-LV"/>
              </w:rPr>
            </w:pPr>
          </w:p>
        </w:tc>
      </w:tr>
      <w:tr w:rsidR="009E6631" w:rsidRPr="00723B0E" w14:paraId="704A3A83"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604C4B14" w14:textId="77777777" w:rsidR="009E6631" w:rsidRPr="009E6631" w:rsidRDefault="009E6631" w:rsidP="009E6631">
            <w:pPr>
              <w:spacing w:after="0" w:line="240" w:lineRule="auto"/>
              <w:rPr>
                <w:rFonts w:ascii="Times New Roman" w:eastAsia="Times New Roman" w:hAnsi="Times New Roman" w:cs="Times New Roman"/>
                <w:bCs/>
                <w:sz w:val="24"/>
                <w:szCs w:val="24"/>
                <w:lang w:val="lv-LV"/>
              </w:rPr>
            </w:pPr>
            <w:r w:rsidRPr="009E6631">
              <w:rPr>
                <w:rFonts w:ascii="Times New Roman" w:eastAsia="Times New Roman" w:hAnsi="Times New Roman" w:cs="Times New Roman"/>
                <w:bCs/>
                <w:sz w:val="24"/>
                <w:szCs w:val="24"/>
                <w:lang w:val="lv-LV"/>
              </w:rPr>
              <w:t>3. Informācija par plānoto projekta ietekmi uz pašvaldības budžetu</w:t>
            </w:r>
          </w:p>
        </w:tc>
        <w:tc>
          <w:tcPr>
            <w:tcW w:w="7290" w:type="dxa"/>
            <w:tcBorders>
              <w:top w:val="single" w:sz="4" w:space="0" w:color="auto"/>
              <w:left w:val="single" w:sz="4" w:space="0" w:color="auto"/>
              <w:bottom w:val="single" w:sz="4" w:space="0" w:color="auto"/>
              <w:right w:val="single" w:sz="4" w:space="0" w:color="auto"/>
            </w:tcBorders>
            <w:vAlign w:val="center"/>
          </w:tcPr>
          <w:p w14:paraId="69E91C99"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rPr>
            </w:pPr>
            <w:r w:rsidRPr="009E6631">
              <w:rPr>
                <w:rFonts w:ascii="Times New Roman" w:eastAsia="Lucida Sans Unicode" w:hAnsi="Times New Roman" w:cs="Times New Roman"/>
                <w:kern w:val="2"/>
                <w:sz w:val="24"/>
                <w:szCs w:val="24"/>
                <w:lang w:val="lv-LV"/>
              </w:rPr>
              <w:t>Nosakot kārtību, kādā ar nekustamā īpašuma nodokli apliek vidi degradējošas, sagruvušas vai cilvēku apdraudošas būves, var paredzēt, ka ir iespējami papildus ieņēmumi pašvaldības budžetā, kuru šobrīd nevar aprēķināt.</w:t>
            </w:r>
          </w:p>
          <w:p w14:paraId="2EFB0DB9"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rPr>
            </w:pPr>
          </w:p>
        </w:tc>
      </w:tr>
      <w:tr w:rsidR="009E6631" w:rsidRPr="00723B0E" w14:paraId="4D2CC863"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6AB3984B" w14:textId="77777777" w:rsidR="009E6631" w:rsidRPr="009E6631" w:rsidRDefault="009E6631" w:rsidP="009E6631">
            <w:pPr>
              <w:spacing w:after="0" w:line="240" w:lineRule="auto"/>
              <w:rPr>
                <w:rFonts w:ascii="Times New Roman" w:eastAsia="Times New Roman" w:hAnsi="Times New Roman" w:cs="Times New Roman"/>
                <w:bCs/>
                <w:sz w:val="24"/>
                <w:szCs w:val="24"/>
                <w:lang w:val="lv-LV"/>
              </w:rPr>
            </w:pPr>
            <w:r w:rsidRPr="009E6631">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290" w:type="dxa"/>
            <w:tcBorders>
              <w:top w:val="single" w:sz="4" w:space="0" w:color="auto"/>
              <w:left w:val="single" w:sz="4" w:space="0" w:color="auto"/>
              <w:bottom w:val="single" w:sz="4" w:space="0" w:color="auto"/>
              <w:right w:val="single" w:sz="4" w:space="0" w:color="auto"/>
            </w:tcBorders>
            <w:vAlign w:val="center"/>
            <w:hideMark/>
          </w:tcPr>
          <w:p w14:paraId="06E653E2"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rPr>
            </w:pPr>
            <w:r w:rsidRPr="009E6631">
              <w:rPr>
                <w:rFonts w:ascii="Times New Roman" w:eastAsia="Lucida Sans Unicode" w:hAnsi="Times New Roman" w:cs="Times New Roman"/>
                <w:kern w:val="2"/>
                <w:sz w:val="24"/>
                <w:szCs w:val="24"/>
                <w:lang w:val="lv-LV"/>
              </w:rPr>
              <w:t>Varētu ietekmēt pozitīvi, jo sakārtojot vidi degradējošos objektus iespējama pakalpojumu apjoma palielināšanās (objektu sakārtošanai).</w:t>
            </w:r>
          </w:p>
        </w:tc>
      </w:tr>
      <w:tr w:rsidR="009E6631" w:rsidRPr="009E6631" w14:paraId="12229147"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4A105C26" w14:textId="77777777" w:rsidR="009E6631" w:rsidRPr="009E6631" w:rsidRDefault="009E6631" w:rsidP="009E6631">
            <w:pPr>
              <w:spacing w:after="0" w:line="240" w:lineRule="auto"/>
              <w:rPr>
                <w:rFonts w:ascii="Times New Roman" w:eastAsia="Times New Roman" w:hAnsi="Times New Roman" w:cs="Times New Roman"/>
                <w:bCs/>
                <w:sz w:val="24"/>
                <w:szCs w:val="24"/>
                <w:lang w:val="lv-LV"/>
              </w:rPr>
            </w:pPr>
            <w:r w:rsidRPr="009E6631">
              <w:rPr>
                <w:rFonts w:ascii="Times New Roman" w:eastAsia="Times New Roman" w:hAnsi="Times New Roman" w:cs="Times New Roman"/>
                <w:bCs/>
                <w:sz w:val="24"/>
                <w:szCs w:val="24"/>
                <w:lang w:val="lv-LV"/>
              </w:rPr>
              <w:t>5. Informācija par administratīvajām procedūrām</w:t>
            </w:r>
          </w:p>
        </w:tc>
        <w:tc>
          <w:tcPr>
            <w:tcW w:w="7290" w:type="dxa"/>
            <w:tcBorders>
              <w:top w:val="single" w:sz="4" w:space="0" w:color="auto"/>
              <w:left w:val="single" w:sz="4" w:space="0" w:color="auto"/>
              <w:bottom w:val="single" w:sz="4" w:space="0" w:color="auto"/>
              <w:right w:val="single" w:sz="4" w:space="0" w:color="auto"/>
            </w:tcBorders>
            <w:vAlign w:val="center"/>
            <w:hideMark/>
          </w:tcPr>
          <w:p w14:paraId="70AC0401" w14:textId="77777777" w:rsidR="009E6631" w:rsidRPr="009E6631" w:rsidRDefault="009E6631" w:rsidP="009E6631">
            <w:pPr>
              <w:widowControl w:val="0"/>
              <w:suppressAutoHyphens/>
              <w:spacing w:after="0" w:line="240" w:lineRule="auto"/>
              <w:ind w:right="180"/>
              <w:rPr>
                <w:rFonts w:ascii="Times New Roman" w:eastAsia="Lucida Sans Unicode" w:hAnsi="Times New Roman" w:cs="Times New Roman"/>
                <w:kern w:val="2"/>
                <w:sz w:val="24"/>
                <w:szCs w:val="24"/>
                <w:lang w:val="lv-LV"/>
              </w:rPr>
            </w:pPr>
            <w:r w:rsidRPr="009E6631">
              <w:rPr>
                <w:rFonts w:ascii="Times New Roman" w:eastAsia="Lucida Sans Unicode" w:hAnsi="Times New Roman" w:cs="Times New Roman"/>
                <w:kern w:val="2"/>
                <w:sz w:val="24"/>
                <w:szCs w:val="24"/>
                <w:lang w:val="lv-LV"/>
              </w:rPr>
              <w:t>Administratīvās procedūras netiek mainītas.</w:t>
            </w:r>
          </w:p>
        </w:tc>
      </w:tr>
      <w:tr w:rsidR="009E6631" w:rsidRPr="009E6631" w14:paraId="5AC8D486"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532C0E75" w14:textId="77777777" w:rsidR="009E6631" w:rsidRPr="009E6631" w:rsidRDefault="009E6631" w:rsidP="009E6631">
            <w:pPr>
              <w:spacing w:after="0" w:line="240" w:lineRule="auto"/>
              <w:rPr>
                <w:rFonts w:ascii="Times New Roman" w:eastAsia="Times New Roman" w:hAnsi="Times New Roman" w:cs="Times New Roman"/>
                <w:bCs/>
                <w:sz w:val="24"/>
                <w:szCs w:val="24"/>
                <w:lang w:val="lv-LV"/>
              </w:rPr>
            </w:pPr>
            <w:r w:rsidRPr="009E6631">
              <w:rPr>
                <w:rFonts w:ascii="Times New Roman" w:eastAsia="Times New Roman" w:hAnsi="Times New Roman" w:cs="Times New Roman"/>
                <w:bCs/>
                <w:sz w:val="24"/>
                <w:szCs w:val="24"/>
                <w:lang w:val="lv-LV"/>
              </w:rPr>
              <w:lastRenderedPageBreak/>
              <w:t>6. Informācija par konsultācijām ar privātpersonām</w:t>
            </w:r>
          </w:p>
        </w:tc>
        <w:tc>
          <w:tcPr>
            <w:tcW w:w="7290" w:type="dxa"/>
            <w:tcBorders>
              <w:top w:val="single" w:sz="4" w:space="0" w:color="auto"/>
              <w:left w:val="single" w:sz="4" w:space="0" w:color="auto"/>
              <w:bottom w:val="single" w:sz="4" w:space="0" w:color="auto"/>
              <w:right w:val="single" w:sz="4" w:space="0" w:color="auto"/>
            </w:tcBorders>
            <w:vAlign w:val="center"/>
          </w:tcPr>
          <w:p w14:paraId="5C338B26"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bCs/>
                <w:kern w:val="2"/>
                <w:sz w:val="24"/>
                <w:szCs w:val="24"/>
                <w:lang w:val="lv-LV" w:eastAsia="lv-LV"/>
              </w:rPr>
            </w:pPr>
            <w:r w:rsidRPr="009E6631">
              <w:rPr>
                <w:rFonts w:ascii="Times New Roman" w:eastAsia="Lucida Sans Unicode" w:hAnsi="Times New Roman" w:cs="Times New Roman"/>
                <w:kern w:val="2"/>
                <w:sz w:val="24"/>
                <w:szCs w:val="24"/>
                <w:lang w:val="lv-LV" w:eastAsia="lv-LV"/>
              </w:rPr>
              <w:t>Nav.</w:t>
            </w:r>
          </w:p>
          <w:p w14:paraId="406E192E" w14:textId="77777777" w:rsidR="009E6631" w:rsidRPr="009E6631" w:rsidRDefault="009E6631" w:rsidP="009E6631">
            <w:pPr>
              <w:widowControl w:val="0"/>
              <w:suppressAutoHyphens/>
              <w:spacing w:after="0" w:line="240" w:lineRule="auto"/>
              <w:ind w:right="180"/>
              <w:jc w:val="both"/>
              <w:rPr>
                <w:rFonts w:ascii="Times New Roman" w:eastAsia="Lucida Sans Unicode" w:hAnsi="Times New Roman" w:cs="Times New Roman"/>
                <w:kern w:val="2"/>
                <w:sz w:val="24"/>
                <w:szCs w:val="24"/>
                <w:lang w:val="lv-LV"/>
              </w:rPr>
            </w:pPr>
          </w:p>
        </w:tc>
      </w:tr>
    </w:tbl>
    <w:p w14:paraId="658DF836" w14:textId="77777777" w:rsidR="009E6631" w:rsidRPr="009E6631" w:rsidRDefault="009E6631" w:rsidP="009E6631">
      <w:pPr>
        <w:spacing w:after="0" w:line="240" w:lineRule="auto"/>
        <w:jc w:val="center"/>
        <w:rPr>
          <w:rFonts w:ascii="Times New Roman" w:hAnsi="Times New Roman" w:cs="Times New Roman"/>
          <w:b/>
          <w:bCs/>
          <w:noProof/>
          <w:sz w:val="24"/>
          <w:szCs w:val="24"/>
          <w:lang w:val="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E1BF524"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723B0E">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0"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4"/>
  </w:num>
  <w:num w:numId="5">
    <w:abstractNumId w:val="18"/>
  </w:num>
  <w:num w:numId="6">
    <w:abstractNumId w:val="19"/>
  </w:num>
  <w:num w:numId="7">
    <w:abstractNumId w:val="9"/>
  </w:num>
  <w:num w:numId="8">
    <w:abstractNumId w:val="12"/>
  </w:num>
  <w:num w:numId="9">
    <w:abstractNumId w:val="15"/>
  </w:num>
  <w:num w:numId="10">
    <w:abstractNumId w:val="11"/>
  </w:num>
  <w:num w:numId="11">
    <w:abstractNumId w:val="6"/>
  </w:num>
  <w:num w:numId="12">
    <w:abstractNumId w:val="17"/>
  </w:num>
  <w:num w:numId="13">
    <w:abstractNumId w:val="0"/>
  </w:num>
  <w:num w:numId="14">
    <w:abstractNumId w:val="7"/>
  </w:num>
  <w:num w:numId="15">
    <w:abstractNumId w:val="20"/>
  </w:num>
  <w:num w:numId="16">
    <w:abstractNumId w:val="21"/>
  </w:num>
  <w:num w:numId="17">
    <w:abstractNumId w:val="2"/>
  </w:num>
  <w:num w:numId="18">
    <w:abstractNumId w:val="5"/>
  </w:num>
  <w:num w:numId="19">
    <w:abstractNumId w:val="13"/>
  </w:num>
  <w:num w:numId="20">
    <w:abstractNumId w:val="3"/>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378CE"/>
    <w:rsid w:val="00381D3A"/>
    <w:rsid w:val="004675CD"/>
    <w:rsid w:val="00475057"/>
    <w:rsid w:val="00565A79"/>
    <w:rsid w:val="00723B0E"/>
    <w:rsid w:val="00764B7E"/>
    <w:rsid w:val="007E5B60"/>
    <w:rsid w:val="00810008"/>
    <w:rsid w:val="008C31CF"/>
    <w:rsid w:val="009E6631"/>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2021-10-29T08:40:00Z</dcterms:created>
  <dcterms:modified xsi:type="dcterms:W3CDTF">2021-10-31T08:45:00Z</dcterms:modified>
</cp:coreProperties>
</file>