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1AF51D8B" w14:textId="607790AA" w:rsidR="00E74A4A" w:rsidRDefault="00E74A4A">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dīķ</w:t>
      </w:r>
      <w:r w:rsidR="003B5829">
        <w:rPr>
          <w:rFonts w:ascii="Times New Roman Bold" w:hAnsi="Times New Roman Bold"/>
          <w:b/>
          <w:bCs/>
          <w:caps/>
          <w:color w:val="000000"/>
          <w:lang w:eastAsia="lv-LV"/>
        </w:rPr>
        <w:t>a</w:t>
      </w:r>
      <w:r>
        <w:rPr>
          <w:rFonts w:ascii="Times New Roman Bold" w:hAnsi="Times New Roman Bold"/>
          <w:b/>
          <w:bCs/>
          <w:caps/>
          <w:color w:val="000000"/>
          <w:lang w:eastAsia="lv-LV"/>
        </w:rPr>
        <w:t xml:space="preserve"> tīrīšana balvu novada vectilžas pagastā </w:t>
      </w:r>
    </w:p>
    <w:p w14:paraId="50E39992" w14:textId="09F3B9AF"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ID Nr. BNP TI 202</w:t>
      </w:r>
      <w:r w:rsidR="00DF08AE">
        <w:rPr>
          <w:rFonts w:ascii="Times New Roman Bold" w:hAnsi="Times New Roman Bold"/>
          <w:b/>
          <w:caps/>
          <w:color w:val="000000"/>
        </w:rPr>
        <w:t>1</w:t>
      </w:r>
      <w:r>
        <w:rPr>
          <w:rFonts w:ascii="Times New Roman Bold" w:hAnsi="Times New Roman Bold"/>
          <w:b/>
          <w:caps/>
          <w:color w:val="000000"/>
        </w:rPr>
        <w:t>/</w:t>
      </w:r>
      <w:r w:rsidR="003B5829">
        <w:rPr>
          <w:rFonts w:ascii="Times New Roman Bold" w:hAnsi="Times New Roman Bold"/>
          <w:b/>
          <w:caps/>
          <w:color w:val="000000"/>
        </w:rPr>
        <w:t>65</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3B5829" w:rsidRPr="006F04D4" w14:paraId="02346D03" w14:textId="77777777" w:rsidTr="003B5829">
        <w:trPr>
          <w:trHeight w:val="1725"/>
          <w:jc w:val="center"/>
        </w:trPr>
        <w:tc>
          <w:tcPr>
            <w:tcW w:w="3401" w:type="dxa"/>
            <w:tcBorders>
              <w:top w:val="single" w:sz="4" w:space="0" w:color="000000"/>
              <w:left w:val="single" w:sz="4" w:space="0" w:color="000000"/>
              <w:right w:val="single" w:sz="4" w:space="0" w:color="000000"/>
            </w:tcBorders>
          </w:tcPr>
          <w:p w14:paraId="3DD62D98" w14:textId="11E1480C" w:rsidR="003B5829" w:rsidRPr="008378D6" w:rsidRDefault="003B5829">
            <w:pPr>
              <w:rPr>
                <w:b/>
              </w:rPr>
            </w:pPr>
            <w:r w:rsidRPr="008378D6">
              <w:rPr>
                <w:b/>
              </w:rPr>
              <w:t>Pasūtītājs veic tirgus izpēti cita pasūtītāja vajadzībām</w:t>
            </w:r>
          </w:p>
        </w:tc>
        <w:tc>
          <w:tcPr>
            <w:tcW w:w="5946" w:type="dxa"/>
            <w:tcBorders>
              <w:top w:val="single" w:sz="4" w:space="0" w:color="000000"/>
              <w:left w:val="single" w:sz="4" w:space="0" w:color="000000"/>
              <w:right w:val="single" w:sz="4" w:space="0" w:color="000000"/>
            </w:tcBorders>
          </w:tcPr>
          <w:p w14:paraId="22499918" w14:textId="66272D70" w:rsidR="003B5829" w:rsidRPr="00D81D1E" w:rsidRDefault="003B5829" w:rsidP="008378D6">
            <w:pPr>
              <w:jc w:val="center"/>
              <w:rPr>
                <w:b/>
                <w:bCs/>
                <w:iCs/>
                <w:lang w:eastAsia="lv-LV"/>
              </w:rPr>
            </w:pPr>
            <w:r>
              <w:rPr>
                <w:b/>
                <w:bCs/>
                <w:iCs/>
                <w:lang w:eastAsia="lv-LV"/>
              </w:rPr>
              <w:t>Balvu novada pašvaldības Vectilžas pagasta pārvalde</w:t>
            </w:r>
          </w:p>
          <w:p w14:paraId="7C8302C2" w14:textId="5D797443" w:rsidR="003B5829" w:rsidRDefault="003B5829" w:rsidP="008378D6">
            <w:pPr>
              <w:jc w:val="center"/>
              <w:rPr>
                <w:iCs/>
                <w:lang w:eastAsia="lv-LV"/>
              </w:rPr>
            </w:pPr>
            <w:r>
              <w:rPr>
                <w:iCs/>
                <w:lang w:eastAsia="lv-LV"/>
              </w:rPr>
              <w:t>Juridiskā adrese: Melderu iela 2, Vectilža, Balvu novads, LV-4571</w:t>
            </w:r>
          </w:p>
          <w:p w14:paraId="490DD2E6" w14:textId="153451EA" w:rsidR="003B5829" w:rsidRDefault="003B5829" w:rsidP="008378D6">
            <w:pPr>
              <w:jc w:val="center"/>
              <w:rPr>
                <w:iCs/>
                <w:lang w:eastAsia="lv-LV"/>
              </w:rPr>
            </w:pPr>
            <w:r>
              <w:rPr>
                <w:iCs/>
                <w:lang w:eastAsia="lv-LV"/>
              </w:rPr>
              <w:t>Reģistrācijas numurs 90009303080</w:t>
            </w:r>
          </w:p>
          <w:p w14:paraId="3260964D" w14:textId="5F858CCD" w:rsidR="003B5829" w:rsidRPr="009B3984" w:rsidRDefault="003B5829"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64546327</w:t>
            </w:r>
            <w:r w:rsidRPr="009B3984">
              <w:rPr>
                <w:iCs/>
                <w:color w:val="000000"/>
              </w:rPr>
              <w:t>,</w:t>
            </w:r>
          </w:p>
          <w:p w14:paraId="5CA006DE" w14:textId="25D79D27" w:rsidR="003B5829" w:rsidRPr="006F04D4" w:rsidRDefault="003B5829" w:rsidP="005F5D45">
            <w:pPr>
              <w:widowControl w:val="0"/>
              <w:suppressAutoHyphens/>
              <w:jc w:val="center"/>
            </w:pPr>
            <w:r w:rsidRPr="009B3984">
              <w:rPr>
                <w:iCs/>
              </w:rPr>
              <w:t xml:space="preserve">E-pasta adrese: </w:t>
            </w:r>
            <w:hyperlink r:id="rId8" w:history="1">
              <w:r w:rsidRPr="001A2535">
                <w:rPr>
                  <w:rStyle w:val="Hyperlink"/>
                  <w:rFonts w:eastAsia="Calibri"/>
                  <w:szCs w:val="20"/>
                </w:rPr>
                <w:t>vectilza@balvi.lv</w:t>
              </w:r>
            </w:hyperlink>
          </w:p>
        </w:tc>
      </w:tr>
      <w:tr w:rsidR="003B5829" w:rsidRPr="006F04D4" w14:paraId="1A4D1C46" w14:textId="77777777" w:rsidTr="003B5829">
        <w:trPr>
          <w:trHeight w:val="984"/>
          <w:jc w:val="center"/>
        </w:trPr>
        <w:tc>
          <w:tcPr>
            <w:tcW w:w="3401" w:type="dxa"/>
            <w:tcBorders>
              <w:top w:val="single" w:sz="4" w:space="0" w:color="000000"/>
              <w:left w:val="single" w:sz="4" w:space="0" w:color="000000"/>
              <w:right w:val="single" w:sz="4" w:space="0" w:color="000000"/>
            </w:tcBorders>
          </w:tcPr>
          <w:p w14:paraId="75A40043" w14:textId="77777777" w:rsidR="003B5829" w:rsidRPr="006F04D4" w:rsidRDefault="003B5829" w:rsidP="00E74A4A">
            <w:r w:rsidRPr="006F04D4">
              <w:t>Kontaktpersona par tirgus izpētes priekšmetu</w:t>
            </w:r>
          </w:p>
        </w:tc>
        <w:tc>
          <w:tcPr>
            <w:tcW w:w="5946" w:type="dxa"/>
            <w:tcBorders>
              <w:top w:val="single" w:sz="4" w:space="0" w:color="000000"/>
              <w:left w:val="single" w:sz="4" w:space="0" w:color="000000"/>
              <w:right w:val="single" w:sz="4" w:space="0" w:color="000000"/>
            </w:tcBorders>
          </w:tcPr>
          <w:p w14:paraId="09764BF8" w14:textId="12520E37" w:rsidR="003B5829" w:rsidRPr="006F04D4" w:rsidRDefault="003B5829" w:rsidP="00E74A4A">
            <w:pPr>
              <w:ind w:left="567"/>
              <w:jc w:val="center"/>
              <w:rPr>
                <w:lang w:eastAsia="lv-LV"/>
              </w:rPr>
            </w:pPr>
            <w:r>
              <w:rPr>
                <w:bCs/>
                <w:color w:val="000000"/>
                <w:lang w:eastAsia="lv-LV"/>
              </w:rPr>
              <w:t xml:space="preserve">Balvu novada pašvaldības Vectilžas pagasta pārvaldes vadītāja Genovefa Jermacāne,  mob.26167818, e-pasts: </w:t>
            </w:r>
            <w:bookmarkStart w:id="0" w:name="cloakb0731be10d6b4a9d3ea3ac5df269a733"/>
            <w:bookmarkEnd w:id="0"/>
            <w:r>
              <w:rPr>
                <w:rStyle w:val="Internetasaite"/>
                <w:color w:val="000000"/>
              </w:rPr>
              <w:fldChar w:fldCharType="begin"/>
            </w:r>
            <w:r>
              <w:rPr>
                <w:rStyle w:val="Internetasaite"/>
                <w:color w:val="000000"/>
              </w:rPr>
              <w:instrText xml:space="preserve"> HYPERLINK "mailto:</w:instrText>
            </w:r>
            <w:r w:rsidRPr="00E74A4A">
              <w:rPr>
                <w:rStyle w:val="Internetasaite"/>
                <w:color w:val="000000"/>
              </w:rPr>
              <w:instrText>vectilza</w:instrText>
            </w:r>
            <w:r w:rsidRPr="00E74A4A">
              <w:rPr>
                <w:rStyle w:val="Internetasaite"/>
                <w:bCs/>
                <w:color w:val="000000"/>
                <w:lang w:eastAsia="lv-LV"/>
              </w:rPr>
              <w:instrText>@balvi.lv</w:instrText>
            </w:r>
            <w:r>
              <w:rPr>
                <w:rStyle w:val="Internetasaite"/>
                <w:color w:val="000000"/>
              </w:rPr>
              <w:instrText xml:space="preserve">" </w:instrText>
            </w:r>
            <w:r>
              <w:rPr>
                <w:rStyle w:val="Internetasaite"/>
                <w:color w:val="000000"/>
              </w:rPr>
              <w:fldChar w:fldCharType="separate"/>
            </w:r>
            <w:r w:rsidRPr="001A2535">
              <w:rPr>
                <w:rStyle w:val="Hyperlink"/>
              </w:rPr>
              <w:t>vectilza</w:t>
            </w:r>
            <w:r w:rsidRPr="001A2535">
              <w:rPr>
                <w:rStyle w:val="Hyperlink"/>
                <w:bCs/>
                <w:lang w:eastAsia="lv-LV"/>
              </w:rPr>
              <w:t>@balvi.lv</w:t>
            </w:r>
            <w:r>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E74A4A"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E74A4A" w:rsidRPr="006F04D4" w:rsidRDefault="00E74A4A" w:rsidP="00E74A4A">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E74A4A" w:rsidRPr="006F04D4" w:rsidRDefault="00E74A4A" w:rsidP="00E74A4A">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6F2599A3" w14:textId="08812F27" w:rsidR="00E74A4A" w:rsidRPr="006F04D4" w:rsidRDefault="00E74A4A" w:rsidP="00E74A4A">
            <w:pPr>
              <w:ind w:left="567"/>
              <w:contextualSpacing/>
              <w:jc w:val="center"/>
            </w:pPr>
            <w:r>
              <w:rPr>
                <w:color w:val="000000"/>
              </w:rPr>
              <w:t>Sarmīte Gržibovska</w:t>
            </w:r>
            <w:r w:rsidRPr="006F04D4">
              <w:rPr>
                <w:color w:val="000000"/>
              </w:rPr>
              <w:t>, t.</w:t>
            </w:r>
            <w:r w:rsidRPr="00DF08AE">
              <w:rPr>
                <w:color w:val="000000"/>
                <w:lang w:eastAsia="lv-LV"/>
              </w:rPr>
              <w:t>64520931</w:t>
            </w:r>
            <w:r w:rsidRPr="006F04D4">
              <w:rPr>
                <w:color w:val="000000"/>
              </w:rPr>
              <w:t xml:space="preserve">, </w:t>
            </w:r>
          </w:p>
          <w:p w14:paraId="1084026C" w14:textId="6B1CFA19" w:rsidR="00E74A4A" w:rsidRPr="006F04D4" w:rsidRDefault="00E74A4A" w:rsidP="00E74A4A">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E74A4A"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E74A4A" w:rsidRPr="006F04D4" w:rsidRDefault="00E74A4A" w:rsidP="00E74A4A">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E74A4A" w:rsidRPr="006F04D4" w:rsidRDefault="00DE0AF5" w:rsidP="00E74A4A">
            <w:pPr>
              <w:ind w:left="567"/>
              <w:jc w:val="center"/>
              <w:rPr>
                <w:lang w:eastAsia="lv-LV"/>
              </w:rPr>
            </w:pPr>
            <w:hyperlink r:id="rId10" w:history="1">
              <w:r w:rsidR="00E74A4A" w:rsidRPr="00517962">
                <w:rPr>
                  <w:rStyle w:val="Hyperlink"/>
                  <w:lang w:eastAsia="lv-LV"/>
                </w:rPr>
                <w:t>dome@balvi.lv</w:t>
              </w:r>
            </w:hyperlink>
            <w:r w:rsidR="00E74A4A">
              <w:rPr>
                <w:lang w:eastAsia="lv-LV"/>
              </w:rPr>
              <w:t xml:space="preserve"> </w:t>
            </w:r>
            <w:r w:rsidR="00E74A4A" w:rsidRPr="006F04D4">
              <w:rPr>
                <w:lang w:eastAsia="lv-LV"/>
              </w:rPr>
              <w:t xml:space="preserve"> </w:t>
            </w:r>
          </w:p>
        </w:tc>
      </w:tr>
      <w:tr w:rsidR="00E74A4A"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E74A4A" w:rsidRPr="006F04D4" w:rsidRDefault="00E74A4A" w:rsidP="00E74A4A">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E74A4A" w:rsidRPr="006F04D4" w:rsidRDefault="00E74A4A" w:rsidP="00E74A4A">
            <w:pPr>
              <w:ind w:left="567"/>
              <w:jc w:val="center"/>
              <w:rPr>
                <w:kern w:val="2"/>
                <w:lang w:eastAsia="lv-LV"/>
              </w:rPr>
            </w:pPr>
            <w:r w:rsidRPr="006F04D4">
              <w:rPr>
                <w:kern w:val="2"/>
                <w:lang w:eastAsia="lv-LV"/>
              </w:rPr>
              <w:t xml:space="preserve">pirmdienās 8:30-18:00; </w:t>
            </w:r>
          </w:p>
          <w:p w14:paraId="0810469C" w14:textId="77777777" w:rsidR="00E74A4A" w:rsidRPr="006F04D4" w:rsidRDefault="00E74A4A" w:rsidP="00E74A4A">
            <w:pPr>
              <w:ind w:left="567"/>
              <w:jc w:val="center"/>
              <w:rPr>
                <w:kern w:val="2"/>
                <w:lang w:eastAsia="lv-LV"/>
              </w:rPr>
            </w:pPr>
            <w:r w:rsidRPr="006F04D4">
              <w:rPr>
                <w:kern w:val="2"/>
                <w:lang w:eastAsia="lv-LV"/>
              </w:rPr>
              <w:t xml:space="preserve">otrdienās, trešdienās un ceturtdienās 8:30-17:00; </w:t>
            </w:r>
          </w:p>
          <w:p w14:paraId="7371758F" w14:textId="77777777" w:rsidR="00E74A4A" w:rsidRPr="006F04D4" w:rsidRDefault="00E74A4A" w:rsidP="00E74A4A">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2AD5CF30" w:rsidR="00CE67C9" w:rsidRPr="00E74A4A" w:rsidRDefault="00112C38" w:rsidP="00CE67C9">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E74A4A">
        <w:rPr>
          <w:lang w:eastAsia="lv-LV"/>
        </w:rPr>
        <w:t>dīķ</w:t>
      </w:r>
      <w:r w:rsidR="003B5829">
        <w:rPr>
          <w:lang w:eastAsia="lv-LV"/>
        </w:rPr>
        <w:t>a</w:t>
      </w:r>
      <w:r w:rsidR="00E74A4A">
        <w:rPr>
          <w:lang w:eastAsia="lv-LV"/>
        </w:rPr>
        <w:t xml:space="preserve"> tīrīšana Balvu novada Vectilžas pagastā </w:t>
      </w:r>
      <w:r w:rsidR="00065422">
        <w:rPr>
          <w:lang w:eastAsia="lv-LV"/>
        </w:rPr>
        <w:t>at</w:t>
      </w:r>
      <w:r w:rsidR="00DF08AE">
        <w:t>bilstoši darbu apjomiem</w:t>
      </w:r>
      <w:r w:rsidR="00065422">
        <w:t xml:space="preserve"> (</w:t>
      </w:r>
      <w:r w:rsidR="00DF08AE">
        <w:t>Pielikums Nr.</w:t>
      </w:r>
      <w:r w:rsidR="005F5D45">
        <w:t>1</w:t>
      </w:r>
      <w:r w:rsidR="00DF08AE">
        <w:t>)</w:t>
      </w:r>
      <w:r>
        <w:t>.</w:t>
      </w:r>
    </w:p>
    <w:p w14:paraId="0C792780" w14:textId="78B56810" w:rsidR="00E74A4A" w:rsidRPr="003B5829" w:rsidRDefault="00112C38" w:rsidP="003B582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00E74A4A" w:rsidRPr="003B5829">
        <w:rPr>
          <w:bCs/>
          <w:lang w:eastAsia="lv-LV"/>
        </w:rPr>
        <w:t>Vectilžas pagastā</w:t>
      </w:r>
      <w:r w:rsidRPr="003B5829">
        <w:rPr>
          <w:bCs/>
          <w:lang w:eastAsia="lv-LV"/>
        </w:rPr>
        <w:t>, Balvu novadā</w:t>
      </w:r>
      <w:r w:rsidR="00E74A4A" w:rsidRPr="003B5829">
        <w:rPr>
          <w:bCs/>
          <w:lang w:eastAsia="lv-LV"/>
        </w:rPr>
        <w:t>;</w:t>
      </w:r>
    </w:p>
    <w:p w14:paraId="10CF6CB1" w14:textId="1161658F" w:rsidR="004F1352" w:rsidRPr="003B5829" w:rsidRDefault="00112C38" w:rsidP="003B5829">
      <w:pPr>
        <w:pStyle w:val="ListParagraph"/>
        <w:numPr>
          <w:ilvl w:val="0"/>
          <w:numId w:val="3"/>
        </w:numPr>
        <w:ind w:left="284" w:hanging="284"/>
        <w:jc w:val="both"/>
        <w:rPr>
          <w:bCs/>
          <w:lang w:eastAsia="lv-LV"/>
        </w:rPr>
      </w:pPr>
      <w:r w:rsidRPr="00E74A4A">
        <w:rPr>
          <w:b/>
          <w:bCs/>
          <w:color w:val="000000"/>
          <w:lang w:eastAsia="lv-LV"/>
        </w:rPr>
        <w:t>Līguma  izpildes termiņ</w:t>
      </w:r>
      <w:r w:rsidR="0075535D" w:rsidRPr="00E74A4A">
        <w:rPr>
          <w:b/>
          <w:bCs/>
          <w:color w:val="000000"/>
          <w:lang w:eastAsia="lv-LV"/>
        </w:rPr>
        <w:t>š</w:t>
      </w:r>
      <w:r w:rsidRPr="00E74A4A">
        <w:rPr>
          <w:b/>
          <w:bCs/>
          <w:color w:val="000000"/>
          <w:lang w:eastAsia="lv-LV"/>
        </w:rPr>
        <w:t>:</w:t>
      </w:r>
      <w:r w:rsidRPr="00E74A4A">
        <w:rPr>
          <w:color w:val="000000"/>
          <w:lang w:eastAsia="lv-LV"/>
        </w:rPr>
        <w:t xml:space="preserve"> </w:t>
      </w:r>
      <w:r w:rsidR="008D3B81" w:rsidRPr="003B5829">
        <w:rPr>
          <w:color w:val="000000"/>
          <w:shd w:val="clear" w:color="auto" w:fill="FFFFFF"/>
        </w:rPr>
        <w:t xml:space="preserve">no </w:t>
      </w:r>
      <w:r w:rsidR="00065422" w:rsidRPr="003B5829">
        <w:rPr>
          <w:color w:val="000000"/>
          <w:shd w:val="clear" w:color="auto" w:fill="FFFFFF"/>
        </w:rPr>
        <w:t>līguma noslēgšanas</w:t>
      </w:r>
      <w:r w:rsidR="003B5829">
        <w:rPr>
          <w:color w:val="000000"/>
          <w:shd w:val="clear" w:color="auto" w:fill="FFFFFF"/>
        </w:rPr>
        <w:t xml:space="preserve"> līdz 2021.gada 19.jūlijam</w:t>
      </w:r>
      <w:r w:rsidR="004F1352" w:rsidRPr="003B5829">
        <w:rPr>
          <w:color w:val="000000"/>
          <w:shd w:val="clear" w:color="auto" w:fill="FFFFFF"/>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1F7E458F"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darbu </w:t>
      </w:r>
      <w:r w:rsidRPr="00CE67C9">
        <w:rPr>
          <w:rFonts w:eastAsia="Calibri"/>
          <w:lang w:eastAsia="lv-LV"/>
        </w:rPr>
        <w:t>veikšanu slēgt</w:t>
      </w:r>
      <w:r w:rsidR="00065422" w:rsidRPr="00CE67C9">
        <w:rPr>
          <w:rFonts w:eastAsia="Calibri"/>
          <w:lang w:eastAsia="lv-LV"/>
        </w:rPr>
        <w:t>s</w:t>
      </w:r>
      <w:r w:rsidRPr="00CE67C9">
        <w:rPr>
          <w:rFonts w:eastAsia="Calibri"/>
          <w:lang w:eastAsia="lv-LV"/>
        </w:rPr>
        <w:t xml:space="preserve"> Balvu novada pašvaldības </w:t>
      </w:r>
      <w:r w:rsidR="003B5829">
        <w:rPr>
          <w:rFonts w:eastAsia="Calibri"/>
          <w:lang w:eastAsia="lv-LV"/>
        </w:rPr>
        <w:t>Vectilžas</w:t>
      </w:r>
      <w:r w:rsidR="00AC00D1">
        <w:rPr>
          <w:rFonts w:eastAsia="Calibri"/>
          <w:lang w:eastAsia="lv-LV"/>
        </w:rPr>
        <w:t xml:space="preserve"> pagasta pārvalde </w:t>
      </w:r>
      <w:r w:rsidRPr="00CE67C9">
        <w:rPr>
          <w:rFonts w:eastAsia="Calibri"/>
          <w:lang w:eastAsia="lv-LV"/>
        </w:rPr>
        <w:t>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76DA219E"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0074769F">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63B74869"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31A9F421" w:rsidR="00470433" w:rsidRPr="00BB4E6C" w:rsidRDefault="00470433" w:rsidP="00C5489A">
      <w:pPr>
        <w:numPr>
          <w:ilvl w:val="1"/>
          <w:numId w:val="3"/>
        </w:numPr>
        <w:autoSpaceDE w:val="0"/>
        <w:autoSpaceDN w:val="0"/>
        <w:adjustRightInd w:val="0"/>
        <w:ind w:left="567" w:hanging="567"/>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darbu</w:t>
      </w:r>
      <w:r w:rsidRPr="00BB4E6C">
        <w:rPr>
          <w:color w:val="000000"/>
          <w:lang w:eastAsia="lv-LV"/>
        </w:rPr>
        <w:t xml:space="preserve"> veikšanā vismaz 1 (vienā) objektā.</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ListParagraph"/>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53C1CC52"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C76701">
        <w:rPr>
          <w:bCs/>
          <w:color w:val="000000"/>
          <w:lang w:eastAsia="lv-LV"/>
        </w:rPr>
        <w:t>2</w:t>
      </w:r>
      <w:r w:rsidR="0074769F">
        <w:rPr>
          <w:bCs/>
          <w:color w:val="000000"/>
          <w:lang w:eastAsia="lv-LV"/>
        </w:rPr>
        <w:t xml:space="preserve"> </w:t>
      </w:r>
      <w:r w:rsidR="00470433" w:rsidRPr="0075208A">
        <w:rPr>
          <w:bCs/>
          <w:color w:val="000000"/>
          <w:lang w:eastAsia="lv-LV"/>
        </w:rPr>
        <w:t xml:space="preserve">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3C7F6FA8"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C76701">
        <w:rPr>
          <w:bCs/>
          <w:color w:val="000000"/>
          <w:lang w:eastAsia="lv-LV"/>
        </w:rPr>
        <w:t>3</w:t>
      </w:r>
      <w:bookmarkStart w:id="1" w:name="_GoBack"/>
      <w:bookmarkEnd w:id="1"/>
      <w:r w:rsidRPr="0075208A">
        <w:rPr>
          <w:bCs/>
          <w:color w:val="000000"/>
          <w:lang w:eastAsia="lv-LV"/>
        </w:rPr>
        <w:t>.</w:t>
      </w:r>
    </w:p>
    <w:p w14:paraId="2D3E561D" w14:textId="0ADE2361" w:rsidR="00D813FA" w:rsidRPr="0075208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t>Informācija par pretendenta pieredzi atbilstoši 1</w:t>
      </w:r>
      <w:r w:rsidR="003B5829">
        <w:rPr>
          <w:color w:val="000000"/>
          <w:lang w:eastAsia="lv-LV"/>
        </w:rPr>
        <w:t>0</w:t>
      </w:r>
      <w:r w:rsidRPr="0075208A">
        <w:rPr>
          <w:color w:val="000000"/>
          <w:lang w:eastAsia="lv-LV"/>
        </w:rPr>
        <w:t>.1.punktam, pievienojot vismaz 1 (vienu) atsauksmi vai alternatīvus dokumentus, kas apliecina nepieciešamo pieredzi.</w:t>
      </w:r>
    </w:p>
    <w:p w14:paraId="6E866CAD" w14:textId="77777777" w:rsidR="003F5631" w:rsidRPr="009103B4" w:rsidRDefault="003F5631" w:rsidP="003F5631">
      <w:pPr>
        <w:pStyle w:val="ListParagraph"/>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lastRenderedPageBreak/>
        <w:t>Par jebkuru informāciju, kas ir konfidenciāla, jābūt īpašai norādei.</w:t>
      </w:r>
    </w:p>
    <w:p w14:paraId="36041472" w14:textId="77777777" w:rsidR="003F5631" w:rsidRPr="009103B4" w:rsidRDefault="003F5631" w:rsidP="003F5631">
      <w:pPr>
        <w:pStyle w:val="NormalWeb"/>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0B71DF18"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3B5829">
        <w:rPr>
          <w:b/>
          <w:lang w:eastAsia="lv-LV"/>
        </w:rPr>
        <w:t>7.jūnijam</w:t>
      </w:r>
      <w:r w:rsidRPr="00CE67C9">
        <w:rPr>
          <w:b/>
          <w:lang w:eastAsia="lv-LV"/>
        </w:rPr>
        <w:t>, plkst. 1</w:t>
      </w:r>
      <w:r w:rsidR="003B5829">
        <w:rPr>
          <w:b/>
          <w:lang w:eastAsia="lv-LV"/>
        </w:rPr>
        <w:t>3</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2"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2A884DEC" w14:textId="77777777" w:rsidR="003B5829" w:rsidRDefault="003B5829" w:rsidP="00D12303">
      <w:pPr>
        <w:pStyle w:val="Standard"/>
        <w:jc w:val="right"/>
      </w:pPr>
    </w:p>
    <w:p w14:paraId="4A222509" w14:textId="77777777" w:rsidR="003B5829" w:rsidRDefault="003B5829" w:rsidP="00D12303">
      <w:pPr>
        <w:pStyle w:val="Standard"/>
        <w:jc w:val="right"/>
      </w:pPr>
    </w:p>
    <w:p w14:paraId="1AF39CFE" w14:textId="77777777" w:rsidR="003B5829" w:rsidRDefault="003B5829" w:rsidP="00D12303">
      <w:pPr>
        <w:pStyle w:val="Standard"/>
        <w:jc w:val="right"/>
      </w:pPr>
    </w:p>
    <w:p w14:paraId="0EDA8422" w14:textId="77777777" w:rsidR="003B5829" w:rsidRDefault="003B5829" w:rsidP="00D12303">
      <w:pPr>
        <w:pStyle w:val="Standard"/>
        <w:jc w:val="right"/>
      </w:pPr>
    </w:p>
    <w:p w14:paraId="700BC73E" w14:textId="77777777" w:rsidR="003B5829" w:rsidRDefault="003B5829" w:rsidP="00D12303">
      <w:pPr>
        <w:pStyle w:val="Standard"/>
        <w:jc w:val="right"/>
      </w:pPr>
    </w:p>
    <w:p w14:paraId="0EE78CE3" w14:textId="77777777" w:rsidR="003B5829" w:rsidRDefault="003B5829" w:rsidP="00D12303">
      <w:pPr>
        <w:pStyle w:val="Standard"/>
        <w:jc w:val="right"/>
      </w:pPr>
    </w:p>
    <w:p w14:paraId="6414A193" w14:textId="77777777" w:rsidR="003B5829" w:rsidRDefault="003B5829" w:rsidP="00D12303">
      <w:pPr>
        <w:pStyle w:val="Standard"/>
        <w:jc w:val="right"/>
      </w:pPr>
    </w:p>
    <w:p w14:paraId="06877EB0" w14:textId="77777777" w:rsidR="003B5829" w:rsidRDefault="003B5829" w:rsidP="00D12303">
      <w:pPr>
        <w:pStyle w:val="Standard"/>
        <w:jc w:val="right"/>
      </w:pPr>
    </w:p>
    <w:p w14:paraId="1713EA33" w14:textId="77777777" w:rsidR="003B5829" w:rsidRDefault="003B5829" w:rsidP="00D12303">
      <w:pPr>
        <w:pStyle w:val="Standard"/>
        <w:jc w:val="right"/>
      </w:pPr>
    </w:p>
    <w:p w14:paraId="720C6C35" w14:textId="77777777" w:rsidR="003B5829" w:rsidRDefault="003B5829" w:rsidP="00D12303">
      <w:pPr>
        <w:pStyle w:val="Standard"/>
        <w:jc w:val="right"/>
      </w:pPr>
    </w:p>
    <w:p w14:paraId="61A02A9B" w14:textId="77777777" w:rsidR="003B5829" w:rsidRDefault="003B5829" w:rsidP="00D12303">
      <w:pPr>
        <w:pStyle w:val="Standard"/>
        <w:jc w:val="right"/>
      </w:pPr>
    </w:p>
    <w:p w14:paraId="588F782A" w14:textId="77777777" w:rsidR="003B5829" w:rsidRDefault="003B5829" w:rsidP="00D12303">
      <w:pPr>
        <w:pStyle w:val="Standard"/>
        <w:jc w:val="right"/>
      </w:pPr>
    </w:p>
    <w:p w14:paraId="1301C6C4" w14:textId="77777777" w:rsidR="003B5829" w:rsidRDefault="003B5829" w:rsidP="00D12303">
      <w:pPr>
        <w:pStyle w:val="Standard"/>
        <w:jc w:val="right"/>
      </w:pPr>
    </w:p>
    <w:p w14:paraId="46330912" w14:textId="77777777" w:rsidR="003B5829" w:rsidRDefault="003B5829" w:rsidP="00D12303">
      <w:pPr>
        <w:pStyle w:val="Standard"/>
        <w:jc w:val="right"/>
      </w:pPr>
    </w:p>
    <w:p w14:paraId="2EEFD666" w14:textId="77777777" w:rsidR="003B5829" w:rsidRDefault="003B5829" w:rsidP="00D12303">
      <w:pPr>
        <w:pStyle w:val="Standard"/>
        <w:jc w:val="right"/>
      </w:pPr>
    </w:p>
    <w:p w14:paraId="4200DF3F" w14:textId="77777777" w:rsidR="003B5829" w:rsidRDefault="003B5829" w:rsidP="00D12303">
      <w:pPr>
        <w:pStyle w:val="Standard"/>
        <w:jc w:val="right"/>
      </w:pPr>
    </w:p>
    <w:p w14:paraId="368145B6" w14:textId="77777777" w:rsidR="003B5829" w:rsidRDefault="003B5829" w:rsidP="00D12303">
      <w:pPr>
        <w:pStyle w:val="Standard"/>
        <w:jc w:val="right"/>
      </w:pPr>
    </w:p>
    <w:p w14:paraId="185C1815" w14:textId="77777777" w:rsidR="003B5829" w:rsidRDefault="003B5829" w:rsidP="00D12303">
      <w:pPr>
        <w:pStyle w:val="Standard"/>
        <w:jc w:val="right"/>
      </w:pPr>
    </w:p>
    <w:p w14:paraId="2014A39D" w14:textId="77777777" w:rsidR="003B5829" w:rsidRDefault="003B5829" w:rsidP="00D12303">
      <w:pPr>
        <w:pStyle w:val="Standard"/>
        <w:jc w:val="right"/>
      </w:pPr>
    </w:p>
    <w:p w14:paraId="52D58A89" w14:textId="77777777" w:rsidR="003B5829" w:rsidRDefault="003B5829" w:rsidP="00D12303">
      <w:pPr>
        <w:pStyle w:val="Standard"/>
        <w:jc w:val="right"/>
      </w:pPr>
    </w:p>
    <w:p w14:paraId="65309511" w14:textId="77777777" w:rsidR="003B5829" w:rsidRDefault="003B5829" w:rsidP="00D12303">
      <w:pPr>
        <w:pStyle w:val="Standard"/>
        <w:jc w:val="right"/>
      </w:pPr>
    </w:p>
    <w:p w14:paraId="13D38B37" w14:textId="77777777" w:rsidR="003B5829" w:rsidRDefault="003B5829" w:rsidP="00D12303">
      <w:pPr>
        <w:pStyle w:val="Standard"/>
        <w:jc w:val="right"/>
      </w:pPr>
    </w:p>
    <w:p w14:paraId="35906EE2" w14:textId="77777777" w:rsidR="003B5829" w:rsidRDefault="003B5829" w:rsidP="00D12303">
      <w:pPr>
        <w:pStyle w:val="Standard"/>
        <w:jc w:val="right"/>
      </w:pPr>
    </w:p>
    <w:p w14:paraId="1C8F5737" w14:textId="61833854" w:rsidR="00D12303" w:rsidRPr="00F7517B" w:rsidRDefault="00D12303" w:rsidP="00D12303">
      <w:pPr>
        <w:pStyle w:val="Standard"/>
        <w:jc w:val="right"/>
      </w:pPr>
      <w:r w:rsidRPr="00F7517B">
        <w:lastRenderedPageBreak/>
        <w:t>Pielikums Nr.</w:t>
      </w:r>
      <w:r w:rsidR="000944AA">
        <w:t>1</w:t>
      </w:r>
    </w:p>
    <w:p w14:paraId="4211AA0E" w14:textId="1160A617" w:rsidR="00D12303" w:rsidRPr="00F7517B" w:rsidRDefault="00D12303" w:rsidP="00D12303">
      <w:pPr>
        <w:pStyle w:val="Standard"/>
        <w:jc w:val="right"/>
      </w:pPr>
      <w:r w:rsidRPr="00F7517B">
        <w:t>Pie tirgus izpētes ar ID Nr. BNP TI 202</w:t>
      </w:r>
      <w:r>
        <w:t>1</w:t>
      </w:r>
      <w:r w:rsidRPr="00F7517B">
        <w:t>/</w:t>
      </w:r>
      <w:r w:rsidR="00943A41">
        <w:t>65</w:t>
      </w:r>
    </w:p>
    <w:p w14:paraId="402A7498" w14:textId="77777777" w:rsidR="00470433" w:rsidRDefault="00470433">
      <w:pPr>
        <w:pStyle w:val="Standard"/>
        <w:jc w:val="right"/>
      </w:pPr>
    </w:p>
    <w:p w14:paraId="067ADB24" w14:textId="5A23445C" w:rsidR="00470433" w:rsidRDefault="00AC00D1" w:rsidP="00AC4191">
      <w:pPr>
        <w:pStyle w:val="Standard"/>
        <w:jc w:val="center"/>
        <w:rPr>
          <w:b/>
        </w:rPr>
      </w:pPr>
      <w:r>
        <w:rPr>
          <w:b/>
        </w:rPr>
        <w:t>DARBU APJOMI</w:t>
      </w:r>
      <w:r w:rsidR="00DF4B58">
        <w:rPr>
          <w:b/>
        </w:rPr>
        <w:t xml:space="preserve"> </w:t>
      </w:r>
    </w:p>
    <w:p w14:paraId="102AEF19" w14:textId="43D0703C" w:rsidR="00DF4B58" w:rsidRPr="00AC4191" w:rsidRDefault="00692FFE" w:rsidP="00AC4191">
      <w:pPr>
        <w:pStyle w:val="Standard"/>
        <w:jc w:val="center"/>
        <w:rPr>
          <w:b/>
        </w:rPr>
      </w:pPr>
      <w:r>
        <w:rPr>
          <w:b/>
        </w:rPr>
        <w:t xml:space="preserve">DĪĶA </w:t>
      </w:r>
      <w:r w:rsidR="00D10B91">
        <w:rPr>
          <w:b/>
        </w:rPr>
        <w:t>TĪRĪ</w:t>
      </w:r>
      <w:r>
        <w:rPr>
          <w:b/>
        </w:rPr>
        <w:t>ŠANA VECTILŽAS PAGASTĀ</w:t>
      </w:r>
    </w:p>
    <w:p w14:paraId="76E67D75" w14:textId="77777777" w:rsidR="00AC4191" w:rsidRDefault="00AC4191" w:rsidP="00AC4191">
      <w:pPr>
        <w:pStyle w:val="Standard"/>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0"/>
        <w:gridCol w:w="5985"/>
        <w:gridCol w:w="1485"/>
      </w:tblGrid>
      <w:tr w:rsidR="00692FFE" w:rsidRPr="00834524" w14:paraId="66C65D21"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60D28BFD" w14:textId="77777777" w:rsidR="00692FFE" w:rsidRPr="00834524" w:rsidRDefault="00692FFE" w:rsidP="0049465A">
            <w:pPr>
              <w:jc w:val="center"/>
              <w:rPr>
                <w:color w:val="000000"/>
                <w:lang w:eastAsia="lv-LV"/>
              </w:rPr>
            </w:pPr>
            <w:r w:rsidRPr="00834524">
              <w:rPr>
                <w:color w:val="000000"/>
                <w:lang w:eastAsia="lv-LV"/>
              </w:rPr>
              <w:t>N.p.k.</w:t>
            </w:r>
          </w:p>
        </w:tc>
        <w:tc>
          <w:tcPr>
            <w:tcW w:w="5985" w:type="dxa"/>
            <w:tcBorders>
              <w:top w:val="single" w:sz="4" w:space="0" w:color="auto"/>
              <w:left w:val="single" w:sz="4" w:space="0" w:color="auto"/>
              <w:bottom w:val="single" w:sz="4" w:space="0" w:color="auto"/>
              <w:right w:val="single" w:sz="4" w:space="0" w:color="auto"/>
            </w:tcBorders>
            <w:hideMark/>
          </w:tcPr>
          <w:p w14:paraId="08515389" w14:textId="77777777" w:rsidR="00692FFE" w:rsidRPr="00834524" w:rsidRDefault="00692FFE" w:rsidP="0049465A">
            <w:pPr>
              <w:jc w:val="center"/>
              <w:rPr>
                <w:color w:val="000000"/>
                <w:lang w:eastAsia="lv-LV"/>
              </w:rPr>
            </w:pPr>
            <w:r w:rsidRPr="00834524">
              <w:rPr>
                <w:color w:val="000000"/>
                <w:lang w:eastAsia="lv-LV"/>
              </w:rPr>
              <w:t>Darbi</w:t>
            </w:r>
          </w:p>
        </w:tc>
        <w:tc>
          <w:tcPr>
            <w:tcW w:w="1485" w:type="dxa"/>
            <w:tcBorders>
              <w:top w:val="single" w:sz="4" w:space="0" w:color="auto"/>
              <w:left w:val="single" w:sz="4" w:space="0" w:color="auto"/>
              <w:bottom w:val="single" w:sz="4" w:space="0" w:color="auto"/>
              <w:right w:val="single" w:sz="4" w:space="0" w:color="auto"/>
            </w:tcBorders>
            <w:hideMark/>
          </w:tcPr>
          <w:p w14:paraId="32FE7474" w14:textId="77777777" w:rsidR="00692FFE" w:rsidRPr="00834524" w:rsidRDefault="00692FFE" w:rsidP="0049465A">
            <w:pPr>
              <w:jc w:val="center"/>
              <w:rPr>
                <w:color w:val="000000"/>
                <w:lang w:eastAsia="lv-LV"/>
              </w:rPr>
            </w:pPr>
            <w:r w:rsidRPr="00834524">
              <w:rPr>
                <w:color w:val="000000"/>
                <w:lang w:eastAsia="lv-LV"/>
              </w:rPr>
              <w:t>Daudzums</w:t>
            </w:r>
          </w:p>
        </w:tc>
      </w:tr>
      <w:tr w:rsidR="00692FFE" w:rsidRPr="00834524" w14:paraId="61E6AF98"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62EFB6C5" w14:textId="77777777" w:rsidR="00692FFE" w:rsidRPr="00834524" w:rsidRDefault="00692FFE" w:rsidP="0049465A">
            <w:pPr>
              <w:jc w:val="center"/>
              <w:rPr>
                <w:color w:val="000000"/>
                <w:lang w:eastAsia="lv-LV"/>
              </w:rPr>
            </w:pPr>
            <w:r w:rsidRPr="00834524">
              <w:rPr>
                <w:color w:val="000000"/>
                <w:lang w:eastAsia="lv-LV"/>
              </w:rPr>
              <w:t>1.</w:t>
            </w:r>
          </w:p>
        </w:tc>
        <w:tc>
          <w:tcPr>
            <w:tcW w:w="5985" w:type="dxa"/>
            <w:tcBorders>
              <w:top w:val="single" w:sz="4" w:space="0" w:color="auto"/>
              <w:left w:val="single" w:sz="4" w:space="0" w:color="auto"/>
              <w:bottom w:val="single" w:sz="4" w:space="0" w:color="auto"/>
              <w:right w:val="single" w:sz="4" w:space="0" w:color="auto"/>
            </w:tcBorders>
            <w:hideMark/>
          </w:tcPr>
          <w:p w14:paraId="2143801B" w14:textId="77777777" w:rsidR="00692FFE" w:rsidRPr="00834524" w:rsidRDefault="00692FFE" w:rsidP="0049465A">
            <w:pPr>
              <w:rPr>
                <w:color w:val="000000"/>
                <w:lang w:eastAsia="lv-LV"/>
              </w:rPr>
            </w:pPr>
            <w:r w:rsidRPr="00834524">
              <w:rPr>
                <w:color w:val="000000"/>
                <w:lang w:eastAsia="lv-LV"/>
              </w:rPr>
              <w:t>Dīķa padziļināšana</w:t>
            </w:r>
          </w:p>
        </w:tc>
        <w:tc>
          <w:tcPr>
            <w:tcW w:w="1485" w:type="dxa"/>
            <w:tcBorders>
              <w:top w:val="single" w:sz="4" w:space="0" w:color="auto"/>
              <w:left w:val="single" w:sz="4" w:space="0" w:color="auto"/>
              <w:bottom w:val="single" w:sz="4" w:space="0" w:color="auto"/>
              <w:right w:val="single" w:sz="4" w:space="0" w:color="auto"/>
            </w:tcBorders>
            <w:hideMark/>
          </w:tcPr>
          <w:p w14:paraId="35964BCC" w14:textId="77777777" w:rsidR="00692FFE" w:rsidRPr="00834524" w:rsidRDefault="00692FFE" w:rsidP="0049465A">
            <w:pPr>
              <w:jc w:val="center"/>
              <w:rPr>
                <w:color w:val="000000"/>
                <w:lang w:eastAsia="lv-LV"/>
              </w:rPr>
            </w:pPr>
            <w:r w:rsidRPr="00834524">
              <w:rPr>
                <w:color w:val="000000"/>
                <w:lang w:eastAsia="lv-LV"/>
              </w:rPr>
              <w:t>1600 m³</w:t>
            </w:r>
          </w:p>
        </w:tc>
      </w:tr>
      <w:tr w:rsidR="00692FFE" w:rsidRPr="00834524" w14:paraId="1741CD1D"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69EB35EE" w14:textId="77777777" w:rsidR="00692FFE" w:rsidRPr="00834524" w:rsidRDefault="00692FFE" w:rsidP="0049465A">
            <w:pPr>
              <w:jc w:val="center"/>
              <w:rPr>
                <w:color w:val="000000"/>
                <w:lang w:eastAsia="lv-LV"/>
              </w:rPr>
            </w:pPr>
            <w:r w:rsidRPr="00834524">
              <w:rPr>
                <w:color w:val="000000"/>
                <w:lang w:eastAsia="lv-LV"/>
              </w:rPr>
              <w:t>2.</w:t>
            </w:r>
          </w:p>
        </w:tc>
        <w:tc>
          <w:tcPr>
            <w:tcW w:w="5985" w:type="dxa"/>
            <w:tcBorders>
              <w:top w:val="single" w:sz="4" w:space="0" w:color="auto"/>
              <w:left w:val="single" w:sz="4" w:space="0" w:color="auto"/>
              <w:bottom w:val="single" w:sz="4" w:space="0" w:color="auto"/>
              <w:right w:val="single" w:sz="4" w:space="0" w:color="auto"/>
            </w:tcBorders>
            <w:hideMark/>
          </w:tcPr>
          <w:p w14:paraId="7F80D1E2" w14:textId="77777777" w:rsidR="00692FFE" w:rsidRPr="00834524" w:rsidRDefault="00692FFE" w:rsidP="0049465A">
            <w:pPr>
              <w:rPr>
                <w:color w:val="000000"/>
                <w:lang w:eastAsia="lv-LV"/>
              </w:rPr>
            </w:pPr>
            <w:r w:rsidRPr="00834524">
              <w:rPr>
                <w:color w:val="000000"/>
                <w:lang w:eastAsia="lv-LV"/>
              </w:rPr>
              <w:t>Ūdens izsūknēšana</w:t>
            </w:r>
          </w:p>
        </w:tc>
        <w:tc>
          <w:tcPr>
            <w:tcW w:w="1485" w:type="dxa"/>
            <w:tcBorders>
              <w:top w:val="single" w:sz="4" w:space="0" w:color="auto"/>
              <w:left w:val="single" w:sz="4" w:space="0" w:color="auto"/>
              <w:bottom w:val="single" w:sz="4" w:space="0" w:color="auto"/>
              <w:right w:val="single" w:sz="4" w:space="0" w:color="auto"/>
            </w:tcBorders>
            <w:hideMark/>
          </w:tcPr>
          <w:p w14:paraId="0C00D6EC" w14:textId="77777777" w:rsidR="00692FFE" w:rsidRPr="00834524" w:rsidRDefault="00692FFE" w:rsidP="0049465A">
            <w:pPr>
              <w:jc w:val="center"/>
              <w:rPr>
                <w:color w:val="000000"/>
                <w:lang w:eastAsia="lv-LV"/>
              </w:rPr>
            </w:pPr>
            <w:r w:rsidRPr="00834524">
              <w:rPr>
                <w:color w:val="000000"/>
                <w:lang w:eastAsia="lv-LV"/>
              </w:rPr>
              <w:t>50000 m</w:t>
            </w:r>
            <w:r w:rsidRPr="00834524">
              <w:rPr>
                <w:color w:val="000000"/>
                <w:vertAlign w:val="superscript"/>
                <w:lang w:eastAsia="lv-LV"/>
              </w:rPr>
              <w:t>3</w:t>
            </w:r>
          </w:p>
        </w:tc>
      </w:tr>
      <w:tr w:rsidR="00692FFE" w:rsidRPr="00834524" w14:paraId="6F95A573"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52669FE9" w14:textId="77777777" w:rsidR="00692FFE" w:rsidRPr="00834524" w:rsidRDefault="00692FFE" w:rsidP="0049465A">
            <w:pPr>
              <w:jc w:val="center"/>
              <w:rPr>
                <w:color w:val="000000"/>
                <w:lang w:eastAsia="lv-LV"/>
              </w:rPr>
            </w:pPr>
            <w:r w:rsidRPr="00834524">
              <w:rPr>
                <w:color w:val="000000"/>
                <w:lang w:eastAsia="lv-LV"/>
              </w:rPr>
              <w:t>3.</w:t>
            </w:r>
          </w:p>
        </w:tc>
        <w:tc>
          <w:tcPr>
            <w:tcW w:w="5985" w:type="dxa"/>
            <w:tcBorders>
              <w:top w:val="single" w:sz="4" w:space="0" w:color="auto"/>
              <w:left w:val="single" w:sz="4" w:space="0" w:color="auto"/>
              <w:bottom w:val="single" w:sz="4" w:space="0" w:color="auto"/>
              <w:right w:val="single" w:sz="4" w:space="0" w:color="auto"/>
            </w:tcBorders>
            <w:hideMark/>
          </w:tcPr>
          <w:p w14:paraId="46118755" w14:textId="77777777" w:rsidR="00692FFE" w:rsidRPr="00834524" w:rsidRDefault="00692FFE" w:rsidP="0049465A">
            <w:pPr>
              <w:rPr>
                <w:color w:val="000000"/>
                <w:lang w:eastAsia="lv-LV"/>
              </w:rPr>
            </w:pPr>
            <w:r w:rsidRPr="00834524">
              <w:rPr>
                <w:color w:val="000000"/>
                <w:lang w:eastAsia="lv-LV"/>
              </w:rPr>
              <w:t>Krasta tīrīšana slīpumā</w:t>
            </w:r>
          </w:p>
        </w:tc>
        <w:tc>
          <w:tcPr>
            <w:tcW w:w="1485" w:type="dxa"/>
            <w:tcBorders>
              <w:top w:val="single" w:sz="4" w:space="0" w:color="auto"/>
              <w:left w:val="single" w:sz="4" w:space="0" w:color="auto"/>
              <w:bottom w:val="single" w:sz="4" w:space="0" w:color="auto"/>
              <w:right w:val="single" w:sz="4" w:space="0" w:color="auto"/>
            </w:tcBorders>
            <w:hideMark/>
          </w:tcPr>
          <w:p w14:paraId="2981B1FB" w14:textId="77777777" w:rsidR="00692FFE" w:rsidRPr="00834524" w:rsidRDefault="00692FFE" w:rsidP="0049465A">
            <w:pPr>
              <w:jc w:val="center"/>
              <w:rPr>
                <w:color w:val="000000"/>
                <w:vertAlign w:val="superscript"/>
                <w:lang w:eastAsia="lv-LV"/>
              </w:rPr>
            </w:pPr>
            <w:r w:rsidRPr="00834524">
              <w:rPr>
                <w:color w:val="000000"/>
                <w:lang w:eastAsia="lv-LV"/>
              </w:rPr>
              <w:t>560 m</w:t>
            </w:r>
            <w:r w:rsidRPr="00834524">
              <w:rPr>
                <w:color w:val="000000"/>
                <w:vertAlign w:val="superscript"/>
                <w:lang w:eastAsia="lv-LV"/>
              </w:rPr>
              <w:t>2</w:t>
            </w:r>
          </w:p>
        </w:tc>
      </w:tr>
      <w:tr w:rsidR="00692FFE" w:rsidRPr="00834524" w14:paraId="5B6D56D3"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5AF9209D" w14:textId="77777777" w:rsidR="00692FFE" w:rsidRPr="00834524" w:rsidRDefault="00692FFE" w:rsidP="0049465A">
            <w:pPr>
              <w:jc w:val="center"/>
              <w:rPr>
                <w:color w:val="000000"/>
                <w:lang w:eastAsia="lv-LV"/>
              </w:rPr>
            </w:pPr>
            <w:r w:rsidRPr="00834524">
              <w:rPr>
                <w:color w:val="000000"/>
                <w:lang w:eastAsia="lv-LV"/>
              </w:rPr>
              <w:t>4.</w:t>
            </w:r>
          </w:p>
        </w:tc>
        <w:tc>
          <w:tcPr>
            <w:tcW w:w="5985" w:type="dxa"/>
            <w:tcBorders>
              <w:top w:val="single" w:sz="4" w:space="0" w:color="auto"/>
              <w:left w:val="single" w:sz="4" w:space="0" w:color="auto"/>
              <w:bottom w:val="single" w:sz="4" w:space="0" w:color="auto"/>
              <w:right w:val="single" w:sz="4" w:space="0" w:color="auto"/>
            </w:tcBorders>
            <w:hideMark/>
          </w:tcPr>
          <w:p w14:paraId="22652059" w14:textId="77777777" w:rsidR="00692FFE" w:rsidRPr="00834524" w:rsidRDefault="00692FFE" w:rsidP="0049465A">
            <w:pPr>
              <w:rPr>
                <w:color w:val="000000"/>
                <w:lang w:eastAsia="lv-LV"/>
              </w:rPr>
            </w:pPr>
            <w:r w:rsidRPr="00834524">
              <w:rPr>
                <w:color w:val="000000"/>
                <w:lang w:eastAsia="lv-LV"/>
              </w:rPr>
              <w:t>Pludmales ierīkošana ar skaloto smilti</w:t>
            </w:r>
          </w:p>
        </w:tc>
        <w:tc>
          <w:tcPr>
            <w:tcW w:w="1485" w:type="dxa"/>
            <w:tcBorders>
              <w:top w:val="single" w:sz="4" w:space="0" w:color="auto"/>
              <w:left w:val="single" w:sz="4" w:space="0" w:color="auto"/>
              <w:bottom w:val="single" w:sz="4" w:space="0" w:color="auto"/>
              <w:right w:val="single" w:sz="4" w:space="0" w:color="auto"/>
            </w:tcBorders>
            <w:hideMark/>
          </w:tcPr>
          <w:p w14:paraId="1C96ACBC" w14:textId="77777777" w:rsidR="00692FFE" w:rsidRPr="00834524" w:rsidRDefault="00692FFE" w:rsidP="0049465A">
            <w:pPr>
              <w:jc w:val="center"/>
              <w:rPr>
                <w:color w:val="000000"/>
                <w:lang w:eastAsia="lv-LV"/>
              </w:rPr>
            </w:pPr>
            <w:r w:rsidRPr="00834524">
              <w:rPr>
                <w:color w:val="000000"/>
                <w:lang w:eastAsia="lv-LV"/>
              </w:rPr>
              <w:t>100 m³</w:t>
            </w:r>
          </w:p>
        </w:tc>
      </w:tr>
      <w:tr w:rsidR="00692FFE" w:rsidRPr="00834524" w14:paraId="7AD15EFD"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0CA8D524" w14:textId="77777777" w:rsidR="00692FFE" w:rsidRPr="00834524" w:rsidRDefault="00692FFE" w:rsidP="0049465A">
            <w:pPr>
              <w:jc w:val="center"/>
              <w:rPr>
                <w:color w:val="000000"/>
                <w:lang w:eastAsia="lv-LV"/>
              </w:rPr>
            </w:pPr>
            <w:r w:rsidRPr="00834524">
              <w:rPr>
                <w:color w:val="000000"/>
                <w:lang w:eastAsia="lv-LV"/>
              </w:rPr>
              <w:t>5.</w:t>
            </w:r>
          </w:p>
        </w:tc>
        <w:tc>
          <w:tcPr>
            <w:tcW w:w="5985" w:type="dxa"/>
            <w:tcBorders>
              <w:top w:val="single" w:sz="4" w:space="0" w:color="auto"/>
              <w:left w:val="single" w:sz="4" w:space="0" w:color="auto"/>
              <w:bottom w:val="single" w:sz="4" w:space="0" w:color="auto"/>
              <w:right w:val="single" w:sz="4" w:space="0" w:color="auto"/>
            </w:tcBorders>
            <w:hideMark/>
          </w:tcPr>
          <w:p w14:paraId="44057C8D" w14:textId="77777777" w:rsidR="00692FFE" w:rsidRPr="00834524" w:rsidRDefault="00692FFE" w:rsidP="0049465A">
            <w:pPr>
              <w:rPr>
                <w:color w:val="000000"/>
                <w:lang w:eastAsia="lv-LV"/>
              </w:rPr>
            </w:pPr>
            <w:r w:rsidRPr="00834524">
              <w:rPr>
                <w:color w:val="000000"/>
                <w:lang w:eastAsia="lv-LV"/>
              </w:rPr>
              <w:t>Izrakto dūņu un grunts izlīdzināšana, pārvietošana līdz 2 km</w:t>
            </w:r>
          </w:p>
        </w:tc>
        <w:tc>
          <w:tcPr>
            <w:tcW w:w="1485" w:type="dxa"/>
            <w:tcBorders>
              <w:top w:val="single" w:sz="4" w:space="0" w:color="auto"/>
              <w:left w:val="single" w:sz="4" w:space="0" w:color="auto"/>
              <w:bottom w:val="single" w:sz="4" w:space="0" w:color="auto"/>
              <w:right w:val="single" w:sz="4" w:space="0" w:color="auto"/>
            </w:tcBorders>
            <w:hideMark/>
          </w:tcPr>
          <w:p w14:paraId="21880916" w14:textId="77777777" w:rsidR="00692FFE" w:rsidRPr="00834524" w:rsidRDefault="00692FFE" w:rsidP="0049465A">
            <w:pPr>
              <w:jc w:val="center"/>
              <w:rPr>
                <w:color w:val="000000"/>
                <w:lang w:eastAsia="lv-LV"/>
              </w:rPr>
            </w:pPr>
            <w:r w:rsidRPr="00834524">
              <w:rPr>
                <w:color w:val="000000"/>
                <w:lang w:eastAsia="lv-LV"/>
              </w:rPr>
              <w:t>2800 m³</w:t>
            </w:r>
          </w:p>
        </w:tc>
      </w:tr>
      <w:tr w:rsidR="00692FFE" w:rsidRPr="00834524" w14:paraId="4D234D4A"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4D36137C" w14:textId="77777777" w:rsidR="00692FFE" w:rsidRPr="00834524" w:rsidRDefault="00692FFE" w:rsidP="0049465A">
            <w:pPr>
              <w:jc w:val="center"/>
              <w:rPr>
                <w:color w:val="000000"/>
                <w:lang w:eastAsia="lv-LV"/>
              </w:rPr>
            </w:pPr>
            <w:r w:rsidRPr="00834524">
              <w:rPr>
                <w:color w:val="000000"/>
                <w:lang w:eastAsia="lv-LV"/>
              </w:rPr>
              <w:t>6.</w:t>
            </w:r>
          </w:p>
        </w:tc>
        <w:tc>
          <w:tcPr>
            <w:tcW w:w="5985" w:type="dxa"/>
            <w:tcBorders>
              <w:top w:val="single" w:sz="4" w:space="0" w:color="auto"/>
              <w:left w:val="single" w:sz="4" w:space="0" w:color="auto"/>
              <w:bottom w:val="single" w:sz="4" w:space="0" w:color="auto"/>
              <w:right w:val="single" w:sz="4" w:space="0" w:color="auto"/>
            </w:tcBorders>
            <w:hideMark/>
          </w:tcPr>
          <w:p w14:paraId="2E965464" w14:textId="77777777" w:rsidR="00692FFE" w:rsidRPr="00834524" w:rsidRDefault="00692FFE" w:rsidP="0049465A">
            <w:pPr>
              <w:rPr>
                <w:color w:val="000000"/>
                <w:lang w:eastAsia="lv-LV"/>
              </w:rPr>
            </w:pPr>
            <w:r w:rsidRPr="00834524">
              <w:rPr>
                <w:color w:val="000000"/>
                <w:lang w:eastAsia="lv-LV"/>
              </w:rPr>
              <w:t>Žoga demontēšana un pēc darbu veikšanas atjaunošana</w:t>
            </w:r>
          </w:p>
        </w:tc>
        <w:tc>
          <w:tcPr>
            <w:tcW w:w="1485" w:type="dxa"/>
            <w:tcBorders>
              <w:top w:val="single" w:sz="4" w:space="0" w:color="auto"/>
              <w:left w:val="single" w:sz="4" w:space="0" w:color="auto"/>
              <w:bottom w:val="single" w:sz="4" w:space="0" w:color="auto"/>
              <w:right w:val="single" w:sz="4" w:space="0" w:color="auto"/>
            </w:tcBorders>
            <w:hideMark/>
          </w:tcPr>
          <w:p w14:paraId="583039B9" w14:textId="77777777" w:rsidR="00692FFE" w:rsidRPr="00834524" w:rsidRDefault="00692FFE" w:rsidP="0049465A">
            <w:pPr>
              <w:jc w:val="center"/>
              <w:rPr>
                <w:color w:val="000000"/>
                <w:lang w:eastAsia="lv-LV"/>
              </w:rPr>
            </w:pPr>
            <w:r w:rsidRPr="00834524">
              <w:rPr>
                <w:color w:val="000000"/>
                <w:lang w:eastAsia="lv-LV"/>
              </w:rPr>
              <w:t>850 m</w:t>
            </w:r>
            <w:r w:rsidRPr="00834524">
              <w:rPr>
                <w:color w:val="000000"/>
                <w:vertAlign w:val="superscript"/>
                <w:lang w:eastAsia="lv-LV"/>
              </w:rPr>
              <w:t>2</w:t>
            </w:r>
          </w:p>
        </w:tc>
      </w:tr>
      <w:tr w:rsidR="00692FFE" w:rsidRPr="00834524" w14:paraId="4399D853"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hideMark/>
          </w:tcPr>
          <w:p w14:paraId="5E58FCFA" w14:textId="77777777" w:rsidR="00692FFE" w:rsidRPr="00834524" w:rsidRDefault="00692FFE" w:rsidP="0049465A">
            <w:pPr>
              <w:jc w:val="center"/>
              <w:rPr>
                <w:color w:val="000000"/>
                <w:lang w:eastAsia="lv-LV"/>
              </w:rPr>
            </w:pPr>
            <w:r w:rsidRPr="00834524">
              <w:rPr>
                <w:color w:val="000000"/>
                <w:lang w:eastAsia="lv-LV"/>
              </w:rPr>
              <w:t>7.</w:t>
            </w:r>
          </w:p>
        </w:tc>
        <w:tc>
          <w:tcPr>
            <w:tcW w:w="5985" w:type="dxa"/>
            <w:tcBorders>
              <w:top w:val="single" w:sz="4" w:space="0" w:color="auto"/>
              <w:left w:val="single" w:sz="4" w:space="0" w:color="auto"/>
              <w:bottom w:val="single" w:sz="4" w:space="0" w:color="auto"/>
              <w:right w:val="single" w:sz="4" w:space="0" w:color="auto"/>
            </w:tcBorders>
            <w:hideMark/>
          </w:tcPr>
          <w:p w14:paraId="16EDEEA5" w14:textId="77777777" w:rsidR="00692FFE" w:rsidRPr="00834524" w:rsidRDefault="00692FFE" w:rsidP="0049465A">
            <w:pPr>
              <w:rPr>
                <w:color w:val="000000"/>
                <w:lang w:eastAsia="lv-LV"/>
              </w:rPr>
            </w:pPr>
            <w:r w:rsidRPr="00834524">
              <w:rPr>
                <w:color w:val="000000"/>
                <w:lang w:eastAsia="lv-LV"/>
              </w:rPr>
              <w:t>Melnzeme ar piegādi un iestrādi</w:t>
            </w:r>
          </w:p>
        </w:tc>
        <w:tc>
          <w:tcPr>
            <w:tcW w:w="1485" w:type="dxa"/>
            <w:tcBorders>
              <w:top w:val="single" w:sz="4" w:space="0" w:color="auto"/>
              <w:left w:val="single" w:sz="4" w:space="0" w:color="auto"/>
              <w:bottom w:val="single" w:sz="4" w:space="0" w:color="auto"/>
              <w:right w:val="single" w:sz="4" w:space="0" w:color="auto"/>
            </w:tcBorders>
            <w:hideMark/>
          </w:tcPr>
          <w:p w14:paraId="40E8F207" w14:textId="77777777" w:rsidR="00692FFE" w:rsidRPr="00834524" w:rsidRDefault="00692FFE" w:rsidP="0049465A">
            <w:pPr>
              <w:jc w:val="center"/>
              <w:rPr>
                <w:color w:val="000000"/>
                <w:lang w:eastAsia="lv-LV"/>
              </w:rPr>
            </w:pPr>
            <w:r w:rsidRPr="00834524">
              <w:rPr>
                <w:color w:val="000000"/>
                <w:lang w:eastAsia="lv-LV"/>
              </w:rPr>
              <w:t>100 m</w:t>
            </w:r>
            <w:r w:rsidRPr="00834524">
              <w:rPr>
                <w:color w:val="000000"/>
                <w:vertAlign w:val="superscript"/>
                <w:lang w:eastAsia="lv-LV"/>
              </w:rPr>
              <w:t>3</w:t>
            </w:r>
          </w:p>
        </w:tc>
      </w:tr>
      <w:tr w:rsidR="00692FFE" w:rsidRPr="0035457C" w14:paraId="5F981779" w14:textId="77777777" w:rsidTr="0049465A">
        <w:trPr>
          <w:jc w:val="center"/>
        </w:trPr>
        <w:tc>
          <w:tcPr>
            <w:tcW w:w="810" w:type="dxa"/>
            <w:tcBorders>
              <w:top w:val="single" w:sz="4" w:space="0" w:color="auto"/>
              <w:left w:val="single" w:sz="4" w:space="0" w:color="auto"/>
              <w:bottom w:val="single" w:sz="4" w:space="0" w:color="auto"/>
              <w:right w:val="single" w:sz="4" w:space="0" w:color="auto"/>
            </w:tcBorders>
          </w:tcPr>
          <w:p w14:paraId="000CC392" w14:textId="77777777" w:rsidR="00692FFE" w:rsidRPr="00834524" w:rsidRDefault="00692FFE" w:rsidP="0049465A">
            <w:pPr>
              <w:jc w:val="center"/>
              <w:rPr>
                <w:color w:val="000000"/>
                <w:lang w:eastAsia="lv-LV"/>
              </w:rPr>
            </w:pPr>
            <w:r w:rsidRPr="00834524">
              <w:rPr>
                <w:color w:val="000000"/>
                <w:lang w:eastAsia="lv-LV"/>
              </w:rPr>
              <w:t xml:space="preserve">8. </w:t>
            </w:r>
          </w:p>
        </w:tc>
        <w:tc>
          <w:tcPr>
            <w:tcW w:w="5985" w:type="dxa"/>
            <w:tcBorders>
              <w:top w:val="single" w:sz="4" w:space="0" w:color="auto"/>
              <w:left w:val="single" w:sz="4" w:space="0" w:color="auto"/>
              <w:bottom w:val="single" w:sz="4" w:space="0" w:color="auto"/>
              <w:right w:val="single" w:sz="4" w:space="0" w:color="auto"/>
            </w:tcBorders>
          </w:tcPr>
          <w:p w14:paraId="04B75C3C" w14:textId="77777777" w:rsidR="00692FFE" w:rsidRPr="00834524" w:rsidRDefault="00692FFE" w:rsidP="0049465A">
            <w:pPr>
              <w:rPr>
                <w:color w:val="000000"/>
                <w:lang w:eastAsia="lv-LV"/>
              </w:rPr>
            </w:pPr>
            <w:r w:rsidRPr="00834524">
              <w:rPr>
                <w:color w:val="000000"/>
                <w:lang w:eastAsia="lv-LV"/>
              </w:rPr>
              <w:t>Pēc darbu veikšanas  zaļās zonas atjaunošana, uzberot melnzemi un iesējot zāli</w:t>
            </w:r>
          </w:p>
        </w:tc>
        <w:tc>
          <w:tcPr>
            <w:tcW w:w="1485" w:type="dxa"/>
            <w:tcBorders>
              <w:top w:val="single" w:sz="4" w:space="0" w:color="auto"/>
              <w:left w:val="single" w:sz="4" w:space="0" w:color="auto"/>
              <w:bottom w:val="single" w:sz="4" w:space="0" w:color="auto"/>
              <w:right w:val="single" w:sz="4" w:space="0" w:color="auto"/>
            </w:tcBorders>
          </w:tcPr>
          <w:p w14:paraId="095A1303" w14:textId="77777777" w:rsidR="00692FFE" w:rsidRPr="00834524" w:rsidRDefault="00692FFE" w:rsidP="0049465A">
            <w:pPr>
              <w:jc w:val="center"/>
              <w:rPr>
                <w:color w:val="000000"/>
                <w:vertAlign w:val="superscript"/>
                <w:lang w:eastAsia="lv-LV"/>
              </w:rPr>
            </w:pPr>
            <w:r w:rsidRPr="00834524">
              <w:rPr>
                <w:color w:val="000000"/>
                <w:lang w:eastAsia="lv-LV"/>
              </w:rPr>
              <w:t>850 m</w:t>
            </w:r>
            <w:r w:rsidRPr="00834524">
              <w:rPr>
                <w:color w:val="000000"/>
                <w:vertAlign w:val="superscript"/>
                <w:lang w:eastAsia="lv-LV"/>
              </w:rPr>
              <w:t>2</w:t>
            </w:r>
          </w:p>
        </w:tc>
      </w:tr>
    </w:tbl>
    <w:p w14:paraId="6C320536" w14:textId="77777777" w:rsidR="00AC00D1" w:rsidRDefault="00AC00D1" w:rsidP="00AC4191">
      <w:pPr>
        <w:pStyle w:val="Standard"/>
        <w:jc w:val="center"/>
      </w:pPr>
    </w:p>
    <w:p w14:paraId="1D642EDD" w14:textId="77777777" w:rsidR="00AC00D1" w:rsidRDefault="00AC00D1" w:rsidP="00DF4B58">
      <w:pPr>
        <w:pStyle w:val="Standard"/>
      </w:pPr>
    </w:p>
    <w:p w14:paraId="27669879" w14:textId="77777777" w:rsidR="00AC00D1" w:rsidRDefault="00AC00D1" w:rsidP="00AC4191">
      <w:pPr>
        <w:pStyle w:val="Standard"/>
        <w:jc w:val="center"/>
      </w:pPr>
    </w:p>
    <w:p w14:paraId="25F418AD" w14:textId="77777777" w:rsidR="00AC00D1" w:rsidRDefault="00AC00D1" w:rsidP="0074769F">
      <w:pPr>
        <w:pStyle w:val="Standard"/>
        <w:jc w:val="both"/>
      </w:pPr>
    </w:p>
    <w:p w14:paraId="73A4352E" w14:textId="77777777" w:rsidR="00AC00D1" w:rsidRDefault="00AC00D1" w:rsidP="00AC4191">
      <w:pPr>
        <w:pStyle w:val="Standard"/>
        <w:jc w:val="center"/>
      </w:pPr>
    </w:p>
    <w:p w14:paraId="7D9920AA" w14:textId="77777777" w:rsidR="00AC00D1" w:rsidRDefault="00AC00D1" w:rsidP="00AC4191">
      <w:pPr>
        <w:pStyle w:val="Standard"/>
        <w:jc w:val="center"/>
      </w:pPr>
    </w:p>
    <w:p w14:paraId="76871CCE" w14:textId="77777777" w:rsidR="00AC00D1" w:rsidRDefault="00AC00D1" w:rsidP="00AC4191">
      <w:pPr>
        <w:pStyle w:val="Standard"/>
        <w:jc w:val="center"/>
      </w:pPr>
    </w:p>
    <w:p w14:paraId="3868FF33" w14:textId="77777777" w:rsidR="00AC00D1" w:rsidRDefault="00AC00D1" w:rsidP="00AC4191">
      <w:pPr>
        <w:pStyle w:val="Standard"/>
        <w:jc w:val="center"/>
      </w:pPr>
    </w:p>
    <w:p w14:paraId="2F1324D0" w14:textId="77777777" w:rsidR="00AC00D1" w:rsidRDefault="00AC00D1" w:rsidP="00AC4191">
      <w:pPr>
        <w:pStyle w:val="Standard"/>
        <w:jc w:val="center"/>
      </w:pPr>
    </w:p>
    <w:p w14:paraId="0C781EE0" w14:textId="77777777" w:rsidR="00AC00D1" w:rsidRDefault="00AC00D1" w:rsidP="00AC4191">
      <w:pPr>
        <w:pStyle w:val="Standard"/>
        <w:jc w:val="center"/>
      </w:pPr>
    </w:p>
    <w:p w14:paraId="7555244B" w14:textId="77777777" w:rsidR="00AC00D1" w:rsidRDefault="00AC00D1" w:rsidP="00AC4191">
      <w:pPr>
        <w:pStyle w:val="Standard"/>
        <w:jc w:val="center"/>
      </w:pPr>
    </w:p>
    <w:p w14:paraId="5E5E3DAA" w14:textId="77777777" w:rsidR="00AC00D1" w:rsidRDefault="00AC00D1" w:rsidP="00AC4191">
      <w:pPr>
        <w:pStyle w:val="Standard"/>
        <w:jc w:val="center"/>
      </w:pPr>
    </w:p>
    <w:p w14:paraId="77452CA5" w14:textId="77777777" w:rsidR="00AC00D1" w:rsidRDefault="00AC00D1" w:rsidP="00AC4191">
      <w:pPr>
        <w:pStyle w:val="Standard"/>
        <w:jc w:val="center"/>
      </w:pPr>
    </w:p>
    <w:bookmarkEnd w:id="2"/>
    <w:p w14:paraId="429C9F74" w14:textId="77777777" w:rsidR="00CA301E" w:rsidRDefault="00CA301E" w:rsidP="00AC2B45">
      <w:pPr>
        <w:pStyle w:val="Standard"/>
        <w:jc w:val="right"/>
      </w:pPr>
    </w:p>
    <w:p w14:paraId="0D9DF132" w14:textId="77777777" w:rsidR="00CA301E" w:rsidRDefault="00CA301E" w:rsidP="00AC2B45">
      <w:pPr>
        <w:pStyle w:val="Standard"/>
        <w:jc w:val="right"/>
      </w:pPr>
    </w:p>
    <w:p w14:paraId="7F3ACCA6" w14:textId="77777777" w:rsidR="00CA301E" w:rsidRDefault="00CA301E" w:rsidP="00AC2B45">
      <w:pPr>
        <w:pStyle w:val="Standard"/>
        <w:jc w:val="right"/>
      </w:pPr>
    </w:p>
    <w:p w14:paraId="0DC9F312" w14:textId="77777777" w:rsidR="00CA301E" w:rsidRDefault="00CA301E" w:rsidP="00AC2B45">
      <w:pPr>
        <w:pStyle w:val="Standard"/>
        <w:jc w:val="right"/>
      </w:pPr>
    </w:p>
    <w:p w14:paraId="177EA945" w14:textId="77777777" w:rsidR="00CA301E" w:rsidRDefault="00CA301E" w:rsidP="00AC2B45">
      <w:pPr>
        <w:pStyle w:val="Standard"/>
        <w:jc w:val="right"/>
      </w:pPr>
    </w:p>
    <w:p w14:paraId="71308A97" w14:textId="77777777" w:rsidR="00CA301E" w:rsidRDefault="00CA301E" w:rsidP="00AC2B45">
      <w:pPr>
        <w:pStyle w:val="Standard"/>
        <w:jc w:val="right"/>
      </w:pPr>
    </w:p>
    <w:p w14:paraId="6E41AA7B" w14:textId="77777777" w:rsidR="00CA301E" w:rsidRDefault="00CA301E" w:rsidP="00AC2B45">
      <w:pPr>
        <w:pStyle w:val="Standard"/>
        <w:jc w:val="right"/>
      </w:pPr>
    </w:p>
    <w:p w14:paraId="6836129D" w14:textId="77777777" w:rsidR="00CA301E" w:rsidRDefault="00CA301E" w:rsidP="00AC2B45">
      <w:pPr>
        <w:pStyle w:val="Standard"/>
        <w:jc w:val="right"/>
      </w:pPr>
    </w:p>
    <w:p w14:paraId="7D74FA75" w14:textId="77777777" w:rsidR="00CA301E" w:rsidRDefault="00CA301E" w:rsidP="00AC2B45">
      <w:pPr>
        <w:pStyle w:val="Standard"/>
        <w:jc w:val="right"/>
      </w:pPr>
    </w:p>
    <w:p w14:paraId="0BB94A27" w14:textId="77777777" w:rsidR="00CA301E" w:rsidRDefault="00CA301E" w:rsidP="00AC2B45">
      <w:pPr>
        <w:pStyle w:val="Standard"/>
        <w:jc w:val="right"/>
      </w:pPr>
    </w:p>
    <w:p w14:paraId="5E5E6028" w14:textId="77777777" w:rsidR="00CA301E" w:rsidRDefault="00CA301E" w:rsidP="00AC2B45">
      <w:pPr>
        <w:pStyle w:val="Standard"/>
        <w:jc w:val="right"/>
      </w:pPr>
    </w:p>
    <w:p w14:paraId="659BBBE4" w14:textId="77777777" w:rsidR="00CA301E" w:rsidRDefault="00CA301E" w:rsidP="00AC2B45">
      <w:pPr>
        <w:pStyle w:val="Standard"/>
        <w:jc w:val="right"/>
      </w:pPr>
    </w:p>
    <w:p w14:paraId="2284001B" w14:textId="77777777" w:rsidR="00CA301E" w:rsidRDefault="00CA301E" w:rsidP="00AC2B45">
      <w:pPr>
        <w:pStyle w:val="Standard"/>
        <w:jc w:val="right"/>
      </w:pPr>
    </w:p>
    <w:p w14:paraId="3D04E353" w14:textId="77777777" w:rsidR="00CA301E" w:rsidRDefault="00CA301E" w:rsidP="00AC2B45">
      <w:pPr>
        <w:pStyle w:val="Standard"/>
        <w:jc w:val="right"/>
      </w:pPr>
    </w:p>
    <w:p w14:paraId="7F91C6FB" w14:textId="77777777" w:rsidR="00CA301E" w:rsidRDefault="00CA301E" w:rsidP="00AC2B45">
      <w:pPr>
        <w:pStyle w:val="Standard"/>
        <w:jc w:val="right"/>
      </w:pPr>
    </w:p>
    <w:p w14:paraId="168B979A" w14:textId="77777777" w:rsidR="00CA301E" w:rsidRDefault="00CA301E" w:rsidP="00AC2B45">
      <w:pPr>
        <w:pStyle w:val="Standard"/>
        <w:jc w:val="right"/>
      </w:pPr>
    </w:p>
    <w:p w14:paraId="0443B1B6" w14:textId="77777777" w:rsidR="00CA301E" w:rsidRDefault="00CA301E" w:rsidP="00AC2B45">
      <w:pPr>
        <w:pStyle w:val="Standard"/>
        <w:jc w:val="right"/>
      </w:pPr>
    </w:p>
    <w:p w14:paraId="34054086" w14:textId="77777777" w:rsidR="00CA301E" w:rsidRDefault="00CA301E" w:rsidP="00AC2B45">
      <w:pPr>
        <w:pStyle w:val="Standard"/>
        <w:jc w:val="right"/>
      </w:pPr>
    </w:p>
    <w:p w14:paraId="4C6006C0" w14:textId="77777777" w:rsidR="00D10B91" w:rsidRDefault="00D10B91" w:rsidP="00DF4B58">
      <w:pPr>
        <w:pStyle w:val="Standard"/>
        <w:jc w:val="right"/>
      </w:pPr>
    </w:p>
    <w:p w14:paraId="75C2DDB6" w14:textId="77777777" w:rsidR="00564F78" w:rsidRDefault="00564F78" w:rsidP="00DF4B58">
      <w:pPr>
        <w:pStyle w:val="Standard"/>
        <w:jc w:val="right"/>
      </w:pPr>
    </w:p>
    <w:p w14:paraId="4FC073F8" w14:textId="77777777" w:rsidR="00564F78" w:rsidRDefault="00564F78" w:rsidP="00DF4B58">
      <w:pPr>
        <w:pStyle w:val="Standard"/>
        <w:jc w:val="right"/>
      </w:pPr>
    </w:p>
    <w:p w14:paraId="252DDDD1" w14:textId="77777777" w:rsidR="00564F78" w:rsidRDefault="00564F78" w:rsidP="00DF4B58">
      <w:pPr>
        <w:pStyle w:val="Standard"/>
        <w:jc w:val="right"/>
      </w:pPr>
    </w:p>
    <w:p w14:paraId="419D8C1E" w14:textId="06D1D502" w:rsidR="00DF4B58" w:rsidRPr="00F7517B" w:rsidRDefault="00DF4B58" w:rsidP="00DF4B58">
      <w:pPr>
        <w:pStyle w:val="Standard"/>
        <w:jc w:val="right"/>
      </w:pPr>
      <w:r w:rsidRPr="00F7517B">
        <w:lastRenderedPageBreak/>
        <w:t>Pielikums Nr.</w:t>
      </w:r>
      <w:r>
        <w:t>2</w:t>
      </w:r>
    </w:p>
    <w:p w14:paraId="54154539" w14:textId="59FDDD07" w:rsidR="00DF4B58" w:rsidRPr="00F7517B" w:rsidRDefault="00DF4B58" w:rsidP="00DF4B58">
      <w:pPr>
        <w:pStyle w:val="Standard"/>
        <w:jc w:val="right"/>
      </w:pPr>
      <w:r w:rsidRPr="00F7517B">
        <w:t>Pie tirgus izpētes ar ID Nr. BNP TI 202</w:t>
      </w:r>
      <w:r>
        <w:t>1</w:t>
      </w:r>
      <w:r w:rsidRPr="00F7517B">
        <w:t>/</w:t>
      </w:r>
      <w:r w:rsidR="00943A41">
        <w:t>65</w:t>
      </w:r>
    </w:p>
    <w:p w14:paraId="4F0D6BE1" w14:textId="77777777" w:rsidR="00DF4B58" w:rsidRDefault="00DF4B58" w:rsidP="00DF4B58">
      <w:pPr>
        <w:pStyle w:val="Standard"/>
        <w:jc w:val="right"/>
      </w:pPr>
    </w:p>
    <w:p w14:paraId="0E406F62" w14:textId="5FCE891F"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14C734E2" w14:textId="40981441" w:rsidR="006E2DA7" w:rsidRDefault="006E2DA7" w:rsidP="006E2DA7">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dīķ</w:t>
      </w:r>
      <w:r w:rsidR="00943A41">
        <w:rPr>
          <w:rFonts w:ascii="Times New Roman Bold" w:hAnsi="Times New Roman Bold"/>
          <w:b/>
          <w:bCs/>
          <w:caps/>
          <w:color w:val="000000"/>
          <w:lang w:eastAsia="lv-LV"/>
        </w:rPr>
        <w:t>a</w:t>
      </w:r>
      <w:r>
        <w:rPr>
          <w:rFonts w:ascii="Times New Roman Bold" w:hAnsi="Times New Roman Bold"/>
          <w:b/>
          <w:bCs/>
          <w:caps/>
          <w:color w:val="000000"/>
          <w:lang w:eastAsia="lv-LV"/>
        </w:rPr>
        <w:t xml:space="preserve"> tīrīšana balvu novada vectilžas pagastā </w:t>
      </w:r>
    </w:p>
    <w:p w14:paraId="339C01CF" w14:textId="112327BE" w:rsidR="00AC00D1" w:rsidRDefault="00AC00D1" w:rsidP="00AC00D1">
      <w:pPr>
        <w:ind w:left="567"/>
        <w:jc w:val="center"/>
        <w:rPr>
          <w:rFonts w:ascii="Times New Roman Bold" w:hAnsi="Times New Roman Bold"/>
          <w:b/>
          <w:caps/>
          <w:color w:val="000000"/>
        </w:rPr>
      </w:pPr>
      <w:r>
        <w:rPr>
          <w:rFonts w:ascii="Times New Roman Bold" w:hAnsi="Times New Roman Bold"/>
          <w:b/>
          <w:caps/>
          <w:color w:val="000000"/>
        </w:rPr>
        <w:t>ID Nr. BNP TI 2021/</w:t>
      </w:r>
      <w:r w:rsidR="00943A41">
        <w:rPr>
          <w:rFonts w:ascii="Times New Roman Bold" w:hAnsi="Times New Roman Bold"/>
          <w:b/>
          <w:caps/>
          <w:color w:val="000000"/>
        </w:rPr>
        <w:t>65</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6BC90D81" w:rsidR="00AC2B45" w:rsidRPr="00BB4E6C" w:rsidRDefault="00AC2B45" w:rsidP="00AC2B45">
      <w:pPr>
        <w:widowControl w:val="0"/>
        <w:suppressAutoHyphens/>
        <w:jc w:val="both"/>
      </w:pPr>
      <w:r w:rsidRPr="00BB4E6C">
        <w:rPr>
          <w:color w:val="000000"/>
        </w:rPr>
        <w:t xml:space="preserve">Piedāvājam veikt darbus </w:t>
      </w:r>
      <w:r w:rsidRPr="00BB4E6C">
        <w:t>atbilstoši</w:t>
      </w:r>
      <w:r w:rsidRPr="00BB4E6C">
        <w:rPr>
          <w:color w:val="000000"/>
        </w:rPr>
        <w:t xml:space="preserve"> pasūtītāja </w:t>
      </w:r>
      <w:r w:rsidRPr="00BB4E6C">
        <w:t>prasībām par piedāvājuma cenu:</w:t>
      </w:r>
    </w:p>
    <w:tbl>
      <w:tblPr>
        <w:tblW w:w="75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07"/>
        <w:gridCol w:w="1563"/>
        <w:gridCol w:w="1052"/>
        <w:gridCol w:w="1587"/>
      </w:tblGrid>
      <w:tr w:rsidR="000944AA" w:rsidRPr="00AC2B45" w14:paraId="010E0895" w14:textId="77777777" w:rsidTr="000944AA">
        <w:trPr>
          <w:cantSplit/>
          <w:trHeight w:val="839"/>
          <w:jc w:val="center"/>
        </w:trPr>
        <w:tc>
          <w:tcPr>
            <w:tcW w:w="3307" w:type="dxa"/>
            <w:tcBorders>
              <w:top w:val="single" w:sz="6" w:space="0" w:color="000000"/>
              <w:left w:val="single" w:sz="4" w:space="0" w:color="auto"/>
              <w:bottom w:val="single" w:sz="6" w:space="0" w:color="000000"/>
              <w:right w:val="single" w:sz="6" w:space="0" w:color="000000"/>
            </w:tcBorders>
            <w:shd w:val="clear" w:color="auto" w:fill="808080"/>
          </w:tcPr>
          <w:p w14:paraId="3E6C22F4" w14:textId="03DF6BE3" w:rsidR="000944AA" w:rsidRPr="00AC2B45" w:rsidRDefault="000944AA" w:rsidP="0068738A">
            <w:pPr>
              <w:widowControl w:val="0"/>
              <w:suppressAutoHyphens/>
              <w:jc w:val="center"/>
              <w:rPr>
                <w:b/>
                <w:bCs/>
                <w:color w:val="000000"/>
              </w:rPr>
            </w:pPr>
            <w:r>
              <w:rPr>
                <w:b/>
                <w:bCs/>
                <w:color w:val="000000"/>
              </w:rPr>
              <w:t>Tirgus izpētes priekšmeta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0944AA" w:rsidRPr="00AC2B45" w:rsidRDefault="000944AA"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0944AA" w:rsidRPr="00AC2B45" w:rsidRDefault="000944AA"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0944AA" w:rsidRPr="00AC2B45" w:rsidRDefault="000944AA" w:rsidP="00AC2B45">
            <w:pPr>
              <w:widowControl w:val="0"/>
              <w:suppressAutoHyphens/>
              <w:jc w:val="center"/>
              <w:rPr>
                <w:b/>
                <w:bCs/>
                <w:color w:val="000000"/>
              </w:rPr>
            </w:pPr>
            <w:r w:rsidRPr="00AC2B45">
              <w:rPr>
                <w:b/>
                <w:bCs/>
                <w:color w:val="000000"/>
              </w:rPr>
              <w:t xml:space="preserve">Piedāvājuma cena ar </w:t>
            </w:r>
          </w:p>
          <w:p w14:paraId="0AFC030F" w14:textId="77777777" w:rsidR="000944AA" w:rsidRPr="00AC2B45" w:rsidRDefault="000944AA" w:rsidP="00AC2B45">
            <w:pPr>
              <w:widowControl w:val="0"/>
              <w:suppressAutoHyphens/>
              <w:jc w:val="center"/>
              <w:rPr>
                <w:b/>
                <w:bCs/>
                <w:color w:val="000000"/>
              </w:rPr>
            </w:pPr>
            <w:r w:rsidRPr="00AC2B45">
              <w:rPr>
                <w:b/>
                <w:bCs/>
                <w:color w:val="000000"/>
              </w:rPr>
              <w:t>PVN (EUR)</w:t>
            </w:r>
          </w:p>
        </w:tc>
      </w:tr>
      <w:tr w:rsidR="000944AA" w:rsidRPr="00BB4E6C" w14:paraId="1AC18B62" w14:textId="77777777" w:rsidTr="000944AA">
        <w:trPr>
          <w:cantSplit/>
          <w:trHeight w:val="296"/>
          <w:jc w:val="center"/>
        </w:trPr>
        <w:tc>
          <w:tcPr>
            <w:tcW w:w="3307" w:type="dxa"/>
            <w:tcBorders>
              <w:top w:val="single" w:sz="6" w:space="0" w:color="000000"/>
              <w:left w:val="single" w:sz="4" w:space="0" w:color="auto"/>
              <w:bottom w:val="single" w:sz="6" w:space="0" w:color="000000"/>
              <w:right w:val="single" w:sz="6" w:space="0" w:color="000000"/>
            </w:tcBorders>
            <w:shd w:val="clear" w:color="auto" w:fill="FFFFFF"/>
          </w:tcPr>
          <w:p w14:paraId="1F04D242" w14:textId="021C8EC5" w:rsidR="000944AA" w:rsidRPr="00BB4E6C" w:rsidRDefault="00CA7C28" w:rsidP="00CA301E">
            <w:pPr>
              <w:widowControl w:val="0"/>
              <w:suppressAutoHyphens/>
              <w:jc w:val="both"/>
              <w:rPr>
                <w:bCs/>
              </w:rPr>
            </w:pPr>
            <w:r>
              <w:rPr>
                <w:color w:val="000000"/>
                <w:lang w:eastAsia="lv-LV"/>
              </w:rPr>
              <w:t>D</w:t>
            </w:r>
            <w:r w:rsidRPr="00CA7C28">
              <w:rPr>
                <w:color w:val="000000"/>
                <w:lang w:eastAsia="lv-LV"/>
              </w:rPr>
              <w:t>īķa tīrīšana Balvu novada Vectilžas pagastā</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0944AA" w:rsidRPr="00BB4E6C" w:rsidRDefault="000944AA"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0944AA" w:rsidRPr="00BB4E6C" w:rsidRDefault="000944AA"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0944AA" w:rsidRPr="00BB4E6C" w:rsidRDefault="000944AA"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“Būvizmaksu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3040FB69" w:rsidR="005662A0" w:rsidRPr="00F7517B" w:rsidRDefault="005662A0" w:rsidP="005662A0">
      <w:pPr>
        <w:pStyle w:val="Standard"/>
        <w:jc w:val="right"/>
      </w:pPr>
      <w:r w:rsidRPr="00F7517B">
        <w:lastRenderedPageBreak/>
        <w:t>Pielikums Nr.</w:t>
      </w:r>
      <w:r w:rsidR="00C76701">
        <w:t>3</w:t>
      </w:r>
    </w:p>
    <w:p w14:paraId="2AB815E9" w14:textId="47040F63" w:rsidR="005662A0" w:rsidRPr="00F7517B" w:rsidRDefault="005662A0" w:rsidP="005662A0">
      <w:pPr>
        <w:pStyle w:val="Standard"/>
        <w:jc w:val="right"/>
      </w:pPr>
      <w:r w:rsidRPr="00F7517B">
        <w:t>Pie tirgus izpētes ar ID Nr. BNP TI 202</w:t>
      </w:r>
      <w:r>
        <w:t>1</w:t>
      </w:r>
      <w:r w:rsidRPr="00F7517B">
        <w:t>/</w:t>
      </w:r>
      <w:r w:rsidR="00943A41">
        <w:t>65</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Pretendenta (būvdarbu veicēja) nosaukums, reģ.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parakstījusi/šas pretendenta pilnvarotā/ās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2C3E2" w14:textId="77777777" w:rsidR="00DE0AF5" w:rsidRDefault="00DE0AF5" w:rsidP="000517C8">
      <w:r>
        <w:separator/>
      </w:r>
    </w:p>
  </w:endnote>
  <w:endnote w:type="continuationSeparator" w:id="0">
    <w:p w14:paraId="16518116" w14:textId="77777777" w:rsidR="00DE0AF5" w:rsidRDefault="00DE0AF5"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334E9" w14:textId="77777777" w:rsidR="00DE0AF5" w:rsidRDefault="00DE0AF5" w:rsidP="000517C8">
      <w:r>
        <w:separator/>
      </w:r>
    </w:p>
  </w:footnote>
  <w:footnote w:type="continuationSeparator" w:id="0">
    <w:p w14:paraId="19FA2D51" w14:textId="77777777" w:rsidR="00DE0AF5" w:rsidRDefault="00DE0AF5" w:rsidP="0005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47DE7468"/>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517C8"/>
    <w:rsid w:val="000523F3"/>
    <w:rsid w:val="00065422"/>
    <w:rsid w:val="000944AA"/>
    <w:rsid w:val="00112C38"/>
    <w:rsid w:val="00142A9D"/>
    <w:rsid w:val="00142B55"/>
    <w:rsid w:val="001F6A2D"/>
    <w:rsid w:val="0021789F"/>
    <w:rsid w:val="002548E6"/>
    <w:rsid w:val="002C3BA0"/>
    <w:rsid w:val="002E7A54"/>
    <w:rsid w:val="00332388"/>
    <w:rsid w:val="003B5829"/>
    <w:rsid w:val="003D4B76"/>
    <w:rsid w:val="003F5631"/>
    <w:rsid w:val="004148AD"/>
    <w:rsid w:val="00434771"/>
    <w:rsid w:val="00466013"/>
    <w:rsid w:val="00470433"/>
    <w:rsid w:val="004F1352"/>
    <w:rsid w:val="004F31D6"/>
    <w:rsid w:val="00564F78"/>
    <w:rsid w:val="005662A0"/>
    <w:rsid w:val="005E3693"/>
    <w:rsid w:val="005F5D45"/>
    <w:rsid w:val="00643489"/>
    <w:rsid w:val="0068738A"/>
    <w:rsid w:val="00692FFE"/>
    <w:rsid w:val="006A4ACA"/>
    <w:rsid w:val="006E2DA7"/>
    <w:rsid w:val="006F04D4"/>
    <w:rsid w:val="006F2F5D"/>
    <w:rsid w:val="00722F9B"/>
    <w:rsid w:val="0074769F"/>
    <w:rsid w:val="0075208A"/>
    <w:rsid w:val="0075535D"/>
    <w:rsid w:val="00834524"/>
    <w:rsid w:val="008378D6"/>
    <w:rsid w:val="008B7486"/>
    <w:rsid w:val="008B7EAF"/>
    <w:rsid w:val="008C3007"/>
    <w:rsid w:val="008D20FF"/>
    <w:rsid w:val="008D3B81"/>
    <w:rsid w:val="00943A41"/>
    <w:rsid w:val="009A7B39"/>
    <w:rsid w:val="009E2C9F"/>
    <w:rsid w:val="00AC00D1"/>
    <w:rsid w:val="00AC2B45"/>
    <w:rsid w:val="00AC4191"/>
    <w:rsid w:val="00AF44AD"/>
    <w:rsid w:val="00B114FE"/>
    <w:rsid w:val="00B750AC"/>
    <w:rsid w:val="00C260F3"/>
    <w:rsid w:val="00C5489A"/>
    <w:rsid w:val="00C561D2"/>
    <w:rsid w:val="00C76701"/>
    <w:rsid w:val="00C81A0B"/>
    <w:rsid w:val="00CA301E"/>
    <w:rsid w:val="00CA7C28"/>
    <w:rsid w:val="00CE67C9"/>
    <w:rsid w:val="00D10B91"/>
    <w:rsid w:val="00D12303"/>
    <w:rsid w:val="00D315F1"/>
    <w:rsid w:val="00D419E0"/>
    <w:rsid w:val="00D813FA"/>
    <w:rsid w:val="00DB3070"/>
    <w:rsid w:val="00DE0AF5"/>
    <w:rsid w:val="00DE7A9D"/>
    <w:rsid w:val="00DF08AE"/>
    <w:rsid w:val="00DF4B58"/>
    <w:rsid w:val="00E16CB2"/>
    <w:rsid w:val="00E40749"/>
    <w:rsid w:val="00E74A4A"/>
    <w:rsid w:val="00F7517B"/>
    <w:rsid w:val="00FE3A0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UnresolvedMention">
    <w:name w:val="Unresolved Mention"/>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 w:type="paragraph" w:styleId="NormalWeb">
    <w:name w:val="Normal (Web)"/>
    <w:basedOn w:val="Normal"/>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NoList"/>
    <w:rsid w:val="00AC41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ctilza@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E43A3-5D8E-4F93-9FA5-C750D446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5496</Words>
  <Characters>3133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6</cp:revision>
  <cp:lastPrinted>2021-05-28T05:59:00Z</cp:lastPrinted>
  <dcterms:created xsi:type="dcterms:W3CDTF">2021-05-28T05:47:00Z</dcterms:created>
  <dcterms:modified xsi:type="dcterms:W3CDTF">2021-05-28T06:08:00Z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