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357B2" w14:textId="77777777" w:rsidR="007B28FE" w:rsidRDefault="007B28FE">
      <w:pPr>
        <w:widowControl w:val="0"/>
        <w:tabs>
          <w:tab w:val="left" w:pos="-720"/>
        </w:tabs>
        <w:suppressAutoHyphens/>
        <w:ind w:left="567"/>
        <w:jc w:val="center"/>
        <w:rPr>
          <w:b/>
        </w:rPr>
      </w:pPr>
      <w:r>
        <w:rPr>
          <w:noProof/>
          <w:lang w:eastAsia="lv-LV"/>
        </w:rPr>
        <w:drawing>
          <wp:inline distT="0" distB="0" distL="0" distR="0" wp14:anchorId="2FD202B7" wp14:editId="60BECBF9">
            <wp:extent cx="3438525" cy="866775"/>
            <wp:effectExtent l="0" t="0" r="9525" b="9525"/>
            <wp:docPr id="1" name="Picture 1" descr="cid:image002.png@01D777E5.6874F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cid:image002.png@01D777E5.6874F3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438525" cy="866775"/>
                    </a:xfrm>
                    <a:prstGeom prst="rect">
                      <a:avLst/>
                    </a:prstGeom>
                    <a:noFill/>
                    <a:ln>
                      <a:noFill/>
                    </a:ln>
                  </pic:spPr>
                </pic:pic>
              </a:graphicData>
            </a:graphic>
          </wp:inline>
        </w:drawing>
      </w:r>
    </w:p>
    <w:p w14:paraId="5D3E6E23" w14:textId="77777777" w:rsidR="007B28FE" w:rsidRDefault="007B28FE">
      <w:pPr>
        <w:widowControl w:val="0"/>
        <w:tabs>
          <w:tab w:val="left" w:pos="-720"/>
        </w:tabs>
        <w:suppressAutoHyphens/>
        <w:ind w:left="567"/>
        <w:jc w:val="center"/>
        <w:rPr>
          <w:b/>
        </w:rPr>
      </w:pPr>
    </w:p>
    <w:p w14:paraId="36535037" w14:textId="24F81B5C" w:rsidR="008B7486" w:rsidRDefault="00F7517B">
      <w:pPr>
        <w:widowControl w:val="0"/>
        <w:tabs>
          <w:tab w:val="left" w:pos="-720"/>
        </w:tabs>
        <w:suppressAutoHyphens/>
        <w:ind w:left="567"/>
        <w:jc w:val="center"/>
        <w:rPr>
          <w:b/>
        </w:rPr>
      </w:pPr>
      <w:r>
        <w:rPr>
          <w:b/>
        </w:rPr>
        <w:t>TIRGUS IZPĒTE</w:t>
      </w:r>
    </w:p>
    <w:p w14:paraId="206D66E4" w14:textId="32DACC1C" w:rsidR="00F26D4F" w:rsidRDefault="007B28FE" w:rsidP="00A77720">
      <w:pPr>
        <w:ind w:left="567"/>
        <w:jc w:val="center"/>
        <w:rPr>
          <w:b/>
        </w:rPr>
      </w:pPr>
      <w:r>
        <w:rPr>
          <w:b/>
        </w:rPr>
        <w:t>VASARAS NOMETŅU ORGANIZĒŠANA BĒRNIEM UN JAUNIEŠIEM AR ĪPAŠĀM VAJADZĪBĀM</w:t>
      </w:r>
      <w:r w:rsidR="00843DD7">
        <w:rPr>
          <w:b/>
        </w:rPr>
        <w:t xml:space="preserve"> </w:t>
      </w:r>
      <w:r w:rsidR="00843DD7">
        <w:rPr>
          <w:b/>
          <w:caps/>
        </w:rPr>
        <w:t xml:space="preserve">Eiropas Sociālā Fonda </w:t>
      </w:r>
      <w:r w:rsidR="00843DD7" w:rsidRPr="00FA7E50">
        <w:rPr>
          <w:b/>
          <w:caps/>
        </w:rPr>
        <w:t>projekta “</w:t>
      </w:r>
      <w:r w:rsidR="00843DD7">
        <w:rPr>
          <w:b/>
          <w:caps/>
        </w:rPr>
        <w:t>pasākumi vietējās sabiedrības veselības veicināšanai balvu novadā</w:t>
      </w:r>
      <w:r w:rsidR="00843DD7" w:rsidRPr="00FA7E50">
        <w:rPr>
          <w:b/>
          <w:caps/>
        </w:rPr>
        <w:t>” (projekt</w:t>
      </w:r>
      <w:r w:rsidR="00843DD7">
        <w:rPr>
          <w:b/>
          <w:caps/>
        </w:rPr>
        <w:t>a</w:t>
      </w:r>
      <w:r w:rsidR="00843DD7" w:rsidRPr="00FA7E50">
        <w:rPr>
          <w:b/>
          <w:caps/>
        </w:rPr>
        <w:t xml:space="preserve"> Nr. </w:t>
      </w:r>
      <w:r w:rsidR="00843DD7">
        <w:rPr>
          <w:b/>
          <w:caps/>
        </w:rPr>
        <w:t>9.2.4.2</w:t>
      </w:r>
      <w:r w:rsidR="00843DD7" w:rsidRPr="00FA7E50">
        <w:rPr>
          <w:b/>
          <w:caps/>
        </w:rPr>
        <w:t>/16/I/</w:t>
      </w:r>
      <w:r w:rsidR="00843DD7">
        <w:rPr>
          <w:b/>
          <w:caps/>
        </w:rPr>
        <w:t>050</w:t>
      </w:r>
      <w:r w:rsidR="00843DD7" w:rsidRPr="00FA7E50">
        <w:rPr>
          <w:b/>
          <w:caps/>
        </w:rPr>
        <w:t>) ietvaros</w:t>
      </w:r>
    </w:p>
    <w:p w14:paraId="0CFA8C9C" w14:textId="00727E93"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727521">
        <w:rPr>
          <w:rFonts w:ascii="Times New Roman Bold" w:hAnsi="Times New Roman Bold"/>
          <w:b/>
          <w:caps/>
          <w:color w:val="000000"/>
        </w:rPr>
        <w:t>8</w:t>
      </w:r>
      <w:r w:rsidR="007B28FE">
        <w:rPr>
          <w:rFonts w:ascii="Times New Roman Bold" w:hAnsi="Times New Roman Bold"/>
          <w:b/>
          <w:caps/>
          <w:color w:val="000000"/>
        </w:rPr>
        <w:t>2</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5E1E9E36" w:rsidR="004F31D6" w:rsidRPr="00D57EB7" w:rsidRDefault="004F31D6" w:rsidP="00ED0A6F">
            <w:pPr>
              <w:ind w:left="567"/>
              <w:jc w:val="center"/>
              <w:rPr>
                <w:bCs/>
                <w:color w:val="000000"/>
                <w:lang w:eastAsia="lv-LV"/>
              </w:rPr>
            </w:pPr>
            <w:r>
              <w:rPr>
                <w:bCs/>
                <w:color w:val="000000"/>
                <w:lang w:eastAsia="lv-LV"/>
              </w:rPr>
              <w:t xml:space="preserve">Balvu novada pašvaldības </w:t>
            </w:r>
            <w:r w:rsidR="00195CB2">
              <w:rPr>
                <w:bCs/>
                <w:color w:val="000000"/>
                <w:lang w:eastAsia="lv-LV"/>
              </w:rPr>
              <w:t>Finanšu un attīstības nodaļas projektu vadītāja Irēna Začeva</w:t>
            </w:r>
            <w:r w:rsidR="001F69C9">
              <w:rPr>
                <w:bCs/>
                <w:color w:val="000000"/>
                <w:lang w:eastAsia="lv-LV"/>
              </w:rPr>
              <w:t>,</w:t>
            </w:r>
            <w:r>
              <w:rPr>
                <w:bCs/>
                <w:color w:val="000000"/>
                <w:lang w:eastAsia="lv-LV"/>
              </w:rPr>
              <w:t xml:space="preserve"> mob.</w:t>
            </w:r>
            <w:r w:rsidR="00195CB2">
              <w:rPr>
                <w:bCs/>
                <w:color w:val="000000"/>
                <w:lang w:eastAsia="lv-LV"/>
              </w:rPr>
              <w:t>26327162</w:t>
            </w:r>
            <w:r w:rsidR="00B52549">
              <w:rPr>
                <w:bCs/>
                <w:color w:val="000000"/>
                <w:lang w:eastAsia="lv-LV"/>
              </w:rPr>
              <w:t>,</w:t>
            </w:r>
            <w:r>
              <w:rPr>
                <w:bCs/>
                <w:color w:val="000000"/>
                <w:lang w:eastAsia="lv-LV"/>
              </w:rPr>
              <w:t xml:space="preserve"> e-pasts: </w:t>
            </w:r>
            <w:bookmarkStart w:id="0" w:name="cloakb0731be10d6b4a9d3ea3ac5df269a733"/>
            <w:bookmarkEnd w:id="0"/>
            <w:r w:rsidR="00195CB2">
              <w:rPr>
                <w:rStyle w:val="Internetasaite"/>
                <w:color w:val="000000"/>
              </w:rPr>
              <w:fldChar w:fldCharType="begin"/>
            </w:r>
            <w:r w:rsidR="00195CB2">
              <w:rPr>
                <w:rStyle w:val="Internetasaite"/>
                <w:color w:val="000000"/>
              </w:rPr>
              <w:instrText xml:space="preserve"> HYPERLINK "mailto:</w:instrText>
            </w:r>
            <w:r w:rsidR="00195CB2" w:rsidRPr="00195CB2">
              <w:rPr>
                <w:rStyle w:val="Internetasaite"/>
                <w:color w:val="000000"/>
              </w:rPr>
              <w:instrText>irena.začeva</w:instrText>
            </w:r>
            <w:r w:rsidR="00195CB2" w:rsidRPr="00195CB2">
              <w:rPr>
                <w:rStyle w:val="Internetasaite"/>
                <w:bCs/>
                <w:color w:val="000000"/>
                <w:lang w:eastAsia="lv-LV"/>
              </w:rPr>
              <w:instrText>@balvi.lv</w:instrText>
            </w:r>
            <w:r w:rsidR="00195CB2">
              <w:rPr>
                <w:rStyle w:val="Internetasaite"/>
                <w:color w:val="000000"/>
              </w:rPr>
              <w:instrText xml:space="preserve">" </w:instrText>
            </w:r>
            <w:r w:rsidR="00195CB2">
              <w:rPr>
                <w:rStyle w:val="Internetasaite"/>
                <w:color w:val="000000"/>
              </w:rPr>
              <w:fldChar w:fldCharType="separate"/>
            </w:r>
            <w:r w:rsidR="00195CB2" w:rsidRPr="00790E12">
              <w:rPr>
                <w:rStyle w:val="Hyperlink"/>
              </w:rPr>
              <w:t>irena.začeva</w:t>
            </w:r>
            <w:r w:rsidR="00195CB2" w:rsidRPr="00790E12">
              <w:rPr>
                <w:rStyle w:val="Hyperlink"/>
                <w:bCs/>
                <w:lang w:eastAsia="lv-LV"/>
              </w:rPr>
              <w:t>@balvi.lv</w:t>
            </w:r>
            <w:r w:rsidR="00195CB2">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8"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876785">
            <w:pPr>
              <w:ind w:left="567"/>
              <w:jc w:val="center"/>
              <w:rPr>
                <w:lang w:eastAsia="lv-LV"/>
              </w:rPr>
            </w:pPr>
            <w:hyperlink r:id="rId9"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31EDF70C" w14:textId="6257FE1B" w:rsidR="00ED0A6F" w:rsidRPr="00F6265F" w:rsidRDefault="00112C38" w:rsidP="00843DD7">
      <w:pPr>
        <w:pStyle w:val="ListParagraph"/>
        <w:numPr>
          <w:ilvl w:val="0"/>
          <w:numId w:val="3"/>
        </w:numPr>
        <w:jc w:val="both"/>
        <w:rPr>
          <w:bCs/>
          <w:lang w:eastAsia="lv-LV"/>
        </w:rPr>
      </w:pPr>
      <w:r w:rsidRPr="00F6265F">
        <w:rPr>
          <w:bCs/>
          <w:color w:val="000000"/>
          <w:lang w:eastAsia="lv-LV"/>
        </w:rPr>
        <w:t>Tirgus izpētes priekšmets</w:t>
      </w:r>
      <w:r w:rsidRPr="00F6265F">
        <w:rPr>
          <w:color w:val="000000"/>
          <w:lang w:eastAsia="lv-LV"/>
        </w:rPr>
        <w:t xml:space="preserve"> </w:t>
      </w:r>
      <w:r w:rsidRPr="00F6265F">
        <w:rPr>
          <w:lang w:eastAsia="lv-LV"/>
        </w:rPr>
        <w:t xml:space="preserve">ir </w:t>
      </w:r>
      <w:r w:rsidR="00843DD7" w:rsidRPr="00F6265F">
        <w:rPr>
          <w:lang w:eastAsia="lv-LV"/>
        </w:rPr>
        <w:t>vasaras nometņu organizēšana bērniem un jauniešiem ar īpašām vajadzībām 2021.gadā un 202</w:t>
      </w:r>
      <w:r w:rsidR="00923347" w:rsidRPr="00F6265F">
        <w:rPr>
          <w:lang w:eastAsia="lv-LV"/>
        </w:rPr>
        <w:t>2</w:t>
      </w:r>
      <w:r w:rsidR="00843DD7" w:rsidRPr="00F6265F">
        <w:rPr>
          <w:lang w:eastAsia="lv-LV"/>
        </w:rPr>
        <w:t>.gadā</w:t>
      </w:r>
      <w:r w:rsidR="00843DD7" w:rsidRPr="00F6265F">
        <w:t xml:space="preserve"> </w:t>
      </w:r>
      <w:r w:rsidR="00843DD7" w:rsidRPr="00F6265F">
        <w:rPr>
          <w:lang w:eastAsia="lv-LV"/>
        </w:rPr>
        <w:t>Eiropas Sociālā fonda projekta “Pasākumi vietējās sabiedrības veselības veicināšanai Balvu novadā” (projekta Nr. 9.2.4.2/16/I/050) ietvaros</w:t>
      </w:r>
      <w:r w:rsidR="00195CB2" w:rsidRPr="00F6265F">
        <w:rPr>
          <w:lang w:eastAsia="lv-LV"/>
        </w:rPr>
        <w:t xml:space="preserve"> atbilstoši tehniskajai specifikācijai</w:t>
      </w:r>
      <w:r w:rsidR="00F26D4F" w:rsidRPr="00F6265F">
        <w:rPr>
          <w:lang w:eastAsia="lv-LV"/>
        </w:rPr>
        <w:t>.</w:t>
      </w:r>
    </w:p>
    <w:p w14:paraId="2CB225E2" w14:textId="7EA9FD03" w:rsidR="00200C78" w:rsidRPr="00F6265F" w:rsidRDefault="00200C78" w:rsidP="00195CB2">
      <w:pPr>
        <w:pStyle w:val="NormalWeb"/>
        <w:numPr>
          <w:ilvl w:val="0"/>
          <w:numId w:val="31"/>
        </w:numPr>
        <w:spacing w:before="0" w:beforeAutospacing="0" w:after="0" w:afterAutospacing="0"/>
        <w:jc w:val="both"/>
        <w:textAlignment w:val="baseline"/>
        <w:rPr>
          <w:color w:val="000000"/>
        </w:rPr>
      </w:pPr>
      <w:r w:rsidRPr="00F6265F">
        <w:rPr>
          <w:bCs/>
          <w:szCs w:val="20"/>
        </w:rPr>
        <w:t>Līguma izpildes vieta:</w:t>
      </w:r>
      <w:r w:rsidRPr="00F6265F">
        <w:rPr>
          <w:szCs w:val="20"/>
        </w:rPr>
        <w:t xml:space="preserve"> </w:t>
      </w:r>
      <w:r w:rsidRPr="00F6265F">
        <w:rPr>
          <w:bCs/>
        </w:rPr>
        <w:t>Balvu pilsētas robežās</w:t>
      </w:r>
      <w:r w:rsidRPr="00F6265F">
        <w:rPr>
          <w:color w:val="000000"/>
        </w:rPr>
        <w:t>.</w:t>
      </w:r>
    </w:p>
    <w:p w14:paraId="201E7487" w14:textId="0B79DAEB" w:rsidR="00B52549" w:rsidRPr="00F6265F" w:rsidRDefault="00416CB2" w:rsidP="00195CB2">
      <w:pPr>
        <w:pStyle w:val="NormalWeb"/>
        <w:numPr>
          <w:ilvl w:val="0"/>
          <w:numId w:val="31"/>
        </w:numPr>
        <w:spacing w:before="0" w:beforeAutospacing="0" w:after="0" w:afterAutospacing="0"/>
        <w:jc w:val="both"/>
        <w:textAlignment w:val="baseline"/>
        <w:rPr>
          <w:color w:val="000000"/>
        </w:rPr>
      </w:pPr>
      <w:r w:rsidRPr="00F6265F">
        <w:rPr>
          <w:color w:val="000000"/>
        </w:rPr>
        <w:t>Līguma izpildes termiņš</w:t>
      </w:r>
      <w:r w:rsidR="00B52549" w:rsidRPr="00F6265F">
        <w:rPr>
          <w:color w:val="000000"/>
        </w:rPr>
        <w:t xml:space="preserve">: no </w:t>
      </w:r>
      <w:r w:rsidR="00063E51" w:rsidRPr="00F6265F">
        <w:rPr>
          <w:color w:val="000000"/>
        </w:rPr>
        <w:t xml:space="preserve">2021.gada 2.augusta </w:t>
      </w:r>
      <w:r w:rsidR="00856A5F" w:rsidRPr="00F6265F">
        <w:rPr>
          <w:color w:val="000000"/>
        </w:rPr>
        <w:t>līdz 202</w:t>
      </w:r>
      <w:r w:rsidR="00063E51" w:rsidRPr="00F6265F">
        <w:rPr>
          <w:color w:val="000000"/>
        </w:rPr>
        <w:t>2</w:t>
      </w:r>
      <w:r w:rsidR="00856A5F" w:rsidRPr="00F6265F">
        <w:rPr>
          <w:color w:val="000000"/>
        </w:rPr>
        <w:t xml:space="preserve">.gada </w:t>
      </w:r>
      <w:r w:rsidR="00063E51" w:rsidRPr="00F6265F">
        <w:rPr>
          <w:color w:val="000000"/>
        </w:rPr>
        <w:t>29</w:t>
      </w:r>
      <w:r w:rsidR="00727521" w:rsidRPr="00F6265F">
        <w:rPr>
          <w:color w:val="000000"/>
        </w:rPr>
        <w:t>.</w:t>
      </w:r>
      <w:r w:rsidR="00063E51" w:rsidRPr="00F6265F">
        <w:rPr>
          <w:color w:val="000000"/>
        </w:rPr>
        <w:t>jūlijam</w:t>
      </w:r>
      <w:r w:rsidR="00B52549" w:rsidRPr="00F6265F">
        <w:rPr>
          <w:color w:val="000000"/>
        </w:rPr>
        <w:t>.</w:t>
      </w:r>
    </w:p>
    <w:p w14:paraId="6B6EBF3A" w14:textId="79AF2CA6" w:rsidR="00856A5F" w:rsidRPr="00F6265F" w:rsidRDefault="00B52549" w:rsidP="00856A5F">
      <w:pPr>
        <w:pStyle w:val="NormalWeb"/>
        <w:numPr>
          <w:ilvl w:val="0"/>
          <w:numId w:val="31"/>
        </w:numPr>
        <w:spacing w:before="0" w:beforeAutospacing="0" w:after="0" w:afterAutospacing="0"/>
        <w:jc w:val="both"/>
        <w:textAlignment w:val="baseline"/>
        <w:rPr>
          <w:color w:val="000000"/>
        </w:rPr>
      </w:pPr>
      <w:r w:rsidRPr="00F6265F">
        <w:rPr>
          <w:color w:val="000000"/>
        </w:rPr>
        <w:t>Līgumu slēgs Balvu novada pašvaldība</w:t>
      </w:r>
      <w:r w:rsidR="00856A5F" w:rsidRPr="00F6265F">
        <w:rPr>
          <w:color w:val="000000"/>
        </w:rPr>
        <w:t>.</w:t>
      </w:r>
    </w:p>
    <w:p w14:paraId="4B69204E" w14:textId="6BC7CF75" w:rsidR="00B52549" w:rsidRPr="00F6265F" w:rsidRDefault="00B52549" w:rsidP="00195CB2">
      <w:pPr>
        <w:pStyle w:val="NormalWeb"/>
        <w:numPr>
          <w:ilvl w:val="0"/>
          <w:numId w:val="31"/>
        </w:numPr>
        <w:spacing w:before="0" w:beforeAutospacing="0" w:after="0" w:afterAutospacing="0"/>
        <w:textAlignment w:val="baseline"/>
        <w:rPr>
          <w:color w:val="000000"/>
        </w:rPr>
      </w:pPr>
      <w:r w:rsidRPr="00F6265F">
        <w:rPr>
          <w:color w:val="000000"/>
        </w:rPr>
        <w:t>Pretendentam piedāvājums jāiesniedz par visu apjomu. Tirgus izpētes priekšmeta apjomu nav atļauts dalīt sīkāk. Šādus piedāvājumus Pasūtītājs noraidīs. </w:t>
      </w:r>
    </w:p>
    <w:p w14:paraId="1B093232" w14:textId="351817B7" w:rsidR="00B52549" w:rsidRPr="00F6265F" w:rsidRDefault="00B52549" w:rsidP="00195CB2">
      <w:pPr>
        <w:pStyle w:val="NormalWeb"/>
        <w:numPr>
          <w:ilvl w:val="0"/>
          <w:numId w:val="31"/>
        </w:numPr>
        <w:spacing w:before="0" w:beforeAutospacing="0" w:after="0" w:afterAutospacing="0"/>
        <w:jc w:val="both"/>
        <w:textAlignment w:val="baseline"/>
        <w:rPr>
          <w:color w:val="000000"/>
        </w:rPr>
      </w:pPr>
      <w:r w:rsidRPr="00F6265F">
        <w:rPr>
          <w:color w:val="000000"/>
        </w:rPr>
        <w:t>Piedāvājum</w:t>
      </w:r>
      <w:r w:rsidR="00390CF6" w:rsidRPr="00F6265F">
        <w:rPr>
          <w:color w:val="000000"/>
        </w:rPr>
        <w:t>a cenā</w:t>
      </w:r>
      <w:r w:rsidRPr="00F6265F">
        <w:rPr>
          <w:color w:val="000000"/>
        </w:rPr>
        <w:t xml:space="preserve"> jābūt iekļautām visām izmaksām, kas varētu rasties līguma izpildes laikā</w:t>
      </w:r>
      <w:r w:rsidR="00390CF6" w:rsidRPr="00F6265F">
        <w:rPr>
          <w:color w:val="000000"/>
        </w:rPr>
        <w:t xml:space="preserve">, tai skaitā </w:t>
      </w:r>
      <w:r w:rsidR="00390CF6" w:rsidRPr="00F6265F">
        <w:rPr>
          <w:bCs/>
        </w:rPr>
        <w:t xml:space="preserve">transporta </w:t>
      </w:r>
      <w:r w:rsidR="002D18ED" w:rsidRPr="00F6265F">
        <w:rPr>
          <w:bCs/>
        </w:rPr>
        <w:t xml:space="preserve">un ēdināšanas </w:t>
      </w:r>
      <w:r w:rsidR="00390CF6" w:rsidRPr="00F6265F">
        <w:rPr>
          <w:bCs/>
        </w:rPr>
        <w:t>izmaksas, nomas maksas un vis</w:t>
      </w:r>
      <w:r w:rsidR="00416CB2" w:rsidRPr="00F6265F">
        <w:rPr>
          <w:bCs/>
        </w:rPr>
        <w:t>i</w:t>
      </w:r>
      <w:r w:rsidR="00390CF6" w:rsidRPr="00F6265F">
        <w:rPr>
          <w:bCs/>
        </w:rPr>
        <w:t xml:space="preserve"> LR likumdošanā noteiktie nodokļi un nodevas, kā arī vis</w:t>
      </w:r>
      <w:r w:rsidR="00A7629E" w:rsidRPr="00F6265F">
        <w:rPr>
          <w:bCs/>
        </w:rPr>
        <w:t>i</w:t>
      </w:r>
      <w:r w:rsidR="00390CF6" w:rsidRPr="00F6265F">
        <w:rPr>
          <w:bCs/>
        </w:rPr>
        <w:t xml:space="preserve"> nodarbībām nepieciešam</w:t>
      </w:r>
      <w:r w:rsidR="00A7629E" w:rsidRPr="00F6265F">
        <w:rPr>
          <w:bCs/>
        </w:rPr>
        <w:t>ie</w:t>
      </w:r>
      <w:r w:rsidR="00390CF6" w:rsidRPr="00F6265F">
        <w:rPr>
          <w:bCs/>
        </w:rPr>
        <w:t xml:space="preserve"> materiāl</w:t>
      </w:r>
      <w:r w:rsidR="00A7629E" w:rsidRPr="00F6265F">
        <w:rPr>
          <w:bCs/>
        </w:rPr>
        <w:t>i</w:t>
      </w:r>
      <w:r w:rsidRPr="00F6265F">
        <w:rPr>
          <w:color w:val="000000"/>
        </w:rPr>
        <w:t>. </w:t>
      </w:r>
    </w:p>
    <w:p w14:paraId="4AD7642E" w14:textId="77777777" w:rsidR="00B52549" w:rsidRPr="00F6265F" w:rsidRDefault="00B52549" w:rsidP="00195CB2">
      <w:pPr>
        <w:pStyle w:val="NormalWeb"/>
        <w:numPr>
          <w:ilvl w:val="0"/>
          <w:numId w:val="31"/>
        </w:numPr>
        <w:spacing w:before="0" w:beforeAutospacing="0" w:after="0" w:afterAutospacing="0"/>
        <w:jc w:val="both"/>
        <w:textAlignment w:val="baseline"/>
        <w:rPr>
          <w:color w:val="000000"/>
        </w:rPr>
      </w:pPr>
      <w:r w:rsidRPr="00F6265F">
        <w:rPr>
          <w:color w:val="000000"/>
        </w:rPr>
        <w:t>Piedāvātajai cenai jābūt nemainīgai visā līguma darbības laikā.</w:t>
      </w:r>
    </w:p>
    <w:p w14:paraId="442B2582" w14:textId="30D08E55" w:rsidR="00B52549" w:rsidRPr="00F6265F" w:rsidRDefault="00B52549" w:rsidP="00195CB2">
      <w:pPr>
        <w:pStyle w:val="NormalWeb"/>
        <w:numPr>
          <w:ilvl w:val="0"/>
          <w:numId w:val="31"/>
        </w:numPr>
        <w:spacing w:before="0" w:beforeAutospacing="0" w:after="0" w:afterAutospacing="0"/>
        <w:jc w:val="both"/>
        <w:textAlignment w:val="baseline"/>
        <w:rPr>
          <w:color w:val="000000"/>
        </w:rPr>
      </w:pPr>
      <w:r w:rsidRPr="00F6265F">
        <w:rPr>
          <w:color w:val="000000"/>
        </w:rPr>
        <w:t xml:space="preserve">Vērtējot piedāvājumu, pasūtītājs ņem vērā </w:t>
      </w:r>
      <w:r w:rsidR="00B8248C" w:rsidRPr="00F6265F">
        <w:rPr>
          <w:color w:val="000000"/>
        </w:rPr>
        <w:t>kopējo</w:t>
      </w:r>
      <w:r w:rsidRPr="00F6265F">
        <w:rPr>
          <w:color w:val="000000"/>
        </w:rPr>
        <w:t xml:space="preserve"> cenu bez pievienotās vērtības nodokļa.  Pasūtītājs izvēlēsies piedāvājumu, kas atbildīs prasībām un būs ar zemāko cenu.</w:t>
      </w:r>
    </w:p>
    <w:p w14:paraId="46C2EA17" w14:textId="77777777" w:rsidR="006D098F" w:rsidRPr="00F6265F" w:rsidRDefault="006D098F" w:rsidP="006D098F">
      <w:pPr>
        <w:pStyle w:val="ListParagraph"/>
        <w:numPr>
          <w:ilvl w:val="0"/>
          <w:numId w:val="31"/>
        </w:numPr>
        <w:autoSpaceDE w:val="0"/>
        <w:autoSpaceDN w:val="0"/>
        <w:adjustRightInd w:val="0"/>
        <w:jc w:val="both"/>
        <w:rPr>
          <w:color w:val="000000"/>
          <w:lang w:eastAsia="lv-LV"/>
        </w:rPr>
      </w:pPr>
      <w:r w:rsidRPr="00F6265F">
        <w:rPr>
          <w:bCs/>
          <w:color w:val="000000"/>
          <w:lang w:eastAsia="lv-LV"/>
        </w:rPr>
        <w:t xml:space="preserve">Prasības pretendentam: </w:t>
      </w:r>
    </w:p>
    <w:p w14:paraId="3E9B4BDF" w14:textId="0B315425" w:rsidR="006D098F" w:rsidRPr="00F6265F" w:rsidRDefault="006D098F" w:rsidP="006D098F">
      <w:pPr>
        <w:pStyle w:val="ListParagraph"/>
        <w:numPr>
          <w:ilvl w:val="1"/>
          <w:numId w:val="37"/>
        </w:numPr>
        <w:autoSpaceDE w:val="0"/>
        <w:autoSpaceDN w:val="0"/>
        <w:adjustRightInd w:val="0"/>
        <w:jc w:val="both"/>
        <w:rPr>
          <w:color w:val="000000"/>
          <w:lang w:eastAsia="lv-LV"/>
        </w:rPr>
      </w:pPr>
      <w:r w:rsidRPr="00F6265F">
        <w:rPr>
          <w:color w:val="000000"/>
          <w:lang w:eastAsia="lv-LV"/>
        </w:rPr>
        <w:t xml:space="preserve">Pretendentam  iepriekšējo 5 (piecu) gadu laikā ir pieredze </w:t>
      </w:r>
      <w:r w:rsidR="00EF657F" w:rsidRPr="00F6265F">
        <w:rPr>
          <w:color w:val="000000"/>
          <w:lang w:eastAsia="lv-LV"/>
        </w:rPr>
        <w:t xml:space="preserve">vismaz 2 (divu) </w:t>
      </w:r>
      <w:r w:rsidRPr="00F6265F">
        <w:rPr>
          <w:color w:val="000000"/>
          <w:lang w:eastAsia="lv-LV"/>
        </w:rPr>
        <w:t>līdzīgu nometņu organizēšanā un vadīšanā.</w:t>
      </w:r>
    </w:p>
    <w:p w14:paraId="66BA89D8" w14:textId="6380C4B3" w:rsidR="006D098F" w:rsidRPr="00F6265F" w:rsidRDefault="006D098F" w:rsidP="006D098F">
      <w:pPr>
        <w:pStyle w:val="ListParagraph"/>
        <w:numPr>
          <w:ilvl w:val="1"/>
          <w:numId w:val="37"/>
        </w:numPr>
        <w:autoSpaceDE w:val="0"/>
        <w:autoSpaceDN w:val="0"/>
        <w:adjustRightInd w:val="0"/>
        <w:jc w:val="both"/>
        <w:rPr>
          <w:color w:val="000000"/>
          <w:lang w:eastAsia="lv-LV"/>
        </w:rPr>
      </w:pPr>
      <w:r w:rsidRPr="00F6265F">
        <w:rPr>
          <w:bCs/>
        </w:rPr>
        <w:t xml:space="preserve">Pretendentam jānodrošina </w:t>
      </w:r>
      <w:r w:rsidR="00EF657F" w:rsidRPr="00F6265F">
        <w:rPr>
          <w:bCs/>
        </w:rPr>
        <w:t>nometnes nodarbībām un aktivitātēm nepieciešamais inventārs un materiāli</w:t>
      </w:r>
      <w:r w:rsidRPr="00F6265F">
        <w:rPr>
          <w:bCs/>
        </w:rPr>
        <w:t>.</w:t>
      </w:r>
    </w:p>
    <w:p w14:paraId="174F26BE" w14:textId="77777777" w:rsidR="00EF657F" w:rsidRPr="00F6265F" w:rsidRDefault="00EF657F" w:rsidP="00EF657F">
      <w:pPr>
        <w:pStyle w:val="ListParagraph"/>
        <w:numPr>
          <w:ilvl w:val="1"/>
          <w:numId w:val="37"/>
        </w:numPr>
        <w:autoSpaceDE w:val="0"/>
        <w:autoSpaceDN w:val="0"/>
        <w:adjustRightInd w:val="0"/>
        <w:jc w:val="both"/>
        <w:rPr>
          <w:color w:val="000000"/>
          <w:lang w:eastAsia="lv-LV"/>
        </w:rPr>
      </w:pPr>
      <w:r w:rsidRPr="00F6265F">
        <w:rPr>
          <w:color w:val="000000"/>
          <w:lang w:eastAsia="lv-LV"/>
        </w:rPr>
        <w:t>Pretendentam jānodrošina nometnes vadītājs ar spēkā esošu nometņu vadītāja apliecību.</w:t>
      </w:r>
    </w:p>
    <w:p w14:paraId="46288EA6" w14:textId="77777777" w:rsidR="00923347" w:rsidRPr="00F6265F" w:rsidRDefault="00EF657F" w:rsidP="00923347">
      <w:pPr>
        <w:pStyle w:val="ListParagraph"/>
        <w:numPr>
          <w:ilvl w:val="1"/>
          <w:numId w:val="37"/>
        </w:numPr>
        <w:autoSpaceDE w:val="0"/>
        <w:autoSpaceDN w:val="0"/>
        <w:adjustRightInd w:val="0"/>
        <w:jc w:val="both"/>
        <w:rPr>
          <w:color w:val="000000"/>
          <w:lang w:eastAsia="lv-LV"/>
        </w:rPr>
      </w:pPr>
      <w:r w:rsidRPr="00F6265F">
        <w:rPr>
          <w:color w:val="000000"/>
          <w:lang w:eastAsia="lv-LV"/>
        </w:rPr>
        <w:t xml:space="preserve">Pretendentam jānodrošina </w:t>
      </w:r>
      <w:r w:rsidRPr="00F6265F">
        <w:t>speciālisti ar atbilstošu izglītību un pieredzi, kas var vadīt nodarbības/aktivitātes (piemēram, dažādu sporta veidu treneri, pasniedzēji, fizioterapeits, sporta skolotāji u.c.).</w:t>
      </w:r>
    </w:p>
    <w:p w14:paraId="1F64558A" w14:textId="0C1F048C" w:rsidR="00EF657F" w:rsidRPr="00F6265F" w:rsidRDefault="00923347" w:rsidP="00923347">
      <w:pPr>
        <w:pStyle w:val="ListParagraph"/>
        <w:numPr>
          <w:ilvl w:val="1"/>
          <w:numId w:val="37"/>
        </w:numPr>
        <w:autoSpaceDE w:val="0"/>
        <w:autoSpaceDN w:val="0"/>
        <w:adjustRightInd w:val="0"/>
        <w:jc w:val="both"/>
        <w:rPr>
          <w:color w:val="000000"/>
          <w:lang w:eastAsia="lv-LV"/>
        </w:rPr>
      </w:pPr>
      <w:r w:rsidRPr="00F6265F">
        <w:lastRenderedPageBreak/>
        <w:t>Pretendentam jānodrošina v</w:t>
      </w:r>
      <w:r w:rsidR="00EF657F" w:rsidRPr="00F6265F">
        <w:t>ismaz viens medicīnas darbinieks aktivitāšu norises vietā katrā nometnes dienā.</w:t>
      </w:r>
    </w:p>
    <w:p w14:paraId="1D470986" w14:textId="79905D63" w:rsidR="006D098F" w:rsidRPr="00F6265F" w:rsidRDefault="006D098F" w:rsidP="006D098F">
      <w:pPr>
        <w:numPr>
          <w:ilvl w:val="1"/>
          <w:numId w:val="37"/>
        </w:numPr>
        <w:autoSpaceDE w:val="0"/>
        <w:autoSpaceDN w:val="0"/>
        <w:adjustRightInd w:val="0"/>
        <w:contextualSpacing/>
        <w:jc w:val="both"/>
        <w:rPr>
          <w:color w:val="000000"/>
          <w:lang w:eastAsia="lv-LV"/>
        </w:rPr>
      </w:pPr>
      <w:r w:rsidRPr="00F6265F">
        <w:rPr>
          <w:bCs/>
          <w:lang w:eastAsia="lv-LV"/>
        </w:rPr>
        <w:t xml:space="preserve">Pretendents </w:t>
      </w:r>
      <w:r w:rsidR="00EF657F" w:rsidRPr="00F6265F">
        <w:rPr>
          <w:bCs/>
          <w:lang w:eastAsia="lv-LV"/>
        </w:rPr>
        <w:t>pakalpojuma sniegšanas</w:t>
      </w:r>
      <w:r w:rsidRPr="00F6265F">
        <w:rPr>
          <w:bCs/>
          <w:lang w:eastAsia="lv-LV"/>
        </w:rPr>
        <w:t xml:space="preserve"> laikā apņemas ievērot spēkā esošos normatīv</w:t>
      </w:r>
      <w:r w:rsidR="00EF657F" w:rsidRPr="00F6265F">
        <w:rPr>
          <w:bCs/>
          <w:lang w:eastAsia="lv-LV"/>
        </w:rPr>
        <w:t>os aktus</w:t>
      </w:r>
      <w:r w:rsidRPr="00F6265F">
        <w:rPr>
          <w:bCs/>
          <w:lang w:eastAsia="lv-LV"/>
        </w:rPr>
        <w:t xml:space="preserve">, kas regulē </w:t>
      </w:r>
      <w:r w:rsidR="00EF657F" w:rsidRPr="00F6265F">
        <w:rPr>
          <w:bCs/>
          <w:lang w:eastAsia="lv-LV"/>
        </w:rPr>
        <w:t>pakalpojuma sniegšanu.</w:t>
      </w:r>
    </w:p>
    <w:p w14:paraId="7A2503A7" w14:textId="77777777" w:rsidR="00B52549" w:rsidRPr="00F6265F" w:rsidRDefault="00B52549" w:rsidP="006D098F">
      <w:pPr>
        <w:pStyle w:val="NormalWeb"/>
        <w:numPr>
          <w:ilvl w:val="0"/>
          <w:numId w:val="37"/>
        </w:numPr>
        <w:spacing w:before="0" w:beforeAutospacing="0" w:after="0" w:afterAutospacing="0"/>
        <w:jc w:val="both"/>
        <w:textAlignment w:val="baseline"/>
        <w:rPr>
          <w:bCs/>
          <w:color w:val="000000"/>
        </w:rPr>
      </w:pPr>
      <w:r w:rsidRPr="00F6265F">
        <w:rPr>
          <w:bCs/>
          <w:color w:val="000000"/>
        </w:rPr>
        <w:t>Iesniedzamie dokumenti:</w:t>
      </w:r>
    </w:p>
    <w:p w14:paraId="790A072A" w14:textId="00EF48F3" w:rsidR="00B52549" w:rsidRPr="00F6265F" w:rsidRDefault="002D18ED" w:rsidP="00384C9B">
      <w:pPr>
        <w:pStyle w:val="NormalWeb"/>
        <w:numPr>
          <w:ilvl w:val="1"/>
          <w:numId w:val="36"/>
        </w:numPr>
        <w:spacing w:before="0" w:beforeAutospacing="0" w:after="0" w:afterAutospacing="0"/>
        <w:jc w:val="both"/>
        <w:textAlignment w:val="baseline"/>
        <w:rPr>
          <w:color w:val="000000"/>
        </w:rPr>
      </w:pPr>
      <w:r w:rsidRPr="00F6265F">
        <w:rPr>
          <w:color w:val="000000"/>
        </w:rPr>
        <w:t>A</w:t>
      </w:r>
      <w:r w:rsidR="00B52549" w:rsidRPr="00F6265F">
        <w:rPr>
          <w:color w:val="000000"/>
        </w:rPr>
        <w:t>izpildīts Pielikums Nr.</w:t>
      </w:r>
      <w:r w:rsidR="00856A5F" w:rsidRPr="00F6265F">
        <w:rPr>
          <w:color w:val="000000"/>
        </w:rPr>
        <w:t>2</w:t>
      </w:r>
      <w:r w:rsidR="00B52549" w:rsidRPr="00F6265F">
        <w:rPr>
          <w:color w:val="000000"/>
        </w:rPr>
        <w:t>.</w:t>
      </w:r>
    </w:p>
    <w:p w14:paraId="18702D08" w14:textId="17F6E5E4" w:rsidR="00F6265F" w:rsidRPr="00F6265F" w:rsidRDefault="00F6265F" w:rsidP="00384C9B">
      <w:pPr>
        <w:pStyle w:val="NormalWeb"/>
        <w:numPr>
          <w:ilvl w:val="1"/>
          <w:numId w:val="36"/>
        </w:numPr>
        <w:spacing w:before="0" w:beforeAutospacing="0" w:after="0" w:afterAutospacing="0"/>
        <w:jc w:val="both"/>
        <w:textAlignment w:val="baseline"/>
        <w:rPr>
          <w:color w:val="000000"/>
        </w:rPr>
      </w:pPr>
      <w:r w:rsidRPr="00F6265F">
        <w:rPr>
          <w:color w:val="000000"/>
        </w:rPr>
        <w:t>Informācija par Pretendenta pieredzi atbilstoši 9.1.punktam, norādot kontaktinformāciju atsauksmju saņemšanai.</w:t>
      </w:r>
    </w:p>
    <w:p w14:paraId="5CDDAE92" w14:textId="227C4993" w:rsidR="00BD74D0" w:rsidRPr="00F6265F" w:rsidRDefault="002D18ED" w:rsidP="00384C9B">
      <w:pPr>
        <w:pStyle w:val="NormalWeb"/>
        <w:numPr>
          <w:ilvl w:val="1"/>
          <w:numId w:val="36"/>
        </w:numPr>
        <w:spacing w:before="0" w:beforeAutospacing="0" w:after="0" w:afterAutospacing="0"/>
        <w:jc w:val="both"/>
        <w:textAlignment w:val="baseline"/>
        <w:rPr>
          <w:color w:val="000000"/>
        </w:rPr>
      </w:pPr>
      <w:r w:rsidRPr="00F6265F">
        <w:rPr>
          <w:color w:val="000000"/>
        </w:rPr>
        <w:t>Nometņu organizēšanas plāns – nometņu dienu plānojuma projekts</w:t>
      </w:r>
      <w:r w:rsidR="00BD74D0" w:rsidRPr="00F6265F">
        <w:rPr>
          <w:color w:val="000000"/>
        </w:rPr>
        <w:t>.</w:t>
      </w:r>
    </w:p>
    <w:p w14:paraId="65EE90FC" w14:textId="5B921942" w:rsidR="006D098F" w:rsidRPr="00F6265F" w:rsidRDefault="006D098F" w:rsidP="00384C9B">
      <w:pPr>
        <w:pStyle w:val="NormalWeb"/>
        <w:numPr>
          <w:ilvl w:val="1"/>
          <w:numId w:val="36"/>
        </w:numPr>
        <w:spacing w:before="0" w:beforeAutospacing="0" w:after="0" w:afterAutospacing="0"/>
        <w:jc w:val="both"/>
        <w:textAlignment w:val="baseline"/>
        <w:rPr>
          <w:color w:val="000000"/>
        </w:rPr>
      </w:pPr>
      <w:r w:rsidRPr="00F6265F">
        <w:rPr>
          <w:color w:val="000000"/>
        </w:rPr>
        <w:t>Nometnes vadītāja apliecības kopija un CV</w:t>
      </w:r>
      <w:r w:rsidR="00923347" w:rsidRPr="00F6265F">
        <w:rPr>
          <w:color w:val="000000"/>
        </w:rPr>
        <w:t xml:space="preserve"> atbilstoši 9.3.punktam</w:t>
      </w:r>
      <w:r w:rsidRPr="00F6265F">
        <w:rPr>
          <w:color w:val="000000"/>
        </w:rPr>
        <w:t>.</w:t>
      </w:r>
    </w:p>
    <w:p w14:paraId="73CFC6E8" w14:textId="3F00070F" w:rsidR="002D18ED" w:rsidRPr="00F6265F" w:rsidRDefault="002D18ED" w:rsidP="00384C9B">
      <w:pPr>
        <w:pStyle w:val="NormalWeb"/>
        <w:numPr>
          <w:ilvl w:val="1"/>
          <w:numId w:val="36"/>
        </w:numPr>
        <w:spacing w:before="0" w:beforeAutospacing="0" w:after="0" w:afterAutospacing="0"/>
        <w:jc w:val="both"/>
        <w:textAlignment w:val="baseline"/>
        <w:rPr>
          <w:color w:val="000000"/>
        </w:rPr>
      </w:pPr>
      <w:r w:rsidRPr="00F6265F">
        <w:rPr>
          <w:color w:val="000000"/>
        </w:rPr>
        <w:t>Nometņu</w:t>
      </w:r>
      <w:r w:rsidR="003C754F" w:rsidRPr="00F6265F">
        <w:rPr>
          <w:color w:val="000000"/>
        </w:rPr>
        <w:t xml:space="preserve"> nodrošināšanā iesaistīto speciālistu CV</w:t>
      </w:r>
      <w:r w:rsidR="00923347" w:rsidRPr="00F6265F">
        <w:rPr>
          <w:color w:val="000000"/>
        </w:rPr>
        <w:t xml:space="preserve"> atbilstoši 9.4. un 9.5.punktam</w:t>
      </w:r>
      <w:r w:rsidR="003C754F" w:rsidRPr="00F6265F">
        <w:rPr>
          <w:color w:val="000000"/>
        </w:rPr>
        <w:t>.</w:t>
      </w:r>
    </w:p>
    <w:p w14:paraId="75DD4F2A" w14:textId="4A39C20E" w:rsidR="00B52549" w:rsidRPr="00F6265F" w:rsidRDefault="00B52549" w:rsidP="00384C9B">
      <w:pPr>
        <w:pStyle w:val="NormalWeb"/>
        <w:numPr>
          <w:ilvl w:val="1"/>
          <w:numId w:val="36"/>
        </w:numPr>
        <w:spacing w:before="0" w:beforeAutospacing="0" w:after="0" w:afterAutospacing="0"/>
        <w:jc w:val="both"/>
        <w:textAlignment w:val="baseline"/>
        <w:rPr>
          <w:color w:val="000000"/>
        </w:rPr>
      </w:pPr>
      <w:r w:rsidRPr="00F6265F">
        <w:rPr>
          <w:color w:val="000000"/>
        </w:rPr>
        <w:t>Citi dokumenti, ko pretendents uzskata par nepieciešamu iesniegt un kas pierāda pretendenta atbilstību prasībām.</w:t>
      </w:r>
    </w:p>
    <w:p w14:paraId="4632FB63" w14:textId="28129EAF" w:rsidR="00B52549" w:rsidRPr="00F6265F" w:rsidRDefault="00B52549" w:rsidP="006D098F">
      <w:pPr>
        <w:pStyle w:val="NormalWeb"/>
        <w:numPr>
          <w:ilvl w:val="0"/>
          <w:numId w:val="37"/>
        </w:numPr>
        <w:spacing w:before="0" w:beforeAutospacing="0" w:after="0" w:afterAutospacing="0"/>
        <w:jc w:val="both"/>
        <w:textAlignment w:val="baseline"/>
        <w:rPr>
          <w:color w:val="000000"/>
        </w:rPr>
      </w:pPr>
      <w:r w:rsidRPr="00F6265F">
        <w:rPr>
          <w:bCs/>
          <w:color w:val="000000"/>
        </w:rPr>
        <w:t>Apmaksas noteikumi:</w:t>
      </w:r>
      <w:r w:rsidRPr="00F6265F">
        <w:rPr>
          <w:color w:val="000000"/>
        </w:rPr>
        <w:t xml:space="preserve"> apmaksa tiek veikta pēc </w:t>
      </w:r>
      <w:r w:rsidR="00856A5F" w:rsidRPr="00F6265F">
        <w:rPr>
          <w:color w:val="000000"/>
        </w:rPr>
        <w:t>pieņemšanas - nodošanas akta</w:t>
      </w:r>
      <w:r w:rsidRPr="00F6265F">
        <w:rPr>
          <w:color w:val="000000"/>
        </w:rPr>
        <w:t xml:space="preserve"> un rēķina saņemšanas 10 (desmit) darba dienu laikā.</w:t>
      </w:r>
    </w:p>
    <w:p w14:paraId="7DAF7ADA" w14:textId="77777777" w:rsidR="001C4E27" w:rsidRPr="00F6265F" w:rsidRDefault="001C4E27" w:rsidP="006D098F">
      <w:pPr>
        <w:pStyle w:val="ListParagraph"/>
        <w:widowControl w:val="0"/>
        <w:numPr>
          <w:ilvl w:val="0"/>
          <w:numId w:val="37"/>
        </w:numPr>
        <w:tabs>
          <w:tab w:val="left" w:pos="851"/>
          <w:tab w:val="left" w:pos="1260"/>
        </w:tabs>
        <w:suppressAutoHyphens/>
        <w:jc w:val="both"/>
        <w:rPr>
          <w:rFonts w:eastAsia="Calibri"/>
          <w:lang w:eastAsia="ar-SA"/>
        </w:rPr>
      </w:pPr>
      <w:r w:rsidRPr="00F6265F">
        <w:rPr>
          <w:rFonts w:eastAsia="Calibri"/>
          <w:lang w:eastAsia="ar-SA"/>
        </w:rPr>
        <w:t>Par jebkuru informāciju, kas ir konfidenciāla, jābūt īpašai norādei.</w:t>
      </w:r>
    </w:p>
    <w:p w14:paraId="5008EF4F" w14:textId="77777777" w:rsidR="001C4E27" w:rsidRPr="00F6265F" w:rsidRDefault="001C4E27" w:rsidP="006D098F">
      <w:pPr>
        <w:pStyle w:val="NormalWeb"/>
        <w:numPr>
          <w:ilvl w:val="0"/>
          <w:numId w:val="37"/>
        </w:numPr>
        <w:spacing w:before="0" w:beforeAutospacing="0" w:after="0" w:afterAutospacing="0"/>
        <w:jc w:val="both"/>
      </w:pPr>
      <w:r w:rsidRPr="00F6265F">
        <w:rPr>
          <w:color w:val="000000"/>
        </w:rPr>
        <w:t>Pretendents var grozīt vai atsaukt iesniegto piedāvājumu pirms piedāvājumu iesniegšanas termiņa beigām.</w:t>
      </w:r>
    </w:p>
    <w:p w14:paraId="01D19C1E" w14:textId="77777777" w:rsidR="001C4E27" w:rsidRPr="00F6265F" w:rsidRDefault="001C4E27" w:rsidP="006D098F">
      <w:pPr>
        <w:widowControl w:val="0"/>
        <w:numPr>
          <w:ilvl w:val="0"/>
          <w:numId w:val="37"/>
        </w:numPr>
        <w:suppressAutoHyphens/>
        <w:contextualSpacing/>
        <w:jc w:val="both"/>
        <w:rPr>
          <w:rFonts w:eastAsia="Calibri"/>
          <w:lang w:eastAsia="ar-SA"/>
        </w:rPr>
      </w:pPr>
      <w:r w:rsidRPr="00F6265F">
        <w:rPr>
          <w:lang w:eastAsia="lv-LV"/>
        </w:rPr>
        <w:t>Iesniegtie piedāvājumi, izņemot, ja pretendents piedāvājumu atsauc, paliek Pasūtītāja īpašumā.</w:t>
      </w:r>
    </w:p>
    <w:p w14:paraId="615EEC62" w14:textId="77777777" w:rsidR="001C4E27" w:rsidRPr="009103B4" w:rsidRDefault="001C4E27" w:rsidP="006D098F">
      <w:pPr>
        <w:widowControl w:val="0"/>
        <w:numPr>
          <w:ilvl w:val="0"/>
          <w:numId w:val="37"/>
        </w:numPr>
        <w:suppressAutoHyphens/>
        <w:contextualSpacing/>
        <w:jc w:val="both"/>
        <w:rPr>
          <w:rFonts w:eastAsia="Calibri"/>
          <w:lang w:eastAsia="ar-SA"/>
        </w:rPr>
      </w:pPr>
      <w:r w:rsidRPr="00F6265F">
        <w:rPr>
          <w:rFonts w:eastAsia="Calibri"/>
          <w:lang w:eastAsia="ar-SA"/>
        </w:rPr>
        <w:t>Pretendentam ir pilnībā jāsedz piedāvājuma sagatavošanas un iesniegšanas izmaksas. Pasūtītājs neuzņemas nekādas saistības par šīm izmaksām, neatkarīgi no Tirgus izpētes</w:t>
      </w:r>
      <w:r w:rsidRPr="009103B4">
        <w:rPr>
          <w:rFonts w:eastAsia="Calibri"/>
          <w:lang w:eastAsia="ar-SA"/>
        </w:rPr>
        <w:t xml:space="preserve"> rezultāta.</w:t>
      </w:r>
    </w:p>
    <w:p w14:paraId="257B2EA5" w14:textId="128A12B8" w:rsidR="00112C38" w:rsidRDefault="00112C38" w:rsidP="006D098F">
      <w:pPr>
        <w:pStyle w:val="ListParagraph"/>
        <w:numPr>
          <w:ilvl w:val="0"/>
          <w:numId w:val="37"/>
        </w:numPr>
        <w:jc w:val="both"/>
        <w:rPr>
          <w:lang w:eastAsia="lv-LV"/>
        </w:rPr>
      </w:pPr>
      <w:r w:rsidRPr="003C367A">
        <w:rPr>
          <w:b/>
          <w:lang w:eastAsia="lv-LV"/>
        </w:rPr>
        <w:t>Piedāvājums jāiesniedz līdz 202</w:t>
      </w:r>
      <w:r w:rsidR="004612CA" w:rsidRPr="003C367A">
        <w:rPr>
          <w:b/>
          <w:lang w:eastAsia="lv-LV"/>
        </w:rPr>
        <w:t>1</w:t>
      </w:r>
      <w:r w:rsidRPr="003C367A">
        <w:rPr>
          <w:b/>
          <w:lang w:eastAsia="lv-LV"/>
        </w:rPr>
        <w:t xml:space="preserve">.gada </w:t>
      </w:r>
      <w:r w:rsidR="00390CF6">
        <w:rPr>
          <w:b/>
          <w:lang w:eastAsia="lv-LV"/>
        </w:rPr>
        <w:t>2</w:t>
      </w:r>
      <w:r w:rsidR="00876785">
        <w:rPr>
          <w:b/>
          <w:lang w:eastAsia="lv-LV"/>
        </w:rPr>
        <w:t>3</w:t>
      </w:r>
      <w:r w:rsidR="00727521">
        <w:rPr>
          <w:b/>
          <w:lang w:eastAsia="lv-LV"/>
        </w:rPr>
        <w:t>.jūlijam</w:t>
      </w:r>
      <w:r w:rsidRPr="003C367A">
        <w:rPr>
          <w:b/>
          <w:lang w:eastAsia="lv-LV"/>
        </w:rPr>
        <w:t xml:space="preserve">, plkst. </w:t>
      </w:r>
      <w:r w:rsidR="00254F00" w:rsidRPr="003C367A">
        <w:rPr>
          <w:b/>
          <w:lang w:eastAsia="lv-LV"/>
        </w:rPr>
        <w:t>1</w:t>
      </w:r>
      <w:r w:rsidR="00876785">
        <w:rPr>
          <w:b/>
          <w:lang w:eastAsia="lv-LV"/>
        </w:rPr>
        <w:t>0</w:t>
      </w:r>
      <w:bookmarkStart w:id="1" w:name="_GoBack"/>
      <w:bookmarkEnd w:id="1"/>
      <w:r w:rsidRPr="003C367A">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history="1">
        <w:r w:rsidRPr="003C367A">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3F6819F1" w14:textId="1D5C8F55" w:rsidR="001C4E27" w:rsidRPr="001C4E27" w:rsidRDefault="001C4E27" w:rsidP="006D098F">
      <w:pPr>
        <w:widowControl w:val="0"/>
        <w:numPr>
          <w:ilvl w:val="0"/>
          <w:numId w:val="37"/>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392F856A" w14:textId="77777777" w:rsidR="00D71401" w:rsidRDefault="00D71401" w:rsidP="00D57EB7">
      <w:pPr>
        <w:pStyle w:val="Standard"/>
        <w:ind w:left="360"/>
        <w:jc w:val="right"/>
      </w:pPr>
    </w:p>
    <w:p w14:paraId="6F1E1609" w14:textId="77777777" w:rsidR="00D71401" w:rsidRDefault="00D71401" w:rsidP="00D57EB7">
      <w:pPr>
        <w:pStyle w:val="Standard"/>
        <w:ind w:left="360"/>
        <w:jc w:val="right"/>
      </w:pPr>
    </w:p>
    <w:p w14:paraId="70405200" w14:textId="77777777" w:rsidR="00D71401" w:rsidRDefault="00D71401" w:rsidP="00D57EB7">
      <w:pPr>
        <w:pStyle w:val="Standard"/>
        <w:ind w:left="360"/>
        <w:jc w:val="right"/>
      </w:pPr>
    </w:p>
    <w:p w14:paraId="6E96B838" w14:textId="77777777" w:rsidR="00D71401" w:rsidRDefault="00D71401" w:rsidP="00D57EB7">
      <w:pPr>
        <w:pStyle w:val="Standard"/>
        <w:ind w:left="360"/>
        <w:jc w:val="right"/>
      </w:pPr>
    </w:p>
    <w:p w14:paraId="50B7C1AB" w14:textId="77777777" w:rsidR="001C4E27" w:rsidRDefault="001C4E27" w:rsidP="00D57EB7">
      <w:pPr>
        <w:pStyle w:val="Standard"/>
        <w:ind w:left="360"/>
        <w:jc w:val="right"/>
      </w:pPr>
    </w:p>
    <w:p w14:paraId="390FF414" w14:textId="77777777" w:rsidR="001C4E27" w:rsidRDefault="001C4E27" w:rsidP="00D57EB7">
      <w:pPr>
        <w:pStyle w:val="Standard"/>
        <w:ind w:left="360"/>
        <w:jc w:val="right"/>
      </w:pPr>
    </w:p>
    <w:p w14:paraId="6C2BD589" w14:textId="77777777" w:rsidR="001C4E27" w:rsidRDefault="001C4E27" w:rsidP="00D57EB7">
      <w:pPr>
        <w:pStyle w:val="Standard"/>
        <w:ind w:left="360"/>
        <w:jc w:val="right"/>
      </w:pPr>
    </w:p>
    <w:p w14:paraId="2599CFB1" w14:textId="77777777" w:rsidR="001C4E27" w:rsidRDefault="001C4E27" w:rsidP="00D57EB7">
      <w:pPr>
        <w:pStyle w:val="Standard"/>
        <w:ind w:left="360"/>
        <w:jc w:val="right"/>
      </w:pPr>
    </w:p>
    <w:p w14:paraId="52F4D7BE" w14:textId="77777777" w:rsidR="001C4E27" w:rsidRDefault="001C4E27" w:rsidP="00D57EB7">
      <w:pPr>
        <w:pStyle w:val="Standard"/>
        <w:ind w:left="360"/>
        <w:jc w:val="right"/>
      </w:pPr>
    </w:p>
    <w:p w14:paraId="6CAA428B" w14:textId="77777777" w:rsidR="001C4E27" w:rsidRDefault="001C4E27" w:rsidP="00D57EB7">
      <w:pPr>
        <w:pStyle w:val="Standard"/>
        <w:ind w:left="360"/>
        <w:jc w:val="right"/>
      </w:pPr>
    </w:p>
    <w:p w14:paraId="3ECD154A" w14:textId="77777777" w:rsidR="001C4E27" w:rsidRDefault="001C4E27" w:rsidP="00D57EB7">
      <w:pPr>
        <w:pStyle w:val="Standard"/>
        <w:ind w:left="360"/>
        <w:jc w:val="right"/>
      </w:pPr>
    </w:p>
    <w:p w14:paraId="61776998" w14:textId="77777777" w:rsidR="001C4E27" w:rsidRDefault="001C4E27" w:rsidP="00D57EB7">
      <w:pPr>
        <w:pStyle w:val="Standard"/>
        <w:ind w:left="360"/>
        <w:jc w:val="right"/>
      </w:pPr>
    </w:p>
    <w:p w14:paraId="4B3AB06F" w14:textId="77777777" w:rsidR="001C4E27" w:rsidRDefault="001C4E27" w:rsidP="00D57EB7">
      <w:pPr>
        <w:pStyle w:val="Standard"/>
        <w:ind w:left="360"/>
        <w:jc w:val="right"/>
      </w:pPr>
    </w:p>
    <w:p w14:paraId="0B68EB18" w14:textId="77777777" w:rsidR="001C4E27" w:rsidRDefault="001C4E27" w:rsidP="00D57EB7">
      <w:pPr>
        <w:pStyle w:val="Standard"/>
        <w:ind w:left="360"/>
        <w:jc w:val="right"/>
      </w:pPr>
    </w:p>
    <w:p w14:paraId="1DFEAE1E" w14:textId="77777777" w:rsidR="001C4E27" w:rsidRDefault="001C4E27" w:rsidP="00D57EB7">
      <w:pPr>
        <w:pStyle w:val="Standard"/>
        <w:ind w:left="360"/>
        <w:jc w:val="right"/>
      </w:pPr>
    </w:p>
    <w:p w14:paraId="67DBE6E0" w14:textId="77777777" w:rsidR="001C4E27" w:rsidRDefault="001C4E27" w:rsidP="00D57EB7">
      <w:pPr>
        <w:pStyle w:val="Standard"/>
        <w:ind w:left="360"/>
        <w:jc w:val="right"/>
      </w:pPr>
    </w:p>
    <w:p w14:paraId="5FA2499F" w14:textId="77777777" w:rsidR="001C4E27" w:rsidRDefault="001C4E27" w:rsidP="00D57EB7">
      <w:pPr>
        <w:pStyle w:val="Standard"/>
        <w:ind w:left="360"/>
        <w:jc w:val="right"/>
      </w:pPr>
    </w:p>
    <w:p w14:paraId="498E6BEC" w14:textId="77777777" w:rsidR="001C4E27" w:rsidRDefault="001C4E27" w:rsidP="00D57EB7">
      <w:pPr>
        <w:pStyle w:val="Standard"/>
        <w:ind w:left="360"/>
        <w:jc w:val="right"/>
      </w:pPr>
    </w:p>
    <w:p w14:paraId="609BC050" w14:textId="77777777" w:rsidR="001C4E27" w:rsidRDefault="001C4E27" w:rsidP="00D57EB7">
      <w:pPr>
        <w:pStyle w:val="Standard"/>
        <w:ind w:left="360"/>
        <w:jc w:val="right"/>
      </w:pPr>
    </w:p>
    <w:p w14:paraId="3A8167E6" w14:textId="77777777" w:rsidR="001C4E27" w:rsidRDefault="001C4E27" w:rsidP="00D57EB7">
      <w:pPr>
        <w:pStyle w:val="Standard"/>
        <w:ind w:left="360"/>
        <w:jc w:val="right"/>
      </w:pPr>
    </w:p>
    <w:p w14:paraId="54786F08" w14:textId="77777777" w:rsidR="001C4E27" w:rsidRDefault="001C4E27" w:rsidP="00D57EB7">
      <w:pPr>
        <w:pStyle w:val="Standard"/>
        <w:ind w:left="360"/>
        <w:jc w:val="right"/>
      </w:pPr>
    </w:p>
    <w:p w14:paraId="7B28462E" w14:textId="3424EED9" w:rsidR="00D57EB7" w:rsidRPr="00F7517B" w:rsidRDefault="00D57EB7" w:rsidP="00D57EB7">
      <w:pPr>
        <w:pStyle w:val="Standard"/>
        <w:ind w:left="360"/>
        <w:jc w:val="right"/>
      </w:pPr>
      <w:r w:rsidRPr="00F7517B">
        <w:lastRenderedPageBreak/>
        <w:t>Pielikums Nr.</w:t>
      </w:r>
      <w:r>
        <w:t>1</w:t>
      </w:r>
    </w:p>
    <w:p w14:paraId="5319425A" w14:textId="21061599" w:rsidR="00D57EB7" w:rsidRPr="00F7517B" w:rsidRDefault="00D57EB7" w:rsidP="00D57EB7">
      <w:pPr>
        <w:pStyle w:val="Standard"/>
        <w:ind w:left="360"/>
        <w:jc w:val="right"/>
      </w:pPr>
      <w:r w:rsidRPr="00F7517B">
        <w:t>Pie tirgus izpētes ar ID Nr. BNP TI 202</w:t>
      </w:r>
      <w:r w:rsidR="00CF146A">
        <w:t>1</w:t>
      </w:r>
      <w:r w:rsidRPr="00F7517B">
        <w:t>/</w:t>
      </w:r>
      <w:r w:rsidR="00727521">
        <w:t>8</w:t>
      </w:r>
      <w:r w:rsidR="00390CF6">
        <w:t>2</w:t>
      </w:r>
    </w:p>
    <w:p w14:paraId="4D09BCF0" w14:textId="77777777" w:rsidR="003243FE" w:rsidRDefault="003243FE" w:rsidP="003243FE">
      <w:pPr>
        <w:pStyle w:val="Standard"/>
        <w:ind w:left="360"/>
        <w:jc w:val="right"/>
      </w:pPr>
    </w:p>
    <w:p w14:paraId="3DF2808C" w14:textId="77777777" w:rsidR="001018A2" w:rsidRDefault="001018A2" w:rsidP="00B114FE">
      <w:pPr>
        <w:ind w:left="567"/>
        <w:jc w:val="center"/>
        <w:rPr>
          <w:b/>
        </w:rPr>
      </w:pPr>
      <w:r>
        <w:rPr>
          <w:b/>
        </w:rPr>
        <w:t>TEHNISKĀ SPECIFIKĀCIJA</w:t>
      </w:r>
    </w:p>
    <w:p w14:paraId="654E52D5" w14:textId="77777777" w:rsidR="001018A2" w:rsidRDefault="001018A2" w:rsidP="001018A2">
      <w:pPr>
        <w:autoSpaceDN w:val="0"/>
        <w:spacing w:line="360" w:lineRule="auto"/>
        <w:jc w:val="center"/>
        <w:rPr>
          <w:rFonts w:ascii="Times New Roman Bold" w:hAnsi="Times New Roman Bold"/>
          <w:b/>
          <w:caps/>
          <w:kern w:val="28"/>
          <w:u w:val="single"/>
          <w:lang w:eastAsia="lv-LV"/>
        </w:rPr>
      </w:pPr>
    </w:p>
    <w:tbl>
      <w:tblPr>
        <w:tblStyle w:val="TableGrid2"/>
        <w:tblW w:w="9606" w:type="dxa"/>
        <w:tblLook w:val="04A0" w:firstRow="1" w:lastRow="0" w:firstColumn="1" w:lastColumn="0" w:noHBand="0" w:noVBand="1"/>
      </w:tblPr>
      <w:tblGrid>
        <w:gridCol w:w="3114"/>
        <w:gridCol w:w="6492"/>
      </w:tblGrid>
      <w:tr w:rsidR="00390CF6" w:rsidRPr="00B1369F" w14:paraId="71140CF7" w14:textId="77777777" w:rsidTr="00440873">
        <w:tc>
          <w:tcPr>
            <w:tcW w:w="3114" w:type="dxa"/>
          </w:tcPr>
          <w:p w14:paraId="010A7F7D" w14:textId="77777777" w:rsidR="00390CF6" w:rsidRPr="00B1369F" w:rsidRDefault="00390CF6" w:rsidP="00440873">
            <w:pPr>
              <w:jc w:val="both"/>
              <w:rPr>
                <w:bCs/>
                <w:lang w:val="lv-LV"/>
              </w:rPr>
            </w:pPr>
            <w:r>
              <w:rPr>
                <w:bCs/>
                <w:lang w:val="lv-LV"/>
              </w:rPr>
              <w:t>Nometnes m</w:t>
            </w:r>
            <w:r w:rsidRPr="00B1369F">
              <w:rPr>
                <w:bCs/>
                <w:lang w:val="lv-LV"/>
              </w:rPr>
              <w:t>ērķis</w:t>
            </w:r>
          </w:p>
        </w:tc>
        <w:tc>
          <w:tcPr>
            <w:tcW w:w="6492" w:type="dxa"/>
          </w:tcPr>
          <w:p w14:paraId="0AC98C32" w14:textId="77777777" w:rsidR="00390CF6" w:rsidRPr="00B1369F" w:rsidRDefault="00390CF6" w:rsidP="00440873">
            <w:pPr>
              <w:autoSpaceDE w:val="0"/>
              <w:autoSpaceDN w:val="0"/>
              <w:adjustRightInd w:val="0"/>
              <w:jc w:val="both"/>
              <w:rPr>
                <w:lang w:val="lv-LV"/>
              </w:rPr>
            </w:pPr>
            <w:r w:rsidRPr="003419FE">
              <w:rPr>
                <w:lang w:val="lv-LV"/>
              </w:rPr>
              <w:t>Uzlabot ar veselības stāvokli saistīto dzīves kvalitāti bērniem</w:t>
            </w:r>
            <w:r>
              <w:rPr>
                <w:lang w:val="lv-LV"/>
              </w:rPr>
              <w:t xml:space="preserve"> un jauniešiem</w:t>
            </w:r>
            <w:r w:rsidRPr="003419FE">
              <w:rPr>
                <w:lang w:val="lv-LV"/>
              </w:rPr>
              <w:t xml:space="preserve"> ar īpašām vajadzībām un viņu vecākiem</w:t>
            </w:r>
          </w:p>
        </w:tc>
      </w:tr>
      <w:tr w:rsidR="00390CF6" w:rsidRPr="00B1369F" w14:paraId="25F39C01" w14:textId="77777777" w:rsidTr="00440873">
        <w:tc>
          <w:tcPr>
            <w:tcW w:w="3114" w:type="dxa"/>
          </w:tcPr>
          <w:p w14:paraId="29424AEB" w14:textId="77777777" w:rsidR="00390CF6" w:rsidRPr="00B1369F" w:rsidRDefault="00390CF6" w:rsidP="00440873">
            <w:pPr>
              <w:jc w:val="both"/>
              <w:rPr>
                <w:bCs/>
                <w:lang w:val="lv-LV"/>
              </w:rPr>
            </w:pPr>
            <w:r w:rsidRPr="00B1369F">
              <w:rPr>
                <w:bCs/>
                <w:lang w:val="lv-LV"/>
              </w:rPr>
              <w:t>Vieta</w:t>
            </w:r>
          </w:p>
        </w:tc>
        <w:tc>
          <w:tcPr>
            <w:tcW w:w="6492" w:type="dxa"/>
          </w:tcPr>
          <w:p w14:paraId="6F40D9E2" w14:textId="660FBED4" w:rsidR="00390CF6" w:rsidRPr="00B1369F" w:rsidRDefault="00390CF6" w:rsidP="00671FDF">
            <w:pPr>
              <w:jc w:val="both"/>
              <w:rPr>
                <w:bCs/>
                <w:lang w:val="lv-LV"/>
              </w:rPr>
            </w:pPr>
            <w:r w:rsidRPr="00B1369F">
              <w:rPr>
                <w:bCs/>
                <w:lang w:val="lv-LV"/>
              </w:rPr>
              <w:t xml:space="preserve">Balvu </w:t>
            </w:r>
            <w:r w:rsidR="00671FDF">
              <w:rPr>
                <w:bCs/>
                <w:lang w:val="lv-LV"/>
              </w:rPr>
              <w:t>pilsēta</w:t>
            </w:r>
          </w:p>
        </w:tc>
      </w:tr>
      <w:tr w:rsidR="00390CF6" w:rsidRPr="00B1369F" w14:paraId="7CC86F9E" w14:textId="77777777" w:rsidTr="00440873">
        <w:tc>
          <w:tcPr>
            <w:tcW w:w="3114" w:type="dxa"/>
          </w:tcPr>
          <w:p w14:paraId="0DB4913B" w14:textId="77777777" w:rsidR="00390CF6" w:rsidRPr="00B1369F" w:rsidRDefault="00390CF6" w:rsidP="00440873">
            <w:pPr>
              <w:jc w:val="both"/>
              <w:rPr>
                <w:bCs/>
                <w:lang w:val="lv-LV"/>
              </w:rPr>
            </w:pPr>
            <w:r w:rsidRPr="00B1369F">
              <w:rPr>
                <w:bCs/>
                <w:lang w:val="lv-LV"/>
              </w:rPr>
              <w:t xml:space="preserve">Laiks </w:t>
            </w:r>
          </w:p>
        </w:tc>
        <w:tc>
          <w:tcPr>
            <w:tcW w:w="6492" w:type="dxa"/>
          </w:tcPr>
          <w:p w14:paraId="6334471E" w14:textId="6D7A9A06" w:rsidR="00390CF6" w:rsidRDefault="00671FDF" w:rsidP="00440873">
            <w:pPr>
              <w:jc w:val="both"/>
              <w:rPr>
                <w:bCs/>
                <w:lang w:val="lv-LV"/>
              </w:rPr>
            </w:pPr>
            <w:r w:rsidRPr="003419FE">
              <w:rPr>
                <w:bCs/>
                <w:lang w:val="lv-LV"/>
              </w:rPr>
              <w:t>7</w:t>
            </w:r>
            <w:r>
              <w:rPr>
                <w:bCs/>
                <w:lang w:val="lv-LV"/>
              </w:rPr>
              <w:t xml:space="preserve"> (septiņu) dienu nometne </w:t>
            </w:r>
            <w:r w:rsidR="00390CF6">
              <w:rPr>
                <w:bCs/>
                <w:lang w:val="lv-LV"/>
              </w:rPr>
              <w:t xml:space="preserve">2021.gada </w:t>
            </w:r>
            <w:r>
              <w:rPr>
                <w:bCs/>
                <w:lang w:val="lv-LV"/>
              </w:rPr>
              <w:t>augustā;</w:t>
            </w:r>
          </w:p>
          <w:p w14:paraId="67993D10" w14:textId="313D03B9" w:rsidR="00390CF6" w:rsidRPr="00B1369F" w:rsidRDefault="00671FDF" w:rsidP="00671FDF">
            <w:pPr>
              <w:jc w:val="both"/>
              <w:rPr>
                <w:bCs/>
                <w:lang w:val="lv-LV"/>
              </w:rPr>
            </w:pPr>
            <w:r>
              <w:rPr>
                <w:bCs/>
                <w:lang w:val="lv-LV"/>
              </w:rPr>
              <w:t xml:space="preserve">7 (septiņu) dienu nometne </w:t>
            </w:r>
            <w:r w:rsidR="00390CF6">
              <w:rPr>
                <w:bCs/>
                <w:lang w:val="lv-LV"/>
              </w:rPr>
              <w:t xml:space="preserve">2022.gada </w:t>
            </w:r>
            <w:r>
              <w:rPr>
                <w:bCs/>
                <w:lang w:val="lv-LV"/>
              </w:rPr>
              <w:t>jūlijā</w:t>
            </w:r>
            <w:r w:rsidR="00390CF6">
              <w:rPr>
                <w:bCs/>
                <w:lang w:val="lv-LV"/>
              </w:rPr>
              <w:t xml:space="preserve"> </w:t>
            </w:r>
          </w:p>
        </w:tc>
      </w:tr>
      <w:tr w:rsidR="00390CF6" w:rsidRPr="00B1369F" w14:paraId="203AC198" w14:textId="77777777" w:rsidTr="00440873">
        <w:tc>
          <w:tcPr>
            <w:tcW w:w="3114" w:type="dxa"/>
          </w:tcPr>
          <w:p w14:paraId="306EF450" w14:textId="77777777" w:rsidR="00390CF6" w:rsidRPr="00B1369F" w:rsidRDefault="00390CF6" w:rsidP="00440873">
            <w:pPr>
              <w:jc w:val="both"/>
              <w:rPr>
                <w:bCs/>
                <w:lang w:val="lv-LV"/>
              </w:rPr>
            </w:pPr>
            <w:r w:rsidRPr="00B1369F">
              <w:rPr>
                <w:bCs/>
                <w:lang w:val="lv-LV"/>
              </w:rPr>
              <w:t xml:space="preserve">Mērķa grupa  </w:t>
            </w:r>
          </w:p>
        </w:tc>
        <w:tc>
          <w:tcPr>
            <w:tcW w:w="6492" w:type="dxa"/>
          </w:tcPr>
          <w:p w14:paraId="2B9F7AE7" w14:textId="77777777" w:rsidR="00390CF6" w:rsidRPr="00B1369F" w:rsidRDefault="00390CF6" w:rsidP="00440873">
            <w:pPr>
              <w:autoSpaceDE w:val="0"/>
              <w:autoSpaceDN w:val="0"/>
              <w:adjustRightInd w:val="0"/>
              <w:jc w:val="both"/>
              <w:rPr>
                <w:bCs/>
                <w:lang w:val="lv-LV"/>
              </w:rPr>
            </w:pPr>
            <w:r>
              <w:rPr>
                <w:lang w:val="lv-LV"/>
              </w:rPr>
              <w:t>10 bērni un jaunieši ar īpašām vajadzībām, viņu asistenti</w:t>
            </w:r>
          </w:p>
        </w:tc>
      </w:tr>
      <w:tr w:rsidR="00390CF6" w:rsidRPr="00E82F26" w14:paraId="605A9649" w14:textId="77777777" w:rsidTr="00440873">
        <w:trPr>
          <w:trHeight w:val="1662"/>
        </w:trPr>
        <w:tc>
          <w:tcPr>
            <w:tcW w:w="3114" w:type="dxa"/>
          </w:tcPr>
          <w:p w14:paraId="09219740" w14:textId="77777777" w:rsidR="00390CF6" w:rsidRPr="00B1369F" w:rsidRDefault="00390CF6" w:rsidP="00440873">
            <w:pPr>
              <w:jc w:val="both"/>
              <w:rPr>
                <w:bCs/>
                <w:lang w:val="lv-LV"/>
              </w:rPr>
            </w:pPr>
            <w:r w:rsidRPr="00B1369F">
              <w:rPr>
                <w:bCs/>
                <w:lang w:val="lv-LV"/>
              </w:rPr>
              <w:t>Saturs un aktivitātes</w:t>
            </w:r>
          </w:p>
        </w:tc>
        <w:tc>
          <w:tcPr>
            <w:tcW w:w="6492" w:type="dxa"/>
          </w:tcPr>
          <w:p w14:paraId="68B41A1C" w14:textId="77777777" w:rsidR="00390CF6" w:rsidRPr="00E82F26" w:rsidRDefault="00390CF6" w:rsidP="00440873">
            <w:pPr>
              <w:autoSpaceDE w:val="0"/>
              <w:autoSpaceDN w:val="0"/>
              <w:adjustRightInd w:val="0"/>
              <w:jc w:val="both"/>
              <w:rPr>
                <w:lang w:val="lv-LV"/>
              </w:rPr>
            </w:pPr>
            <w:r w:rsidRPr="003419FE">
              <w:rPr>
                <w:lang w:val="lv-LV"/>
              </w:rPr>
              <w:t>Uzsvaru likt uz prakt</w:t>
            </w:r>
            <w:r>
              <w:rPr>
                <w:lang w:val="lv-LV"/>
              </w:rPr>
              <w:t>iskām un informatīvām nodarbībām</w:t>
            </w:r>
            <w:r w:rsidRPr="003419FE">
              <w:rPr>
                <w:lang w:val="lv-LV"/>
              </w:rPr>
              <w:t xml:space="preserve"> bērniem</w:t>
            </w:r>
            <w:r>
              <w:rPr>
                <w:lang w:val="lv-LV"/>
              </w:rPr>
              <w:t xml:space="preserve"> un jauniešiem ar īpašām vajadzībām.</w:t>
            </w:r>
            <w:r w:rsidRPr="003419FE">
              <w:rPr>
                <w:lang w:val="lv-LV"/>
              </w:rPr>
              <w:t xml:space="preserve"> Nometnes darbībā jābūt iekļautām fiziskām aktivitātēm, nodarbībām dabā, zīmēšanai, veidošanai, rokdar</w:t>
            </w:r>
            <w:r>
              <w:rPr>
                <w:lang w:val="lv-LV"/>
              </w:rPr>
              <w:t xml:space="preserve">bu nodarbībām, kā arī </w:t>
            </w:r>
            <w:r w:rsidRPr="003419FE">
              <w:rPr>
                <w:lang w:val="lv-LV"/>
              </w:rPr>
              <w:t>nodarbībām ar speciālistiem (piemēram, psihologs, fizio</w:t>
            </w:r>
            <w:r>
              <w:rPr>
                <w:lang w:val="lv-LV"/>
              </w:rPr>
              <w:t xml:space="preserve">terapeits, </w:t>
            </w:r>
            <w:proofErr w:type="spellStart"/>
            <w:r>
              <w:rPr>
                <w:lang w:val="lv-LV"/>
              </w:rPr>
              <w:t>ergoterapeits</w:t>
            </w:r>
            <w:proofErr w:type="spellEnd"/>
            <w:r>
              <w:rPr>
                <w:lang w:val="lv-LV"/>
              </w:rPr>
              <w:t xml:space="preserve"> </w:t>
            </w:r>
            <w:proofErr w:type="spellStart"/>
            <w:r>
              <w:rPr>
                <w:lang w:val="lv-LV"/>
              </w:rPr>
              <w:t>u.c</w:t>
            </w:r>
            <w:proofErr w:type="spellEnd"/>
            <w:r>
              <w:rPr>
                <w:lang w:val="lv-LV"/>
              </w:rPr>
              <w:t>). Ja nometne notiek telpās, tām ir jābūt pielāgotām</w:t>
            </w:r>
            <w:r w:rsidRPr="003419FE">
              <w:rPr>
                <w:lang w:val="lv-LV"/>
              </w:rPr>
              <w:t xml:space="preserve"> cilvēkiem ar īpašām vajadzībām.</w:t>
            </w:r>
          </w:p>
        </w:tc>
      </w:tr>
      <w:tr w:rsidR="00390CF6" w:rsidRPr="00B1369F" w14:paraId="3CDDF895" w14:textId="77777777" w:rsidTr="00440873">
        <w:tc>
          <w:tcPr>
            <w:tcW w:w="3114" w:type="dxa"/>
          </w:tcPr>
          <w:p w14:paraId="0E4460DD" w14:textId="77777777" w:rsidR="00390CF6" w:rsidRPr="00B1369F" w:rsidRDefault="00390CF6" w:rsidP="00440873">
            <w:pPr>
              <w:jc w:val="both"/>
              <w:rPr>
                <w:bCs/>
                <w:lang w:val="lv-LV"/>
              </w:rPr>
            </w:pPr>
            <w:r w:rsidRPr="00B1369F">
              <w:rPr>
                <w:bCs/>
                <w:lang w:val="lv-LV"/>
              </w:rPr>
              <w:t>Speciālisti</w:t>
            </w:r>
          </w:p>
        </w:tc>
        <w:tc>
          <w:tcPr>
            <w:tcW w:w="6492" w:type="dxa"/>
          </w:tcPr>
          <w:p w14:paraId="7044B8CD" w14:textId="77777777" w:rsidR="00390CF6" w:rsidRPr="003419FE" w:rsidRDefault="00390CF6" w:rsidP="00440873">
            <w:pPr>
              <w:shd w:val="clear" w:color="auto" w:fill="FFFFFF"/>
              <w:spacing w:line="270" w:lineRule="atLeast"/>
              <w:ind w:firstLine="5"/>
              <w:jc w:val="both"/>
              <w:rPr>
                <w:lang w:val="lv-LV"/>
              </w:rPr>
            </w:pPr>
            <w:r w:rsidRPr="003419FE">
              <w:rPr>
                <w:lang w:val="lv-LV"/>
              </w:rPr>
              <w:t>•</w:t>
            </w:r>
            <w:r w:rsidRPr="003419FE">
              <w:rPr>
                <w:lang w:val="lv-LV"/>
              </w:rPr>
              <w:tab/>
              <w:t>Nometņu vadītājs ar spēkā esošu nometņu vadītāja apliecību;</w:t>
            </w:r>
          </w:p>
          <w:p w14:paraId="17728B5C" w14:textId="77777777" w:rsidR="00390CF6" w:rsidRPr="003419FE" w:rsidRDefault="00390CF6" w:rsidP="00440873">
            <w:pPr>
              <w:shd w:val="clear" w:color="auto" w:fill="FFFFFF"/>
              <w:spacing w:line="270" w:lineRule="atLeast"/>
              <w:jc w:val="both"/>
              <w:rPr>
                <w:lang w:val="lv-LV"/>
              </w:rPr>
            </w:pPr>
            <w:r w:rsidRPr="003419FE">
              <w:rPr>
                <w:lang w:val="lv-LV"/>
              </w:rPr>
              <w:t>•</w:t>
            </w:r>
            <w:r w:rsidRPr="003419FE">
              <w:rPr>
                <w:lang w:val="lv-LV"/>
              </w:rPr>
              <w:tab/>
              <w:t>Speciālisti ar atbil</w:t>
            </w:r>
            <w:r>
              <w:rPr>
                <w:lang w:val="lv-LV"/>
              </w:rPr>
              <w:t>stošu izglītību un pieredzi, kuri</w:t>
            </w:r>
            <w:r w:rsidRPr="003419FE">
              <w:rPr>
                <w:lang w:val="lv-LV"/>
              </w:rPr>
              <w:t xml:space="preserve"> var vadīt nodarbības/aktivitāt</w:t>
            </w:r>
            <w:r>
              <w:rPr>
                <w:lang w:val="lv-LV"/>
              </w:rPr>
              <w:t>es bērniem un jauniešiem ar īpašām vajadzībām;</w:t>
            </w:r>
          </w:p>
          <w:p w14:paraId="2058F7B4" w14:textId="77777777" w:rsidR="00390CF6" w:rsidRPr="003419FE" w:rsidRDefault="00390CF6" w:rsidP="00440873">
            <w:pPr>
              <w:shd w:val="clear" w:color="auto" w:fill="FFFFFF"/>
              <w:spacing w:line="270" w:lineRule="atLeast"/>
              <w:jc w:val="both"/>
              <w:rPr>
                <w:lang w:val="lv-LV"/>
              </w:rPr>
            </w:pPr>
            <w:r w:rsidRPr="003419FE">
              <w:rPr>
                <w:lang w:val="lv-LV"/>
              </w:rPr>
              <w:t>•</w:t>
            </w:r>
            <w:r w:rsidRPr="003419FE">
              <w:rPr>
                <w:lang w:val="lv-LV"/>
              </w:rPr>
              <w:tab/>
              <w:t xml:space="preserve">Citi </w:t>
            </w:r>
            <w:r>
              <w:rPr>
                <w:lang w:val="lv-LV"/>
              </w:rPr>
              <w:t xml:space="preserve">piesaistītie </w:t>
            </w:r>
            <w:r w:rsidRPr="003419FE">
              <w:rPr>
                <w:lang w:val="lv-LV"/>
              </w:rPr>
              <w:t>speciālisti ar atbilstošu pieredzi un nepieciešamības gadī</w:t>
            </w:r>
            <w:r>
              <w:rPr>
                <w:lang w:val="lv-LV"/>
              </w:rPr>
              <w:t>jumā izglītību, kas vajadzīga</w:t>
            </w:r>
            <w:r w:rsidRPr="003419FE">
              <w:rPr>
                <w:lang w:val="lv-LV"/>
              </w:rPr>
              <w:t xml:space="preserve"> nometnes programmas īstenošanai, konkrēto tēmu un</w:t>
            </w:r>
            <w:r>
              <w:rPr>
                <w:lang w:val="lv-LV"/>
              </w:rPr>
              <w:t xml:space="preserve"> nometņu aktivitāšu īstenošanai;</w:t>
            </w:r>
          </w:p>
          <w:p w14:paraId="10237F79" w14:textId="77777777" w:rsidR="00390CF6" w:rsidRPr="00B1369F" w:rsidRDefault="00390CF6" w:rsidP="00440873">
            <w:pPr>
              <w:shd w:val="clear" w:color="auto" w:fill="FFFFFF"/>
              <w:spacing w:line="270" w:lineRule="atLeast"/>
              <w:jc w:val="both"/>
              <w:rPr>
                <w:lang w:val="lv-LV"/>
              </w:rPr>
            </w:pPr>
            <w:r w:rsidRPr="003419FE">
              <w:rPr>
                <w:lang w:val="lv-LV"/>
              </w:rPr>
              <w:t>•</w:t>
            </w:r>
            <w:r w:rsidRPr="003419FE">
              <w:rPr>
                <w:lang w:val="lv-LV"/>
              </w:rPr>
              <w:tab/>
              <w:t>Vismaz viens medicīnas darbinieks aktivitāšu norises vietā, katrā nometnes</w:t>
            </w:r>
            <w:r>
              <w:rPr>
                <w:lang w:val="lv-LV"/>
              </w:rPr>
              <w:t xml:space="preserve"> dienā.</w:t>
            </w:r>
          </w:p>
        </w:tc>
      </w:tr>
      <w:tr w:rsidR="00A766EE" w:rsidRPr="00F6265F" w14:paraId="09958E88" w14:textId="77777777" w:rsidTr="00440873">
        <w:tc>
          <w:tcPr>
            <w:tcW w:w="3114" w:type="dxa"/>
          </w:tcPr>
          <w:p w14:paraId="3AE07FB1" w14:textId="08FC964B" w:rsidR="00A766EE" w:rsidRPr="00F6265F" w:rsidRDefault="00A766EE" w:rsidP="00A766EE">
            <w:pPr>
              <w:jc w:val="both"/>
              <w:rPr>
                <w:bCs/>
              </w:rPr>
            </w:pPr>
            <w:proofErr w:type="spellStart"/>
            <w:r w:rsidRPr="00F6265F">
              <w:t>Nometņu</w:t>
            </w:r>
            <w:proofErr w:type="spellEnd"/>
            <w:r w:rsidRPr="00F6265F">
              <w:t xml:space="preserve"> </w:t>
            </w:r>
            <w:proofErr w:type="spellStart"/>
            <w:r w:rsidRPr="00F6265F">
              <w:t>drošība</w:t>
            </w:r>
            <w:proofErr w:type="spellEnd"/>
          </w:p>
        </w:tc>
        <w:tc>
          <w:tcPr>
            <w:tcW w:w="6492" w:type="dxa"/>
          </w:tcPr>
          <w:p w14:paraId="5D1E5FBC" w14:textId="77777777" w:rsidR="00A766EE" w:rsidRPr="00F6265F" w:rsidRDefault="00A766EE" w:rsidP="00A766EE">
            <w:pPr>
              <w:jc w:val="both"/>
            </w:pPr>
            <w:proofErr w:type="spellStart"/>
            <w:r w:rsidRPr="00F6265F">
              <w:t>Pakalpojuma</w:t>
            </w:r>
            <w:proofErr w:type="spellEnd"/>
            <w:r w:rsidRPr="00F6265F">
              <w:t xml:space="preserve"> </w:t>
            </w:r>
            <w:proofErr w:type="spellStart"/>
            <w:r w:rsidRPr="00F6265F">
              <w:t>sniedzējs</w:t>
            </w:r>
            <w:proofErr w:type="spellEnd"/>
            <w:r w:rsidRPr="00F6265F">
              <w:t xml:space="preserve"> </w:t>
            </w:r>
            <w:proofErr w:type="spellStart"/>
            <w:r w:rsidRPr="00F6265F">
              <w:t>nodrošina</w:t>
            </w:r>
            <w:proofErr w:type="spellEnd"/>
            <w:r w:rsidRPr="00F6265F">
              <w:t xml:space="preserve"> </w:t>
            </w:r>
            <w:proofErr w:type="spellStart"/>
            <w:r w:rsidRPr="00F6265F">
              <w:t>dalībnieku</w:t>
            </w:r>
            <w:proofErr w:type="spellEnd"/>
            <w:r w:rsidRPr="00F6265F">
              <w:t xml:space="preserve"> un </w:t>
            </w:r>
            <w:proofErr w:type="spellStart"/>
            <w:r w:rsidRPr="00F6265F">
              <w:t>darbinieku</w:t>
            </w:r>
            <w:proofErr w:type="spellEnd"/>
            <w:r w:rsidRPr="00F6265F">
              <w:t xml:space="preserve"> </w:t>
            </w:r>
            <w:proofErr w:type="spellStart"/>
            <w:r w:rsidRPr="00F6265F">
              <w:t>drošību</w:t>
            </w:r>
            <w:proofErr w:type="spellEnd"/>
            <w:r w:rsidRPr="00F6265F">
              <w:t xml:space="preserve">, </w:t>
            </w:r>
            <w:proofErr w:type="spellStart"/>
            <w:r w:rsidRPr="00F6265F">
              <w:t>saskaņā</w:t>
            </w:r>
            <w:proofErr w:type="spellEnd"/>
            <w:r w:rsidRPr="00F6265F">
              <w:t xml:space="preserve"> </w:t>
            </w:r>
            <w:proofErr w:type="spellStart"/>
            <w:r w:rsidRPr="00F6265F">
              <w:t>ar</w:t>
            </w:r>
            <w:proofErr w:type="spellEnd"/>
            <w:r w:rsidRPr="00F6265F">
              <w:t xml:space="preserve"> LR </w:t>
            </w:r>
            <w:proofErr w:type="spellStart"/>
            <w:r w:rsidRPr="00F6265F">
              <w:t>spēkā</w:t>
            </w:r>
            <w:proofErr w:type="spellEnd"/>
            <w:r w:rsidRPr="00F6265F">
              <w:t xml:space="preserve"> </w:t>
            </w:r>
            <w:proofErr w:type="spellStart"/>
            <w:r w:rsidRPr="00F6265F">
              <w:t>esošiem</w:t>
            </w:r>
            <w:proofErr w:type="spellEnd"/>
            <w:r w:rsidRPr="00F6265F">
              <w:t xml:space="preserve"> </w:t>
            </w:r>
            <w:proofErr w:type="spellStart"/>
            <w:r w:rsidRPr="00F6265F">
              <w:t>normatīvajiem</w:t>
            </w:r>
            <w:proofErr w:type="spellEnd"/>
            <w:r w:rsidRPr="00F6265F">
              <w:t xml:space="preserve"> </w:t>
            </w:r>
            <w:proofErr w:type="spellStart"/>
            <w:r w:rsidRPr="00F6265F">
              <w:t>aktiem</w:t>
            </w:r>
            <w:proofErr w:type="spellEnd"/>
            <w:r w:rsidRPr="00F6265F">
              <w:t>.</w:t>
            </w:r>
          </w:p>
          <w:p w14:paraId="518F82B1" w14:textId="714B9ABE" w:rsidR="00A766EE" w:rsidRPr="00F6265F" w:rsidRDefault="00A766EE" w:rsidP="00A766EE">
            <w:pPr>
              <w:shd w:val="clear" w:color="auto" w:fill="FFFFFF"/>
              <w:spacing w:line="270" w:lineRule="atLeast"/>
              <w:ind w:firstLine="5"/>
              <w:jc w:val="both"/>
            </w:pPr>
            <w:proofErr w:type="spellStart"/>
            <w:r w:rsidRPr="00F6265F">
              <w:t>Pakalpojuma</w:t>
            </w:r>
            <w:proofErr w:type="spellEnd"/>
            <w:r w:rsidRPr="00F6265F">
              <w:t xml:space="preserve"> </w:t>
            </w:r>
            <w:proofErr w:type="spellStart"/>
            <w:r w:rsidRPr="00F6265F">
              <w:t>sniedzējs</w:t>
            </w:r>
            <w:proofErr w:type="spellEnd"/>
            <w:r w:rsidRPr="00F6265F">
              <w:t xml:space="preserve"> </w:t>
            </w:r>
            <w:proofErr w:type="spellStart"/>
            <w:r w:rsidRPr="00F6265F">
              <w:t>organizē</w:t>
            </w:r>
            <w:proofErr w:type="spellEnd"/>
            <w:r w:rsidRPr="00F6265F">
              <w:t xml:space="preserve"> un </w:t>
            </w:r>
            <w:proofErr w:type="spellStart"/>
            <w:r w:rsidRPr="00F6265F">
              <w:t>nodrošina</w:t>
            </w:r>
            <w:proofErr w:type="spellEnd"/>
            <w:r w:rsidRPr="00F6265F">
              <w:t xml:space="preserve"> </w:t>
            </w:r>
            <w:proofErr w:type="spellStart"/>
            <w:r w:rsidRPr="00F6265F">
              <w:t>nometnes</w:t>
            </w:r>
            <w:proofErr w:type="spellEnd"/>
            <w:r w:rsidRPr="00F6265F">
              <w:t xml:space="preserve"> </w:t>
            </w:r>
            <w:proofErr w:type="spellStart"/>
            <w:r w:rsidRPr="00F6265F">
              <w:t>norisi</w:t>
            </w:r>
            <w:proofErr w:type="spellEnd"/>
            <w:r w:rsidRPr="00F6265F">
              <w:t xml:space="preserve"> </w:t>
            </w:r>
            <w:proofErr w:type="spellStart"/>
            <w:r w:rsidRPr="00F6265F">
              <w:t>atbilstoši</w:t>
            </w:r>
            <w:proofErr w:type="spellEnd"/>
            <w:r w:rsidRPr="00F6265F">
              <w:t xml:space="preserve"> </w:t>
            </w:r>
            <w:proofErr w:type="spellStart"/>
            <w:r w:rsidRPr="00F6265F">
              <w:t>Ministru</w:t>
            </w:r>
            <w:proofErr w:type="spellEnd"/>
            <w:r w:rsidRPr="00F6265F">
              <w:t xml:space="preserve"> </w:t>
            </w:r>
            <w:proofErr w:type="spellStart"/>
            <w:r w:rsidRPr="00F6265F">
              <w:t>kabineta</w:t>
            </w:r>
            <w:proofErr w:type="spellEnd"/>
            <w:r w:rsidRPr="00F6265F">
              <w:t xml:space="preserve"> 2009.gada 1.septembra </w:t>
            </w:r>
            <w:proofErr w:type="spellStart"/>
            <w:r w:rsidRPr="00F6265F">
              <w:t>noteikumos</w:t>
            </w:r>
            <w:proofErr w:type="spellEnd"/>
            <w:r w:rsidRPr="00F6265F">
              <w:t xml:space="preserve"> Nr.981 “</w:t>
            </w:r>
            <w:proofErr w:type="spellStart"/>
            <w:r w:rsidRPr="00F6265F">
              <w:t>Bērnu</w:t>
            </w:r>
            <w:proofErr w:type="spellEnd"/>
            <w:r w:rsidRPr="00F6265F">
              <w:t xml:space="preserve"> </w:t>
            </w:r>
            <w:proofErr w:type="spellStart"/>
            <w:r w:rsidRPr="00F6265F">
              <w:t>nometņu</w:t>
            </w:r>
            <w:proofErr w:type="spellEnd"/>
            <w:r w:rsidRPr="00F6265F">
              <w:t xml:space="preserve"> </w:t>
            </w:r>
            <w:proofErr w:type="spellStart"/>
            <w:r w:rsidRPr="00F6265F">
              <w:t>organizēšanas</w:t>
            </w:r>
            <w:proofErr w:type="spellEnd"/>
            <w:r w:rsidRPr="00F6265F">
              <w:t xml:space="preserve"> un </w:t>
            </w:r>
            <w:proofErr w:type="spellStart"/>
            <w:r w:rsidRPr="00F6265F">
              <w:t>darbības</w:t>
            </w:r>
            <w:proofErr w:type="spellEnd"/>
            <w:r w:rsidRPr="00F6265F">
              <w:t xml:space="preserve"> </w:t>
            </w:r>
            <w:proofErr w:type="spellStart"/>
            <w:r w:rsidRPr="00F6265F">
              <w:t>kārtība</w:t>
            </w:r>
            <w:proofErr w:type="spellEnd"/>
            <w:r w:rsidRPr="00F6265F">
              <w:t>” (</w:t>
            </w:r>
            <w:proofErr w:type="spellStart"/>
            <w:r w:rsidRPr="00F6265F">
              <w:t>turpmāk</w:t>
            </w:r>
            <w:proofErr w:type="spellEnd"/>
            <w:r w:rsidRPr="00F6265F">
              <w:t xml:space="preserve"> – </w:t>
            </w:r>
            <w:proofErr w:type="spellStart"/>
            <w:r w:rsidRPr="00F6265F">
              <w:t>Ministru</w:t>
            </w:r>
            <w:proofErr w:type="spellEnd"/>
            <w:r w:rsidRPr="00F6265F">
              <w:t xml:space="preserve"> </w:t>
            </w:r>
            <w:proofErr w:type="spellStart"/>
            <w:r w:rsidRPr="00F6265F">
              <w:t>kabineta</w:t>
            </w:r>
            <w:proofErr w:type="spellEnd"/>
            <w:r w:rsidRPr="00F6265F">
              <w:t xml:space="preserve"> </w:t>
            </w:r>
            <w:proofErr w:type="spellStart"/>
            <w:r w:rsidRPr="00F6265F">
              <w:t>noteikumi</w:t>
            </w:r>
            <w:proofErr w:type="spellEnd"/>
            <w:r w:rsidRPr="00F6265F">
              <w:t xml:space="preserve"> Nr.981) </w:t>
            </w:r>
            <w:proofErr w:type="spellStart"/>
            <w:r w:rsidRPr="00F6265F">
              <w:t>noteiktajām</w:t>
            </w:r>
            <w:proofErr w:type="spellEnd"/>
            <w:r w:rsidRPr="00F6265F">
              <w:t xml:space="preserve"> </w:t>
            </w:r>
            <w:proofErr w:type="spellStart"/>
            <w:r w:rsidRPr="00F6265F">
              <w:t>prasībām</w:t>
            </w:r>
            <w:proofErr w:type="spellEnd"/>
            <w:r w:rsidRPr="00F6265F">
              <w:t xml:space="preserve">. </w:t>
            </w:r>
          </w:p>
        </w:tc>
      </w:tr>
      <w:tr w:rsidR="00A766EE" w:rsidRPr="00B1369F" w14:paraId="393BC384" w14:textId="77777777" w:rsidTr="00440873">
        <w:tc>
          <w:tcPr>
            <w:tcW w:w="3114" w:type="dxa"/>
          </w:tcPr>
          <w:p w14:paraId="42B3C0E1" w14:textId="2AC8C78A" w:rsidR="00A766EE" w:rsidRPr="00F6265F" w:rsidRDefault="00A766EE" w:rsidP="00A766EE">
            <w:pPr>
              <w:jc w:val="both"/>
            </w:pPr>
            <w:proofErr w:type="spellStart"/>
            <w:r w:rsidRPr="00F6265F">
              <w:t>Nometņu</w:t>
            </w:r>
            <w:proofErr w:type="spellEnd"/>
            <w:r w:rsidRPr="00F6265F">
              <w:t xml:space="preserve"> </w:t>
            </w:r>
            <w:proofErr w:type="spellStart"/>
            <w:r w:rsidRPr="00F6265F">
              <w:t>aktivitāšu</w:t>
            </w:r>
            <w:proofErr w:type="spellEnd"/>
            <w:r w:rsidRPr="00F6265F">
              <w:t xml:space="preserve"> </w:t>
            </w:r>
            <w:proofErr w:type="spellStart"/>
            <w:r w:rsidRPr="00F6265F">
              <w:t>publicitāte</w:t>
            </w:r>
            <w:proofErr w:type="spellEnd"/>
            <w:r w:rsidRPr="00F6265F">
              <w:t xml:space="preserve"> un </w:t>
            </w:r>
            <w:proofErr w:type="spellStart"/>
            <w:r w:rsidRPr="00F6265F">
              <w:t>dalībnieku</w:t>
            </w:r>
            <w:proofErr w:type="spellEnd"/>
            <w:r w:rsidRPr="00F6265F">
              <w:t xml:space="preserve"> </w:t>
            </w:r>
            <w:proofErr w:type="spellStart"/>
            <w:r w:rsidRPr="00F6265F">
              <w:t>piesaiste</w:t>
            </w:r>
            <w:proofErr w:type="spellEnd"/>
          </w:p>
        </w:tc>
        <w:tc>
          <w:tcPr>
            <w:tcW w:w="6492" w:type="dxa"/>
          </w:tcPr>
          <w:p w14:paraId="04FB56C0" w14:textId="1DDCC88A" w:rsidR="00A766EE" w:rsidRPr="00F6265F" w:rsidRDefault="00A766EE" w:rsidP="00A766EE">
            <w:pPr>
              <w:tabs>
                <w:tab w:val="left" w:pos="3210"/>
              </w:tabs>
              <w:jc w:val="both"/>
            </w:pPr>
            <w:proofErr w:type="spellStart"/>
            <w:r w:rsidRPr="00F6265F">
              <w:t>Pakalpojuma</w:t>
            </w:r>
            <w:proofErr w:type="spellEnd"/>
            <w:r w:rsidRPr="00F6265F">
              <w:t xml:space="preserve"> </w:t>
            </w:r>
            <w:proofErr w:type="spellStart"/>
            <w:r w:rsidRPr="00F6265F">
              <w:t>sniedzējs</w:t>
            </w:r>
            <w:proofErr w:type="spellEnd"/>
            <w:r w:rsidRPr="00F6265F">
              <w:t xml:space="preserve"> </w:t>
            </w:r>
            <w:proofErr w:type="spellStart"/>
            <w:r w:rsidRPr="00F6265F">
              <w:t>izplata</w:t>
            </w:r>
            <w:proofErr w:type="spellEnd"/>
            <w:r w:rsidRPr="00F6265F">
              <w:t xml:space="preserve"> </w:t>
            </w:r>
            <w:proofErr w:type="spellStart"/>
            <w:r w:rsidRPr="00F6265F">
              <w:t>informāciju</w:t>
            </w:r>
            <w:proofErr w:type="spellEnd"/>
            <w:r w:rsidRPr="00F6265F">
              <w:t xml:space="preserve"> par </w:t>
            </w:r>
            <w:proofErr w:type="spellStart"/>
            <w:r w:rsidRPr="00F6265F">
              <w:t>nometni</w:t>
            </w:r>
            <w:proofErr w:type="spellEnd"/>
            <w:r w:rsidRPr="00F6265F">
              <w:t xml:space="preserve"> </w:t>
            </w:r>
            <w:proofErr w:type="spellStart"/>
            <w:r w:rsidRPr="00F6265F">
              <w:t>pašvaldības</w:t>
            </w:r>
            <w:proofErr w:type="spellEnd"/>
            <w:r w:rsidRPr="00F6265F">
              <w:t xml:space="preserve"> </w:t>
            </w:r>
            <w:proofErr w:type="spellStart"/>
            <w:r w:rsidRPr="00F6265F">
              <w:t>tīmekļa</w:t>
            </w:r>
            <w:proofErr w:type="spellEnd"/>
            <w:r w:rsidRPr="00F6265F">
              <w:t xml:space="preserve"> </w:t>
            </w:r>
            <w:proofErr w:type="spellStart"/>
            <w:r w:rsidRPr="00F6265F">
              <w:t>vietnē</w:t>
            </w:r>
            <w:proofErr w:type="spellEnd"/>
            <w:r w:rsidRPr="00F6265F">
              <w:t xml:space="preserve">, </w:t>
            </w:r>
            <w:proofErr w:type="spellStart"/>
            <w:r w:rsidRPr="00F6265F">
              <w:t>informāciju</w:t>
            </w:r>
            <w:proofErr w:type="spellEnd"/>
            <w:r w:rsidRPr="00F6265F">
              <w:t xml:space="preserve"> </w:t>
            </w:r>
            <w:proofErr w:type="spellStart"/>
            <w:r w:rsidRPr="00F6265F">
              <w:t>iepriekš</w:t>
            </w:r>
            <w:proofErr w:type="spellEnd"/>
            <w:r w:rsidRPr="00F6265F">
              <w:t xml:space="preserve"> </w:t>
            </w:r>
            <w:proofErr w:type="spellStart"/>
            <w:r w:rsidRPr="00F6265F">
              <w:t>saskaņojot</w:t>
            </w:r>
            <w:proofErr w:type="spellEnd"/>
            <w:r w:rsidRPr="00F6265F">
              <w:t xml:space="preserve"> </w:t>
            </w:r>
            <w:proofErr w:type="spellStart"/>
            <w:r w:rsidRPr="00F6265F">
              <w:t>ar</w:t>
            </w:r>
            <w:proofErr w:type="spellEnd"/>
            <w:r w:rsidRPr="00F6265F">
              <w:t xml:space="preserve"> </w:t>
            </w:r>
            <w:proofErr w:type="spellStart"/>
            <w:r w:rsidRPr="00F6265F">
              <w:t>Pasūtītāju</w:t>
            </w:r>
            <w:proofErr w:type="spellEnd"/>
            <w:r w:rsidRPr="00F6265F">
              <w:t>.</w:t>
            </w:r>
          </w:p>
        </w:tc>
      </w:tr>
      <w:tr w:rsidR="00390CF6" w:rsidRPr="00B1369F" w14:paraId="5B22790E" w14:textId="77777777" w:rsidTr="00440873">
        <w:tc>
          <w:tcPr>
            <w:tcW w:w="3114" w:type="dxa"/>
          </w:tcPr>
          <w:p w14:paraId="2A964BBD" w14:textId="77777777" w:rsidR="00390CF6" w:rsidRPr="00B1369F" w:rsidRDefault="00390CF6" w:rsidP="00440873">
            <w:pPr>
              <w:jc w:val="both"/>
              <w:rPr>
                <w:bCs/>
                <w:lang w:val="lv-LV"/>
              </w:rPr>
            </w:pPr>
            <w:r w:rsidRPr="00B1369F">
              <w:rPr>
                <w:bCs/>
                <w:lang w:val="lv-LV"/>
              </w:rPr>
              <w:t>Pienākumi</w:t>
            </w:r>
          </w:p>
        </w:tc>
        <w:tc>
          <w:tcPr>
            <w:tcW w:w="6492" w:type="dxa"/>
          </w:tcPr>
          <w:p w14:paraId="62E462CE" w14:textId="77777777" w:rsidR="00390CF6" w:rsidRPr="00B334B6" w:rsidRDefault="00390CF6" w:rsidP="00440873">
            <w:pPr>
              <w:jc w:val="both"/>
              <w:rPr>
                <w:bCs/>
                <w:lang w:val="lv-LV"/>
              </w:rPr>
            </w:pPr>
            <w:r w:rsidRPr="00B1369F">
              <w:rPr>
                <w:bCs/>
                <w:lang w:val="lv-LV"/>
              </w:rPr>
              <w:t>Pienākumos ietilpst</w:t>
            </w:r>
            <w:r>
              <w:rPr>
                <w:bCs/>
                <w:lang w:val="lv-LV"/>
              </w:rPr>
              <w:t xml:space="preserve"> Vasaras nometņu bērniem un jauniešiem ar īpašām vajadzībām organizēšana un vadīšana. Pakalpojuma sniedzējs s</w:t>
            </w:r>
            <w:r w:rsidRPr="00174B40">
              <w:rPr>
                <w:lang w:val="lv-LV"/>
              </w:rPr>
              <w:t xml:space="preserve">agatavo un iesniedz brīvā formā aprakstu par </w:t>
            </w:r>
            <w:r>
              <w:rPr>
                <w:lang w:val="lv-LV"/>
              </w:rPr>
              <w:t xml:space="preserve">pasākumu norises gaitu, nometņu </w:t>
            </w:r>
            <w:proofErr w:type="spellStart"/>
            <w:r w:rsidRPr="00174B40">
              <w:rPr>
                <w:lang w:val="lv-LV"/>
              </w:rPr>
              <w:t>izvērtējumu</w:t>
            </w:r>
            <w:proofErr w:type="spellEnd"/>
            <w:r w:rsidRPr="00174B40">
              <w:rPr>
                <w:lang w:val="lv-LV"/>
              </w:rPr>
              <w:t>, fotogrāfijas no nodarbībām un aktivitātēm</w:t>
            </w:r>
            <w:r>
              <w:rPr>
                <w:lang w:val="lv-LV"/>
              </w:rPr>
              <w:t>.</w:t>
            </w:r>
          </w:p>
          <w:p w14:paraId="6EAF6E2C" w14:textId="77777777" w:rsidR="00390CF6" w:rsidRPr="00B1369F" w:rsidRDefault="00390CF6" w:rsidP="00440873">
            <w:pPr>
              <w:shd w:val="clear" w:color="auto" w:fill="FFFFFF"/>
              <w:spacing w:line="270" w:lineRule="atLeast"/>
              <w:jc w:val="both"/>
              <w:rPr>
                <w:lang w:val="lv-LV"/>
              </w:rPr>
            </w:pPr>
            <w:r w:rsidRPr="00EC1A76">
              <w:rPr>
                <w:lang w:val="lv-LV"/>
              </w:rPr>
              <w:t>Informēt projekta vadītāju līd</w:t>
            </w:r>
            <w:r>
              <w:rPr>
                <w:lang w:val="lv-LV"/>
              </w:rPr>
              <w:t>z attiecīgā mēneša 25.datumam par nākamajā mēnesī plānoto nometni. Nodrošināt katrai nometne</w:t>
            </w:r>
            <w:r w:rsidRPr="00EC1A76">
              <w:rPr>
                <w:lang w:val="lv-LV"/>
              </w:rPr>
              <w:t>i dalībnieku reģ</w:t>
            </w:r>
            <w:r>
              <w:rPr>
                <w:lang w:val="lv-LV"/>
              </w:rPr>
              <w:t>istrāciju, anketu aizpildīšanu par piedalīšanos.</w:t>
            </w:r>
            <w:r w:rsidRPr="00EC1A76">
              <w:rPr>
                <w:lang w:val="lv-LV"/>
              </w:rPr>
              <w:t xml:space="preserve"> Dalībnieku saraksti</w:t>
            </w:r>
            <w:r>
              <w:rPr>
                <w:lang w:val="lv-LV"/>
              </w:rPr>
              <w:t xml:space="preserve"> un anketas </w:t>
            </w:r>
            <w:r w:rsidRPr="00EC1A76">
              <w:rPr>
                <w:lang w:val="lv-LV"/>
              </w:rPr>
              <w:t>jāiesniedz Balvu novada pašvaldībā.</w:t>
            </w:r>
          </w:p>
        </w:tc>
      </w:tr>
      <w:tr w:rsidR="00390CF6" w:rsidRPr="00B1369F" w14:paraId="5AB5933F" w14:textId="77777777" w:rsidTr="00440873">
        <w:tc>
          <w:tcPr>
            <w:tcW w:w="3114" w:type="dxa"/>
          </w:tcPr>
          <w:p w14:paraId="548AFDA7" w14:textId="77777777" w:rsidR="00390CF6" w:rsidRPr="00B1369F" w:rsidRDefault="00390CF6" w:rsidP="00440873">
            <w:pPr>
              <w:jc w:val="both"/>
              <w:rPr>
                <w:bCs/>
                <w:lang w:val="lv-LV"/>
              </w:rPr>
            </w:pPr>
            <w:r w:rsidRPr="00B1369F">
              <w:rPr>
                <w:bCs/>
                <w:lang w:val="lv-LV"/>
              </w:rPr>
              <w:t>Kas jāietver piedāvājuma cenā</w:t>
            </w:r>
          </w:p>
        </w:tc>
        <w:tc>
          <w:tcPr>
            <w:tcW w:w="6492" w:type="dxa"/>
          </w:tcPr>
          <w:p w14:paraId="7331DB43" w14:textId="77777777" w:rsidR="00390CF6" w:rsidRPr="00B1369F" w:rsidRDefault="00390CF6" w:rsidP="00440873">
            <w:pPr>
              <w:jc w:val="both"/>
              <w:rPr>
                <w:bCs/>
                <w:lang w:val="lv-LV"/>
              </w:rPr>
            </w:pPr>
            <w:r>
              <w:rPr>
                <w:bCs/>
                <w:lang w:val="lv-LV"/>
              </w:rPr>
              <w:t xml:space="preserve">Pakalpojuma cena,  iekļaujot </w:t>
            </w:r>
            <w:r w:rsidRPr="00B1369F">
              <w:rPr>
                <w:bCs/>
                <w:lang w:val="lv-LV"/>
              </w:rPr>
              <w:t>transporta izmaksas</w:t>
            </w:r>
            <w:r>
              <w:rPr>
                <w:bCs/>
                <w:lang w:val="lv-LV"/>
              </w:rPr>
              <w:t>,</w:t>
            </w:r>
            <w:r w:rsidRPr="00B1369F">
              <w:rPr>
                <w:bCs/>
                <w:lang w:val="lv-LV"/>
              </w:rPr>
              <w:t xml:space="preserve"> </w:t>
            </w:r>
            <w:r>
              <w:rPr>
                <w:bCs/>
                <w:lang w:val="lv-LV"/>
              </w:rPr>
              <w:t xml:space="preserve">nomas maksas un </w:t>
            </w:r>
            <w:r w:rsidRPr="00B1369F">
              <w:rPr>
                <w:bCs/>
                <w:lang w:val="lv-LV"/>
              </w:rPr>
              <w:t>visus LR likumdošanā noteiktos nodokļus un nodevas.</w:t>
            </w:r>
            <w:r>
              <w:rPr>
                <w:bCs/>
                <w:lang w:val="lv-LV"/>
              </w:rPr>
              <w:t xml:space="preserve"> </w:t>
            </w:r>
            <w:r w:rsidRPr="002F67AC">
              <w:rPr>
                <w:bCs/>
                <w:lang w:val="lv-LV"/>
              </w:rPr>
              <w:lastRenderedPageBreak/>
              <w:t>Pretendents nodrošina visus nodarbībām nepieciešamos materiālus.</w:t>
            </w:r>
          </w:p>
        </w:tc>
      </w:tr>
      <w:tr w:rsidR="00390CF6" w:rsidRPr="00B1369F" w14:paraId="14C35264" w14:textId="77777777" w:rsidTr="00440873">
        <w:tc>
          <w:tcPr>
            <w:tcW w:w="3114" w:type="dxa"/>
          </w:tcPr>
          <w:p w14:paraId="02DEC61C" w14:textId="77777777" w:rsidR="00390CF6" w:rsidRPr="00B1369F" w:rsidRDefault="00390CF6" w:rsidP="00440873">
            <w:pPr>
              <w:jc w:val="both"/>
              <w:rPr>
                <w:bCs/>
                <w:lang w:val="lv-LV"/>
              </w:rPr>
            </w:pPr>
            <w:r w:rsidRPr="00B1369F">
              <w:rPr>
                <w:bCs/>
                <w:lang w:val="lv-LV"/>
              </w:rPr>
              <w:lastRenderedPageBreak/>
              <w:t>Cita informācija</w:t>
            </w:r>
          </w:p>
        </w:tc>
        <w:tc>
          <w:tcPr>
            <w:tcW w:w="6492" w:type="dxa"/>
          </w:tcPr>
          <w:p w14:paraId="3762DB11" w14:textId="77777777" w:rsidR="00390CF6" w:rsidRDefault="00390CF6" w:rsidP="00440873">
            <w:pPr>
              <w:jc w:val="both"/>
              <w:rPr>
                <w:bCs/>
                <w:lang w:val="lv-LV"/>
              </w:rPr>
            </w:pPr>
            <w:r>
              <w:rPr>
                <w:lang w:val="lv-LV"/>
              </w:rPr>
              <w:t>Iesniedzot piedāvājumu, ir jāpievieno nometņu organizēšanas plāns – nometņu dienu plānojuma projekts – ievērojot</w:t>
            </w:r>
            <w:r>
              <w:t xml:space="preserve"> </w:t>
            </w:r>
            <w:r>
              <w:rPr>
                <w:lang w:val="lv-LV"/>
              </w:rPr>
              <w:t xml:space="preserve"> </w:t>
            </w:r>
            <w:r>
              <w:rPr>
                <w:bCs/>
                <w:lang w:val="lv-LV"/>
              </w:rPr>
              <w:t>Valsts izglītības satura centra</w:t>
            </w:r>
            <w:r w:rsidRPr="002F67AC">
              <w:rPr>
                <w:bCs/>
                <w:lang w:val="lv-LV"/>
              </w:rPr>
              <w:t xml:space="preserve"> kopā ar Veselības ministriju, Izglītības un zinātnes </w:t>
            </w:r>
            <w:r>
              <w:rPr>
                <w:bCs/>
                <w:lang w:val="lv-LV"/>
              </w:rPr>
              <w:t xml:space="preserve">ministriju, SPKC izstrādātās </w:t>
            </w:r>
            <w:r w:rsidRPr="002F67AC">
              <w:rPr>
                <w:bCs/>
                <w:lang w:val="lv-LV"/>
              </w:rPr>
              <w:t>Vadlīnijas piesardzības pasākumiem bērnu nometnēs</w:t>
            </w:r>
            <w:r>
              <w:rPr>
                <w:bCs/>
                <w:lang w:val="lv-LV"/>
              </w:rPr>
              <w:t xml:space="preserve"> noteiktās prasības.</w:t>
            </w:r>
          </w:p>
          <w:p w14:paraId="667AEC2C" w14:textId="77777777" w:rsidR="00390CF6" w:rsidRPr="002F67AC" w:rsidRDefault="00390CF6" w:rsidP="00440873">
            <w:pPr>
              <w:jc w:val="both"/>
              <w:rPr>
                <w:lang w:val="lv-LV"/>
              </w:rPr>
            </w:pPr>
            <w:r>
              <w:rPr>
                <w:bCs/>
                <w:lang w:val="lv-LV"/>
              </w:rPr>
              <w:t>Nometņu nodrošināšanā iesaistītajiem speciālistiem jāpievieno CV un kvalifikāciju apliecinoši dokumenti.</w:t>
            </w:r>
          </w:p>
        </w:tc>
      </w:tr>
    </w:tbl>
    <w:p w14:paraId="31B3D1C2" w14:textId="77777777" w:rsidR="001018A2" w:rsidRDefault="001018A2" w:rsidP="001018A2">
      <w:pPr>
        <w:spacing w:line="360" w:lineRule="auto"/>
        <w:ind w:left="567"/>
        <w:jc w:val="center"/>
        <w:rPr>
          <w:b/>
        </w:rPr>
      </w:pPr>
    </w:p>
    <w:p w14:paraId="5E1BFE96" w14:textId="77777777" w:rsidR="002D18ED" w:rsidRDefault="002D18ED" w:rsidP="00E5553A">
      <w:pPr>
        <w:pStyle w:val="Standard"/>
        <w:ind w:left="360"/>
        <w:jc w:val="right"/>
      </w:pPr>
    </w:p>
    <w:p w14:paraId="7302AE1C" w14:textId="77777777" w:rsidR="002D18ED" w:rsidRDefault="002D18ED" w:rsidP="00E5553A">
      <w:pPr>
        <w:pStyle w:val="Standard"/>
        <w:ind w:left="360"/>
        <w:jc w:val="right"/>
      </w:pPr>
    </w:p>
    <w:p w14:paraId="48DE5E69" w14:textId="77777777" w:rsidR="002D18ED" w:rsidRDefault="002D18ED" w:rsidP="00E5553A">
      <w:pPr>
        <w:pStyle w:val="Standard"/>
        <w:ind w:left="360"/>
        <w:jc w:val="right"/>
      </w:pPr>
    </w:p>
    <w:p w14:paraId="15D8ADE6" w14:textId="77777777" w:rsidR="002D18ED" w:rsidRDefault="002D18ED" w:rsidP="00E5553A">
      <w:pPr>
        <w:pStyle w:val="Standard"/>
        <w:ind w:left="360"/>
        <w:jc w:val="right"/>
      </w:pPr>
    </w:p>
    <w:p w14:paraId="34941C88" w14:textId="77777777" w:rsidR="002D18ED" w:rsidRDefault="002D18ED" w:rsidP="00E5553A">
      <w:pPr>
        <w:pStyle w:val="Standard"/>
        <w:ind w:left="360"/>
        <w:jc w:val="right"/>
      </w:pPr>
    </w:p>
    <w:p w14:paraId="31176E4A" w14:textId="77777777" w:rsidR="002D18ED" w:rsidRDefault="002D18ED" w:rsidP="00E5553A">
      <w:pPr>
        <w:pStyle w:val="Standard"/>
        <w:ind w:left="360"/>
        <w:jc w:val="right"/>
      </w:pPr>
    </w:p>
    <w:p w14:paraId="6AEEE166" w14:textId="77777777" w:rsidR="002D18ED" w:rsidRDefault="002D18ED" w:rsidP="00E5553A">
      <w:pPr>
        <w:pStyle w:val="Standard"/>
        <w:ind w:left="360"/>
        <w:jc w:val="right"/>
      </w:pPr>
    </w:p>
    <w:p w14:paraId="694A020F" w14:textId="77777777" w:rsidR="002D18ED" w:rsidRDefault="002D18ED" w:rsidP="00E5553A">
      <w:pPr>
        <w:pStyle w:val="Standard"/>
        <w:ind w:left="360"/>
        <w:jc w:val="right"/>
      </w:pPr>
    </w:p>
    <w:p w14:paraId="573DEAF7" w14:textId="77777777" w:rsidR="002D18ED" w:rsidRDefault="002D18ED" w:rsidP="00E5553A">
      <w:pPr>
        <w:pStyle w:val="Standard"/>
        <w:ind w:left="360"/>
        <w:jc w:val="right"/>
      </w:pPr>
    </w:p>
    <w:p w14:paraId="7D6BE6AF" w14:textId="77777777" w:rsidR="002D18ED" w:rsidRDefault="002D18ED" w:rsidP="00E5553A">
      <w:pPr>
        <w:pStyle w:val="Standard"/>
        <w:ind w:left="360"/>
        <w:jc w:val="right"/>
      </w:pPr>
    </w:p>
    <w:p w14:paraId="2F7DC96D" w14:textId="77777777" w:rsidR="002D18ED" w:rsidRDefault="002D18ED" w:rsidP="00E5553A">
      <w:pPr>
        <w:pStyle w:val="Standard"/>
        <w:ind w:left="360"/>
        <w:jc w:val="right"/>
      </w:pPr>
    </w:p>
    <w:p w14:paraId="07A52C33" w14:textId="77777777" w:rsidR="002D18ED" w:rsidRDefault="002D18ED" w:rsidP="00E5553A">
      <w:pPr>
        <w:pStyle w:val="Standard"/>
        <w:ind w:left="360"/>
        <w:jc w:val="right"/>
      </w:pPr>
    </w:p>
    <w:p w14:paraId="669D4C95" w14:textId="77777777" w:rsidR="002D18ED" w:rsidRDefault="002D18ED" w:rsidP="00E5553A">
      <w:pPr>
        <w:pStyle w:val="Standard"/>
        <w:ind w:left="360"/>
        <w:jc w:val="right"/>
      </w:pPr>
    </w:p>
    <w:p w14:paraId="3B8FE8D7" w14:textId="77777777" w:rsidR="002D18ED" w:rsidRDefault="002D18ED" w:rsidP="00E5553A">
      <w:pPr>
        <w:pStyle w:val="Standard"/>
        <w:ind w:left="360"/>
        <w:jc w:val="right"/>
      </w:pPr>
    </w:p>
    <w:p w14:paraId="1AE44B7C" w14:textId="77777777" w:rsidR="002D18ED" w:rsidRDefault="002D18ED" w:rsidP="00E5553A">
      <w:pPr>
        <w:pStyle w:val="Standard"/>
        <w:ind w:left="360"/>
        <w:jc w:val="right"/>
      </w:pPr>
    </w:p>
    <w:p w14:paraId="4330A38C" w14:textId="77777777" w:rsidR="002D18ED" w:rsidRDefault="002D18ED" w:rsidP="00E5553A">
      <w:pPr>
        <w:pStyle w:val="Standard"/>
        <w:ind w:left="360"/>
        <w:jc w:val="right"/>
      </w:pPr>
    </w:p>
    <w:p w14:paraId="3BFF00FC" w14:textId="77777777" w:rsidR="002D18ED" w:rsidRDefault="002D18ED" w:rsidP="00E5553A">
      <w:pPr>
        <w:pStyle w:val="Standard"/>
        <w:ind w:left="360"/>
        <w:jc w:val="right"/>
      </w:pPr>
    </w:p>
    <w:p w14:paraId="40D59631" w14:textId="77777777" w:rsidR="002D18ED" w:rsidRDefault="002D18ED" w:rsidP="00E5553A">
      <w:pPr>
        <w:pStyle w:val="Standard"/>
        <w:ind w:left="360"/>
        <w:jc w:val="right"/>
      </w:pPr>
    </w:p>
    <w:p w14:paraId="5CEFBD0D" w14:textId="77777777" w:rsidR="002D18ED" w:rsidRDefault="002D18ED" w:rsidP="00E5553A">
      <w:pPr>
        <w:pStyle w:val="Standard"/>
        <w:ind w:left="360"/>
        <w:jc w:val="right"/>
      </w:pPr>
    </w:p>
    <w:p w14:paraId="74348119" w14:textId="77777777" w:rsidR="002D18ED" w:rsidRDefault="002D18ED" w:rsidP="00E5553A">
      <w:pPr>
        <w:pStyle w:val="Standard"/>
        <w:ind w:left="360"/>
        <w:jc w:val="right"/>
      </w:pPr>
    </w:p>
    <w:p w14:paraId="1D499312" w14:textId="77777777" w:rsidR="002D18ED" w:rsidRDefault="002D18ED" w:rsidP="00E5553A">
      <w:pPr>
        <w:pStyle w:val="Standard"/>
        <w:ind w:left="360"/>
        <w:jc w:val="right"/>
      </w:pPr>
    </w:p>
    <w:p w14:paraId="2A9BDE1A" w14:textId="77777777" w:rsidR="002D18ED" w:rsidRDefault="002D18ED" w:rsidP="00E5553A">
      <w:pPr>
        <w:pStyle w:val="Standard"/>
        <w:ind w:left="360"/>
        <w:jc w:val="right"/>
      </w:pPr>
    </w:p>
    <w:p w14:paraId="38A446A4" w14:textId="77777777" w:rsidR="002D18ED" w:rsidRDefault="002D18ED" w:rsidP="00E5553A">
      <w:pPr>
        <w:pStyle w:val="Standard"/>
        <w:ind w:left="360"/>
        <w:jc w:val="right"/>
      </w:pPr>
    </w:p>
    <w:p w14:paraId="1136C817" w14:textId="77777777" w:rsidR="002D18ED" w:rsidRDefault="002D18ED" w:rsidP="00E5553A">
      <w:pPr>
        <w:pStyle w:val="Standard"/>
        <w:ind w:left="360"/>
        <w:jc w:val="right"/>
      </w:pPr>
    </w:p>
    <w:p w14:paraId="7DA6CAE8" w14:textId="77777777" w:rsidR="002D18ED" w:rsidRDefault="002D18ED" w:rsidP="00E5553A">
      <w:pPr>
        <w:pStyle w:val="Standard"/>
        <w:ind w:left="360"/>
        <w:jc w:val="right"/>
      </w:pPr>
    </w:p>
    <w:p w14:paraId="02C31B19" w14:textId="77777777" w:rsidR="002D18ED" w:rsidRDefault="002D18ED" w:rsidP="00E5553A">
      <w:pPr>
        <w:pStyle w:val="Standard"/>
        <w:ind w:left="360"/>
        <w:jc w:val="right"/>
      </w:pPr>
    </w:p>
    <w:p w14:paraId="11F34874" w14:textId="77777777" w:rsidR="002D18ED" w:rsidRDefault="002D18ED" w:rsidP="00E5553A">
      <w:pPr>
        <w:pStyle w:val="Standard"/>
        <w:ind w:left="360"/>
        <w:jc w:val="right"/>
      </w:pPr>
    </w:p>
    <w:p w14:paraId="3D2F50BA" w14:textId="77777777" w:rsidR="002D18ED" w:rsidRDefault="002D18ED" w:rsidP="00E5553A">
      <w:pPr>
        <w:pStyle w:val="Standard"/>
        <w:ind w:left="360"/>
        <w:jc w:val="right"/>
      </w:pPr>
    </w:p>
    <w:p w14:paraId="5B38BE18" w14:textId="77777777" w:rsidR="002D18ED" w:rsidRDefault="002D18ED" w:rsidP="00E5553A">
      <w:pPr>
        <w:pStyle w:val="Standard"/>
        <w:ind w:left="360"/>
        <w:jc w:val="right"/>
      </w:pPr>
    </w:p>
    <w:p w14:paraId="2AE18659" w14:textId="77777777" w:rsidR="002D18ED" w:rsidRDefault="002D18ED" w:rsidP="00E5553A">
      <w:pPr>
        <w:pStyle w:val="Standard"/>
        <w:ind w:left="360"/>
        <w:jc w:val="right"/>
      </w:pPr>
    </w:p>
    <w:p w14:paraId="28EBBFD4" w14:textId="77777777" w:rsidR="002D18ED" w:rsidRDefault="002D18ED" w:rsidP="00E5553A">
      <w:pPr>
        <w:pStyle w:val="Standard"/>
        <w:ind w:left="360"/>
        <w:jc w:val="right"/>
      </w:pPr>
    </w:p>
    <w:p w14:paraId="772AE408" w14:textId="77777777" w:rsidR="002D18ED" w:rsidRDefault="002D18ED" w:rsidP="00E5553A">
      <w:pPr>
        <w:pStyle w:val="Standard"/>
        <w:ind w:left="360"/>
        <w:jc w:val="right"/>
      </w:pPr>
    </w:p>
    <w:p w14:paraId="437AF3B4" w14:textId="77777777" w:rsidR="002D18ED" w:rsidRDefault="002D18ED" w:rsidP="00E5553A">
      <w:pPr>
        <w:pStyle w:val="Standard"/>
        <w:ind w:left="360"/>
        <w:jc w:val="right"/>
      </w:pPr>
    </w:p>
    <w:p w14:paraId="5EE41056" w14:textId="77777777" w:rsidR="002D18ED" w:rsidRDefault="002D18ED" w:rsidP="00E5553A">
      <w:pPr>
        <w:pStyle w:val="Standard"/>
        <w:ind w:left="360"/>
        <w:jc w:val="right"/>
      </w:pPr>
    </w:p>
    <w:p w14:paraId="6E53AC2D" w14:textId="77777777" w:rsidR="002D18ED" w:rsidRDefault="002D18ED" w:rsidP="00E5553A">
      <w:pPr>
        <w:pStyle w:val="Standard"/>
        <w:ind w:left="360"/>
        <w:jc w:val="right"/>
      </w:pPr>
    </w:p>
    <w:p w14:paraId="1B011AA2" w14:textId="77777777" w:rsidR="002D18ED" w:rsidRDefault="002D18ED" w:rsidP="00E5553A">
      <w:pPr>
        <w:pStyle w:val="Standard"/>
        <w:ind w:left="360"/>
        <w:jc w:val="right"/>
      </w:pPr>
    </w:p>
    <w:p w14:paraId="14677C11" w14:textId="77777777" w:rsidR="002D18ED" w:rsidRDefault="002D18ED" w:rsidP="00E5553A">
      <w:pPr>
        <w:pStyle w:val="Standard"/>
        <w:ind w:left="360"/>
        <w:jc w:val="right"/>
      </w:pPr>
    </w:p>
    <w:p w14:paraId="610F4907" w14:textId="77777777" w:rsidR="002D18ED" w:rsidRDefault="002D18ED" w:rsidP="00E5553A">
      <w:pPr>
        <w:pStyle w:val="Standard"/>
        <w:ind w:left="360"/>
        <w:jc w:val="right"/>
      </w:pPr>
    </w:p>
    <w:p w14:paraId="22717BDE" w14:textId="77777777" w:rsidR="002D18ED" w:rsidRDefault="002D18ED" w:rsidP="00E5553A">
      <w:pPr>
        <w:pStyle w:val="Standard"/>
        <w:ind w:left="360"/>
        <w:jc w:val="right"/>
      </w:pPr>
    </w:p>
    <w:p w14:paraId="76A9C3D2" w14:textId="77777777" w:rsidR="002D18ED" w:rsidRDefault="002D18ED" w:rsidP="00E5553A">
      <w:pPr>
        <w:pStyle w:val="Standard"/>
        <w:ind w:left="360"/>
        <w:jc w:val="right"/>
      </w:pPr>
    </w:p>
    <w:p w14:paraId="69CA36C3" w14:textId="77777777" w:rsidR="002D18ED" w:rsidRDefault="002D18ED" w:rsidP="00E5553A">
      <w:pPr>
        <w:pStyle w:val="Standard"/>
        <w:ind w:left="360"/>
        <w:jc w:val="right"/>
      </w:pPr>
    </w:p>
    <w:p w14:paraId="0DA3D133" w14:textId="77777777" w:rsidR="002D18ED" w:rsidRDefault="002D18ED" w:rsidP="00E5553A">
      <w:pPr>
        <w:pStyle w:val="Standard"/>
        <w:ind w:left="360"/>
        <w:jc w:val="right"/>
      </w:pPr>
    </w:p>
    <w:p w14:paraId="1AE48A0B" w14:textId="79123EE1" w:rsidR="00E5553A" w:rsidRPr="00F7517B" w:rsidRDefault="00E5553A" w:rsidP="00E5553A">
      <w:pPr>
        <w:pStyle w:val="Standard"/>
        <w:ind w:left="360"/>
        <w:jc w:val="right"/>
      </w:pPr>
      <w:r w:rsidRPr="00F7517B">
        <w:lastRenderedPageBreak/>
        <w:t>Pielikums Nr.</w:t>
      </w:r>
      <w:r>
        <w:t>2</w:t>
      </w:r>
    </w:p>
    <w:p w14:paraId="4C909A6B" w14:textId="418F2930" w:rsidR="00E5553A" w:rsidRPr="00F7517B" w:rsidRDefault="00E5553A" w:rsidP="00E5553A">
      <w:pPr>
        <w:pStyle w:val="Standard"/>
        <w:ind w:left="360"/>
        <w:jc w:val="right"/>
      </w:pPr>
      <w:r w:rsidRPr="00F7517B">
        <w:t>Pie tirgus izpētes ar ID Nr. BNP TI 202</w:t>
      </w:r>
      <w:r>
        <w:t>1</w:t>
      </w:r>
      <w:r w:rsidRPr="00F7517B">
        <w:t>/</w:t>
      </w:r>
      <w:r w:rsidR="00727521">
        <w:t>8</w:t>
      </w:r>
      <w:r w:rsidR="00390CF6">
        <w:t>2</w:t>
      </w:r>
    </w:p>
    <w:p w14:paraId="024DA8BA" w14:textId="77777777" w:rsidR="00E5553A" w:rsidRDefault="00E5553A" w:rsidP="00B114FE">
      <w:pPr>
        <w:ind w:left="567"/>
        <w:jc w:val="center"/>
        <w:rPr>
          <w:b/>
        </w:rPr>
      </w:pPr>
    </w:p>
    <w:p w14:paraId="6FB8A210" w14:textId="192E30E2" w:rsidR="00A750D3" w:rsidRDefault="00A750D3" w:rsidP="00B114FE">
      <w:pPr>
        <w:ind w:left="567"/>
        <w:jc w:val="center"/>
        <w:rPr>
          <w:b/>
        </w:rPr>
      </w:pPr>
      <w:r>
        <w:rPr>
          <w:noProof/>
          <w:lang w:eastAsia="lv-LV"/>
        </w:rPr>
        <w:drawing>
          <wp:inline distT="0" distB="0" distL="0" distR="0" wp14:anchorId="1C160554" wp14:editId="13D715F9">
            <wp:extent cx="3438525" cy="866775"/>
            <wp:effectExtent l="0" t="0" r="9525" b="9525"/>
            <wp:docPr id="2" name="Picture 2" descr="cid:image002.png@01D777E5.6874F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cid:image002.png@01D777E5.6874F3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438525" cy="866775"/>
                    </a:xfrm>
                    <a:prstGeom prst="rect">
                      <a:avLst/>
                    </a:prstGeom>
                    <a:noFill/>
                    <a:ln>
                      <a:noFill/>
                    </a:ln>
                  </pic:spPr>
                </pic:pic>
              </a:graphicData>
            </a:graphic>
          </wp:inline>
        </w:drawing>
      </w:r>
    </w:p>
    <w:p w14:paraId="68ED2739" w14:textId="7C27C0B1" w:rsidR="00B114FE" w:rsidRPr="00B114FE" w:rsidRDefault="00B114FE" w:rsidP="00B114FE">
      <w:pPr>
        <w:ind w:left="567"/>
        <w:jc w:val="center"/>
        <w:rPr>
          <w:b/>
        </w:rPr>
      </w:pPr>
      <w:r w:rsidRPr="00B114FE">
        <w:rPr>
          <w:b/>
        </w:rPr>
        <w:t>PIETEIKUMS</w:t>
      </w:r>
      <w:r w:rsidR="003243FE">
        <w:rPr>
          <w:b/>
        </w:rPr>
        <w:t xml:space="preserve"> </w:t>
      </w:r>
      <w:r w:rsidR="00BD74D0">
        <w:rPr>
          <w:b/>
        </w:rPr>
        <w:t>UN FINANŠU PIEDĀVĀJUMS</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270DDFB0" w14:textId="77777777" w:rsidR="00390CF6" w:rsidRDefault="00390CF6" w:rsidP="00390CF6">
      <w:pPr>
        <w:ind w:left="567"/>
        <w:jc w:val="center"/>
        <w:rPr>
          <w:b/>
        </w:rPr>
      </w:pPr>
      <w:r>
        <w:rPr>
          <w:b/>
        </w:rPr>
        <w:t xml:space="preserve">VASARAS NOMETŅU ORGANIZĒŠANA BĒRNIEM UN JAUNIEŠIEM AR ĪPAŠĀM VAJADZĪBĀM </w:t>
      </w:r>
      <w:r>
        <w:rPr>
          <w:b/>
          <w:caps/>
        </w:rPr>
        <w:t xml:space="preserve">Eiropas Sociālā Fonda </w:t>
      </w:r>
      <w:r w:rsidRPr="00FA7E50">
        <w:rPr>
          <w:b/>
          <w:caps/>
        </w:rPr>
        <w:t>projekta “</w:t>
      </w:r>
      <w:r>
        <w:rPr>
          <w:b/>
          <w:caps/>
        </w:rPr>
        <w:t>pasākumi vietējās sabiedrības veselības veicināšanai balvu novadā</w:t>
      </w:r>
      <w:r w:rsidRPr="00FA7E50">
        <w:rPr>
          <w:b/>
          <w:caps/>
        </w:rPr>
        <w:t>” (projekt</w:t>
      </w:r>
      <w:r>
        <w:rPr>
          <w:b/>
          <w:caps/>
        </w:rPr>
        <w:t>a</w:t>
      </w:r>
      <w:r w:rsidRPr="00FA7E50">
        <w:rPr>
          <w:b/>
          <w:caps/>
        </w:rPr>
        <w:t xml:space="preserve"> Nr. </w:t>
      </w:r>
      <w:r>
        <w:rPr>
          <w:b/>
          <w:caps/>
        </w:rPr>
        <w:t>9.2.4.2</w:t>
      </w:r>
      <w:r w:rsidRPr="00FA7E50">
        <w:rPr>
          <w:b/>
          <w:caps/>
        </w:rPr>
        <w:t>/16/I/</w:t>
      </w:r>
      <w:r>
        <w:rPr>
          <w:b/>
          <w:caps/>
        </w:rPr>
        <w:t>050</w:t>
      </w:r>
      <w:r w:rsidRPr="00FA7E50">
        <w:rPr>
          <w:b/>
          <w:caps/>
        </w:rPr>
        <w:t>) ietvaros</w:t>
      </w:r>
    </w:p>
    <w:p w14:paraId="5A4B3D3A" w14:textId="77777777" w:rsidR="00390CF6" w:rsidRDefault="00390CF6" w:rsidP="00390CF6">
      <w:pPr>
        <w:ind w:left="567"/>
        <w:jc w:val="center"/>
        <w:rPr>
          <w:rFonts w:ascii="Times New Roman Bold" w:hAnsi="Times New Roman Bold"/>
          <w:b/>
          <w:caps/>
          <w:color w:val="000000"/>
        </w:rPr>
      </w:pPr>
      <w:r>
        <w:rPr>
          <w:rFonts w:ascii="Times New Roman Bold" w:hAnsi="Times New Roman Bold"/>
          <w:b/>
          <w:caps/>
          <w:color w:val="000000"/>
        </w:rPr>
        <w:t xml:space="preserve"> ID Nr. BNP TI 2021/82</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9897DB7" w14:textId="5AA8C6EC" w:rsidR="00BD74D0" w:rsidRDefault="00BD74D0" w:rsidP="00B114FE">
      <w:pPr>
        <w:suppressAutoHyphens/>
        <w:jc w:val="both"/>
        <w:rPr>
          <w:sz w:val="20"/>
          <w:szCs w:val="20"/>
          <w:lang w:eastAsia="ar-SA"/>
        </w:rPr>
      </w:pPr>
    </w:p>
    <w:p w14:paraId="52F82A8A" w14:textId="77777777" w:rsidR="00390CF6" w:rsidRPr="00390CF6" w:rsidRDefault="00390CF6" w:rsidP="00390CF6">
      <w:pPr>
        <w:pStyle w:val="BodyTextIndent2"/>
        <w:spacing w:after="0" w:line="240" w:lineRule="auto"/>
        <w:ind w:left="720"/>
        <w:jc w:val="both"/>
        <w:rPr>
          <w:b/>
        </w:rPr>
      </w:pPr>
      <w:r w:rsidRPr="00390CF6">
        <w:rPr>
          <w:b/>
        </w:rPr>
        <w:t>Mūsu finanšu piedāvājums ir</w:t>
      </w:r>
    </w:p>
    <w:tbl>
      <w:tblPr>
        <w:tblW w:w="96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387"/>
        <w:gridCol w:w="1842"/>
        <w:gridCol w:w="1691"/>
        <w:gridCol w:w="1691"/>
      </w:tblGrid>
      <w:tr w:rsidR="00390CF6" w:rsidRPr="00B40724" w14:paraId="4FE2B480" w14:textId="77777777" w:rsidTr="00A750D3">
        <w:trPr>
          <w:cantSplit/>
          <w:trHeight w:val="839"/>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21C3CCF3" w14:textId="77777777" w:rsidR="00390CF6" w:rsidRPr="00B40724" w:rsidRDefault="00390CF6" w:rsidP="00440873">
            <w:pPr>
              <w:jc w:val="center"/>
              <w:rPr>
                <w:rFonts w:ascii="Garamond" w:hAnsi="Garamond"/>
                <w:b/>
                <w:color w:val="FFFFFF"/>
              </w:rPr>
            </w:pPr>
            <w:r>
              <w:rPr>
                <w:rFonts w:ascii="Garamond" w:hAnsi="Garamond"/>
                <w:b/>
                <w:color w:val="FFFFFF"/>
              </w:rPr>
              <w:t>Tirgus izpētes</w:t>
            </w:r>
            <w:r w:rsidRPr="00B40724">
              <w:rPr>
                <w:rFonts w:ascii="Garamond" w:hAnsi="Garamond"/>
                <w:b/>
                <w:color w:val="FFFFFF"/>
              </w:rPr>
              <w:t xml:space="preserve"> priekšmet</w:t>
            </w:r>
            <w:r>
              <w:rPr>
                <w:rFonts w:ascii="Garamond" w:hAnsi="Garamond"/>
                <w:b/>
                <w:color w:val="FFFFFF"/>
              </w:rPr>
              <w:t>s</w:t>
            </w:r>
          </w:p>
        </w:tc>
        <w:tc>
          <w:tcPr>
            <w:tcW w:w="1842"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6F9A594C" w14:textId="77777777" w:rsidR="00390CF6" w:rsidRPr="00B40724" w:rsidRDefault="00390CF6" w:rsidP="00440873">
            <w:pPr>
              <w:jc w:val="center"/>
              <w:rPr>
                <w:rFonts w:ascii="Garamond" w:hAnsi="Garamond"/>
                <w:b/>
                <w:color w:val="FFFFFF"/>
              </w:rPr>
            </w:pPr>
            <w:r w:rsidRPr="00B40724">
              <w:rPr>
                <w:rFonts w:ascii="Garamond" w:hAnsi="Garamond"/>
                <w:b/>
                <w:color w:val="FFFFFF"/>
              </w:rPr>
              <w:t>Piedāvā</w:t>
            </w:r>
            <w:r>
              <w:rPr>
                <w:rFonts w:ascii="Garamond" w:hAnsi="Garamond"/>
                <w:b/>
                <w:color w:val="FFFFFF"/>
              </w:rPr>
              <w:t>tā</w:t>
            </w:r>
            <w:r w:rsidRPr="00B40724">
              <w:rPr>
                <w:rFonts w:ascii="Garamond" w:hAnsi="Garamond"/>
                <w:b/>
                <w:color w:val="FFFFFF"/>
              </w:rPr>
              <w:t xml:space="preserve"> </w:t>
            </w:r>
            <w:r>
              <w:rPr>
                <w:rFonts w:ascii="Garamond" w:hAnsi="Garamond"/>
                <w:b/>
                <w:color w:val="FFFFFF"/>
              </w:rPr>
              <w:t>līgum</w:t>
            </w:r>
            <w:r w:rsidRPr="00B40724">
              <w:rPr>
                <w:rFonts w:ascii="Garamond" w:hAnsi="Garamond"/>
                <w:b/>
                <w:color w:val="FFFFFF"/>
              </w:rPr>
              <w:t xml:space="preserve">cena bez PVN (EUR) </w:t>
            </w:r>
          </w:p>
        </w:tc>
        <w:tc>
          <w:tcPr>
            <w:tcW w:w="1691"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0F609C58" w14:textId="77777777" w:rsidR="00390CF6" w:rsidRPr="00B40724" w:rsidRDefault="00390CF6" w:rsidP="00440873">
            <w:pPr>
              <w:jc w:val="center"/>
              <w:rPr>
                <w:rFonts w:ascii="Garamond" w:hAnsi="Garamond"/>
                <w:b/>
                <w:color w:val="FFFFFF"/>
              </w:rPr>
            </w:pPr>
            <w:r w:rsidRPr="00B40724">
              <w:rPr>
                <w:rFonts w:ascii="Garamond" w:hAnsi="Garamond"/>
                <w:b/>
                <w:color w:val="FFFFFF"/>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tcPr>
          <w:p w14:paraId="085A8675" w14:textId="77777777" w:rsidR="00390CF6" w:rsidRPr="00B40724" w:rsidRDefault="00390CF6" w:rsidP="00440873">
            <w:pPr>
              <w:jc w:val="center"/>
              <w:rPr>
                <w:rFonts w:ascii="Garamond" w:hAnsi="Garamond"/>
                <w:b/>
                <w:color w:val="FFFFFF"/>
              </w:rPr>
            </w:pPr>
            <w:r w:rsidRPr="00B40724">
              <w:rPr>
                <w:rFonts w:ascii="Garamond" w:hAnsi="Garamond"/>
                <w:b/>
                <w:color w:val="FFFFFF"/>
              </w:rPr>
              <w:t>Piedāvā</w:t>
            </w:r>
            <w:r>
              <w:rPr>
                <w:rFonts w:ascii="Garamond" w:hAnsi="Garamond"/>
                <w:b/>
                <w:color w:val="FFFFFF"/>
              </w:rPr>
              <w:t>tā</w:t>
            </w:r>
            <w:r w:rsidRPr="00B40724">
              <w:rPr>
                <w:rFonts w:ascii="Garamond" w:hAnsi="Garamond"/>
                <w:b/>
                <w:color w:val="FFFFFF"/>
              </w:rPr>
              <w:t xml:space="preserve"> </w:t>
            </w:r>
            <w:r>
              <w:rPr>
                <w:rFonts w:ascii="Garamond" w:hAnsi="Garamond"/>
                <w:b/>
                <w:color w:val="FFFFFF"/>
              </w:rPr>
              <w:t>līgum</w:t>
            </w:r>
            <w:r w:rsidRPr="00B40724">
              <w:rPr>
                <w:rFonts w:ascii="Garamond" w:hAnsi="Garamond"/>
                <w:b/>
                <w:color w:val="FFFFFF"/>
              </w:rPr>
              <w:t xml:space="preserve">cena ar </w:t>
            </w:r>
          </w:p>
          <w:p w14:paraId="13E4E99C" w14:textId="77777777" w:rsidR="00390CF6" w:rsidRPr="00B40724" w:rsidRDefault="00390CF6" w:rsidP="00440873">
            <w:pPr>
              <w:jc w:val="center"/>
              <w:rPr>
                <w:rFonts w:ascii="Garamond" w:hAnsi="Garamond"/>
                <w:b/>
                <w:color w:val="FFFFFF"/>
              </w:rPr>
            </w:pPr>
            <w:r w:rsidRPr="00B40724">
              <w:rPr>
                <w:rFonts w:ascii="Garamond" w:hAnsi="Garamond"/>
                <w:b/>
                <w:color w:val="FFFFFF"/>
              </w:rPr>
              <w:t>PVN (EUR)</w:t>
            </w:r>
          </w:p>
        </w:tc>
      </w:tr>
      <w:tr w:rsidR="00390CF6" w:rsidRPr="00B40724" w14:paraId="474910FC" w14:textId="77777777" w:rsidTr="00A750D3">
        <w:trPr>
          <w:cantSplit/>
          <w:trHeight w:val="486"/>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4733807F" w14:textId="2C57AB80" w:rsidR="00390CF6" w:rsidRPr="007D5A4E" w:rsidRDefault="00390CF6" w:rsidP="00390CF6">
            <w:pPr>
              <w:ind w:right="3"/>
              <w:jc w:val="center"/>
              <w:rPr>
                <w:color w:val="FF0000"/>
              </w:rPr>
            </w:pPr>
            <w:r>
              <w:t>Vasaras nometnes organizēšana 2021.gadā</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D5547E" w14:textId="77777777" w:rsidR="00390CF6" w:rsidRPr="00ED54DA" w:rsidRDefault="00390CF6" w:rsidP="00440873">
            <w:pPr>
              <w:rPr>
                <w:rFonts w:ascii="Garamond" w:hAnsi="Garamond"/>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1C171CC6" w14:textId="77777777" w:rsidR="00390CF6" w:rsidRPr="00B40724" w:rsidRDefault="00390CF6" w:rsidP="00440873">
            <w:pPr>
              <w:jc w:val="right"/>
              <w:rPr>
                <w:rFonts w:ascii="Garamond" w:hAnsi="Garamond"/>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3DB797D8" w14:textId="77777777" w:rsidR="00390CF6" w:rsidRPr="00B40724" w:rsidRDefault="00390CF6" w:rsidP="00440873">
            <w:pPr>
              <w:jc w:val="right"/>
              <w:rPr>
                <w:rFonts w:ascii="Garamond" w:hAnsi="Garamond"/>
              </w:rPr>
            </w:pPr>
          </w:p>
        </w:tc>
      </w:tr>
      <w:tr w:rsidR="00390CF6" w:rsidRPr="00B40724" w14:paraId="7080BF0A" w14:textId="77777777" w:rsidTr="00A750D3">
        <w:trPr>
          <w:cantSplit/>
          <w:trHeight w:val="408"/>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591D7361" w14:textId="1C324726" w:rsidR="00390CF6" w:rsidRPr="007D5A4E" w:rsidRDefault="00390CF6" w:rsidP="00390CF6">
            <w:pPr>
              <w:ind w:right="3"/>
              <w:jc w:val="center"/>
              <w:rPr>
                <w:color w:val="FF0000"/>
              </w:rPr>
            </w:pPr>
            <w:r>
              <w:t>Vasaras nometnes organizēšana 2022.gadā</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E0364A" w14:textId="77777777" w:rsidR="00390CF6" w:rsidRPr="00ED54DA" w:rsidRDefault="00390CF6" w:rsidP="00440873">
            <w:pPr>
              <w:rPr>
                <w:rFonts w:ascii="Garamond" w:hAnsi="Garamond"/>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098F9DDC" w14:textId="77777777" w:rsidR="00390CF6" w:rsidRPr="00B40724" w:rsidRDefault="00390CF6" w:rsidP="00440873">
            <w:pPr>
              <w:jc w:val="right"/>
              <w:rPr>
                <w:rFonts w:ascii="Garamond" w:hAnsi="Garamond"/>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65A7C6C1" w14:textId="77777777" w:rsidR="00390CF6" w:rsidRPr="00B40724" w:rsidRDefault="00390CF6" w:rsidP="00440873">
            <w:pPr>
              <w:jc w:val="right"/>
              <w:rPr>
                <w:rFonts w:ascii="Garamond" w:hAnsi="Garamond"/>
              </w:rPr>
            </w:pPr>
          </w:p>
        </w:tc>
      </w:tr>
      <w:tr w:rsidR="00390CF6" w:rsidRPr="007F3EFA" w14:paraId="2E3ECC32" w14:textId="77777777" w:rsidTr="00A750D3">
        <w:trPr>
          <w:cantSplit/>
          <w:trHeight w:val="400"/>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162DD62D" w14:textId="77777777" w:rsidR="00390CF6" w:rsidRPr="007F3EFA" w:rsidRDefault="00390CF6" w:rsidP="00440873">
            <w:pPr>
              <w:ind w:right="3"/>
              <w:jc w:val="center"/>
              <w:rPr>
                <w:b/>
              </w:rPr>
            </w:pPr>
            <w:r w:rsidRPr="007F3EFA">
              <w:rPr>
                <w:b/>
              </w:rPr>
              <w:t>KOPĀ</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7E336B" w14:textId="77777777" w:rsidR="00390CF6" w:rsidRPr="007F3EFA" w:rsidRDefault="00390CF6" w:rsidP="00440873">
            <w:pPr>
              <w:rPr>
                <w:rFonts w:ascii="Garamond" w:hAnsi="Garamond"/>
                <w:b/>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3F877D1E" w14:textId="77777777" w:rsidR="00390CF6" w:rsidRPr="007F3EFA" w:rsidRDefault="00390CF6" w:rsidP="00440873">
            <w:pPr>
              <w:jc w:val="right"/>
              <w:rPr>
                <w:rFonts w:ascii="Garamond" w:hAnsi="Garamond"/>
                <w:b/>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4BD7BB71" w14:textId="77777777" w:rsidR="00390CF6" w:rsidRPr="007F3EFA" w:rsidRDefault="00390CF6" w:rsidP="00440873">
            <w:pPr>
              <w:jc w:val="right"/>
              <w:rPr>
                <w:rFonts w:ascii="Garamond" w:hAnsi="Garamond"/>
                <w:b/>
              </w:rPr>
            </w:pPr>
          </w:p>
        </w:tc>
      </w:tr>
    </w:tbl>
    <w:p w14:paraId="29000871" w14:textId="77777777" w:rsidR="00BD74D0" w:rsidRPr="00961DA1" w:rsidRDefault="00BD74D0" w:rsidP="00BD74D0">
      <w:pPr>
        <w:spacing w:line="256" w:lineRule="auto"/>
        <w:jc w:val="both"/>
        <w:rPr>
          <w:rFonts w:eastAsia="Calibri"/>
        </w:rPr>
      </w:pPr>
      <w:r w:rsidRPr="00961DA1">
        <w:rPr>
          <w:color w:val="000000"/>
        </w:rPr>
        <w:t>Piedāvājuma cenā ir iekļauti visi nodokļi, nodevas, maksājumi un visas saistītās izmaksas, paredzēti visi riski darbu veikšanai, kas saistīti ar cenu izmaiņām, kas var rasties līguma izpildes laikā.</w:t>
      </w:r>
      <w:r w:rsidRPr="00961DA1">
        <w:rPr>
          <w:rFonts w:eastAsia="Calibri"/>
        </w:rPr>
        <w:t xml:space="preserve"> Piedāvātās cenas būs nemainīgas visā līguma darbības laikā.</w:t>
      </w:r>
    </w:p>
    <w:p w14:paraId="78CF4FFC" w14:textId="77777777" w:rsidR="00BD74D0" w:rsidRDefault="00BD74D0" w:rsidP="00BD74D0">
      <w:pPr>
        <w:suppressAutoHyphens/>
        <w:autoSpaceDN w:val="0"/>
        <w:jc w:val="both"/>
        <w:textAlignment w:val="baseline"/>
        <w:rPr>
          <w:rFonts w:eastAsia="Calibri"/>
          <w:bCs/>
        </w:rPr>
      </w:pPr>
    </w:p>
    <w:p w14:paraId="0150A235" w14:textId="34F36751" w:rsidR="00BD74D0" w:rsidRPr="00961DA1" w:rsidRDefault="00BD74D0" w:rsidP="00BD74D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0D6B85DA" w14:textId="77777777" w:rsidR="00BD74D0" w:rsidRDefault="00BD74D0" w:rsidP="00BD74D0">
      <w:pPr>
        <w:suppressAutoHyphens/>
        <w:autoSpaceDN w:val="0"/>
        <w:jc w:val="both"/>
        <w:textAlignment w:val="baseline"/>
        <w:rPr>
          <w:kern w:val="28"/>
          <w:lang w:eastAsia="lv-LV"/>
        </w:rPr>
      </w:pPr>
    </w:p>
    <w:p w14:paraId="70FAB151" w14:textId="77777777" w:rsidR="00BD74D0" w:rsidRPr="00961DA1" w:rsidRDefault="00BD74D0" w:rsidP="00BD74D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17E425BA" w14:textId="77777777" w:rsidR="00BD74D0" w:rsidRPr="00B114FE" w:rsidRDefault="00BD74D0" w:rsidP="00B114FE">
      <w:pPr>
        <w:suppressAutoHyphens/>
        <w:jc w:val="both"/>
        <w:rPr>
          <w:sz w:val="20"/>
          <w:szCs w:val="20"/>
          <w:lang w:eastAsia="ar-SA"/>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2D50CAA0" w14:textId="06EE5A26" w:rsidR="002547DA" w:rsidRDefault="00A77720" w:rsidP="00D433D5">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w:t>
      </w:r>
    </w:p>
    <w:sectPr w:rsidR="002547DA" w:rsidSect="00D433D5">
      <w:pgSz w:w="11906" w:h="16838"/>
      <w:pgMar w:top="1134" w:right="1134" w:bottom="992"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font>
  <w:font w:name="Garamond">
    <w:panose1 w:val="02020404030301010803"/>
    <w:charset w:val="BA"/>
    <w:family w:val="roman"/>
    <w:pitch w:val="variable"/>
    <w:sig w:usb0="00000287" w:usb1="00000000" w:usb2="00000000" w:usb3="00000000" w:csb0="000000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BB7"/>
    <w:multiLevelType w:val="hybridMultilevel"/>
    <w:tmpl w:val="74D8E7DC"/>
    <w:lvl w:ilvl="0" w:tplc="0426000F">
      <w:start w:val="4"/>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282F39"/>
    <w:multiLevelType w:val="hybridMultilevel"/>
    <w:tmpl w:val="A56813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FC6DEB"/>
    <w:multiLevelType w:val="multilevel"/>
    <w:tmpl w:val="203867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4CA3DDF"/>
    <w:multiLevelType w:val="multilevel"/>
    <w:tmpl w:val="9790199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5BE4ED6"/>
    <w:multiLevelType w:val="multilevel"/>
    <w:tmpl w:val="DCDEED2A"/>
    <w:lvl w:ilvl="0">
      <w:start w:val="11"/>
      <w:numFmt w:val="decimal"/>
      <w:lvlText w:val="%1."/>
      <w:lvlJc w:val="left"/>
      <w:pPr>
        <w:ind w:left="480" w:hanging="480"/>
      </w:pPr>
      <w:rPr>
        <w:rFonts w:hint="default"/>
        <w:b/>
      </w:rPr>
    </w:lvl>
    <w:lvl w:ilvl="1">
      <w:start w:val="1"/>
      <w:numFmt w:val="decimal"/>
      <w:lvlText w:val="%1.%2."/>
      <w:lvlJc w:val="left"/>
      <w:pPr>
        <w:ind w:left="119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6E33DE"/>
    <w:multiLevelType w:val="hybridMultilevel"/>
    <w:tmpl w:val="EC7AC2B6"/>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6"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6F59BB"/>
    <w:multiLevelType w:val="multilevel"/>
    <w:tmpl w:val="49ACA5B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C3E02D2"/>
    <w:multiLevelType w:val="hybridMultilevel"/>
    <w:tmpl w:val="BD922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DC11CB"/>
    <w:multiLevelType w:val="multilevel"/>
    <w:tmpl w:val="86F60A0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5"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45A72D8"/>
    <w:multiLevelType w:val="multilevel"/>
    <w:tmpl w:val="8AC4209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493E21CB"/>
    <w:multiLevelType w:val="hybridMultilevel"/>
    <w:tmpl w:val="05862108"/>
    <w:lvl w:ilvl="0" w:tplc="4AD2E18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506F7CC1"/>
    <w:multiLevelType w:val="multilevel"/>
    <w:tmpl w:val="7186A4B2"/>
    <w:lvl w:ilvl="0">
      <w:start w:val="9"/>
      <w:numFmt w:val="decimal"/>
      <w:lvlText w:val="%1."/>
      <w:lvlJc w:val="left"/>
      <w:pPr>
        <w:ind w:left="360" w:hanging="360"/>
      </w:pPr>
      <w:rPr>
        <w:rFonts w:hint="default"/>
        <w:b w:val="0"/>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2"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3"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4"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1E2346"/>
    <w:multiLevelType w:val="hybridMultilevel"/>
    <w:tmpl w:val="422279E2"/>
    <w:lvl w:ilvl="0" w:tplc="482C354C">
      <w:start w:val="1"/>
      <w:numFmt w:val="decimal"/>
      <w:lvlText w:val="%1."/>
      <w:lvlJc w:val="left"/>
      <w:pPr>
        <w:ind w:left="786" w:hanging="360"/>
      </w:pPr>
      <w:rPr>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6"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7"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69D6925"/>
    <w:multiLevelType w:val="multilevel"/>
    <w:tmpl w:val="255488B0"/>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29" w15:restartNumberingAfterBreak="0">
    <w:nsid w:val="6C123E98"/>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30" w15:restartNumberingAfterBreak="0">
    <w:nsid w:val="6C64181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1425"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2" w15:restartNumberingAfterBreak="0">
    <w:nsid w:val="73460440"/>
    <w:multiLevelType w:val="multilevel"/>
    <w:tmpl w:val="12D00E02"/>
    <w:lvl w:ilvl="0">
      <w:start w:val="2"/>
      <w:numFmt w:val="decimal"/>
      <w:lvlText w:val="%1."/>
      <w:lvlJc w:val="left"/>
      <w:pPr>
        <w:ind w:left="36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4F123A5"/>
    <w:multiLevelType w:val="hybridMultilevel"/>
    <w:tmpl w:val="33721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9114D04"/>
    <w:multiLevelType w:val="multilevel"/>
    <w:tmpl w:val="22DE097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765C1F"/>
    <w:multiLevelType w:val="hybridMultilevel"/>
    <w:tmpl w:val="2AF44D22"/>
    <w:lvl w:ilvl="0" w:tplc="04260011">
      <w:start w:val="7"/>
      <w:numFmt w:val="decimal"/>
      <w:lvlText w:val="%1)"/>
      <w:lvlJc w:val="left"/>
      <w:pPr>
        <w:tabs>
          <w:tab w:val="num" w:pos="360"/>
        </w:tabs>
        <w:ind w:left="360" w:hanging="360"/>
      </w:pPr>
      <w:rPr>
        <w:rFonts w:hint="default"/>
      </w:rPr>
    </w:lvl>
    <w:lvl w:ilvl="1" w:tplc="693471FC">
      <w:start w:val="1"/>
      <w:numFmt w:val="decimal"/>
      <w:lvlText w:val="%2."/>
      <w:lvlJc w:val="left"/>
      <w:pPr>
        <w:tabs>
          <w:tab w:val="num" w:pos="1080"/>
        </w:tabs>
        <w:ind w:left="1080" w:hanging="360"/>
      </w:pPr>
      <w:rPr>
        <w:rFonts w:hint="default"/>
        <w:sz w:val="24"/>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26"/>
  </w:num>
  <w:num w:numId="2">
    <w:abstractNumId w:val="12"/>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2"/>
  </w:num>
  <w:num w:numId="6">
    <w:abstractNumId w:val="21"/>
  </w:num>
  <w:num w:numId="7">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8"/>
  </w:num>
  <w:num w:numId="9">
    <w:abstractNumId w:val="20"/>
  </w:num>
  <w:num w:numId="10">
    <w:abstractNumId w:val="28"/>
  </w:num>
  <w:num w:numId="11">
    <w:abstractNumId w:val="6"/>
  </w:num>
  <w:num w:numId="12">
    <w:abstractNumId w:val="31"/>
  </w:num>
  <w:num w:numId="13">
    <w:abstractNumId w:val="27"/>
  </w:num>
  <w:num w:numId="14">
    <w:abstractNumId w:val="23"/>
  </w:num>
  <w:num w:numId="15">
    <w:abstractNumId w:val="34"/>
  </w:num>
  <w:num w:numId="16">
    <w:abstractNumId w:val="13"/>
  </w:num>
  <w:num w:numId="17">
    <w:abstractNumId w:val="11"/>
  </w:num>
  <w:num w:numId="18">
    <w:abstractNumId w:val="30"/>
  </w:num>
  <w:num w:numId="19">
    <w:abstractNumId w:val="0"/>
  </w:num>
  <w:num w:numId="20">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8"/>
  </w:num>
  <w:num w:numId="23">
    <w:abstractNumId w:val="33"/>
  </w:num>
  <w:num w:numId="24">
    <w:abstractNumId w:val="4"/>
  </w:num>
  <w:num w:numId="25">
    <w:abstractNumId w:val="35"/>
  </w:num>
  <w:num w:numId="26">
    <w:abstractNumId w:val="3"/>
  </w:num>
  <w:num w:numId="27">
    <w:abstractNumId w:val="7"/>
  </w:num>
  <w:num w:numId="28">
    <w:abstractNumId w:val="17"/>
  </w:num>
  <w:num w:numId="29">
    <w:abstractNumId w:val="19"/>
  </w:num>
  <w:num w:numId="30">
    <w:abstractNumId w:val="32"/>
  </w:num>
  <w:num w:numId="31">
    <w:abstractNumId w:val="15"/>
  </w:num>
  <w:num w:numId="32">
    <w:abstractNumId w:val="24"/>
  </w:num>
  <w:num w:numId="33">
    <w:abstractNumId w:val="1"/>
  </w:num>
  <w:num w:numId="34">
    <w:abstractNumId w:val="5"/>
  </w:num>
  <w:num w:numId="35">
    <w:abstractNumId w:val="25"/>
  </w:num>
  <w:num w:numId="36">
    <w:abstractNumId w:val="9"/>
  </w:num>
  <w:num w:numId="37">
    <w:abstractNumId w:val="2"/>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63E51"/>
    <w:rsid w:val="00097F20"/>
    <w:rsid w:val="001018A2"/>
    <w:rsid w:val="00112C38"/>
    <w:rsid w:val="001303E3"/>
    <w:rsid w:val="00142A9D"/>
    <w:rsid w:val="00142B55"/>
    <w:rsid w:val="001678B6"/>
    <w:rsid w:val="00171444"/>
    <w:rsid w:val="00186D4D"/>
    <w:rsid w:val="00195CB2"/>
    <w:rsid w:val="001B0592"/>
    <w:rsid w:val="001C0A55"/>
    <w:rsid w:val="001C1883"/>
    <w:rsid w:val="001C4E27"/>
    <w:rsid w:val="001D5FEE"/>
    <w:rsid w:val="001F69C9"/>
    <w:rsid w:val="00200C78"/>
    <w:rsid w:val="0021193C"/>
    <w:rsid w:val="0021789F"/>
    <w:rsid w:val="002547DA"/>
    <w:rsid w:val="002548E6"/>
    <w:rsid w:val="00254F00"/>
    <w:rsid w:val="00272037"/>
    <w:rsid w:val="002C0B81"/>
    <w:rsid w:val="002D18ED"/>
    <w:rsid w:val="002E2D67"/>
    <w:rsid w:val="003243FE"/>
    <w:rsid w:val="003303E7"/>
    <w:rsid w:val="003376B5"/>
    <w:rsid w:val="00375AEB"/>
    <w:rsid w:val="00384C9B"/>
    <w:rsid w:val="00390CF6"/>
    <w:rsid w:val="003C367A"/>
    <w:rsid w:val="003C754F"/>
    <w:rsid w:val="003D4B76"/>
    <w:rsid w:val="003F4816"/>
    <w:rsid w:val="00401B6A"/>
    <w:rsid w:val="00407E29"/>
    <w:rsid w:val="00416CB2"/>
    <w:rsid w:val="0041753B"/>
    <w:rsid w:val="00445C2B"/>
    <w:rsid w:val="004612CA"/>
    <w:rsid w:val="004F31D6"/>
    <w:rsid w:val="005043D6"/>
    <w:rsid w:val="00521499"/>
    <w:rsid w:val="005E3693"/>
    <w:rsid w:val="0063056E"/>
    <w:rsid w:val="0064705F"/>
    <w:rsid w:val="00671DAC"/>
    <w:rsid w:val="00671FDF"/>
    <w:rsid w:val="006959F0"/>
    <w:rsid w:val="006A4ACA"/>
    <w:rsid w:val="006B27DA"/>
    <w:rsid w:val="006C7230"/>
    <w:rsid w:val="006D098F"/>
    <w:rsid w:val="006F04D4"/>
    <w:rsid w:val="00722F9B"/>
    <w:rsid w:val="00727521"/>
    <w:rsid w:val="00744F6E"/>
    <w:rsid w:val="007476D1"/>
    <w:rsid w:val="00766EF7"/>
    <w:rsid w:val="007B28FE"/>
    <w:rsid w:val="007B5266"/>
    <w:rsid w:val="007F688D"/>
    <w:rsid w:val="008139E5"/>
    <w:rsid w:val="00813BFC"/>
    <w:rsid w:val="00826A69"/>
    <w:rsid w:val="00827A96"/>
    <w:rsid w:val="008378D6"/>
    <w:rsid w:val="00843DD7"/>
    <w:rsid w:val="00855850"/>
    <w:rsid w:val="00856A5F"/>
    <w:rsid w:val="00866A54"/>
    <w:rsid w:val="00876785"/>
    <w:rsid w:val="00876A8E"/>
    <w:rsid w:val="00886888"/>
    <w:rsid w:val="008A5CEA"/>
    <w:rsid w:val="008B7486"/>
    <w:rsid w:val="008D20FF"/>
    <w:rsid w:val="008D3B81"/>
    <w:rsid w:val="008E37E9"/>
    <w:rsid w:val="008E7341"/>
    <w:rsid w:val="00923347"/>
    <w:rsid w:val="00962BF8"/>
    <w:rsid w:val="009631AB"/>
    <w:rsid w:val="009C6C38"/>
    <w:rsid w:val="009D127B"/>
    <w:rsid w:val="009E22BB"/>
    <w:rsid w:val="009F2E05"/>
    <w:rsid w:val="00A017EB"/>
    <w:rsid w:val="00A0412A"/>
    <w:rsid w:val="00A750D3"/>
    <w:rsid w:val="00A7629E"/>
    <w:rsid w:val="00A766EE"/>
    <w:rsid w:val="00A77720"/>
    <w:rsid w:val="00AA4AB1"/>
    <w:rsid w:val="00AC2CC0"/>
    <w:rsid w:val="00AC3953"/>
    <w:rsid w:val="00AD0B0C"/>
    <w:rsid w:val="00AF418A"/>
    <w:rsid w:val="00B114FE"/>
    <w:rsid w:val="00B14932"/>
    <w:rsid w:val="00B24122"/>
    <w:rsid w:val="00B52549"/>
    <w:rsid w:val="00B8248C"/>
    <w:rsid w:val="00BD74D0"/>
    <w:rsid w:val="00C22168"/>
    <w:rsid w:val="00C63BC2"/>
    <w:rsid w:val="00CE7051"/>
    <w:rsid w:val="00CF146A"/>
    <w:rsid w:val="00D15E0E"/>
    <w:rsid w:val="00D433D5"/>
    <w:rsid w:val="00D57EB7"/>
    <w:rsid w:val="00D662D9"/>
    <w:rsid w:val="00D71401"/>
    <w:rsid w:val="00DA75DE"/>
    <w:rsid w:val="00DC4A02"/>
    <w:rsid w:val="00E47B3F"/>
    <w:rsid w:val="00E5553A"/>
    <w:rsid w:val="00E611CD"/>
    <w:rsid w:val="00ED0A6F"/>
    <w:rsid w:val="00ED0EC7"/>
    <w:rsid w:val="00ED7E42"/>
    <w:rsid w:val="00EF657F"/>
    <w:rsid w:val="00F0168D"/>
    <w:rsid w:val="00F11CCD"/>
    <w:rsid w:val="00F15025"/>
    <w:rsid w:val="00F26D4F"/>
    <w:rsid w:val="00F6265F"/>
    <w:rsid w:val="00F7517B"/>
    <w:rsid w:val="00FA081F"/>
    <w:rsid w:val="00FB5292"/>
    <w:rsid w:val="00FC1B7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link w:val="ListParagraphChar"/>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D127B"/>
    <w:rPr>
      <w:i/>
      <w:iCs/>
    </w:rPr>
  </w:style>
  <w:style w:type="paragraph" w:styleId="NormalWeb">
    <w:name w:val="Normal (Web)"/>
    <w:basedOn w:val="Normal"/>
    <w:uiPriority w:val="99"/>
    <w:unhideWhenUsed/>
    <w:rsid w:val="00B52549"/>
    <w:pPr>
      <w:spacing w:before="100" w:beforeAutospacing="1" w:after="100" w:afterAutospacing="1"/>
    </w:pPr>
    <w:rPr>
      <w:lang w:eastAsia="lv-LV"/>
    </w:rPr>
  </w:style>
  <w:style w:type="character" w:customStyle="1" w:styleId="Neatrisintapieminana1">
    <w:name w:val="Neatrisināta pieminēšana1"/>
    <w:basedOn w:val="DefaultParagraphFont"/>
    <w:uiPriority w:val="99"/>
    <w:semiHidden/>
    <w:unhideWhenUsed/>
    <w:rsid w:val="00B52549"/>
    <w:rPr>
      <w:color w:val="605E5C"/>
      <w:shd w:val="clear" w:color="auto" w:fill="E1DFDD"/>
    </w:rPr>
  </w:style>
  <w:style w:type="paragraph" w:customStyle="1" w:styleId="Default">
    <w:name w:val="Default"/>
    <w:rsid w:val="00195CB2"/>
    <w:pPr>
      <w:autoSpaceDE w:val="0"/>
      <w:autoSpaceDN w:val="0"/>
      <w:adjustRightInd w:val="0"/>
    </w:pPr>
    <w:rPr>
      <w:rFonts w:ascii="Times New Roman" w:eastAsia="Times New Roman" w:hAnsi="Times New Roman" w:cs="Times New Roman"/>
      <w:color w:val="000000"/>
      <w:sz w:val="24"/>
      <w:szCs w:val="24"/>
      <w:lang w:eastAsia="lv-LV"/>
    </w:rPr>
  </w:style>
  <w:style w:type="paragraph" w:styleId="BodyTextIndent2">
    <w:name w:val="Body Text Indent 2"/>
    <w:basedOn w:val="Normal"/>
    <w:link w:val="BodyTextIndent2Char"/>
    <w:rsid w:val="001018A2"/>
    <w:pPr>
      <w:spacing w:after="120" w:line="480" w:lineRule="auto"/>
      <w:ind w:left="283"/>
    </w:pPr>
  </w:style>
  <w:style w:type="character" w:customStyle="1" w:styleId="BodyTextIndent2Char">
    <w:name w:val="Body Text Indent 2 Char"/>
    <w:basedOn w:val="DefaultParagraphFont"/>
    <w:link w:val="BodyTextIndent2"/>
    <w:rsid w:val="001018A2"/>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390CF6"/>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F657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mite.grzibovska@balvi.lv" TargetMode="External"/><Relationship Id="rId3" Type="http://schemas.openxmlformats.org/officeDocument/2006/relationships/styles" Target="styles.xml"/><Relationship Id="rId7" Type="http://schemas.openxmlformats.org/officeDocument/2006/relationships/image" Target="cid:image002.png@01D777E5.6874F33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irgusizpetes@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856BA-69E6-4697-A236-AF44602F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5</Pages>
  <Words>5925</Words>
  <Characters>3378</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11</cp:revision>
  <cp:lastPrinted>2021-07-19T06:22:00Z</cp:lastPrinted>
  <dcterms:created xsi:type="dcterms:W3CDTF">2021-05-26T11:25:00Z</dcterms:created>
  <dcterms:modified xsi:type="dcterms:W3CDTF">2021-07-19T06:22:00Z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