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08E" w:rsidRPr="0081508E" w:rsidRDefault="0081508E" w:rsidP="007E5C15">
      <w:pPr>
        <w:widowControl w:val="0"/>
        <w:tabs>
          <w:tab w:val="left" w:pos="-720"/>
        </w:tabs>
        <w:suppressAutoHyphens/>
        <w:ind w:left="567"/>
        <w:jc w:val="center"/>
        <w:rPr>
          <w:b/>
        </w:rPr>
      </w:pPr>
      <w:r w:rsidRPr="0081508E">
        <w:rPr>
          <w:b/>
        </w:rPr>
        <w:t>TIRGUS IZPĒTE</w:t>
      </w:r>
    </w:p>
    <w:p w:rsidR="0081508E" w:rsidRPr="0081508E" w:rsidRDefault="0081508E" w:rsidP="007E5C15">
      <w:pPr>
        <w:widowControl w:val="0"/>
        <w:tabs>
          <w:tab w:val="left" w:pos="-720"/>
        </w:tabs>
        <w:suppressAutoHyphens/>
        <w:ind w:left="567"/>
        <w:jc w:val="center"/>
        <w:rPr>
          <w:b/>
        </w:rPr>
      </w:pPr>
    </w:p>
    <w:p w:rsidR="0081508E" w:rsidRPr="00533374" w:rsidRDefault="00533374" w:rsidP="00533374">
      <w:pPr>
        <w:ind w:left="567"/>
        <w:jc w:val="center"/>
        <w:rPr>
          <w:rFonts w:ascii="Times New Roman Bold" w:hAnsi="Times New Roman Bold"/>
          <w:b/>
          <w:caps/>
        </w:rPr>
      </w:pPr>
      <w:r w:rsidRPr="00533374">
        <w:rPr>
          <w:rFonts w:ascii="Times New Roman Bold" w:hAnsi="Times New Roman Bold"/>
          <w:b/>
          <w:caps/>
        </w:rPr>
        <w:t xml:space="preserve">           Bezsaimnieka klaiņojošu suņu un kaķu izķeršanas, un patversmes sniegto pakalpojumu nodroš</w:t>
      </w:r>
      <w:r>
        <w:rPr>
          <w:rFonts w:ascii="Times New Roman Bold" w:hAnsi="Times New Roman Bold"/>
          <w:b/>
          <w:caps/>
        </w:rPr>
        <w:t>ināšana Balvu novada teritorijā</w:t>
      </w:r>
      <w:r w:rsidR="0081508E" w:rsidRPr="0081508E">
        <w:rPr>
          <w:rFonts w:ascii="Times New Roman Bold" w:hAnsi="Times New Roman Bold"/>
          <w:b/>
          <w:caps/>
          <w:color w:val="000000"/>
        </w:rPr>
        <w:t>,</w:t>
      </w:r>
    </w:p>
    <w:p w:rsidR="0081508E" w:rsidRDefault="0081508E" w:rsidP="00A36386">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Pr="0081508E">
        <w:rPr>
          <w:rFonts w:ascii="Times New Roman Bold" w:hAnsi="Times New Roman Bold"/>
          <w:b/>
          <w:caps/>
          <w:color w:val="000000"/>
        </w:rPr>
        <w:t>/</w:t>
      </w:r>
      <w:r w:rsidR="00533374">
        <w:rPr>
          <w:rFonts w:ascii="Times New Roman Bold" w:hAnsi="Times New Roman Bold"/>
          <w:b/>
          <w:caps/>
          <w:color w:val="000000"/>
        </w:rPr>
        <w:t>19</w:t>
      </w:r>
    </w:p>
    <w:p w:rsidR="00A36386" w:rsidRPr="00A36386" w:rsidRDefault="00A36386" w:rsidP="00A36386">
      <w:pPr>
        <w:ind w:left="567"/>
        <w:jc w:val="center"/>
        <w:rPr>
          <w:rFonts w:ascii="Times New Roman Bold" w:hAnsi="Times New Roman Bold"/>
          <w:b/>
          <w:caps/>
          <w:color w:val="000000"/>
        </w:rPr>
      </w:pPr>
    </w:p>
    <w:p w:rsidR="005424C3" w:rsidRPr="005424C3" w:rsidRDefault="005424C3" w:rsidP="007E5C15">
      <w:pPr>
        <w:ind w:left="567"/>
        <w:rPr>
          <w:b/>
          <w:bCs/>
          <w:lang w:eastAsia="lv-LV"/>
        </w:rPr>
      </w:pPr>
      <w:r w:rsidRPr="005424C3">
        <w:rPr>
          <w:b/>
          <w:bCs/>
          <w:lang w:eastAsia="lv-LV"/>
        </w:rPr>
        <w:t>Informācija par pasūtītāju:</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5946"/>
      </w:tblGrid>
      <w:tr w:rsidR="005424C3" w:rsidRPr="005424C3" w:rsidTr="00F966BB">
        <w:trPr>
          <w:trHeight w:val="243"/>
          <w:jc w:val="center"/>
        </w:trPr>
        <w:tc>
          <w:tcPr>
            <w:tcW w:w="3401" w:type="dxa"/>
          </w:tcPr>
          <w:p w:rsidR="005424C3" w:rsidRPr="005424C3" w:rsidRDefault="005424C3" w:rsidP="00695A31">
            <w:pPr>
              <w:keepNext/>
              <w:outlineLvl w:val="0"/>
              <w:rPr>
                <w:b/>
                <w:bCs/>
              </w:rPr>
            </w:pPr>
            <w:r w:rsidRPr="005424C3">
              <w:rPr>
                <w:b/>
                <w:bCs/>
              </w:rPr>
              <w:t xml:space="preserve">Nosaukums </w:t>
            </w:r>
          </w:p>
        </w:tc>
        <w:tc>
          <w:tcPr>
            <w:tcW w:w="5946" w:type="dxa"/>
          </w:tcPr>
          <w:p w:rsidR="005424C3" w:rsidRPr="005424C3" w:rsidRDefault="005424C3" w:rsidP="007E5C15">
            <w:pPr>
              <w:ind w:left="567"/>
              <w:jc w:val="center"/>
              <w:rPr>
                <w:bCs/>
                <w:lang w:eastAsia="lv-LV"/>
              </w:rPr>
            </w:pPr>
            <w:r w:rsidRPr="005424C3">
              <w:rPr>
                <w:bCs/>
                <w:lang w:eastAsia="lv-LV"/>
              </w:rPr>
              <w:t>Balvu novada pašvaldība</w:t>
            </w:r>
          </w:p>
        </w:tc>
      </w:tr>
      <w:tr w:rsidR="005424C3" w:rsidRPr="005424C3" w:rsidTr="00F966BB">
        <w:trPr>
          <w:trHeight w:val="243"/>
          <w:jc w:val="center"/>
        </w:trPr>
        <w:tc>
          <w:tcPr>
            <w:tcW w:w="3401" w:type="dxa"/>
          </w:tcPr>
          <w:p w:rsidR="005424C3" w:rsidRPr="005424C3" w:rsidRDefault="005424C3" w:rsidP="00695A31">
            <w:pPr>
              <w:rPr>
                <w:b/>
                <w:bCs/>
              </w:rPr>
            </w:pPr>
            <w:r w:rsidRPr="005424C3">
              <w:rPr>
                <w:b/>
                <w:bCs/>
              </w:rPr>
              <w:t xml:space="preserve">Reģistrācijas numurs </w:t>
            </w:r>
          </w:p>
        </w:tc>
        <w:tc>
          <w:tcPr>
            <w:tcW w:w="5946" w:type="dxa"/>
          </w:tcPr>
          <w:p w:rsidR="005424C3" w:rsidRPr="005424C3" w:rsidRDefault="005424C3" w:rsidP="007E5C15">
            <w:pPr>
              <w:ind w:left="567"/>
              <w:jc w:val="center"/>
              <w:rPr>
                <w:bCs/>
                <w:lang w:eastAsia="lv-LV"/>
              </w:rPr>
            </w:pPr>
            <w:r w:rsidRPr="005424C3">
              <w:rPr>
                <w:bCs/>
                <w:lang w:eastAsia="lv-LV"/>
              </w:rPr>
              <w:t>90009115622</w:t>
            </w:r>
          </w:p>
        </w:tc>
      </w:tr>
      <w:tr w:rsidR="005424C3" w:rsidRPr="005424C3" w:rsidTr="00F966BB">
        <w:trPr>
          <w:trHeight w:val="243"/>
          <w:jc w:val="center"/>
        </w:trPr>
        <w:tc>
          <w:tcPr>
            <w:tcW w:w="3401" w:type="dxa"/>
          </w:tcPr>
          <w:p w:rsidR="005424C3" w:rsidRPr="005424C3" w:rsidRDefault="005424C3" w:rsidP="00695A31">
            <w:pPr>
              <w:rPr>
                <w:b/>
                <w:bCs/>
              </w:rPr>
            </w:pPr>
            <w:r w:rsidRPr="005424C3">
              <w:rPr>
                <w:b/>
                <w:bCs/>
              </w:rPr>
              <w:t>Adrese</w:t>
            </w:r>
          </w:p>
        </w:tc>
        <w:tc>
          <w:tcPr>
            <w:tcW w:w="5946" w:type="dxa"/>
          </w:tcPr>
          <w:p w:rsidR="005424C3" w:rsidRPr="005424C3" w:rsidRDefault="005424C3" w:rsidP="007E5C15">
            <w:pPr>
              <w:ind w:left="567"/>
              <w:jc w:val="center"/>
              <w:rPr>
                <w:bCs/>
                <w:lang w:eastAsia="lv-LV"/>
              </w:rPr>
            </w:pPr>
            <w:r w:rsidRPr="005424C3">
              <w:rPr>
                <w:bCs/>
                <w:lang w:eastAsia="lv-LV"/>
              </w:rPr>
              <w:t>Bērzpils iela 1A, Balvi, Balvu novads</w:t>
            </w:r>
          </w:p>
        </w:tc>
      </w:tr>
      <w:tr w:rsidR="005424C3" w:rsidRPr="005424C3" w:rsidTr="00F966BB">
        <w:trPr>
          <w:trHeight w:val="744"/>
          <w:jc w:val="center"/>
        </w:trPr>
        <w:tc>
          <w:tcPr>
            <w:tcW w:w="3401" w:type="dxa"/>
          </w:tcPr>
          <w:p w:rsidR="005424C3" w:rsidRPr="005424C3" w:rsidRDefault="005424C3" w:rsidP="00695A31">
            <w:pPr>
              <w:rPr>
                <w:b/>
                <w:bCs/>
              </w:rPr>
            </w:pPr>
            <w:r w:rsidRPr="005424C3">
              <w:rPr>
                <w:b/>
                <w:bCs/>
              </w:rPr>
              <w:t>Kontaktpersona par tirgus izpētes priekšmetu</w:t>
            </w:r>
          </w:p>
        </w:tc>
        <w:tc>
          <w:tcPr>
            <w:tcW w:w="5946" w:type="dxa"/>
          </w:tcPr>
          <w:p w:rsidR="005424C3" w:rsidRDefault="00BB350F" w:rsidP="004C4DFD">
            <w:pPr>
              <w:ind w:left="567"/>
              <w:jc w:val="center"/>
              <w:rPr>
                <w:bCs/>
                <w:lang w:eastAsia="lv-LV"/>
              </w:rPr>
            </w:pPr>
            <w:r>
              <w:rPr>
                <w:bCs/>
                <w:lang w:eastAsia="lv-LV"/>
              </w:rPr>
              <w:t>Balvu novada pašvaldības aģentūras</w:t>
            </w:r>
            <w:r w:rsidR="007E5C15">
              <w:rPr>
                <w:bCs/>
                <w:lang w:eastAsia="lv-LV"/>
              </w:rPr>
              <w:t xml:space="preserve"> “SAN-TEX”</w:t>
            </w:r>
            <w:r>
              <w:rPr>
                <w:bCs/>
                <w:lang w:eastAsia="lv-LV"/>
              </w:rPr>
              <w:t xml:space="preserve"> </w:t>
            </w:r>
            <w:proofErr w:type="spellStart"/>
            <w:r w:rsidR="004C4DFD" w:rsidRPr="004C4DFD">
              <w:rPr>
                <w:bCs/>
                <w:lang w:eastAsia="lv-LV"/>
              </w:rPr>
              <w:t>komunālinženieris</w:t>
            </w:r>
            <w:proofErr w:type="spellEnd"/>
            <w:r w:rsidR="004C4DFD" w:rsidRPr="004C4DFD">
              <w:rPr>
                <w:bCs/>
                <w:lang w:eastAsia="lv-LV"/>
              </w:rPr>
              <w:t xml:space="preserve"> Aivars </w:t>
            </w:r>
            <w:proofErr w:type="spellStart"/>
            <w:r w:rsidR="004C4DFD" w:rsidRPr="004C4DFD">
              <w:rPr>
                <w:bCs/>
                <w:lang w:eastAsia="lv-LV"/>
              </w:rPr>
              <w:t>Pugejs</w:t>
            </w:r>
            <w:proofErr w:type="spellEnd"/>
            <w:r w:rsidR="004C4DFD" w:rsidRPr="004C4DFD">
              <w:rPr>
                <w:bCs/>
                <w:lang w:eastAsia="lv-LV"/>
              </w:rPr>
              <w:t xml:space="preserve"> </w:t>
            </w:r>
            <w:r w:rsidR="007E5C15">
              <w:rPr>
                <w:bCs/>
                <w:lang w:eastAsia="lv-LV"/>
              </w:rPr>
              <w:t>mob.</w:t>
            </w:r>
            <w:r w:rsidR="004C4DFD">
              <w:t xml:space="preserve"> </w:t>
            </w:r>
            <w:r w:rsidR="004C4DFD" w:rsidRPr="004C4DFD">
              <w:rPr>
                <w:bCs/>
                <w:lang w:eastAsia="lv-LV"/>
              </w:rPr>
              <w:t>29113054</w:t>
            </w:r>
            <w:r w:rsidR="004C4DFD">
              <w:rPr>
                <w:bCs/>
                <w:lang w:eastAsia="lv-LV"/>
              </w:rPr>
              <w:t xml:space="preserve">, </w:t>
            </w:r>
          </w:p>
          <w:p w:rsidR="004C4DFD" w:rsidRPr="005424C3" w:rsidRDefault="004C4DFD" w:rsidP="004C4DFD">
            <w:pPr>
              <w:ind w:left="567"/>
              <w:jc w:val="center"/>
              <w:rPr>
                <w:bCs/>
                <w:lang w:eastAsia="lv-LV"/>
              </w:rPr>
            </w:pPr>
            <w:r w:rsidRPr="005424C3">
              <w:t>e-pasts:</w:t>
            </w:r>
            <w:r w:rsidRPr="004C4DFD">
              <w:rPr>
                <w:rFonts w:asciiTheme="minorHAnsi" w:eastAsiaTheme="minorHAnsi" w:hAnsiTheme="minorHAnsi" w:cstheme="minorBidi"/>
                <w:sz w:val="22"/>
                <w:szCs w:val="22"/>
              </w:rPr>
              <w:t xml:space="preserve"> </w:t>
            </w:r>
            <w:r w:rsidRPr="004C4DFD">
              <w:t>aivars.pugejs@balvi.lv</w:t>
            </w:r>
          </w:p>
        </w:tc>
      </w:tr>
      <w:tr w:rsidR="005424C3" w:rsidRPr="005424C3" w:rsidTr="00F966BB">
        <w:trPr>
          <w:trHeight w:val="286"/>
          <w:jc w:val="center"/>
        </w:trPr>
        <w:tc>
          <w:tcPr>
            <w:tcW w:w="3401" w:type="dxa"/>
          </w:tcPr>
          <w:p w:rsidR="005424C3" w:rsidRPr="005424C3" w:rsidRDefault="005424C3" w:rsidP="00695A31">
            <w:pPr>
              <w:rPr>
                <w:b/>
                <w:bCs/>
              </w:rPr>
            </w:pPr>
            <w:r w:rsidRPr="005424C3">
              <w:rPr>
                <w:b/>
                <w:bCs/>
              </w:rPr>
              <w:t>Kontaktpersona par piedāvājumu sagatavošanu</w:t>
            </w:r>
          </w:p>
        </w:tc>
        <w:tc>
          <w:tcPr>
            <w:tcW w:w="5946" w:type="dxa"/>
            <w:shd w:val="clear" w:color="auto" w:fill="auto"/>
          </w:tcPr>
          <w:p w:rsidR="005424C3" w:rsidRPr="005424C3" w:rsidRDefault="005424C3" w:rsidP="007E5C15">
            <w:pPr>
              <w:ind w:left="567"/>
              <w:jc w:val="center"/>
              <w:rPr>
                <w:bCs/>
                <w:lang w:eastAsia="lv-LV"/>
              </w:rPr>
            </w:pPr>
            <w:r w:rsidRPr="005424C3">
              <w:rPr>
                <w:bCs/>
                <w:lang w:eastAsia="lv-LV"/>
              </w:rPr>
              <w:t xml:space="preserve">Balvu novada pašvaldības iepirkumu speciāliste </w:t>
            </w:r>
          </w:p>
          <w:p w:rsidR="005424C3" w:rsidRPr="005424C3" w:rsidRDefault="005424C3" w:rsidP="007E5C15">
            <w:pPr>
              <w:ind w:left="567"/>
              <w:contextualSpacing/>
              <w:jc w:val="center"/>
              <w:rPr>
                <w:bCs/>
              </w:rPr>
            </w:pPr>
            <w:r w:rsidRPr="005424C3">
              <w:t>Sendija Cibule,</w:t>
            </w:r>
            <w:r w:rsidRPr="005424C3">
              <w:rPr>
                <w:b/>
              </w:rPr>
              <w:t xml:space="preserve"> </w:t>
            </w:r>
            <w:r w:rsidRPr="005424C3">
              <w:rPr>
                <w:bCs/>
              </w:rPr>
              <w:t>t.</w:t>
            </w:r>
            <w:r w:rsidRPr="005424C3">
              <w:rPr>
                <w:rFonts w:ascii="Monotype Corsiva ;color:#1F497D" w:hAnsi="Monotype Corsiva ;color:#1F497D"/>
                <w:lang w:val="en-US" w:eastAsia="lv-LV"/>
              </w:rPr>
              <w:t xml:space="preserve"> 64520931</w:t>
            </w:r>
            <w:r w:rsidRPr="005424C3">
              <w:rPr>
                <w:bCs/>
              </w:rPr>
              <w:t>, mob. 26415767,</w:t>
            </w:r>
          </w:p>
          <w:p w:rsidR="005424C3" w:rsidRPr="005424C3" w:rsidRDefault="005424C3" w:rsidP="007E5C15">
            <w:pPr>
              <w:ind w:left="567"/>
              <w:jc w:val="center"/>
              <w:rPr>
                <w:bCs/>
                <w:lang w:eastAsia="lv-LV"/>
              </w:rPr>
            </w:pPr>
            <w:r w:rsidRPr="005424C3">
              <w:t>e-pasts: sendija.cibule@balvi.lv</w:t>
            </w:r>
          </w:p>
        </w:tc>
      </w:tr>
      <w:tr w:rsidR="005424C3" w:rsidRPr="005424C3" w:rsidTr="00F966BB">
        <w:trPr>
          <w:trHeight w:val="230"/>
          <w:jc w:val="center"/>
        </w:trPr>
        <w:tc>
          <w:tcPr>
            <w:tcW w:w="3401" w:type="dxa"/>
          </w:tcPr>
          <w:p w:rsidR="005424C3" w:rsidRPr="005424C3" w:rsidRDefault="005424C3" w:rsidP="00695A31">
            <w:pPr>
              <w:rPr>
                <w:b/>
                <w:bCs/>
              </w:rPr>
            </w:pPr>
            <w:r w:rsidRPr="005424C3">
              <w:rPr>
                <w:b/>
                <w:bCs/>
              </w:rPr>
              <w:t xml:space="preserve">Faksa Nr. </w:t>
            </w:r>
          </w:p>
        </w:tc>
        <w:tc>
          <w:tcPr>
            <w:tcW w:w="5946" w:type="dxa"/>
            <w:shd w:val="clear" w:color="auto" w:fill="auto"/>
          </w:tcPr>
          <w:p w:rsidR="005424C3" w:rsidRPr="005424C3" w:rsidRDefault="005424C3" w:rsidP="007E5C15">
            <w:pPr>
              <w:ind w:left="567"/>
              <w:jc w:val="center"/>
              <w:rPr>
                <w:bCs/>
                <w:lang w:eastAsia="lv-LV"/>
              </w:rPr>
            </w:pPr>
            <w:r w:rsidRPr="005424C3">
              <w:rPr>
                <w:bCs/>
                <w:lang w:eastAsia="lv-LV"/>
              </w:rPr>
              <w:t>64522453</w:t>
            </w:r>
          </w:p>
        </w:tc>
      </w:tr>
      <w:tr w:rsidR="005424C3" w:rsidRPr="005424C3" w:rsidTr="00F966BB">
        <w:trPr>
          <w:trHeight w:val="291"/>
          <w:jc w:val="center"/>
        </w:trPr>
        <w:tc>
          <w:tcPr>
            <w:tcW w:w="3401" w:type="dxa"/>
          </w:tcPr>
          <w:p w:rsidR="005424C3" w:rsidRPr="005424C3" w:rsidRDefault="005424C3" w:rsidP="00695A31">
            <w:pPr>
              <w:rPr>
                <w:b/>
                <w:bCs/>
              </w:rPr>
            </w:pPr>
            <w:r w:rsidRPr="005424C3">
              <w:rPr>
                <w:b/>
                <w:bCs/>
              </w:rPr>
              <w:t xml:space="preserve">E-pasta adrese </w:t>
            </w:r>
          </w:p>
        </w:tc>
        <w:tc>
          <w:tcPr>
            <w:tcW w:w="5946" w:type="dxa"/>
            <w:shd w:val="clear" w:color="auto" w:fill="auto"/>
          </w:tcPr>
          <w:p w:rsidR="005424C3" w:rsidRPr="005424C3" w:rsidRDefault="005424C3" w:rsidP="007E5C15">
            <w:pPr>
              <w:ind w:left="567"/>
              <w:jc w:val="center"/>
              <w:rPr>
                <w:bCs/>
                <w:lang w:eastAsia="lv-LV"/>
              </w:rPr>
            </w:pPr>
            <w:r w:rsidRPr="005424C3">
              <w:rPr>
                <w:bCs/>
                <w:lang w:eastAsia="lv-LV"/>
              </w:rPr>
              <w:t xml:space="preserve">dome@balvi.lv </w:t>
            </w:r>
          </w:p>
        </w:tc>
      </w:tr>
      <w:tr w:rsidR="005424C3" w:rsidRPr="005424C3" w:rsidTr="00F966BB">
        <w:trPr>
          <w:trHeight w:val="163"/>
          <w:jc w:val="center"/>
        </w:trPr>
        <w:tc>
          <w:tcPr>
            <w:tcW w:w="3401" w:type="dxa"/>
          </w:tcPr>
          <w:p w:rsidR="005424C3" w:rsidRPr="005424C3" w:rsidRDefault="005424C3" w:rsidP="00695A31">
            <w:pPr>
              <w:rPr>
                <w:b/>
                <w:bCs/>
              </w:rPr>
            </w:pPr>
            <w:r w:rsidRPr="005424C3">
              <w:rPr>
                <w:b/>
                <w:bCs/>
              </w:rPr>
              <w:t xml:space="preserve">Darba laiks </w:t>
            </w:r>
          </w:p>
        </w:tc>
        <w:tc>
          <w:tcPr>
            <w:tcW w:w="5946" w:type="dxa"/>
          </w:tcPr>
          <w:p w:rsidR="005424C3" w:rsidRPr="005424C3" w:rsidRDefault="005424C3" w:rsidP="007E5C15">
            <w:pPr>
              <w:ind w:left="567"/>
              <w:jc w:val="center"/>
              <w:rPr>
                <w:bCs/>
                <w:kern w:val="32"/>
                <w:lang w:eastAsia="lv-LV"/>
              </w:rPr>
            </w:pPr>
            <w:r w:rsidRPr="005424C3">
              <w:rPr>
                <w:bCs/>
                <w:kern w:val="32"/>
                <w:lang w:eastAsia="lv-LV"/>
              </w:rPr>
              <w:t xml:space="preserve">pirmdienās 8:30-18:00; </w:t>
            </w:r>
          </w:p>
          <w:p w:rsidR="005424C3" w:rsidRPr="005424C3" w:rsidRDefault="005424C3" w:rsidP="007E5C15">
            <w:pPr>
              <w:ind w:left="567"/>
              <w:jc w:val="center"/>
              <w:rPr>
                <w:bCs/>
                <w:kern w:val="32"/>
                <w:lang w:eastAsia="lv-LV"/>
              </w:rPr>
            </w:pPr>
            <w:r w:rsidRPr="005424C3">
              <w:rPr>
                <w:bCs/>
                <w:kern w:val="32"/>
                <w:lang w:eastAsia="lv-LV"/>
              </w:rPr>
              <w:t xml:space="preserve">otrdienās, trešdienās un ceturtdienās 8:30-17:00; </w:t>
            </w:r>
          </w:p>
          <w:p w:rsidR="005424C3" w:rsidRPr="005424C3" w:rsidRDefault="005424C3" w:rsidP="007E5C15">
            <w:pPr>
              <w:ind w:left="567"/>
              <w:jc w:val="center"/>
              <w:rPr>
                <w:bCs/>
                <w:lang w:eastAsia="lv-LV"/>
              </w:rPr>
            </w:pPr>
            <w:r w:rsidRPr="005424C3">
              <w:rPr>
                <w:bCs/>
                <w:kern w:val="32"/>
                <w:lang w:eastAsia="lv-LV"/>
              </w:rPr>
              <w:t>piektdienās 8:30-16:00</w:t>
            </w:r>
          </w:p>
        </w:tc>
      </w:tr>
    </w:tbl>
    <w:p w:rsidR="0081508E" w:rsidRPr="0081508E" w:rsidRDefault="0081508E" w:rsidP="007E5C15">
      <w:pPr>
        <w:ind w:left="567"/>
        <w:jc w:val="center"/>
        <w:rPr>
          <w:b/>
          <w:bCs/>
          <w:sz w:val="20"/>
          <w:szCs w:val="20"/>
          <w:lang w:eastAsia="lv-LV"/>
        </w:rPr>
      </w:pPr>
    </w:p>
    <w:p w:rsidR="00407F6C" w:rsidRPr="00407F6C" w:rsidRDefault="008016F8" w:rsidP="005D441E">
      <w:pPr>
        <w:widowControl w:val="0"/>
        <w:numPr>
          <w:ilvl w:val="0"/>
          <w:numId w:val="4"/>
        </w:numPr>
        <w:suppressAutoHyphens/>
        <w:spacing w:line="276" w:lineRule="auto"/>
        <w:contextualSpacing/>
        <w:jc w:val="both"/>
        <w:rPr>
          <w:szCs w:val="20"/>
          <w:lang w:eastAsia="lv-LV"/>
        </w:rPr>
      </w:pPr>
      <w:r w:rsidRPr="00407F6C">
        <w:rPr>
          <w:color w:val="000000"/>
          <w:lang w:eastAsia="lv-LV"/>
        </w:rPr>
        <w:t xml:space="preserve">Tirgus izpētes priekšmets </w:t>
      </w:r>
      <w:r w:rsidRPr="008016F8">
        <w:rPr>
          <w:lang w:eastAsia="lv-LV"/>
        </w:rPr>
        <w:t xml:space="preserve">ir </w:t>
      </w:r>
      <w:r w:rsidR="00407F6C" w:rsidRPr="00407F6C">
        <w:rPr>
          <w:bCs/>
          <w:lang w:eastAsia="lv-LV"/>
        </w:rPr>
        <w:t>bezsaimnieka klaiņojošu suņu un kaķu izķeršanas, un patversmes sniegto pakalpojumu nodrošināšana Balvu novada teritorijā.</w:t>
      </w:r>
    </w:p>
    <w:p w:rsidR="004A2191" w:rsidRPr="00407F6C" w:rsidRDefault="008016F8" w:rsidP="005D441E">
      <w:pPr>
        <w:widowControl w:val="0"/>
        <w:numPr>
          <w:ilvl w:val="0"/>
          <w:numId w:val="4"/>
        </w:numPr>
        <w:suppressAutoHyphens/>
        <w:spacing w:line="276" w:lineRule="auto"/>
        <w:contextualSpacing/>
        <w:jc w:val="both"/>
        <w:rPr>
          <w:szCs w:val="20"/>
          <w:lang w:eastAsia="lv-LV"/>
        </w:rPr>
      </w:pPr>
      <w:r w:rsidRPr="00407F6C">
        <w:rPr>
          <w:szCs w:val="20"/>
          <w:lang w:eastAsia="lv-LV"/>
        </w:rPr>
        <w:t>Tirgus izpētes priekšmetu raksturojošie rādītāji: norādīti tehniskajā specifikācijā (Pielikums Nr.1).</w:t>
      </w:r>
    </w:p>
    <w:p w:rsidR="008016F8" w:rsidRPr="008016F8" w:rsidRDefault="008016F8" w:rsidP="005D441E">
      <w:pPr>
        <w:widowControl w:val="0"/>
        <w:numPr>
          <w:ilvl w:val="0"/>
          <w:numId w:val="4"/>
        </w:numPr>
        <w:suppressAutoHyphens/>
        <w:spacing w:line="276" w:lineRule="auto"/>
        <w:ind w:left="714" w:hanging="357"/>
        <w:jc w:val="both"/>
        <w:rPr>
          <w:bCs/>
          <w:lang w:val="en-US" w:eastAsia="lv-LV"/>
        </w:rPr>
      </w:pPr>
      <w:r w:rsidRPr="008016F8">
        <w:rPr>
          <w:szCs w:val="20"/>
          <w:lang w:eastAsia="lv-LV"/>
        </w:rPr>
        <w:t xml:space="preserve">Līguma izpildes vieta: </w:t>
      </w:r>
      <w:r w:rsidR="006A688A">
        <w:rPr>
          <w:szCs w:val="20"/>
          <w:lang w:eastAsia="lv-LV"/>
        </w:rPr>
        <w:t>Balvu novada teritorija.</w:t>
      </w:r>
    </w:p>
    <w:p w:rsidR="0048782E" w:rsidRPr="00F71561" w:rsidRDefault="0048782E" w:rsidP="005D441E">
      <w:pPr>
        <w:pStyle w:val="ListParagraph"/>
        <w:widowControl w:val="0"/>
        <w:numPr>
          <w:ilvl w:val="0"/>
          <w:numId w:val="4"/>
        </w:numPr>
        <w:suppressAutoHyphens/>
        <w:spacing w:line="276" w:lineRule="auto"/>
        <w:jc w:val="both"/>
        <w:rPr>
          <w:bCs/>
          <w:lang w:eastAsia="lv-LV"/>
        </w:rPr>
      </w:pPr>
      <w:r w:rsidRPr="00F71561">
        <w:rPr>
          <w:bCs/>
          <w:lang w:eastAsia="lv-LV"/>
        </w:rPr>
        <w:t xml:space="preserve">Iesniedzot piedāvājumu tirgus izpētei pretendents apņemas ievērot </w:t>
      </w:r>
      <w:r w:rsidR="00DE604A" w:rsidRPr="00F71561">
        <w:rPr>
          <w:bCs/>
          <w:lang w:eastAsia="lv-LV"/>
        </w:rPr>
        <w:tab/>
        <w:t>Tehnisko</w:t>
      </w:r>
      <w:r w:rsidRPr="00F71561">
        <w:rPr>
          <w:bCs/>
          <w:lang w:eastAsia="lv-LV"/>
        </w:rPr>
        <w:t xml:space="preserve"> specifikāciju.</w:t>
      </w:r>
    </w:p>
    <w:p w:rsidR="008016F8" w:rsidRPr="00F30A2F" w:rsidRDefault="008016F8" w:rsidP="005D441E">
      <w:pPr>
        <w:widowControl w:val="0"/>
        <w:numPr>
          <w:ilvl w:val="0"/>
          <w:numId w:val="4"/>
        </w:numPr>
        <w:tabs>
          <w:tab w:val="num" w:pos="0"/>
        </w:tabs>
        <w:suppressAutoHyphens/>
        <w:spacing w:line="276" w:lineRule="auto"/>
        <w:jc w:val="both"/>
        <w:rPr>
          <w:rFonts w:eastAsia="Calibri"/>
          <w:lang w:eastAsia="ar-SA"/>
        </w:rPr>
      </w:pPr>
      <w:r w:rsidRPr="00F30A2F">
        <w:rPr>
          <w:color w:val="000000"/>
          <w:lang w:eastAsia="lv-LV"/>
        </w:rPr>
        <w:t>Līguma  izpildes termiņi:</w:t>
      </w:r>
      <w:r w:rsidR="00684656" w:rsidRPr="00F30A2F">
        <w:rPr>
          <w:color w:val="000000"/>
          <w:lang w:eastAsia="lv-LV"/>
        </w:rPr>
        <w:t xml:space="preserve"> no 2020.gada 1.aprīļa līdz 2021</w:t>
      </w:r>
      <w:r w:rsidRPr="00F30A2F">
        <w:rPr>
          <w:color w:val="000000"/>
          <w:lang w:eastAsia="lv-LV"/>
        </w:rPr>
        <w:t>.gada 31.</w:t>
      </w:r>
      <w:r w:rsidR="00684656" w:rsidRPr="00F30A2F">
        <w:rPr>
          <w:color w:val="000000"/>
          <w:lang w:eastAsia="lv-LV"/>
        </w:rPr>
        <w:t>martam</w:t>
      </w:r>
      <w:r w:rsidRPr="00F30A2F">
        <w:rPr>
          <w:color w:val="000000"/>
          <w:lang w:eastAsia="lv-LV"/>
        </w:rPr>
        <w:t>.</w:t>
      </w:r>
    </w:p>
    <w:p w:rsidR="008016F8" w:rsidRPr="00F30A2F" w:rsidRDefault="008016F8" w:rsidP="005D441E">
      <w:pPr>
        <w:widowControl w:val="0"/>
        <w:numPr>
          <w:ilvl w:val="0"/>
          <w:numId w:val="4"/>
        </w:numPr>
        <w:tabs>
          <w:tab w:val="num" w:pos="0"/>
        </w:tabs>
        <w:suppressAutoHyphens/>
        <w:spacing w:line="276" w:lineRule="auto"/>
        <w:jc w:val="both"/>
        <w:rPr>
          <w:rFonts w:eastAsia="Calibri"/>
          <w:lang w:eastAsia="ar-SA"/>
        </w:rPr>
      </w:pPr>
      <w:r w:rsidRPr="00F30A2F">
        <w:rPr>
          <w:rFonts w:eastAsia="Calibri"/>
          <w:lang w:eastAsia="lv-LV"/>
        </w:rPr>
        <w:t>Apmaksas noteikumi:</w:t>
      </w:r>
      <w:r w:rsidR="00F30A2F" w:rsidRPr="00F30A2F">
        <w:rPr>
          <w:lang w:eastAsia="lv-LV"/>
        </w:rPr>
        <w:t xml:space="preserve"> par faktiski padarīto, pēc pieņemšanas – nodošanas akta parakstīšanas un rēķina saņemšanas </w:t>
      </w:r>
      <w:r w:rsidRPr="00F30A2F">
        <w:rPr>
          <w:rFonts w:eastAsia="Calibri"/>
          <w:lang w:eastAsia="lv-LV"/>
        </w:rPr>
        <w:t>desmit (10) darba dienu laikā.</w:t>
      </w:r>
    </w:p>
    <w:p w:rsidR="008016F8" w:rsidRPr="00F71561" w:rsidRDefault="00F060F1" w:rsidP="005D441E">
      <w:pPr>
        <w:widowControl w:val="0"/>
        <w:numPr>
          <w:ilvl w:val="0"/>
          <w:numId w:val="4"/>
        </w:numPr>
        <w:suppressAutoHyphens/>
        <w:spacing w:line="276" w:lineRule="auto"/>
        <w:jc w:val="both"/>
        <w:rPr>
          <w:rFonts w:eastAsia="Calibri"/>
          <w:lang w:eastAsia="ar-SA"/>
        </w:rPr>
      </w:pPr>
      <w:r w:rsidRPr="00F060F1">
        <w:rPr>
          <w:lang w:eastAsia="lv-LV"/>
        </w:rPr>
        <w:t xml:space="preserve">Līgums tiks slēgts ar tirgus izpētes uzvarētāju. </w:t>
      </w:r>
      <w:r>
        <w:rPr>
          <w:lang w:eastAsia="lv-LV"/>
        </w:rPr>
        <w:t>Pakalpojuma l</w:t>
      </w:r>
      <w:r w:rsidR="008016F8" w:rsidRPr="00F71561">
        <w:rPr>
          <w:lang w:eastAsia="lv-LV"/>
        </w:rPr>
        <w:t xml:space="preserve">īgumu slēgs </w:t>
      </w:r>
      <w:r w:rsidR="008016F8" w:rsidRPr="00F71561">
        <w:rPr>
          <w:bCs/>
          <w:lang w:eastAsia="lv-LV"/>
        </w:rPr>
        <w:t>Ba</w:t>
      </w:r>
      <w:r w:rsidR="00245121" w:rsidRPr="00F71561">
        <w:rPr>
          <w:bCs/>
          <w:lang w:eastAsia="lv-LV"/>
        </w:rPr>
        <w:t>lvu novada pašvaldības aģentūra</w:t>
      </w:r>
      <w:r w:rsidR="008016F8" w:rsidRPr="00F71561">
        <w:rPr>
          <w:bCs/>
          <w:lang w:eastAsia="lv-LV"/>
        </w:rPr>
        <w:t xml:space="preserve"> “SAN-TEX”.</w:t>
      </w:r>
    </w:p>
    <w:p w:rsidR="008016F8" w:rsidRPr="00F71561" w:rsidRDefault="008016F8" w:rsidP="005D441E">
      <w:pPr>
        <w:numPr>
          <w:ilvl w:val="0"/>
          <w:numId w:val="4"/>
        </w:numPr>
        <w:tabs>
          <w:tab w:val="left" w:pos="0"/>
        </w:tabs>
        <w:spacing w:line="276" w:lineRule="auto"/>
        <w:jc w:val="both"/>
      </w:pPr>
      <w:r w:rsidRPr="00F71561">
        <w:t xml:space="preserve">Piedāvājumā jābūt iekļautām visām izmaksām, kas varētu rasties līguma izpildes laikā. </w:t>
      </w:r>
    </w:p>
    <w:p w:rsidR="008016F8" w:rsidRPr="00F71561" w:rsidRDefault="008016F8" w:rsidP="005D441E">
      <w:pPr>
        <w:widowControl w:val="0"/>
        <w:numPr>
          <w:ilvl w:val="0"/>
          <w:numId w:val="4"/>
        </w:numPr>
        <w:tabs>
          <w:tab w:val="num" w:pos="0"/>
        </w:tabs>
        <w:suppressAutoHyphens/>
        <w:spacing w:line="276" w:lineRule="auto"/>
        <w:jc w:val="both"/>
        <w:rPr>
          <w:rFonts w:eastAsia="Calibri"/>
          <w:lang w:eastAsia="ar-SA"/>
        </w:rPr>
      </w:pPr>
      <w:r w:rsidRPr="00F71561">
        <w:rPr>
          <w:rFonts w:eastAsia="Calibri"/>
          <w:lang w:eastAsia="lv-LV"/>
        </w:rPr>
        <w:t>Pretendentam piedāvājums jāiesniedz par visu apjomu.</w:t>
      </w:r>
      <w:r w:rsidRPr="00F71561">
        <w:rPr>
          <w:rFonts w:eastAsia="Calibri"/>
          <w:lang w:eastAsia="ar-SA"/>
        </w:rPr>
        <w:t xml:space="preserve"> </w:t>
      </w:r>
    </w:p>
    <w:p w:rsidR="008016F8" w:rsidRPr="00F71561" w:rsidRDefault="008016F8" w:rsidP="005D441E">
      <w:pPr>
        <w:numPr>
          <w:ilvl w:val="0"/>
          <w:numId w:val="4"/>
        </w:numPr>
        <w:tabs>
          <w:tab w:val="left" w:pos="0"/>
        </w:tabs>
        <w:spacing w:line="276" w:lineRule="auto"/>
        <w:jc w:val="both"/>
      </w:pPr>
      <w:r w:rsidRPr="00F71561">
        <w:t>Piedāvātajām cenām jābūt nemainīgām visā līguma darbības laikā.</w:t>
      </w:r>
    </w:p>
    <w:p w:rsidR="00A75295" w:rsidRPr="00A75295" w:rsidRDefault="00A75295" w:rsidP="005D441E">
      <w:pPr>
        <w:pStyle w:val="ListParagraph"/>
        <w:numPr>
          <w:ilvl w:val="0"/>
          <w:numId w:val="4"/>
        </w:numPr>
        <w:jc w:val="both"/>
      </w:pPr>
      <w:r w:rsidRPr="00A75295">
        <w:t>Vērtējot piedāvājumu, pasūtītājs ņem vērā tā kopējo cenu bez pievienotās vērtības nodokļa.  Pasūtītājs izvēlēsies piedāvājumu ar zemāko cenu.</w:t>
      </w:r>
    </w:p>
    <w:p w:rsidR="00640513" w:rsidRPr="00BC6D7C" w:rsidRDefault="008016F8" w:rsidP="00BC6D7C">
      <w:pPr>
        <w:widowControl w:val="0"/>
        <w:numPr>
          <w:ilvl w:val="0"/>
          <w:numId w:val="4"/>
        </w:numPr>
        <w:overflowPunct w:val="0"/>
        <w:autoSpaceDE w:val="0"/>
        <w:autoSpaceDN w:val="0"/>
        <w:adjustRightInd w:val="0"/>
        <w:spacing w:line="276" w:lineRule="auto"/>
        <w:ind w:right="-1"/>
        <w:jc w:val="both"/>
        <w:rPr>
          <w:kern w:val="28"/>
          <w:lang w:eastAsia="lv-LV"/>
        </w:rPr>
      </w:pPr>
      <w:r w:rsidRPr="009953EC">
        <w:rPr>
          <w:kern w:val="28"/>
          <w:lang w:eastAsia="lv-LV"/>
        </w:rPr>
        <w:t>Piedāvājums sastāv no aizpildīta</w:t>
      </w:r>
      <w:bookmarkStart w:id="0" w:name="_GoBack"/>
      <w:bookmarkEnd w:id="0"/>
      <w:r w:rsidRPr="00BC6D7C">
        <w:rPr>
          <w:kern w:val="28"/>
          <w:lang w:eastAsia="lv-LV"/>
        </w:rPr>
        <w:t xml:space="preserve"> Pielikuma Nr.2.</w:t>
      </w:r>
      <w:r w:rsidR="00E80BA5" w:rsidRPr="009953EC">
        <w:t xml:space="preserve"> </w:t>
      </w:r>
    </w:p>
    <w:p w:rsidR="008016F8" w:rsidRPr="008016F8" w:rsidRDefault="008016F8" w:rsidP="005D441E">
      <w:pPr>
        <w:widowControl w:val="0"/>
        <w:numPr>
          <w:ilvl w:val="0"/>
          <w:numId w:val="4"/>
        </w:numPr>
        <w:tabs>
          <w:tab w:val="num" w:pos="0"/>
        </w:tabs>
        <w:suppressAutoHyphens/>
        <w:spacing w:line="276" w:lineRule="auto"/>
        <w:ind w:left="714" w:hanging="357"/>
        <w:jc w:val="both"/>
        <w:rPr>
          <w:rFonts w:eastAsia="Calibri"/>
          <w:lang w:eastAsia="ar-SA"/>
        </w:rPr>
        <w:sectPr w:rsidR="008016F8" w:rsidRPr="008016F8" w:rsidSect="00533374">
          <w:pgSz w:w="11906" w:h="16838"/>
          <w:pgMar w:top="709" w:right="926" w:bottom="539" w:left="1260" w:header="708" w:footer="708" w:gutter="0"/>
          <w:cols w:space="708"/>
          <w:docGrid w:linePitch="360"/>
        </w:sectPr>
      </w:pPr>
      <w:r w:rsidRPr="008016F8">
        <w:rPr>
          <w:b/>
          <w:bCs/>
        </w:rPr>
        <w:t>Piedāvājums jāiesniedz līdz</w:t>
      </w:r>
      <w:r w:rsidRPr="008016F8">
        <w:t xml:space="preserve"> </w:t>
      </w:r>
      <w:r w:rsidR="00CC318A">
        <w:rPr>
          <w:b/>
        </w:rPr>
        <w:t>2020.gada 20</w:t>
      </w:r>
      <w:r w:rsidRPr="008016F8">
        <w:rPr>
          <w:b/>
        </w:rPr>
        <w:t>.</w:t>
      </w:r>
      <w:r>
        <w:rPr>
          <w:b/>
        </w:rPr>
        <w:t>februārim</w:t>
      </w:r>
      <w:r w:rsidR="007656D9">
        <w:rPr>
          <w:b/>
        </w:rPr>
        <w:t xml:space="preserve"> plkst.15</w:t>
      </w:r>
      <w:r w:rsidRPr="008016F8">
        <w:rPr>
          <w:b/>
        </w:rPr>
        <w:t xml:space="preserve">:00, Balvu novada pašvaldībā, Bērzpils iela 1a, Balvos, Balvu novadā, LV-4501 </w:t>
      </w:r>
      <w:r w:rsidRPr="008016F8">
        <w:t>slēgtā iepakojumā, uz kura norādīts pasūtītājs, piegādātājs, atzīme par to, kurai tirgus izpētei piedāvājums iesniegts, kā arī informācija par to, kad piedāvājumu drīkst atvērt, n</w:t>
      </w:r>
      <w:r w:rsidR="00947F8F">
        <w:t>orādot konkrētu datumu un laiku.</w:t>
      </w:r>
    </w:p>
    <w:p w:rsidR="00F65764" w:rsidRDefault="00F65764" w:rsidP="00F65764">
      <w:pPr>
        <w:pStyle w:val="Standard"/>
        <w:jc w:val="right"/>
      </w:pPr>
      <w:r>
        <w:lastRenderedPageBreak/>
        <w:t>Pielikums Nr.1</w:t>
      </w:r>
    </w:p>
    <w:p w:rsidR="00F65764" w:rsidRDefault="00F65764" w:rsidP="00F65764">
      <w:pPr>
        <w:pStyle w:val="Standard"/>
        <w:rPr>
          <w:b/>
          <w:bCs/>
          <w:sz w:val="28"/>
          <w:szCs w:val="28"/>
        </w:rPr>
      </w:pPr>
    </w:p>
    <w:p w:rsidR="00E42FDF" w:rsidRPr="009953EC" w:rsidRDefault="00F65764" w:rsidP="00E42FDF">
      <w:pPr>
        <w:pStyle w:val="Standard"/>
        <w:jc w:val="center"/>
        <w:rPr>
          <w:b/>
          <w:bCs/>
        </w:rPr>
      </w:pPr>
      <w:r w:rsidRPr="009953EC">
        <w:rPr>
          <w:b/>
          <w:bCs/>
        </w:rPr>
        <w:t>TEHNISKĀ SPECIFIKĀCIJA</w:t>
      </w:r>
    </w:p>
    <w:p w:rsidR="00E42FDF" w:rsidRPr="00E42FDF" w:rsidRDefault="00E42FDF" w:rsidP="00E42FDF">
      <w:pPr>
        <w:pStyle w:val="Standard"/>
        <w:jc w:val="center"/>
        <w:rPr>
          <w:b/>
          <w:bCs/>
          <w:sz w:val="28"/>
          <w:szCs w:val="28"/>
        </w:rPr>
      </w:pPr>
    </w:p>
    <w:p w:rsidR="00F65764" w:rsidRDefault="00E42FDF" w:rsidP="00E42FDF">
      <w:pPr>
        <w:pStyle w:val="Standard"/>
        <w:jc w:val="center"/>
        <w:rPr>
          <w:rFonts w:ascii="Times New Roman Bold" w:hAnsi="Times New Roman Bold" w:hint="eastAsia"/>
          <w:b/>
          <w:caps/>
        </w:rPr>
      </w:pPr>
      <w:r w:rsidRPr="00533374">
        <w:rPr>
          <w:rFonts w:ascii="Times New Roman Bold" w:hAnsi="Times New Roman Bold"/>
          <w:b/>
          <w:caps/>
        </w:rPr>
        <w:t xml:space="preserve">           Bezsaimnieka klaiņojošu suņu un kaķu izķeršanas, un patversmes sniegto pakalpojumu nodroš</w:t>
      </w:r>
      <w:r>
        <w:rPr>
          <w:rFonts w:ascii="Times New Roman Bold" w:hAnsi="Times New Roman Bold"/>
          <w:b/>
          <w:caps/>
        </w:rPr>
        <w:t>ināšana Balvu novada teritorijā</w:t>
      </w:r>
    </w:p>
    <w:p w:rsidR="00E42FDF" w:rsidRDefault="00E42FDF" w:rsidP="00E42FDF">
      <w:pPr>
        <w:pStyle w:val="Standard"/>
        <w:jc w:val="center"/>
        <w:rPr>
          <w:b/>
          <w:bCs/>
        </w:rPr>
      </w:pPr>
    </w:p>
    <w:p w:rsidR="00E42FDF" w:rsidRPr="00E42FDF" w:rsidRDefault="00E42FDF" w:rsidP="00E42FDF">
      <w:pPr>
        <w:numPr>
          <w:ilvl w:val="0"/>
          <w:numId w:val="7"/>
        </w:numPr>
        <w:spacing w:after="200" w:line="276" w:lineRule="auto"/>
        <w:contextualSpacing/>
        <w:jc w:val="both"/>
        <w:rPr>
          <w:rFonts w:eastAsiaTheme="minorHAnsi"/>
        </w:rPr>
      </w:pPr>
      <w:r w:rsidRPr="00E42FDF">
        <w:rPr>
          <w:rFonts w:eastAsiaTheme="minorHAnsi"/>
        </w:rPr>
        <w:t>Pretendentam ir viss nepieciešamais nodrošinājums, lai sniegtu pakalpojumu kvalitatīvi un atbilstoši saistošiem Latvijas likumiem un citiem normatīvajiem aktiem.</w:t>
      </w:r>
    </w:p>
    <w:p w:rsidR="00E42FDF" w:rsidRPr="00E42FDF" w:rsidRDefault="00E42FDF" w:rsidP="00E42FDF">
      <w:pPr>
        <w:numPr>
          <w:ilvl w:val="0"/>
          <w:numId w:val="7"/>
        </w:numPr>
        <w:spacing w:after="200" w:line="276" w:lineRule="auto"/>
        <w:contextualSpacing/>
        <w:jc w:val="both"/>
        <w:rPr>
          <w:rFonts w:eastAsiaTheme="minorHAnsi"/>
        </w:rPr>
      </w:pPr>
      <w:r w:rsidRPr="00E42FDF">
        <w:rPr>
          <w:rFonts w:eastAsiaTheme="minorHAnsi"/>
        </w:rPr>
        <w:t>Pretendentam maksimāli ātri jānodrošina dzīvnieku ķērāju darba uzsākšanu (ārkārtas izsaukums) jebkurā diennakts laikā, bet ne vēlāk kā pēc 4 stundām, pēc izsaukuma saņemšanas.</w:t>
      </w:r>
    </w:p>
    <w:p w:rsidR="00E42FDF" w:rsidRPr="00E42FDF" w:rsidRDefault="00E42FDF" w:rsidP="00E42FDF">
      <w:pPr>
        <w:numPr>
          <w:ilvl w:val="0"/>
          <w:numId w:val="7"/>
        </w:numPr>
        <w:spacing w:after="200" w:line="276" w:lineRule="auto"/>
        <w:contextualSpacing/>
        <w:jc w:val="both"/>
        <w:rPr>
          <w:rFonts w:eastAsiaTheme="minorHAnsi"/>
        </w:rPr>
      </w:pPr>
      <w:r w:rsidRPr="00E42FDF">
        <w:rPr>
          <w:rFonts w:eastAsiaTheme="minorHAnsi"/>
        </w:rPr>
        <w:t>Pretendents saskaņā ar līgumu apņemsies veikt bezsaimnieka klaiņojošu suņu un kaķu (ārkārtas situācijā arī meža dzīvnieku</w:t>
      </w:r>
      <w:bookmarkStart w:id="1" w:name="OLE_LINK19"/>
      <w:r w:rsidRPr="00E42FDF">
        <w:rPr>
          <w:rFonts w:eastAsiaTheme="minorHAnsi"/>
        </w:rPr>
        <w:t>) izķeršanu</w:t>
      </w:r>
      <w:bookmarkEnd w:id="1"/>
      <w:r w:rsidRPr="00E42FDF">
        <w:rPr>
          <w:rFonts w:eastAsiaTheme="minorHAnsi"/>
        </w:rPr>
        <w:t>, suņu, kaķu un meža dzīvnieku izmitināšanu, uzturēšanu un aprūpi.</w:t>
      </w:r>
    </w:p>
    <w:p w:rsidR="00E42FDF" w:rsidRPr="00E42FDF" w:rsidRDefault="00E42FDF" w:rsidP="00E42FDF">
      <w:pPr>
        <w:numPr>
          <w:ilvl w:val="0"/>
          <w:numId w:val="7"/>
        </w:numPr>
        <w:spacing w:after="200" w:line="276" w:lineRule="auto"/>
        <w:contextualSpacing/>
        <w:jc w:val="both"/>
        <w:rPr>
          <w:rFonts w:eastAsiaTheme="minorHAnsi"/>
        </w:rPr>
      </w:pPr>
      <w:r w:rsidRPr="00E42FDF">
        <w:rPr>
          <w:rFonts w:eastAsiaTheme="minorHAnsi"/>
        </w:rPr>
        <w:t xml:space="preserve">Ielas kaķu sterilizācijas programmas „Noķer/sterilizē/atlaiž” realizāciju atgriežot ielas kaķus atpakaļ dabiskā vidē (noķeršanas vietā).  </w:t>
      </w:r>
    </w:p>
    <w:p w:rsidR="00E42FDF" w:rsidRPr="00E42FDF" w:rsidRDefault="00E42FDF" w:rsidP="00E42FDF">
      <w:pPr>
        <w:numPr>
          <w:ilvl w:val="0"/>
          <w:numId w:val="7"/>
        </w:numPr>
        <w:spacing w:after="200" w:line="276" w:lineRule="auto"/>
        <w:contextualSpacing/>
        <w:jc w:val="both"/>
        <w:rPr>
          <w:rFonts w:eastAsiaTheme="minorHAnsi"/>
        </w:rPr>
      </w:pPr>
      <w:r w:rsidRPr="00E42FDF">
        <w:rPr>
          <w:rFonts w:eastAsiaTheme="minorHAnsi"/>
        </w:rPr>
        <w:t>Ievainotu dzīvnieku aprūpi, dzīvnieku eitanāziju, kā arī nobrauktu, noindētu vai mirušu dzīvnieku līķu aizvākšanu, vietas dezinfekciju un līķu utilizāciju.</w:t>
      </w:r>
    </w:p>
    <w:p w:rsidR="00E42FDF" w:rsidRPr="00E42FDF" w:rsidRDefault="00E42FDF" w:rsidP="00E42FDF">
      <w:pPr>
        <w:spacing w:after="200" w:line="276" w:lineRule="auto"/>
        <w:ind w:left="720"/>
        <w:contextualSpacing/>
        <w:jc w:val="both"/>
        <w:rPr>
          <w:rFonts w:eastAsiaTheme="minorHAnsi"/>
        </w:rPr>
      </w:pPr>
    </w:p>
    <w:p w:rsidR="0027545A" w:rsidRDefault="0027545A">
      <w:pPr>
        <w:spacing w:after="200" w:line="276" w:lineRule="auto"/>
        <w:rPr>
          <w:b/>
        </w:rPr>
      </w:pPr>
      <w:r>
        <w:rPr>
          <w:b/>
        </w:rPr>
        <w:br w:type="page"/>
      </w:r>
    </w:p>
    <w:p w:rsidR="00CD36F6" w:rsidRPr="0081508E" w:rsidRDefault="00F65764" w:rsidP="00CD36F6">
      <w:pPr>
        <w:spacing w:before="75" w:after="75"/>
        <w:ind w:left="567"/>
        <w:jc w:val="right"/>
        <w:rPr>
          <w:lang w:eastAsia="lv-LV"/>
        </w:rPr>
      </w:pPr>
      <w:r>
        <w:rPr>
          <w:lang w:eastAsia="lv-LV"/>
        </w:rPr>
        <w:lastRenderedPageBreak/>
        <w:t>Pielikums Nr.2</w:t>
      </w:r>
    </w:p>
    <w:p w:rsidR="00CD36F6" w:rsidRPr="0081508E" w:rsidRDefault="00CD36F6" w:rsidP="00CD36F6">
      <w:pPr>
        <w:rPr>
          <w:b/>
        </w:rPr>
      </w:pPr>
    </w:p>
    <w:p w:rsidR="00CD36F6" w:rsidRPr="0081508E" w:rsidRDefault="00CD36F6" w:rsidP="00CD36F6">
      <w:pPr>
        <w:ind w:left="567"/>
        <w:jc w:val="center"/>
        <w:rPr>
          <w:b/>
        </w:rPr>
      </w:pPr>
      <w:r w:rsidRPr="0081508E">
        <w:rPr>
          <w:b/>
        </w:rPr>
        <w:t>PIETEIKUMS</w:t>
      </w:r>
      <w:r w:rsidR="00A22B62">
        <w:rPr>
          <w:b/>
        </w:rPr>
        <w:t xml:space="preserve"> UN FINANŠU PIEDĀVĀJUMS</w:t>
      </w:r>
    </w:p>
    <w:p w:rsidR="00CD36F6" w:rsidRPr="0081508E" w:rsidRDefault="00CD36F6" w:rsidP="00CD36F6">
      <w:pPr>
        <w:ind w:left="567"/>
        <w:jc w:val="center"/>
        <w:rPr>
          <w:b/>
        </w:rPr>
      </w:pPr>
    </w:p>
    <w:p w:rsidR="00CD36F6" w:rsidRDefault="00CD36F6" w:rsidP="00CD36F6">
      <w:pPr>
        <w:ind w:left="567"/>
        <w:jc w:val="center"/>
        <w:rPr>
          <w:b/>
        </w:rPr>
      </w:pPr>
      <w:r w:rsidRPr="0081508E">
        <w:rPr>
          <w:b/>
        </w:rPr>
        <w:t>DALĪBAI BALVU NOVADA PAŠVALDĪBAS TIRGUS IZPĒTĒ</w:t>
      </w:r>
    </w:p>
    <w:p w:rsidR="00CD36F6" w:rsidRPr="00947F8F" w:rsidRDefault="00CD36F6" w:rsidP="00CD36F6">
      <w:pPr>
        <w:ind w:left="567"/>
        <w:jc w:val="center"/>
        <w:rPr>
          <w:b/>
        </w:rPr>
      </w:pPr>
    </w:p>
    <w:p w:rsidR="00E42FDF" w:rsidRPr="00533374" w:rsidRDefault="00E42FDF" w:rsidP="00E42FDF">
      <w:pPr>
        <w:ind w:left="567"/>
        <w:jc w:val="center"/>
        <w:rPr>
          <w:rFonts w:ascii="Times New Roman Bold" w:hAnsi="Times New Roman Bold"/>
          <w:b/>
          <w:caps/>
        </w:rPr>
      </w:pPr>
      <w:r w:rsidRPr="00533374">
        <w:rPr>
          <w:rFonts w:ascii="Times New Roman Bold" w:hAnsi="Times New Roman Bold"/>
          <w:b/>
          <w:caps/>
        </w:rPr>
        <w:t xml:space="preserve">           Bezsaimnieka klaiņojošu suņu un kaķu izķeršanas, un patversmes sniegto pakalpojumu nodroš</w:t>
      </w:r>
      <w:r>
        <w:rPr>
          <w:rFonts w:ascii="Times New Roman Bold" w:hAnsi="Times New Roman Bold"/>
          <w:b/>
          <w:caps/>
        </w:rPr>
        <w:t>ināšana Balvu novada teritorijā</w:t>
      </w:r>
      <w:r w:rsidRPr="0081508E">
        <w:rPr>
          <w:rFonts w:ascii="Times New Roman Bold" w:hAnsi="Times New Roman Bold"/>
          <w:b/>
          <w:caps/>
          <w:color w:val="000000"/>
        </w:rPr>
        <w:t>,</w:t>
      </w:r>
    </w:p>
    <w:p w:rsidR="00E42FDF" w:rsidRDefault="00E42FDF" w:rsidP="00E42FDF">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Pr="0081508E">
        <w:rPr>
          <w:rFonts w:ascii="Times New Roman Bold" w:hAnsi="Times New Roman Bold"/>
          <w:b/>
          <w:caps/>
          <w:color w:val="000000"/>
        </w:rPr>
        <w:t>/</w:t>
      </w:r>
      <w:r>
        <w:rPr>
          <w:rFonts w:ascii="Times New Roman Bold" w:hAnsi="Times New Roman Bold"/>
          <w:b/>
          <w:caps/>
          <w:color w:val="000000"/>
        </w:rPr>
        <w:t>19</w:t>
      </w:r>
    </w:p>
    <w:p w:rsidR="00CD36F6" w:rsidRPr="0081508E" w:rsidRDefault="00CD36F6" w:rsidP="00CD36F6">
      <w:pPr>
        <w:ind w:left="567"/>
        <w:rPr>
          <w:rFonts w:ascii="Garamond" w:hAnsi="Garamond"/>
          <w:b/>
          <w:bCs/>
          <w:lang w:eastAsia="lv-LV"/>
        </w:rPr>
      </w:pPr>
      <w:r w:rsidRPr="0081508E">
        <w:rPr>
          <w:rFonts w:ascii="Garamond" w:hAnsi="Garamond"/>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CD36F6" w:rsidRPr="0081508E" w:rsidTr="00056B19">
        <w:trPr>
          <w:jc w:val="center"/>
        </w:trPr>
        <w:tc>
          <w:tcPr>
            <w:tcW w:w="4261" w:type="dxa"/>
          </w:tcPr>
          <w:p w:rsidR="00CD36F6" w:rsidRPr="0081508E" w:rsidRDefault="00CD36F6" w:rsidP="00056B19">
            <w:pPr>
              <w:keepNext/>
              <w:ind w:left="567"/>
              <w:outlineLvl w:val="0"/>
              <w:rPr>
                <w:b/>
                <w:bCs/>
              </w:rPr>
            </w:pPr>
            <w:r w:rsidRPr="0081508E">
              <w:rPr>
                <w:b/>
                <w:bCs/>
              </w:rPr>
              <w:t>Nosaukums / Vārds, Uzvārds</w:t>
            </w:r>
          </w:p>
        </w:tc>
        <w:tc>
          <w:tcPr>
            <w:tcW w:w="4638" w:type="dxa"/>
          </w:tcPr>
          <w:p w:rsidR="00CD36F6" w:rsidRPr="0081508E" w:rsidRDefault="00CD36F6" w:rsidP="00056B19">
            <w:pPr>
              <w:ind w:left="567"/>
              <w:jc w:val="center"/>
              <w:rPr>
                <w:b/>
                <w:bCs/>
                <w:lang w:eastAsia="lv-LV"/>
              </w:rPr>
            </w:pPr>
          </w:p>
          <w:p w:rsidR="00CD36F6" w:rsidRPr="0081508E" w:rsidRDefault="00CD36F6" w:rsidP="00056B19">
            <w:pPr>
              <w:ind w:left="567"/>
              <w:jc w:val="center"/>
              <w:rPr>
                <w:b/>
                <w:bCs/>
                <w:lang w:eastAsia="lv-LV"/>
              </w:rPr>
            </w:pPr>
          </w:p>
        </w:tc>
      </w:tr>
      <w:tr w:rsidR="00CD36F6" w:rsidRPr="0081508E" w:rsidTr="00056B19">
        <w:trPr>
          <w:jc w:val="center"/>
        </w:trPr>
        <w:tc>
          <w:tcPr>
            <w:tcW w:w="4261" w:type="dxa"/>
          </w:tcPr>
          <w:p w:rsidR="00CD36F6" w:rsidRPr="0081508E" w:rsidRDefault="00CD36F6" w:rsidP="00056B19">
            <w:pPr>
              <w:ind w:left="567"/>
              <w:rPr>
                <w:b/>
                <w:bCs/>
              </w:rPr>
            </w:pPr>
            <w:r w:rsidRPr="0081508E">
              <w:rPr>
                <w:b/>
                <w:bCs/>
              </w:rPr>
              <w:t xml:space="preserve">Reģistrācijas numurs </w:t>
            </w:r>
          </w:p>
        </w:tc>
        <w:tc>
          <w:tcPr>
            <w:tcW w:w="4638" w:type="dxa"/>
          </w:tcPr>
          <w:p w:rsidR="00CD36F6" w:rsidRPr="0081508E" w:rsidRDefault="00CD36F6" w:rsidP="00056B19">
            <w:pPr>
              <w:ind w:left="567"/>
              <w:rPr>
                <w:b/>
                <w:bCs/>
                <w:lang w:eastAsia="lv-LV"/>
              </w:rPr>
            </w:pPr>
          </w:p>
        </w:tc>
      </w:tr>
      <w:tr w:rsidR="00CD36F6" w:rsidRPr="0081508E" w:rsidTr="00056B19">
        <w:trPr>
          <w:jc w:val="center"/>
        </w:trPr>
        <w:tc>
          <w:tcPr>
            <w:tcW w:w="4261" w:type="dxa"/>
          </w:tcPr>
          <w:p w:rsidR="00CD36F6" w:rsidRPr="0081508E" w:rsidRDefault="00CD36F6" w:rsidP="00056B19">
            <w:pPr>
              <w:ind w:left="567"/>
              <w:rPr>
                <w:b/>
                <w:bCs/>
              </w:rPr>
            </w:pPr>
            <w:r w:rsidRPr="0081508E">
              <w:rPr>
                <w:b/>
                <w:bCs/>
              </w:rPr>
              <w:t>Juridiskā adrese</w:t>
            </w:r>
          </w:p>
        </w:tc>
        <w:tc>
          <w:tcPr>
            <w:tcW w:w="4638" w:type="dxa"/>
          </w:tcPr>
          <w:p w:rsidR="00CD36F6" w:rsidRPr="0081508E" w:rsidRDefault="00CD36F6" w:rsidP="00056B19">
            <w:pPr>
              <w:ind w:left="567"/>
              <w:jc w:val="center"/>
              <w:rPr>
                <w:b/>
                <w:bCs/>
                <w:lang w:eastAsia="lv-LV"/>
              </w:rPr>
            </w:pPr>
          </w:p>
          <w:p w:rsidR="00CD36F6" w:rsidRPr="0081508E" w:rsidRDefault="00CD36F6" w:rsidP="00056B19">
            <w:pPr>
              <w:ind w:left="567"/>
              <w:jc w:val="center"/>
              <w:rPr>
                <w:b/>
                <w:bCs/>
                <w:lang w:eastAsia="lv-LV"/>
              </w:rPr>
            </w:pPr>
          </w:p>
        </w:tc>
      </w:tr>
      <w:tr w:rsidR="00CD36F6" w:rsidRPr="0081508E" w:rsidTr="00056B19">
        <w:trPr>
          <w:jc w:val="center"/>
        </w:trPr>
        <w:tc>
          <w:tcPr>
            <w:tcW w:w="4261" w:type="dxa"/>
          </w:tcPr>
          <w:p w:rsidR="00CD36F6" w:rsidRPr="0081508E" w:rsidRDefault="00CD36F6" w:rsidP="00056B19">
            <w:pPr>
              <w:ind w:left="567"/>
              <w:rPr>
                <w:b/>
                <w:bCs/>
              </w:rPr>
            </w:pPr>
            <w:r w:rsidRPr="0081508E">
              <w:rPr>
                <w:b/>
                <w:bCs/>
              </w:rPr>
              <w:t>Kontakttālrunis</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tcPr>
          <w:p w:rsidR="00CD36F6" w:rsidRPr="0081508E" w:rsidRDefault="00CD36F6" w:rsidP="00056B19">
            <w:pPr>
              <w:ind w:left="567"/>
              <w:rPr>
                <w:b/>
                <w:bCs/>
              </w:rPr>
            </w:pPr>
            <w:r w:rsidRPr="0081508E">
              <w:rPr>
                <w:b/>
                <w:bCs/>
              </w:rPr>
              <w:t>e-pasts</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tcPr>
          <w:p w:rsidR="00CD36F6" w:rsidRPr="0081508E" w:rsidRDefault="00CD36F6" w:rsidP="00056B19">
            <w:pPr>
              <w:widowControl w:val="0"/>
              <w:suppressAutoHyphens/>
              <w:ind w:left="567"/>
              <w:rPr>
                <w:b/>
              </w:rPr>
            </w:pPr>
            <w:r w:rsidRPr="0081508E">
              <w:rPr>
                <w:b/>
              </w:rPr>
              <w:t>Pretendenta kontaktpersona</w:t>
            </w:r>
          </w:p>
          <w:p w:rsidR="00CD36F6" w:rsidRPr="0081508E" w:rsidRDefault="00CD36F6" w:rsidP="00056B19">
            <w:pPr>
              <w:widowControl w:val="0"/>
              <w:suppressAutoHyphens/>
              <w:ind w:left="567"/>
              <w:rPr>
                <w:b/>
              </w:rPr>
            </w:pPr>
            <w:r w:rsidRPr="0081508E">
              <w:rPr>
                <w:b/>
              </w:rPr>
              <w:t>(vārds, uzvārds, amats, telefons)</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vAlign w:val="center"/>
          </w:tcPr>
          <w:p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Finanšu rekvizīti:</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vAlign w:val="center"/>
          </w:tcPr>
          <w:p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Bankas nosaukums:</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vAlign w:val="center"/>
          </w:tcPr>
          <w:p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Bankas kods:</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vAlign w:val="center"/>
          </w:tcPr>
          <w:p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Konta numurs:</w:t>
            </w:r>
          </w:p>
        </w:tc>
        <w:tc>
          <w:tcPr>
            <w:tcW w:w="4638" w:type="dxa"/>
          </w:tcPr>
          <w:p w:rsidR="00CD36F6" w:rsidRPr="0081508E" w:rsidRDefault="00CD36F6" w:rsidP="00056B19">
            <w:pPr>
              <w:ind w:left="567"/>
              <w:jc w:val="center"/>
              <w:rPr>
                <w:b/>
                <w:bCs/>
                <w:lang w:eastAsia="lv-LV"/>
              </w:rPr>
            </w:pPr>
          </w:p>
        </w:tc>
      </w:tr>
      <w:tr w:rsidR="00CD36F6" w:rsidRPr="0081508E" w:rsidTr="00056B19">
        <w:trPr>
          <w:jc w:val="center"/>
        </w:trPr>
        <w:tc>
          <w:tcPr>
            <w:tcW w:w="4261" w:type="dxa"/>
            <w:vAlign w:val="center"/>
          </w:tcPr>
          <w:p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Pilnvarotā persona, kas būs tiesīga parakstīt līgumu</w:t>
            </w:r>
          </w:p>
        </w:tc>
        <w:tc>
          <w:tcPr>
            <w:tcW w:w="4638" w:type="dxa"/>
          </w:tcPr>
          <w:p w:rsidR="00CD36F6" w:rsidRPr="0081508E" w:rsidRDefault="00CD36F6" w:rsidP="00056B19">
            <w:pPr>
              <w:ind w:left="567"/>
              <w:jc w:val="center"/>
              <w:rPr>
                <w:b/>
                <w:bCs/>
                <w:lang w:eastAsia="lv-LV"/>
              </w:rPr>
            </w:pPr>
          </w:p>
        </w:tc>
      </w:tr>
    </w:tbl>
    <w:p w:rsidR="00CD36F6" w:rsidRPr="0081508E" w:rsidRDefault="00CD36F6" w:rsidP="00CD36F6">
      <w:pPr>
        <w:suppressAutoHyphens/>
        <w:ind w:left="567"/>
        <w:jc w:val="both"/>
        <w:rPr>
          <w:lang w:eastAsia="ar-SA"/>
        </w:rPr>
      </w:pPr>
    </w:p>
    <w:p w:rsidR="00CD36F6" w:rsidRPr="002857B7" w:rsidRDefault="00CD36F6" w:rsidP="002857B7">
      <w:pPr>
        <w:ind w:left="567"/>
        <w:jc w:val="both"/>
        <w:rPr>
          <w:rFonts w:ascii="Garamond" w:hAnsi="Garamond"/>
          <w:b/>
        </w:rPr>
      </w:pPr>
      <w:r w:rsidRPr="0081508E">
        <w:rPr>
          <w:rFonts w:ascii="Garamond" w:hAnsi="Garamond"/>
          <w:b/>
        </w:rPr>
        <w:t>Mūsu finanšu piedāvājums ir:</w:t>
      </w:r>
      <w:r w:rsidRPr="0081508E">
        <w:tab/>
      </w:r>
    </w:p>
    <w:tbl>
      <w:tblPr>
        <w:tblStyle w:val="TableGrid"/>
        <w:tblW w:w="9781" w:type="dxa"/>
        <w:tblInd w:w="250" w:type="dxa"/>
        <w:tblLayout w:type="fixed"/>
        <w:tblLook w:val="04A0" w:firstRow="1" w:lastRow="0" w:firstColumn="1" w:lastColumn="0" w:noHBand="0" w:noVBand="1"/>
      </w:tblPr>
      <w:tblGrid>
        <w:gridCol w:w="709"/>
        <w:gridCol w:w="3402"/>
        <w:gridCol w:w="1843"/>
        <w:gridCol w:w="1701"/>
        <w:gridCol w:w="2126"/>
      </w:tblGrid>
      <w:tr w:rsidR="006537F2" w:rsidTr="006537F2">
        <w:trPr>
          <w:trHeight w:val="1164"/>
        </w:trPr>
        <w:tc>
          <w:tcPr>
            <w:tcW w:w="709" w:type="dxa"/>
            <w:shd w:val="clear" w:color="auto" w:fill="808080" w:themeFill="background1" w:themeFillShade="80"/>
          </w:tcPr>
          <w:p w:rsidR="006537F2" w:rsidRPr="000A01EA" w:rsidRDefault="006537F2" w:rsidP="00E1751F">
            <w:pPr>
              <w:tabs>
                <w:tab w:val="left" w:pos="0"/>
              </w:tabs>
              <w:jc w:val="both"/>
              <w:rPr>
                <w:rFonts w:ascii="Garamond" w:hAnsi="Garamond"/>
                <w:b/>
                <w:color w:val="FFFFFF" w:themeColor="background1"/>
                <w:lang w:val="lv-LV"/>
              </w:rPr>
            </w:pPr>
            <w:proofErr w:type="spellStart"/>
            <w:r w:rsidRPr="000A01EA">
              <w:rPr>
                <w:rFonts w:ascii="Garamond" w:hAnsi="Garamond"/>
                <w:b/>
                <w:color w:val="FFFFFF" w:themeColor="background1"/>
                <w:lang w:val="lv-LV"/>
              </w:rPr>
              <w:t>N.p.k</w:t>
            </w:r>
            <w:proofErr w:type="spellEnd"/>
            <w:r w:rsidRPr="000A01EA">
              <w:rPr>
                <w:rFonts w:ascii="Garamond" w:hAnsi="Garamond"/>
                <w:b/>
                <w:color w:val="FFFFFF" w:themeColor="background1"/>
                <w:lang w:val="lv-LV"/>
              </w:rPr>
              <w:t>.</w:t>
            </w:r>
          </w:p>
        </w:tc>
        <w:tc>
          <w:tcPr>
            <w:tcW w:w="3402" w:type="dxa"/>
            <w:shd w:val="clear" w:color="auto" w:fill="808080" w:themeFill="background1" w:themeFillShade="80"/>
          </w:tcPr>
          <w:p w:rsidR="006537F2" w:rsidRPr="000A01EA" w:rsidRDefault="006537F2" w:rsidP="00E1751F">
            <w:pPr>
              <w:pStyle w:val="NoSpacing"/>
              <w:jc w:val="center"/>
              <w:rPr>
                <w:rFonts w:ascii="Times New Roman" w:hAnsi="Times New Roman" w:cs="Times New Roman"/>
                <w:b/>
                <w:color w:val="FFFFFF" w:themeColor="background1"/>
                <w:sz w:val="24"/>
                <w:szCs w:val="24"/>
                <w:lang w:val="lv-LV"/>
              </w:rPr>
            </w:pPr>
          </w:p>
          <w:p w:rsidR="006537F2" w:rsidRPr="000A01EA" w:rsidRDefault="006537F2" w:rsidP="00E1751F">
            <w:pPr>
              <w:pStyle w:val="NoSpacing"/>
              <w:jc w:val="center"/>
              <w:rPr>
                <w:rFonts w:ascii="Times New Roman" w:hAnsi="Times New Roman" w:cs="Times New Roman"/>
                <w:b/>
                <w:color w:val="FFFFFF" w:themeColor="background1"/>
                <w:sz w:val="24"/>
                <w:szCs w:val="24"/>
                <w:lang w:val="lv-LV"/>
              </w:rPr>
            </w:pPr>
            <w:r w:rsidRPr="000A01EA">
              <w:rPr>
                <w:rFonts w:ascii="Times New Roman" w:hAnsi="Times New Roman" w:cs="Times New Roman"/>
                <w:b/>
                <w:color w:val="FFFFFF" w:themeColor="background1"/>
                <w:sz w:val="24"/>
                <w:szCs w:val="24"/>
                <w:lang w:val="lv-LV"/>
              </w:rPr>
              <w:t>Darba veids</w:t>
            </w:r>
          </w:p>
        </w:tc>
        <w:tc>
          <w:tcPr>
            <w:tcW w:w="1843" w:type="dxa"/>
            <w:shd w:val="clear" w:color="auto" w:fill="808080" w:themeFill="background1" w:themeFillShade="80"/>
          </w:tcPr>
          <w:p w:rsidR="006537F2" w:rsidRPr="000A01EA" w:rsidRDefault="006537F2" w:rsidP="00E1751F">
            <w:pPr>
              <w:pStyle w:val="NoSpacing"/>
              <w:jc w:val="center"/>
              <w:rPr>
                <w:rFonts w:ascii="Times New Roman" w:hAnsi="Times New Roman" w:cs="Times New Roman"/>
                <w:b/>
                <w:color w:val="FFFFFF" w:themeColor="background1"/>
                <w:sz w:val="24"/>
                <w:szCs w:val="24"/>
                <w:lang w:val="lv-LV"/>
              </w:rPr>
            </w:pPr>
          </w:p>
          <w:p w:rsidR="006537F2" w:rsidRPr="000A01EA" w:rsidRDefault="006537F2" w:rsidP="00E1751F">
            <w:pPr>
              <w:pStyle w:val="NoSpacing"/>
              <w:jc w:val="center"/>
              <w:rPr>
                <w:rFonts w:ascii="Times New Roman" w:hAnsi="Times New Roman" w:cs="Times New Roman"/>
                <w:b/>
                <w:color w:val="FFFFFF" w:themeColor="background1"/>
                <w:sz w:val="24"/>
                <w:szCs w:val="24"/>
                <w:lang w:val="lv-LV"/>
              </w:rPr>
            </w:pPr>
            <w:r w:rsidRPr="000A01EA">
              <w:rPr>
                <w:rFonts w:ascii="Times New Roman" w:hAnsi="Times New Roman" w:cs="Times New Roman"/>
                <w:b/>
                <w:color w:val="FFFFFF" w:themeColor="background1"/>
                <w:sz w:val="24"/>
                <w:szCs w:val="24"/>
                <w:lang w:val="lv-LV"/>
              </w:rPr>
              <w:t>Cena EUR</w:t>
            </w:r>
          </w:p>
        </w:tc>
        <w:tc>
          <w:tcPr>
            <w:tcW w:w="1701" w:type="dxa"/>
            <w:shd w:val="clear" w:color="auto" w:fill="808080" w:themeFill="background1" w:themeFillShade="80"/>
          </w:tcPr>
          <w:p w:rsidR="006537F2" w:rsidRPr="000A01EA" w:rsidRDefault="006537F2" w:rsidP="00E1751F">
            <w:pPr>
              <w:pStyle w:val="NoSpacing"/>
              <w:jc w:val="center"/>
              <w:rPr>
                <w:rFonts w:ascii="Times New Roman" w:hAnsi="Times New Roman" w:cs="Times New Roman"/>
                <w:b/>
                <w:color w:val="FFFFFF" w:themeColor="background1"/>
                <w:sz w:val="24"/>
                <w:szCs w:val="24"/>
                <w:lang w:val="lv-LV"/>
              </w:rPr>
            </w:pPr>
          </w:p>
          <w:p w:rsidR="006537F2" w:rsidRPr="000A01EA" w:rsidRDefault="006537F2" w:rsidP="00E1751F">
            <w:pPr>
              <w:pStyle w:val="NoSpacing"/>
              <w:jc w:val="center"/>
              <w:rPr>
                <w:rFonts w:ascii="Times New Roman" w:hAnsi="Times New Roman" w:cs="Times New Roman"/>
                <w:b/>
                <w:color w:val="FFFFFF" w:themeColor="background1"/>
                <w:sz w:val="24"/>
                <w:szCs w:val="24"/>
                <w:lang w:val="lv-LV"/>
              </w:rPr>
            </w:pPr>
            <w:r w:rsidRPr="000A01EA">
              <w:rPr>
                <w:rFonts w:ascii="Times New Roman" w:hAnsi="Times New Roman" w:cs="Times New Roman"/>
                <w:b/>
                <w:color w:val="FFFFFF" w:themeColor="background1"/>
                <w:sz w:val="24"/>
                <w:szCs w:val="24"/>
                <w:lang w:val="lv-LV"/>
              </w:rPr>
              <w:t>PVN</w:t>
            </w:r>
          </w:p>
        </w:tc>
        <w:tc>
          <w:tcPr>
            <w:tcW w:w="2126" w:type="dxa"/>
            <w:shd w:val="clear" w:color="auto" w:fill="808080" w:themeFill="background1" w:themeFillShade="80"/>
          </w:tcPr>
          <w:p w:rsidR="006537F2" w:rsidRPr="000A01EA" w:rsidRDefault="006537F2" w:rsidP="00E1751F">
            <w:pPr>
              <w:pStyle w:val="NoSpacing"/>
              <w:jc w:val="center"/>
              <w:rPr>
                <w:rFonts w:ascii="Times New Roman" w:hAnsi="Times New Roman" w:cs="Times New Roman"/>
                <w:b/>
                <w:color w:val="FFFFFF" w:themeColor="background1"/>
                <w:sz w:val="24"/>
                <w:szCs w:val="24"/>
                <w:lang w:val="lv-LV"/>
              </w:rPr>
            </w:pPr>
            <w:r w:rsidRPr="000A01EA">
              <w:rPr>
                <w:rFonts w:ascii="Times New Roman" w:hAnsi="Times New Roman" w:cs="Times New Roman"/>
                <w:b/>
                <w:color w:val="FFFFFF" w:themeColor="background1"/>
                <w:sz w:val="24"/>
                <w:szCs w:val="24"/>
                <w:lang w:val="lv-LV"/>
              </w:rPr>
              <w:t xml:space="preserve">Cena kopā ar PVN </w:t>
            </w:r>
          </w:p>
          <w:p w:rsidR="006537F2" w:rsidRPr="000A01EA" w:rsidRDefault="006537F2" w:rsidP="00E1751F">
            <w:pPr>
              <w:pStyle w:val="NoSpacing"/>
              <w:jc w:val="center"/>
              <w:rPr>
                <w:rFonts w:ascii="Times New Roman" w:hAnsi="Times New Roman" w:cs="Times New Roman"/>
                <w:b/>
                <w:color w:val="FFFFFF" w:themeColor="background1"/>
                <w:sz w:val="24"/>
                <w:szCs w:val="24"/>
                <w:lang w:val="lv-LV"/>
              </w:rPr>
            </w:pPr>
            <w:r w:rsidRPr="000A01EA">
              <w:rPr>
                <w:rFonts w:ascii="Times New Roman" w:hAnsi="Times New Roman" w:cs="Times New Roman"/>
                <w:b/>
                <w:color w:val="FFFFFF" w:themeColor="background1"/>
                <w:sz w:val="24"/>
                <w:szCs w:val="24"/>
                <w:lang w:val="lv-LV"/>
              </w:rPr>
              <w:t>EUR</w:t>
            </w:r>
          </w:p>
        </w:tc>
      </w:tr>
      <w:tr w:rsidR="006537F2" w:rsidTr="006537F2">
        <w:trPr>
          <w:trHeight w:val="599"/>
        </w:trPr>
        <w:tc>
          <w:tcPr>
            <w:tcW w:w="709" w:type="dxa"/>
          </w:tcPr>
          <w:p w:rsidR="006537F2" w:rsidRPr="000A01EA" w:rsidRDefault="006537F2" w:rsidP="00E1751F">
            <w:pPr>
              <w:tabs>
                <w:tab w:val="left" w:pos="0"/>
              </w:tabs>
              <w:jc w:val="both"/>
              <w:rPr>
                <w:lang w:val="lv-LV"/>
              </w:rPr>
            </w:pPr>
            <w:r w:rsidRPr="000A01EA">
              <w:rPr>
                <w:lang w:val="lv-LV"/>
              </w:rPr>
              <w:t>1.</w:t>
            </w:r>
          </w:p>
        </w:tc>
        <w:tc>
          <w:tcPr>
            <w:tcW w:w="3402" w:type="dxa"/>
          </w:tcPr>
          <w:p w:rsidR="006537F2" w:rsidRPr="000A01EA" w:rsidRDefault="006537F2" w:rsidP="00E1751F">
            <w:pPr>
              <w:pStyle w:val="NoSpacing"/>
              <w:jc w:val="center"/>
              <w:rPr>
                <w:rFonts w:ascii="Times New Roman" w:hAnsi="Times New Roman" w:cs="Times New Roman"/>
                <w:sz w:val="24"/>
                <w:szCs w:val="24"/>
                <w:lang w:val="lv-LV"/>
              </w:rPr>
            </w:pPr>
            <w:r w:rsidRPr="000A01EA">
              <w:rPr>
                <w:rFonts w:ascii="Times New Roman" w:hAnsi="Times New Roman" w:cs="Times New Roman"/>
                <w:sz w:val="24"/>
                <w:szCs w:val="24"/>
                <w:lang w:val="lv-LV"/>
              </w:rPr>
              <w:t>Dzīvnieku gūstīšana 1h (no brīža, kad ķērājs uzsāk darbu objektā)</w:t>
            </w:r>
          </w:p>
        </w:tc>
        <w:tc>
          <w:tcPr>
            <w:tcW w:w="1843" w:type="dxa"/>
          </w:tcPr>
          <w:p w:rsidR="006537F2" w:rsidRPr="000A01EA" w:rsidRDefault="006537F2" w:rsidP="00E1751F">
            <w:pPr>
              <w:tabs>
                <w:tab w:val="left" w:pos="0"/>
              </w:tabs>
              <w:jc w:val="both"/>
              <w:rPr>
                <w:lang w:val="lv-LV"/>
              </w:rPr>
            </w:pPr>
          </w:p>
        </w:tc>
        <w:tc>
          <w:tcPr>
            <w:tcW w:w="1701" w:type="dxa"/>
          </w:tcPr>
          <w:p w:rsidR="006537F2" w:rsidRPr="000A01EA" w:rsidRDefault="006537F2" w:rsidP="00E1751F">
            <w:pPr>
              <w:tabs>
                <w:tab w:val="left" w:pos="0"/>
              </w:tabs>
              <w:jc w:val="both"/>
              <w:rPr>
                <w:lang w:val="lv-LV"/>
              </w:rPr>
            </w:pPr>
          </w:p>
        </w:tc>
        <w:tc>
          <w:tcPr>
            <w:tcW w:w="2126" w:type="dxa"/>
          </w:tcPr>
          <w:p w:rsidR="006537F2" w:rsidRPr="000A01EA" w:rsidRDefault="006537F2" w:rsidP="00E1751F">
            <w:pPr>
              <w:tabs>
                <w:tab w:val="left" w:pos="0"/>
              </w:tabs>
              <w:jc w:val="both"/>
              <w:rPr>
                <w:lang w:val="lv-LV"/>
              </w:rPr>
            </w:pPr>
          </w:p>
        </w:tc>
      </w:tr>
      <w:tr w:rsidR="006537F2" w:rsidTr="006537F2">
        <w:trPr>
          <w:trHeight w:val="563"/>
        </w:trPr>
        <w:tc>
          <w:tcPr>
            <w:tcW w:w="709" w:type="dxa"/>
          </w:tcPr>
          <w:p w:rsidR="006537F2" w:rsidRPr="000A01EA" w:rsidRDefault="006537F2" w:rsidP="00E1751F">
            <w:pPr>
              <w:tabs>
                <w:tab w:val="left" w:pos="0"/>
              </w:tabs>
              <w:jc w:val="both"/>
              <w:rPr>
                <w:lang w:val="lv-LV"/>
              </w:rPr>
            </w:pPr>
            <w:r w:rsidRPr="000A01EA">
              <w:rPr>
                <w:lang w:val="lv-LV"/>
              </w:rPr>
              <w:t>2.</w:t>
            </w:r>
          </w:p>
        </w:tc>
        <w:tc>
          <w:tcPr>
            <w:tcW w:w="3402" w:type="dxa"/>
          </w:tcPr>
          <w:p w:rsidR="006537F2" w:rsidRPr="000A01EA" w:rsidRDefault="006537F2" w:rsidP="00E1751F">
            <w:pPr>
              <w:pStyle w:val="NoSpacing"/>
              <w:jc w:val="center"/>
              <w:rPr>
                <w:rFonts w:ascii="Times New Roman" w:hAnsi="Times New Roman" w:cs="Times New Roman"/>
                <w:sz w:val="24"/>
                <w:szCs w:val="24"/>
                <w:lang w:val="lv-LV"/>
              </w:rPr>
            </w:pPr>
            <w:r w:rsidRPr="000A01EA">
              <w:rPr>
                <w:rFonts w:ascii="Times New Roman" w:hAnsi="Times New Roman" w:cs="Times New Roman"/>
                <w:sz w:val="24"/>
                <w:szCs w:val="24"/>
                <w:lang w:val="lv-LV"/>
              </w:rPr>
              <w:t>Transporta izdevumi</w:t>
            </w:r>
          </w:p>
          <w:p w:rsidR="006537F2" w:rsidRPr="000A01EA" w:rsidRDefault="006537F2" w:rsidP="00E1751F">
            <w:pPr>
              <w:pStyle w:val="NoSpacing"/>
              <w:jc w:val="center"/>
              <w:rPr>
                <w:rFonts w:ascii="Times New Roman" w:hAnsi="Times New Roman" w:cs="Times New Roman"/>
                <w:sz w:val="24"/>
                <w:szCs w:val="24"/>
                <w:lang w:val="lv-LV"/>
              </w:rPr>
            </w:pPr>
            <w:r w:rsidRPr="000A01EA">
              <w:rPr>
                <w:rFonts w:ascii="Times New Roman" w:hAnsi="Times New Roman" w:cs="Times New Roman"/>
                <w:sz w:val="24"/>
                <w:szCs w:val="24"/>
                <w:lang w:val="lv-LV"/>
              </w:rPr>
              <w:t>(viens izbraukums visa Balvu novada teritorijā)</w:t>
            </w:r>
          </w:p>
        </w:tc>
        <w:tc>
          <w:tcPr>
            <w:tcW w:w="1843" w:type="dxa"/>
          </w:tcPr>
          <w:p w:rsidR="006537F2" w:rsidRPr="000A01EA" w:rsidRDefault="006537F2" w:rsidP="00E1751F">
            <w:pPr>
              <w:tabs>
                <w:tab w:val="left" w:pos="0"/>
              </w:tabs>
              <w:jc w:val="both"/>
              <w:rPr>
                <w:lang w:val="lv-LV"/>
              </w:rPr>
            </w:pPr>
          </w:p>
        </w:tc>
        <w:tc>
          <w:tcPr>
            <w:tcW w:w="1701" w:type="dxa"/>
          </w:tcPr>
          <w:p w:rsidR="006537F2" w:rsidRPr="000A01EA" w:rsidRDefault="006537F2" w:rsidP="00E1751F">
            <w:pPr>
              <w:tabs>
                <w:tab w:val="left" w:pos="0"/>
              </w:tabs>
              <w:jc w:val="both"/>
              <w:rPr>
                <w:lang w:val="lv-LV"/>
              </w:rPr>
            </w:pPr>
          </w:p>
        </w:tc>
        <w:tc>
          <w:tcPr>
            <w:tcW w:w="2126" w:type="dxa"/>
          </w:tcPr>
          <w:p w:rsidR="006537F2" w:rsidRPr="000A01EA" w:rsidRDefault="006537F2" w:rsidP="00E1751F">
            <w:pPr>
              <w:tabs>
                <w:tab w:val="left" w:pos="0"/>
              </w:tabs>
              <w:jc w:val="both"/>
              <w:rPr>
                <w:lang w:val="lv-LV"/>
              </w:rPr>
            </w:pPr>
          </w:p>
        </w:tc>
      </w:tr>
      <w:tr w:rsidR="006537F2" w:rsidTr="006537F2">
        <w:trPr>
          <w:trHeight w:val="599"/>
        </w:trPr>
        <w:tc>
          <w:tcPr>
            <w:tcW w:w="709" w:type="dxa"/>
          </w:tcPr>
          <w:p w:rsidR="006537F2" w:rsidRPr="000A01EA" w:rsidRDefault="006537F2" w:rsidP="00E1751F">
            <w:pPr>
              <w:tabs>
                <w:tab w:val="left" w:pos="0"/>
              </w:tabs>
              <w:jc w:val="both"/>
              <w:rPr>
                <w:lang w:val="lv-LV"/>
              </w:rPr>
            </w:pPr>
            <w:r w:rsidRPr="000A01EA">
              <w:rPr>
                <w:lang w:val="lv-LV"/>
              </w:rPr>
              <w:t>3.</w:t>
            </w:r>
          </w:p>
        </w:tc>
        <w:tc>
          <w:tcPr>
            <w:tcW w:w="3402" w:type="dxa"/>
          </w:tcPr>
          <w:p w:rsidR="006537F2" w:rsidRPr="000A01EA" w:rsidRDefault="006537F2" w:rsidP="00E1751F">
            <w:pPr>
              <w:pStyle w:val="NoSpacing"/>
              <w:jc w:val="center"/>
              <w:rPr>
                <w:rFonts w:ascii="Times New Roman" w:hAnsi="Times New Roman" w:cs="Times New Roman"/>
                <w:sz w:val="24"/>
                <w:szCs w:val="24"/>
                <w:lang w:val="lv-LV"/>
              </w:rPr>
            </w:pPr>
            <w:r w:rsidRPr="000A01EA">
              <w:rPr>
                <w:rFonts w:ascii="Times New Roman" w:hAnsi="Times New Roman" w:cs="Times New Roman"/>
                <w:sz w:val="24"/>
                <w:szCs w:val="24"/>
                <w:lang w:val="lv-LV"/>
              </w:rPr>
              <w:t>Iemidzinošo ampulu pielietošana (1 šāviens)</w:t>
            </w:r>
          </w:p>
        </w:tc>
        <w:tc>
          <w:tcPr>
            <w:tcW w:w="1843" w:type="dxa"/>
          </w:tcPr>
          <w:p w:rsidR="006537F2" w:rsidRPr="000A01EA" w:rsidRDefault="006537F2" w:rsidP="00E1751F">
            <w:pPr>
              <w:tabs>
                <w:tab w:val="left" w:pos="0"/>
              </w:tabs>
              <w:jc w:val="both"/>
              <w:rPr>
                <w:lang w:val="lv-LV"/>
              </w:rPr>
            </w:pPr>
          </w:p>
        </w:tc>
        <w:tc>
          <w:tcPr>
            <w:tcW w:w="1701" w:type="dxa"/>
          </w:tcPr>
          <w:p w:rsidR="006537F2" w:rsidRPr="000A01EA" w:rsidRDefault="006537F2" w:rsidP="00E1751F">
            <w:pPr>
              <w:tabs>
                <w:tab w:val="left" w:pos="0"/>
              </w:tabs>
              <w:jc w:val="both"/>
              <w:rPr>
                <w:lang w:val="lv-LV"/>
              </w:rPr>
            </w:pPr>
          </w:p>
        </w:tc>
        <w:tc>
          <w:tcPr>
            <w:tcW w:w="2126" w:type="dxa"/>
          </w:tcPr>
          <w:p w:rsidR="006537F2" w:rsidRPr="000A01EA" w:rsidRDefault="006537F2" w:rsidP="00E1751F">
            <w:pPr>
              <w:tabs>
                <w:tab w:val="left" w:pos="0"/>
              </w:tabs>
              <w:jc w:val="both"/>
              <w:rPr>
                <w:lang w:val="lv-LV"/>
              </w:rPr>
            </w:pPr>
          </w:p>
        </w:tc>
      </w:tr>
      <w:tr w:rsidR="006537F2" w:rsidTr="006537F2">
        <w:trPr>
          <w:trHeight w:val="563"/>
        </w:trPr>
        <w:tc>
          <w:tcPr>
            <w:tcW w:w="709" w:type="dxa"/>
          </w:tcPr>
          <w:p w:rsidR="006537F2" w:rsidRPr="000A01EA" w:rsidRDefault="006537F2" w:rsidP="00E1751F">
            <w:pPr>
              <w:tabs>
                <w:tab w:val="left" w:pos="0"/>
              </w:tabs>
              <w:jc w:val="both"/>
              <w:rPr>
                <w:lang w:val="lv-LV"/>
              </w:rPr>
            </w:pPr>
            <w:r w:rsidRPr="000A01EA">
              <w:rPr>
                <w:lang w:val="lv-LV"/>
              </w:rPr>
              <w:t>4.</w:t>
            </w:r>
          </w:p>
        </w:tc>
        <w:tc>
          <w:tcPr>
            <w:tcW w:w="3402" w:type="dxa"/>
          </w:tcPr>
          <w:p w:rsidR="006537F2" w:rsidRPr="000A01EA" w:rsidRDefault="006537F2" w:rsidP="00E1751F">
            <w:pPr>
              <w:pStyle w:val="NoSpacing"/>
              <w:jc w:val="center"/>
              <w:rPr>
                <w:rFonts w:ascii="Times New Roman" w:hAnsi="Times New Roman" w:cs="Times New Roman"/>
                <w:sz w:val="24"/>
                <w:szCs w:val="24"/>
                <w:lang w:val="lv-LV"/>
              </w:rPr>
            </w:pPr>
            <w:proofErr w:type="spellStart"/>
            <w:r w:rsidRPr="000A01EA">
              <w:rPr>
                <w:rFonts w:ascii="Times New Roman" w:hAnsi="Times New Roman" w:cs="Times New Roman"/>
                <w:sz w:val="24"/>
                <w:szCs w:val="24"/>
                <w:lang w:val="lv-LV"/>
              </w:rPr>
              <w:t>Atblusošana</w:t>
            </w:r>
            <w:proofErr w:type="spellEnd"/>
            <w:r w:rsidRPr="000A01EA">
              <w:rPr>
                <w:rFonts w:ascii="Times New Roman" w:hAnsi="Times New Roman" w:cs="Times New Roman"/>
                <w:sz w:val="24"/>
                <w:szCs w:val="24"/>
                <w:lang w:val="lv-LV"/>
              </w:rPr>
              <w:t xml:space="preserve"> un attārpošana 1x sunim</w:t>
            </w:r>
          </w:p>
        </w:tc>
        <w:tc>
          <w:tcPr>
            <w:tcW w:w="1843" w:type="dxa"/>
          </w:tcPr>
          <w:p w:rsidR="006537F2" w:rsidRPr="000A01EA" w:rsidRDefault="006537F2" w:rsidP="00E1751F">
            <w:pPr>
              <w:tabs>
                <w:tab w:val="left" w:pos="0"/>
              </w:tabs>
              <w:jc w:val="both"/>
              <w:rPr>
                <w:lang w:val="lv-LV"/>
              </w:rPr>
            </w:pPr>
          </w:p>
        </w:tc>
        <w:tc>
          <w:tcPr>
            <w:tcW w:w="1701" w:type="dxa"/>
          </w:tcPr>
          <w:p w:rsidR="006537F2" w:rsidRPr="000A01EA" w:rsidRDefault="006537F2" w:rsidP="00E1751F">
            <w:pPr>
              <w:tabs>
                <w:tab w:val="left" w:pos="0"/>
              </w:tabs>
              <w:jc w:val="both"/>
              <w:rPr>
                <w:lang w:val="lv-LV"/>
              </w:rPr>
            </w:pPr>
          </w:p>
        </w:tc>
        <w:tc>
          <w:tcPr>
            <w:tcW w:w="2126" w:type="dxa"/>
          </w:tcPr>
          <w:p w:rsidR="006537F2" w:rsidRPr="000A01EA" w:rsidRDefault="006537F2" w:rsidP="00E1751F">
            <w:pPr>
              <w:tabs>
                <w:tab w:val="left" w:pos="0"/>
              </w:tabs>
              <w:jc w:val="both"/>
              <w:rPr>
                <w:lang w:val="lv-LV"/>
              </w:rPr>
            </w:pPr>
          </w:p>
        </w:tc>
      </w:tr>
      <w:tr w:rsidR="006537F2" w:rsidTr="006537F2">
        <w:trPr>
          <w:trHeight w:val="635"/>
        </w:trPr>
        <w:tc>
          <w:tcPr>
            <w:tcW w:w="709" w:type="dxa"/>
          </w:tcPr>
          <w:p w:rsidR="006537F2" w:rsidRPr="000A01EA" w:rsidRDefault="006537F2" w:rsidP="00E1751F">
            <w:pPr>
              <w:tabs>
                <w:tab w:val="left" w:pos="0"/>
              </w:tabs>
              <w:jc w:val="both"/>
              <w:rPr>
                <w:lang w:val="lv-LV"/>
              </w:rPr>
            </w:pPr>
            <w:r w:rsidRPr="000A01EA">
              <w:rPr>
                <w:lang w:val="lv-LV"/>
              </w:rPr>
              <w:t>5.</w:t>
            </w:r>
          </w:p>
        </w:tc>
        <w:tc>
          <w:tcPr>
            <w:tcW w:w="3402" w:type="dxa"/>
          </w:tcPr>
          <w:p w:rsidR="006537F2" w:rsidRPr="000A01EA" w:rsidRDefault="006537F2" w:rsidP="00E1751F">
            <w:pPr>
              <w:pStyle w:val="NoSpacing"/>
              <w:jc w:val="center"/>
              <w:rPr>
                <w:rFonts w:ascii="Times New Roman" w:hAnsi="Times New Roman" w:cs="Times New Roman"/>
                <w:sz w:val="24"/>
                <w:szCs w:val="24"/>
                <w:lang w:val="lv-LV"/>
              </w:rPr>
            </w:pPr>
            <w:bookmarkStart w:id="2" w:name="OLE_LINK9"/>
            <w:bookmarkStart w:id="3" w:name="OLE_LINK10"/>
            <w:bookmarkStart w:id="4" w:name="OLE_LINK11"/>
            <w:r w:rsidRPr="000A01EA">
              <w:rPr>
                <w:rFonts w:ascii="Times New Roman" w:hAnsi="Times New Roman" w:cs="Times New Roman"/>
                <w:sz w:val="24"/>
                <w:szCs w:val="24"/>
                <w:lang w:val="lv-LV"/>
              </w:rPr>
              <w:t>Aprūpe, barošana 1 diena sunim</w:t>
            </w:r>
            <w:bookmarkEnd w:id="2"/>
            <w:bookmarkEnd w:id="3"/>
            <w:bookmarkEnd w:id="4"/>
          </w:p>
        </w:tc>
        <w:tc>
          <w:tcPr>
            <w:tcW w:w="1843" w:type="dxa"/>
          </w:tcPr>
          <w:p w:rsidR="006537F2" w:rsidRPr="000A01EA" w:rsidRDefault="006537F2" w:rsidP="00E1751F">
            <w:pPr>
              <w:tabs>
                <w:tab w:val="left" w:pos="0"/>
              </w:tabs>
              <w:jc w:val="both"/>
              <w:rPr>
                <w:lang w:val="lv-LV"/>
              </w:rPr>
            </w:pPr>
          </w:p>
        </w:tc>
        <w:tc>
          <w:tcPr>
            <w:tcW w:w="1701" w:type="dxa"/>
          </w:tcPr>
          <w:p w:rsidR="006537F2" w:rsidRPr="000A01EA" w:rsidRDefault="006537F2" w:rsidP="00E1751F">
            <w:pPr>
              <w:tabs>
                <w:tab w:val="left" w:pos="0"/>
              </w:tabs>
              <w:jc w:val="both"/>
              <w:rPr>
                <w:lang w:val="lv-LV"/>
              </w:rPr>
            </w:pPr>
          </w:p>
        </w:tc>
        <w:tc>
          <w:tcPr>
            <w:tcW w:w="2126" w:type="dxa"/>
          </w:tcPr>
          <w:p w:rsidR="006537F2" w:rsidRPr="000A01EA" w:rsidRDefault="006537F2" w:rsidP="00E1751F">
            <w:pPr>
              <w:tabs>
                <w:tab w:val="left" w:pos="0"/>
              </w:tabs>
              <w:jc w:val="both"/>
              <w:rPr>
                <w:lang w:val="lv-LV"/>
              </w:rPr>
            </w:pPr>
          </w:p>
        </w:tc>
      </w:tr>
      <w:tr w:rsidR="006537F2" w:rsidTr="006537F2">
        <w:trPr>
          <w:trHeight w:val="635"/>
        </w:trPr>
        <w:tc>
          <w:tcPr>
            <w:tcW w:w="709" w:type="dxa"/>
          </w:tcPr>
          <w:p w:rsidR="006537F2" w:rsidRPr="000A01EA" w:rsidRDefault="006537F2" w:rsidP="00E1751F">
            <w:pPr>
              <w:tabs>
                <w:tab w:val="left" w:pos="0"/>
              </w:tabs>
              <w:jc w:val="both"/>
              <w:rPr>
                <w:lang w:val="lv-LV"/>
              </w:rPr>
            </w:pPr>
            <w:r w:rsidRPr="000A01EA">
              <w:rPr>
                <w:lang w:val="lv-LV"/>
              </w:rPr>
              <w:t>6.</w:t>
            </w:r>
          </w:p>
        </w:tc>
        <w:tc>
          <w:tcPr>
            <w:tcW w:w="3402" w:type="dxa"/>
          </w:tcPr>
          <w:p w:rsidR="006537F2" w:rsidRPr="000A01EA" w:rsidRDefault="006537F2" w:rsidP="00E1751F">
            <w:pPr>
              <w:pStyle w:val="NoSpacing"/>
              <w:jc w:val="center"/>
              <w:rPr>
                <w:rFonts w:ascii="Times New Roman" w:hAnsi="Times New Roman" w:cs="Times New Roman"/>
                <w:sz w:val="24"/>
                <w:szCs w:val="24"/>
                <w:lang w:val="lv-LV"/>
              </w:rPr>
            </w:pPr>
            <w:r w:rsidRPr="000A01EA">
              <w:rPr>
                <w:rFonts w:ascii="Times New Roman" w:hAnsi="Times New Roman" w:cs="Times New Roman"/>
                <w:sz w:val="24"/>
                <w:szCs w:val="24"/>
                <w:lang w:val="lv-LV"/>
              </w:rPr>
              <w:t>Suņa eitanāzija</w:t>
            </w:r>
          </w:p>
          <w:p w:rsidR="006537F2" w:rsidRPr="000A01EA" w:rsidRDefault="006537F2" w:rsidP="00E1751F">
            <w:pPr>
              <w:pStyle w:val="NoSpacing"/>
              <w:jc w:val="center"/>
              <w:rPr>
                <w:rFonts w:ascii="Times New Roman" w:hAnsi="Times New Roman" w:cs="Times New Roman"/>
                <w:sz w:val="24"/>
                <w:szCs w:val="24"/>
                <w:lang w:val="lv-LV"/>
              </w:rPr>
            </w:pPr>
            <w:r w:rsidRPr="000A01EA">
              <w:rPr>
                <w:rFonts w:ascii="Times New Roman" w:hAnsi="Times New Roman" w:cs="Times New Roman"/>
                <w:sz w:val="24"/>
                <w:szCs w:val="24"/>
                <w:lang w:val="lv-LV"/>
              </w:rPr>
              <w:t xml:space="preserve"> (atkarībā no svara)</w:t>
            </w:r>
          </w:p>
        </w:tc>
        <w:tc>
          <w:tcPr>
            <w:tcW w:w="1843" w:type="dxa"/>
          </w:tcPr>
          <w:p w:rsidR="006537F2" w:rsidRPr="000A01EA" w:rsidRDefault="006537F2" w:rsidP="00E1751F">
            <w:pPr>
              <w:tabs>
                <w:tab w:val="left" w:pos="0"/>
              </w:tabs>
              <w:jc w:val="both"/>
              <w:rPr>
                <w:lang w:val="lv-LV"/>
              </w:rPr>
            </w:pPr>
          </w:p>
        </w:tc>
        <w:tc>
          <w:tcPr>
            <w:tcW w:w="1701" w:type="dxa"/>
          </w:tcPr>
          <w:p w:rsidR="006537F2" w:rsidRPr="000A01EA" w:rsidRDefault="006537F2" w:rsidP="00E1751F">
            <w:pPr>
              <w:tabs>
                <w:tab w:val="left" w:pos="0"/>
              </w:tabs>
              <w:jc w:val="both"/>
              <w:rPr>
                <w:lang w:val="lv-LV"/>
              </w:rPr>
            </w:pPr>
          </w:p>
        </w:tc>
        <w:tc>
          <w:tcPr>
            <w:tcW w:w="2126" w:type="dxa"/>
          </w:tcPr>
          <w:p w:rsidR="006537F2" w:rsidRPr="000A01EA" w:rsidRDefault="006537F2" w:rsidP="00E1751F">
            <w:pPr>
              <w:tabs>
                <w:tab w:val="left" w:pos="0"/>
              </w:tabs>
              <w:jc w:val="both"/>
              <w:rPr>
                <w:lang w:val="lv-LV"/>
              </w:rPr>
            </w:pPr>
          </w:p>
        </w:tc>
      </w:tr>
      <w:tr w:rsidR="006537F2" w:rsidTr="006537F2">
        <w:trPr>
          <w:trHeight w:val="635"/>
        </w:trPr>
        <w:tc>
          <w:tcPr>
            <w:tcW w:w="709" w:type="dxa"/>
          </w:tcPr>
          <w:p w:rsidR="006537F2" w:rsidRPr="000A01EA" w:rsidRDefault="006537F2" w:rsidP="006537F2">
            <w:pPr>
              <w:tabs>
                <w:tab w:val="left" w:pos="0"/>
              </w:tabs>
              <w:jc w:val="both"/>
              <w:rPr>
                <w:lang w:val="lv-LV"/>
              </w:rPr>
            </w:pPr>
            <w:r w:rsidRPr="000A01EA">
              <w:rPr>
                <w:lang w:val="lv-LV"/>
              </w:rPr>
              <w:t>6.1.</w:t>
            </w:r>
          </w:p>
        </w:tc>
        <w:tc>
          <w:tcPr>
            <w:tcW w:w="3402" w:type="dxa"/>
          </w:tcPr>
          <w:p w:rsidR="006537F2" w:rsidRPr="000A01EA" w:rsidRDefault="006537F2" w:rsidP="006537F2">
            <w:pPr>
              <w:pStyle w:val="NoSpacing"/>
              <w:jc w:val="center"/>
              <w:rPr>
                <w:rFonts w:ascii="Times New Roman" w:hAnsi="Times New Roman" w:cs="Times New Roman"/>
                <w:sz w:val="24"/>
                <w:szCs w:val="24"/>
                <w:lang w:val="lv-LV"/>
              </w:rPr>
            </w:pPr>
            <w:bookmarkStart w:id="5" w:name="OLE_LINK6"/>
            <w:bookmarkStart w:id="6" w:name="OLE_LINK7"/>
            <w:bookmarkStart w:id="7" w:name="OLE_LINK8"/>
            <w:r w:rsidRPr="000A01EA">
              <w:rPr>
                <w:rFonts w:ascii="Times New Roman" w:hAnsi="Times New Roman" w:cs="Times New Roman"/>
                <w:sz w:val="24"/>
                <w:szCs w:val="24"/>
                <w:lang w:val="lv-LV"/>
              </w:rPr>
              <w:t>līdz 10 kg</w:t>
            </w:r>
            <w:bookmarkEnd w:id="5"/>
            <w:bookmarkEnd w:id="6"/>
            <w:bookmarkEnd w:id="7"/>
          </w:p>
        </w:tc>
        <w:tc>
          <w:tcPr>
            <w:tcW w:w="1843" w:type="dxa"/>
          </w:tcPr>
          <w:p w:rsidR="006537F2" w:rsidRPr="000A01EA" w:rsidRDefault="006537F2" w:rsidP="006537F2">
            <w:pPr>
              <w:tabs>
                <w:tab w:val="left" w:pos="0"/>
              </w:tabs>
              <w:jc w:val="both"/>
              <w:rPr>
                <w:lang w:val="lv-LV"/>
              </w:rPr>
            </w:pPr>
          </w:p>
        </w:tc>
        <w:tc>
          <w:tcPr>
            <w:tcW w:w="1701" w:type="dxa"/>
          </w:tcPr>
          <w:p w:rsidR="006537F2" w:rsidRPr="000A01EA" w:rsidRDefault="006537F2" w:rsidP="006537F2">
            <w:pPr>
              <w:tabs>
                <w:tab w:val="left" w:pos="0"/>
              </w:tabs>
              <w:jc w:val="both"/>
              <w:rPr>
                <w:lang w:val="lv-LV"/>
              </w:rPr>
            </w:pPr>
          </w:p>
        </w:tc>
        <w:tc>
          <w:tcPr>
            <w:tcW w:w="2126" w:type="dxa"/>
          </w:tcPr>
          <w:p w:rsidR="006537F2" w:rsidRPr="000A01EA" w:rsidRDefault="006537F2" w:rsidP="006537F2">
            <w:pPr>
              <w:tabs>
                <w:tab w:val="left" w:pos="0"/>
              </w:tabs>
              <w:jc w:val="both"/>
              <w:rPr>
                <w:lang w:val="lv-LV"/>
              </w:rPr>
            </w:pPr>
          </w:p>
        </w:tc>
      </w:tr>
      <w:tr w:rsidR="006537F2" w:rsidTr="006537F2">
        <w:trPr>
          <w:trHeight w:val="635"/>
        </w:trPr>
        <w:tc>
          <w:tcPr>
            <w:tcW w:w="709" w:type="dxa"/>
          </w:tcPr>
          <w:p w:rsidR="006537F2" w:rsidRPr="000A01EA" w:rsidRDefault="006537F2" w:rsidP="006537F2">
            <w:pPr>
              <w:tabs>
                <w:tab w:val="left" w:pos="0"/>
              </w:tabs>
              <w:jc w:val="both"/>
              <w:rPr>
                <w:lang w:val="lv-LV"/>
              </w:rPr>
            </w:pPr>
            <w:r w:rsidRPr="000A01EA">
              <w:rPr>
                <w:lang w:val="lv-LV"/>
              </w:rPr>
              <w:t>6.2.</w:t>
            </w:r>
          </w:p>
        </w:tc>
        <w:tc>
          <w:tcPr>
            <w:tcW w:w="3402" w:type="dxa"/>
          </w:tcPr>
          <w:p w:rsidR="006537F2" w:rsidRPr="000A01EA" w:rsidRDefault="006537F2" w:rsidP="006537F2">
            <w:pPr>
              <w:pStyle w:val="NoSpacing"/>
              <w:jc w:val="center"/>
              <w:rPr>
                <w:rFonts w:ascii="Times New Roman" w:hAnsi="Times New Roman" w:cs="Times New Roman"/>
                <w:sz w:val="24"/>
                <w:szCs w:val="24"/>
                <w:lang w:val="lv-LV"/>
              </w:rPr>
            </w:pPr>
            <w:r w:rsidRPr="000A01EA">
              <w:rPr>
                <w:rFonts w:ascii="Times New Roman" w:hAnsi="Times New Roman" w:cs="Times New Roman"/>
                <w:sz w:val="24"/>
                <w:szCs w:val="24"/>
                <w:lang w:val="lv-LV"/>
              </w:rPr>
              <w:t>no 11 kg līdz 20 kg</w:t>
            </w:r>
          </w:p>
        </w:tc>
        <w:tc>
          <w:tcPr>
            <w:tcW w:w="1843" w:type="dxa"/>
          </w:tcPr>
          <w:p w:rsidR="006537F2" w:rsidRPr="000A01EA" w:rsidRDefault="006537F2" w:rsidP="006537F2">
            <w:pPr>
              <w:tabs>
                <w:tab w:val="left" w:pos="0"/>
              </w:tabs>
              <w:jc w:val="both"/>
              <w:rPr>
                <w:lang w:val="lv-LV"/>
              </w:rPr>
            </w:pPr>
          </w:p>
        </w:tc>
        <w:tc>
          <w:tcPr>
            <w:tcW w:w="1701" w:type="dxa"/>
          </w:tcPr>
          <w:p w:rsidR="006537F2" w:rsidRPr="000A01EA" w:rsidRDefault="006537F2" w:rsidP="006537F2">
            <w:pPr>
              <w:tabs>
                <w:tab w:val="left" w:pos="0"/>
              </w:tabs>
              <w:jc w:val="both"/>
              <w:rPr>
                <w:lang w:val="lv-LV"/>
              </w:rPr>
            </w:pPr>
          </w:p>
        </w:tc>
        <w:tc>
          <w:tcPr>
            <w:tcW w:w="2126" w:type="dxa"/>
          </w:tcPr>
          <w:p w:rsidR="006537F2" w:rsidRPr="000A01EA" w:rsidRDefault="006537F2" w:rsidP="006537F2">
            <w:pPr>
              <w:tabs>
                <w:tab w:val="left" w:pos="0"/>
              </w:tabs>
              <w:jc w:val="both"/>
              <w:rPr>
                <w:lang w:val="lv-LV"/>
              </w:rPr>
            </w:pPr>
          </w:p>
        </w:tc>
      </w:tr>
      <w:tr w:rsidR="006537F2" w:rsidTr="006537F2">
        <w:trPr>
          <w:trHeight w:val="635"/>
        </w:trPr>
        <w:tc>
          <w:tcPr>
            <w:tcW w:w="709" w:type="dxa"/>
          </w:tcPr>
          <w:p w:rsidR="006537F2" w:rsidRDefault="006537F2" w:rsidP="006537F2">
            <w:pPr>
              <w:tabs>
                <w:tab w:val="left" w:pos="0"/>
              </w:tabs>
              <w:jc w:val="both"/>
            </w:pPr>
            <w:r>
              <w:lastRenderedPageBreak/>
              <w:t>6.3.</w:t>
            </w:r>
          </w:p>
        </w:tc>
        <w:tc>
          <w:tcPr>
            <w:tcW w:w="3402" w:type="dxa"/>
          </w:tcPr>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 xml:space="preserve">21 kg un vairāk </w:t>
            </w:r>
          </w:p>
        </w:tc>
        <w:tc>
          <w:tcPr>
            <w:tcW w:w="1843" w:type="dxa"/>
          </w:tcPr>
          <w:p w:rsidR="006537F2" w:rsidRDefault="006537F2" w:rsidP="006537F2">
            <w:pPr>
              <w:tabs>
                <w:tab w:val="left" w:pos="0"/>
              </w:tabs>
              <w:jc w:val="both"/>
            </w:pPr>
          </w:p>
        </w:tc>
        <w:tc>
          <w:tcPr>
            <w:tcW w:w="1701" w:type="dxa"/>
          </w:tcPr>
          <w:p w:rsidR="006537F2" w:rsidRDefault="006537F2" w:rsidP="006537F2">
            <w:pPr>
              <w:tabs>
                <w:tab w:val="left" w:pos="0"/>
              </w:tabs>
              <w:jc w:val="both"/>
            </w:pPr>
          </w:p>
        </w:tc>
        <w:tc>
          <w:tcPr>
            <w:tcW w:w="2126" w:type="dxa"/>
          </w:tcPr>
          <w:p w:rsidR="006537F2" w:rsidRDefault="006537F2" w:rsidP="006537F2">
            <w:pPr>
              <w:tabs>
                <w:tab w:val="left" w:pos="0"/>
              </w:tabs>
              <w:jc w:val="both"/>
            </w:pPr>
          </w:p>
        </w:tc>
      </w:tr>
      <w:tr w:rsidR="006537F2" w:rsidTr="006537F2">
        <w:trPr>
          <w:trHeight w:val="635"/>
        </w:trPr>
        <w:tc>
          <w:tcPr>
            <w:tcW w:w="709" w:type="dxa"/>
          </w:tcPr>
          <w:p w:rsidR="006537F2" w:rsidRDefault="006537F2" w:rsidP="006537F2">
            <w:pPr>
              <w:tabs>
                <w:tab w:val="left" w:pos="0"/>
              </w:tabs>
              <w:jc w:val="both"/>
              <w:rPr>
                <w:lang w:val="lv-LV"/>
              </w:rPr>
            </w:pPr>
            <w:r>
              <w:rPr>
                <w:lang w:val="lv-LV"/>
              </w:rPr>
              <w:t>7.</w:t>
            </w:r>
          </w:p>
        </w:tc>
        <w:tc>
          <w:tcPr>
            <w:tcW w:w="3402" w:type="dxa"/>
          </w:tcPr>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Atblusošana un attārpošana 1x kaķim</w:t>
            </w:r>
          </w:p>
        </w:tc>
        <w:tc>
          <w:tcPr>
            <w:tcW w:w="1843" w:type="dxa"/>
          </w:tcPr>
          <w:p w:rsidR="006537F2" w:rsidRDefault="006537F2" w:rsidP="006537F2">
            <w:pPr>
              <w:tabs>
                <w:tab w:val="left" w:pos="0"/>
              </w:tabs>
              <w:jc w:val="both"/>
              <w:rPr>
                <w:lang w:val="lv-LV"/>
              </w:rPr>
            </w:pPr>
          </w:p>
        </w:tc>
        <w:tc>
          <w:tcPr>
            <w:tcW w:w="1701" w:type="dxa"/>
          </w:tcPr>
          <w:p w:rsidR="006537F2" w:rsidRDefault="006537F2" w:rsidP="006537F2">
            <w:pPr>
              <w:tabs>
                <w:tab w:val="left" w:pos="0"/>
              </w:tabs>
              <w:jc w:val="both"/>
              <w:rPr>
                <w:lang w:val="lv-LV"/>
              </w:rPr>
            </w:pPr>
          </w:p>
        </w:tc>
        <w:tc>
          <w:tcPr>
            <w:tcW w:w="2126" w:type="dxa"/>
          </w:tcPr>
          <w:p w:rsidR="006537F2" w:rsidRDefault="006537F2" w:rsidP="006537F2">
            <w:pPr>
              <w:tabs>
                <w:tab w:val="left" w:pos="0"/>
              </w:tabs>
              <w:jc w:val="both"/>
              <w:rPr>
                <w:lang w:val="lv-LV"/>
              </w:rPr>
            </w:pPr>
          </w:p>
        </w:tc>
      </w:tr>
      <w:tr w:rsidR="006537F2" w:rsidTr="006537F2">
        <w:trPr>
          <w:trHeight w:val="635"/>
        </w:trPr>
        <w:tc>
          <w:tcPr>
            <w:tcW w:w="709" w:type="dxa"/>
          </w:tcPr>
          <w:p w:rsidR="006537F2" w:rsidRDefault="006537F2" w:rsidP="006537F2">
            <w:pPr>
              <w:tabs>
                <w:tab w:val="left" w:pos="0"/>
              </w:tabs>
              <w:jc w:val="both"/>
            </w:pPr>
            <w:r>
              <w:t>8.</w:t>
            </w:r>
          </w:p>
        </w:tc>
        <w:tc>
          <w:tcPr>
            <w:tcW w:w="3402" w:type="dxa"/>
          </w:tcPr>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Aprūpe, barošana 1 diena kaķim</w:t>
            </w:r>
          </w:p>
        </w:tc>
        <w:tc>
          <w:tcPr>
            <w:tcW w:w="1843" w:type="dxa"/>
          </w:tcPr>
          <w:p w:rsidR="006537F2" w:rsidRDefault="006537F2" w:rsidP="006537F2">
            <w:pPr>
              <w:tabs>
                <w:tab w:val="left" w:pos="0"/>
              </w:tabs>
              <w:jc w:val="both"/>
            </w:pPr>
          </w:p>
        </w:tc>
        <w:tc>
          <w:tcPr>
            <w:tcW w:w="1701" w:type="dxa"/>
          </w:tcPr>
          <w:p w:rsidR="006537F2" w:rsidRDefault="006537F2" w:rsidP="006537F2">
            <w:pPr>
              <w:tabs>
                <w:tab w:val="left" w:pos="0"/>
              </w:tabs>
              <w:jc w:val="both"/>
            </w:pPr>
          </w:p>
        </w:tc>
        <w:tc>
          <w:tcPr>
            <w:tcW w:w="2126" w:type="dxa"/>
          </w:tcPr>
          <w:p w:rsidR="006537F2" w:rsidRDefault="006537F2" w:rsidP="006537F2">
            <w:pPr>
              <w:tabs>
                <w:tab w:val="left" w:pos="0"/>
              </w:tabs>
              <w:jc w:val="both"/>
            </w:pPr>
          </w:p>
        </w:tc>
      </w:tr>
      <w:tr w:rsidR="006537F2" w:rsidTr="006537F2">
        <w:trPr>
          <w:trHeight w:val="635"/>
        </w:trPr>
        <w:tc>
          <w:tcPr>
            <w:tcW w:w="709" w:type="dxa"/>
          </w:tcPr>
          <w:p w:rsidR="006537F2" w:rsidRDefault="006537F2" w:rsidP="006537F2">
            <w:pPr>
              <w:tabs>
                <w:tab w:val="left" w:pos="0"/>
              </w:tabs>
              <w:jc w:val="both"/>
            </w:pPr>
            <w:r>
              <w:t>9.</w:t>
            </w:r>
          </w:p>
        </w:tc>
        <w:tc>
          <w:tcPr>
            <w:tcW w:w="3402" w:type="dxa"/>
          </w:tcPr>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Kaķa eitanāzija</w:t>
            </w:r>
          </w:p>
          <w:p w:rsidR="006537F2" w:rsidRPr="000A01EA" w:rsidRDefault="006537F2" w:rsidP="006537F2">
            <w:pPr>
              <w:pStyle w:val="NoSpacing"/>
              <w:jc w:val="center"/>
              <w:rPr>
                <w:rFonts w:ascii="Times New Roman" w:hAnsi="Times New Roman" w:cs="Times New Roman"/>
                <w:noProof/>
                <w:sz w:val="24"/>
                <w:szCs w:val="24"/>
                <w:lang w:val="lv-LV"/>
              </w:rPr>
            </w:pPr>
          </w:p>
        </w:tc>
        <w:tc>
          <w:tcPr>
            <w:tcW w:w="1843" w:type="dxa"/>
          </w:tcPr>
          <w:p w:rsidR="006537F2" w:rsidRDefault="006537F2" w:rsidP="006537F2">
            <w:pPr>
              <w:tabs>
                <w:tab w:val="left" w:pos="0"/>
              </w:tabs>
              <w:jc w:val="both"/>
            </w:pPr>
          </w:p>
        </w:tc>
        <w:tc>
          <w:tcPr>
            <w:tcW w:w="1701" w:type="dxa"/>
          </w:tcPr>
          <w:p w:rsidR="006537F2" w:rsidRDefault="006537F2" w:rsidP="006537F2">
            <w:pPr>
              <w:tabs>
                <w:tab w:val="left" w:pos="0"/>
              </w:tabs>
              <w:jc w:val="both"/>
            </w:pPr>
          </w:p>
        </w:tc>
        <w:tc>
          <w:tcPr>
            <w:tcW w:w="2126" w:type="dxa"/>
          </w:tcPr>
          <w:p w:rsidR="006537F2" w:rsidRDefault="006537F2" w:rsidP="006537F2">
            <w:pPr>
              <w:tabs>
                <w:tab w:val="left" w:pos="0"/>
              </w:tabs>
              <w:jc w:val="both"/>
            </w:pPr>
          </w:p>
        </w:tc>
      </w:tr>
      <w:tr w:rsidR="006537F2" w:rsidTr="006537F2">
        <w:trPr>
          <w:trHeight w:val="635"/>
        </w:trPr>
        <w:tc>
          <w:tcPr>
            <w:tcW w:w="709" w:type="dxa"/>
          </w:tcPr>
          <w:p w:rsidR="006537F2" w:rsidRDefault="006537F2" w:rsidP="006537F2">
            <w:pPr>
              <w:tabs>
                <w:tab w:val="left" w:pos="0"/>
              </w:tabs>
              <w:jc w:val="both"/>
            </w:pPr>
            <w:r>
              <w:t>10.</w:t>
            </w:r>
          </w:p>
        </w:tc>
        <w:tc>
          <w:tcPr>
            <w:tcW w:w="3402" w:type="dxa"/>
          </w:tcPr>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 xml:space="preserve">Līķa utilizācija </w:t>
            </w:r>
          </w:p>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(atkarībā no svara)</w:t>
            </w:r>
          </w:p>
        </w:tc>
        <w:tc>
          <w:tcPr>
            <w:tcW w:w="1843" w:type="dxa"/>
          </w:tcPr>
          <w:p w:rsidR="006537F2" w:rsidRDefault="006537F2" w:rsidP="006537F2">
            <w:pPr>
              <w:tabs>
                <w:tab w:val="left" w:pos="0"/>
              </w:tabs>
              <w:jc w:val="both"/>
            </w:pPr>
          </w:p>
        </w:tc>
        <w:tc>
          <w:tcPr>
            <w:tcW w:w="1701" w:type="dxa"/>
          </w:tcPr>
          <w:p w:rsidR="006537F2" w:rsidRDefault="006537F2" w:rsidP="006537F2">
            <w:pPr>
              <w:tabs>
                <w:tab w:val="left" w:pos="0"/>
              </w:tabs>
              <w:jc w:val="both"/>
            </w:pPr>
          </w:p>
        </w:tc>
        <w:tc>
          <w:tcPr>
            <w:tcW w:w="2126" w:type="dxa"/>
          </w:tcPr>
          <w:p w:rsidR="006537F2" w:rsidRDefault="006537F2" w:rsidP="006537F2">
            <w:pPr>
              <w:tabs>
                <w:tab w:val="left" w:pos="0"/>
              </w:tabs>
              <w:jc w:val="both"/>
            </w:pPr>
          </w:p>
        </w:tc>
      </w:tr>
      <w:tr w:rsidR="006537F2" w:rsidTr="006537F2">
        <w:trPr>
          <w:trHeight w:val="635"/>
        </w:trPr>
        <w:tc>
          <w:tcPr>
            <w:tcW w:w="709" w:type="dxa"/>
          </w:tcPr>
          <w:p w:rsidR="006537F2" w:rsidRDefault="006537F2" w:rsidP="006537F2">
            <w:pPr>
              <w:tabs>
                <w:tab w:val="left" w:pos="0"/>
              </w:tabs>
              <w:jc w:val="both"/>
            </w:pPr>
            <w:r>
              <w:t>10.1.</w:t>
            </w:r>
          </w:p>
        </w:tc>
        <w:tc>
          <w:tcPr>
            <w:tcW w:w="3402" w:type="dxa"/>
          </w:tcPr>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līdz 10 kg</w:t>
            </w:r>
          </w:p>
        </w:tc>
        <w:tc>
          <w:tcPr>
            <w:tcW w:w="1843" w:type="dxa"/>
          </w:tcPr>
          <w:p w:rsidR="006537F2" w:rsidRDefault="006537F2" w:rsidP="006537F2">
            <w:pPr>
              <w:tabs>
                <w:tab w:val="left" w:pos="0"/>
              </w:tabs>
              <w:jc w:val="both"/>
            </w:pPr>
          </w:p>
        </w:tc>
        <w:tc>
          <w:tcPr>
            <w:tcW w:w="1701" w:type="dxa"/>
          </w:tcPr>
          <w:p w:rsidR="006537F2" w:rsidRDefault="006537F2" w:rsidP="006537F2">
            <w:pPr>
              <w:tabs>
                <w:tab w:val="left" w:pos="0"/>
              </w:tabs>
              <w:jc w:val="both"/>
            </w:pPr>
          </w:p>
        </w:tc>
        <w:tc>
          <w:tcPr>
            <w:tcW w:w="2126" w:type="dxa"/>
          </w:tcPr>
          <w:p w:rsidR="006537F2" w:rsidRDefault="006537F2" w:rsidP="006537F2">
            <w:pPr>
              <w:tabs>
                <w:tab w:val="left" w:pos="0"/>
              </w:tabs>
              <w:jc w:val="both"/>
            </w:pPr>
          </w:p>
        </w:tc>
      </w:tr>
      <w:tr w:rsidR="006537F2" w:rsidTr="006537F2">
        <w:trPr>
          <w:trHeight w:val="635"/>
        </w:trPr>
        <w:tc>
          <w:tcPr>
            <w:tcW w:w="709" w:type="dxa"/>
          </w:tcPr>
          <w:p w:rsidR="006537F2" w:rsidRDefault="006537F2" w:rsidP="006537F2">
            <w:pPr>
              <w:tabs>
                <w:tab w:val="left" w:pos="0"/>
              </w:tabs>
              <w:jc w:val="both"/>
            </w:pPr>
            <w:r>
              <w:t>10.2.</w:t>
            </w:r>
          </w:p>
        </w:tc>
        <w:tc>
          <w:tcPr>
            <w:tcW w:w="3402" w:type="dxa"/>
          </w:tcPr>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no 11 kg līdz 20 kg</w:t>
            </w:r>
          </w:p>
        </w:tc>
        <w:tc>
          <w:tcPr>
            <w:tcW w:w="1843" w:type="dxa"/>
          </w:tcPr>
          <w:p w:rsidR="006537F2" w:rsidRDefault="006537F2" w:rsidP="006537F2">
            <w:pPr>
              <w:tabs>
                <w:tab w:val="left" w:pos="0"/>
              </w:tabs>
              <w:jc w:val="both"/>
            </w:pPr>
          </w:p>
        </w:tc>
        <w:tc>
          <w:tcPr>
            <w:tcW w:w="1701" w:type="dxa"/>
          </w:tcPr>
          <w:p w:rsidR="006537F2" w:rsidRDefault="006537F2" w:rsidP="006537F2">
            <w:pPr>
              <w:tabs>
                <w:tab w:val="left" w:pos="0"/>
              </w:tabs>
              <w:jc w:val="both"/>
            </w:pPr>
          </w:p>
        </w:tc>
        <w:tc>
          <w:tcPr>
            <w:tcW w:w="2126" w:type="dxa"/>
          </w:tcPr>
          <w:p w:rsidR="006537F2" w:rsidRDefault="006537F2" w:rsidP="006537F2">
            <w:pPr>
              <w:tabs>
                <w:tab w:val="left" w:pos="0"/>
              </w:tabs>
              <w:jc w:val="both"/>
            </w:pPr>
          </w:p>
        </w:tc>
      </w:tr>
      <w:tr w:rsidR="006537F2" w:rsidTr="006537F2">
        <w:trPr>
          <w:trHeight w:val="635"/>
        </w:trPr>
        <w:tc>
          <w:tcPr>
            <w:tcW w:w="709" w:type="dxa"/>
          </w:tcPr>
          <w:p w:rsidR="006537F2" w:rsidRDefault="006537F2" w:rsidP="006537F2">
            <w:pPr>
              <w:tabs>
                <w:tab w:val="left" w:pos="0"/>
              </w:tabs>
              <w:jc w:val="both"/>
            </w:pPr>
            <w:r>
              <w:t>10.3.</w:t>
            </w:r>
          </w:p>
        </w:tc>
        <w:tc>
          <w:tcPr>
            <w:tcW w:w="3402" w:type="dxa"/>
          </w:tcPr>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21 kg un vairāk</w:t>
            </w:r>
          </w:p>
        </w:tc>
        <w:tc>
          <w:tcPr>
            <w:tcW w:w="1843" w:type="dxa"/>
          </w:tcPr>
          <w:p w:rsidR="006537F2" w:rsidRDefault="006537F2" w:rsidP="006537F2">
            <w:pPr>
              <w:tabs>
                <w:tab w:val="left" w:pos="0"/>
              </w:tabs>
              <w:jc w:val="both"/>
            </w:pPr>
          </w:p>
        </w:tc>
        <w:tc>
          <w:tcPr>
            <w:tcW w:w="1701" w:type="dxa"/>
          </w:tcPr>
          <w:p w:rsidR="006537F2" w:rsidRDefault="006537F2" w:rsidP="006537F2">
            <w:pPr>
              <w:tabs>
                <w:tab w:val="left" w:pos="0"/>
              </w:tabs>
              <w:jc w:val="both"/>
            </w:pPr>
          </w:p>
        </w:tc>
        <w:tc>
          <w:tcPr>
            <w:tcW w:w="2126" w:type="dxa"/>
          </w:tcPr>
          <w:p w:rsidR="006537F2" w:rsidRDefault="006537F2" w:rsidP="006537F2">
            <w:pPr>
              <w:tabs>
                <w:tab w:val="left" w:pos="0"/>
              </w:tabs>
              <w:jc w:val="both"/>
            </w:pPr>
          </w:p>
        </w:tc>
      </w:tr>
      <w:tr w:rsidR="006537F2" w:rsidTr="006537F2">
        <w:trPr>
          <w:trHeight w:val="635"/>
        </w:trPr>
        <w:tc>
          <w:tcPr>
            <w:tcW w:w="709" w:type="dxa"/>
          </w:tcPr>
          <w:p w:rsidR="006537F2" w:rsidRDefault="006537F2" w:rsidP="006537F2">
            <w:pPr>
              <w:tabs>
                <w:tab w:val="left" w:pos="0"/>
              </w:tabs>
              <w:jc w:val="both"/>
            </w:pPr>
            <w:r>
              <w:t>11.</w:t>
            </w:r>
          </w:p>
        </w:tc>
        <w:tc>
          <w:tcPr>
            <w:tcW w:w="3402" w:type="dxa"/>
          </w:tcPr>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Kaķenes sterilizācija</w:t>
            </w:r>
          </w:p>
        </w:tc>
        <w:tc>
          <w:tcPr>
            <w:tcW w:w="1843" w:type="dxa"/>
          </w:tcPr>
          <w:p w:rsidR="006537F2" w:rsidRDefault="006537F2" w:rsidP="006537F2">
            <w:pPr>
              <w:tabs>
                <w:tab w:val="left" w:pos="0"/>
              </w:tabs>
              <w:jc w:val="both"/>
            </w:pPr>
          </w:p>
        </w:tc>
        <w:tc>
          <w:tcPr>
            <w:tcW w:w="1701" w:type="dxa"/>
          </w:tcPr>
          <w:p w:rsidR="006537F2" w:rsidRDefault="006537F2" w:rsidP="006537F2">
            <w:pPr>
              <w:tabs>
                <w:tab w:val="left" w:pos="0"/>
              </w:tabs>
              <w:jc w:val="both"/>
            </w:pPr>
          </w:p>
        </w:tc>
        <w:tc>
          <w:tcPr>
            <w:tcW w:w="2126" w:type="dxa"/>
          </w:tcPr>
          <w:p w:rsidR="006537F2" w:rsidRDefault="006537F2" w:rsidP="006537F2">
            <w:pPr>
              <w:tabs>
                <w:tab w:val="left" w:pos="0"/>
              </w:tabs>
              <w:jc w:val="both"/>
            </w:pPr>
          </w:p>
        </w:tc>
      </w:tr>
      <w:tr w:rsidR="006537F2" w:rsidTr="006537F2">
        <w:trPr>
          <w:trHeight w:val="635"/>
        </w:trPr>
        <w:tc>
          <w:tcPr>
            <w:tcW w:w="709" w:type="dxa"/>
          </w:tcPr>
          <w:p w:rsidR="006537F2" w:rsidRDefault="006537F2" w:rsidP="006537F2">
            <w:pPr>
              <w:tabs>
                <w:tab w:val="left" w:pos="0"/>
              </w:tabs>
              <w:jc w:val="both"/>
            </w:pPr>
            <w:r>
              <w:t>12.</w:t>
            </w:r>
          </w:p>
        </w:tc>
        <w:tc>
          <w:tcPr>
            <w:tcW w:w="3402" w:type="dxa"/>
          </w:tcPr>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Runča kastrācija</w:t>
            </w:r>
          </w:p>
          <w:p w:rsidR="006537F2" w:rsidRPr="000A01EA" w:rsidRDefault="006537F2" w:rsidP="006537F2">
            <w:pPr>
              <w:pStyle w:val="NoSpacing"/>
              <w:jc w:val="center"/>
              <w:rPr>
                <w:rFonts w:ascii="Times New Roman" w:hAnsi="Times New Roman" w:cs="Times New Roman"/>
                <w:noProof/>
                <w:sz w:val="24"/>
                <w:szCs w:val="24"/>
                <w:lang w:val="lv-LV"/>
              </w:rPr>
            </w:pPr>
          </w:p>
        </w:tc>
        <w:tc>
          <w:tcPr>
            <w:tcW w:w="1843" w:type="dxa"/>
          </w:tcPr>
          <w:p w:rsidR="006537F2" w:rsidRDefault="006537F2" w:rsidP="006537F2">
            <w:pPr>
              <w:tabs>
                <w:tab w:val="left" w:pos="0"/>
              </w:tabs>
              <w:jc w:val="both"/>
            </w:pPr>
          </w:p>
        </w:tc>
        <w:tc>
          <w:tcPr>
            <w:tcW w:w="1701" w:type="dxa"/>
          </w:tcPr>
          <w:p w:rsidR="006537F2" w:rsidRDefault="006537F2" w:rsidP="006537F2">
            <w:pPr>
              <w:tabs>
                <w:tab w:val="left" w:pos="0"/>
              </w:tabs>
              <w:jc w:val="both"/>
            </w:pPr>
          </w:p>
        </w:tc>
        <w:tc>
          <w:tcPr>
            <w:tcW w:w="2126" w:type="dxa"/>
          </w:tcPr>
          <w:p w:rsidR="006537F2" w:rsidRDefault="006537F2" w:rsidP="006537F2">
            <w:pPr>
              <w:tabs>
                <w:tab w:val="left" w:pos="0"/>
              </w:tabs>
              <w:jc w:val="both"/>
            </w:pPr>
          </w:p>
        </w:tc>
      </w:tr>
      <w:tr w:rsidR="006537F2" w:rsidTr="006537F2">
        <w:trPr>
          <w:trHeight w:val="635"/>
        </w:trPr>
        <w:tc>
          <w:tcPr>
            <w:tcW w:w="709" w:type="dxa"/>
          </w:tcPr>
          <w:p w:rsidR="006537F2" w:rsidRDefault="006537F2" w:rsidP="006537F2">
            <w:pPr>
              <w:tabs>
                <w:tab w:val="left" w:pos="0"/>
              </w:tabs>
              <w:jc w:val="both"/>
            </w:pPr>
            <w:r>
              <w:t>13.</w:t>
            </w:r>
          </w:p>
        </w:tc>
        <w:tc>
          <w:tcPr>
            <w:tcW w:w="3402" w:type="dxa"/>
          </w:tcPr>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Ārsta vizīte</w:t>
            </w:r>
          </w:p>
          <w:p w:rsidR="006537F2" w:rsidRPr="000A01EA" w:rsidRDefault="006537F2" w:rsidP="006537F2">
            <w:pPr>
              <w:pStyle w:val="NoSpacing"/>
              <w:jc w:val="center"/>
              <w:rPr>
                <w:rFonts w:ascii="Times New Roman" w:hAnsi="Times New Roman" w:cs="Times New Roman"/>
                <w:noProof/>
                <w:sz w:val="24"/>
                <w:szCs w:val="24"/>
                <w:lang w:val="lv-LV"/>
              </w:rPr>
            </w:pPr>
          </w:p>
        </w:tc>
        <w:tc>
          <w:tcPr>
            <w:tcW w:w="1843" w:type="dxa"/>
          </w:tcPr>
          <w:p w:rsidR="006537F2" w:rsidRDefault="006537F2" w:rsidP="006537F2">
            <w:pPr>
              <w:tabs>
                <w:tab w:val="left" w:pos="0"/>
              </w:tabs>
              <w:jc w:val="both"/>
            </w:pPr>
          </w:p>
        </w:tc>
        <w:tc>
          <w:tcPr>
            <w:tcW w:w="1701" w:type="dxa"/>
          </w:tcPr>
          <w:p w:rsidR="006537F2" w:rsidRDefault="006537F2" w:rsidP="006537F2">
            <w:pPr>
              <w:tabs>
                <w:tab w:val="left" w:pos="0"/>
              </w:tabs>
              <w:jc w:val="both"/>
            </w:pPr>
          </w:p>
        </w:tc>
        <w:tc>
          <w:tcPr>
            <w:tcW w:w="2126" w:type="dxa"/>
          </w:tcPr>
          <w:p w:rsidR="006537F2" w:rsidRDefault="006537F2" w:rsidP="006537F2">
            <w:pPr>
              <w:tabs>
                <w:tab w:val="left" w:pos="0"/>
              </w:tabs>
              <w:jc w:val="both"/>
            </w:pPr>
          </w:p>
        </w:tc>
      </w:tr>
      <w:tr w:rsidR="006537F2" w:rsidTr="006537F2">
        <w:trPr>
          <w:trHeight w:val="635"/>
        </w:trPr>
        <w:tc>
          <w:tcPr>
            <w:tcW w:w="709" w:type="dxa"/>
          </w:tcPr>
          <w:p w:rsidR="006537F2" w:rsidRDefault="006537F2" w:rsidP="006537F2">
            <w:pPr>
              <w:tabs>
                <w:tab w:val="left" w:pos="0"/>
              </w:tabs>
              <w:jc w:val="both"/>
            </w:pPr>
            <w:r>
              <w:t>14.</w:t>
            </w:r>
          </w:p>
        </w:tc>
        <w:tc>
          <w:tcPr>
            <w:tcW w:w="3402" w:type="dxa"/>
          </w:tcPr>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Vakcinācija pret trakumsērgu</w:t>
            </w:r>
          </w:p>
          <w:p w:rsidR="006537F2" w:rsidRPr="000A01EA" w:rsidRDefault="006537F2" w:rsidP="006537F2">
            <w:pPr>
              <w:pStyle w:val="NoSpacing"/>
              <w:jc w:val="center"/>
              <w:rPr>
                <w:rFonts w:ascii="Times New Roman" w:hAnsi="Times New Roman" w:cs="Times New Roman"/>
                <w:noProof/>
                <w:sz w:val="24"/>
                <w:szCs w:val="24"/>
                <w:lang w:val="lv-LV"/>
              </w:rPr>
            </w:pPr>
          </w:p>
        </w:tc>
        <w:tc>
          <w:tcPr>
            <w:tcW w:w="1843" w:type="dxa"/>
          </w:tcPr>
          <w:p w:rsidR="006537F2" w:rsidRDefault="006537F2" w:rsidP="006537F2">
            <w:pPr>
              <w:tabs>
                <w:tab w:val="left" w:pos="0"/>
              </w:tabs>
              <w:jc w:val="both"/>
            </w:pPr>
          </w:p>
        </w:tc>
        <w:tc>
          <w:tcPr>
            <w:tcW w:w="1701" w:type="dxa"/>
          </w:tcPr>
          <w:p w:rsidR="006537F2" w:rsidRDefault="006537F2" w:rsidP="006537F2">
            <w:pPr>
              <w:tabs>
                <w:tab w:val="left" w:pos="0"/>
              </w:tabs>
              <w:jc w:val="both"/>
            </w:pPr>
          </w:p>
        </w:tc>
        <w:tc>
          <w:tcPr>
            <w:tcW w:w="2126" w:type="dxa"/>
          </w:tcPr>
          <w:p w:rsidR="006537F2" w:rsidRDefault="006537F2" w:rsidP="006537F2">
            <w:pPr>
              <w:tabs>
                <w:tab w:val="left" w:pos="0"/>
              </w:tabs>
              <w:jc w:val="both"/>
            </w:pPr>
          </w:p>
        </w:tc>
      </w:tr>
      <w:tr w:rsidR="006537F2" w:rsidTr="006537F2">
        <w:trPr>
          <w:trHeight w:val="635"/>
        </w:trPr>
        <w:tc>
          <w:tcPr>
            <w:tcW w:w="709" w:type="dxa"/>
          </w:tcPr>
          <w:p w:rsidR="006537F2" w:rsidRDefault="006537F2" w:rsidP="006537F2">
            <w:pPr>
              <w:tabs>
                <w:tab w:val="left" w:pos="0"/>
              </w:tabs>
              <w:jc w:val="both"/>
            </w:pPr>
            <w:r>
              <w:t>15.</w:t>
            </w:r>
          </w:p>
        </w:tc>
        <w:tc>
          <w:tcPr>
            <w:tcW w:w="3402" w:type="dxa"/>
          </w:tcPr>
          <w:p w:rsidR="006537F2" w:rsidRPr="000A01EA" w:rsidRDefault="006537F2" w:rsidP="006537F2">
            <w:pPr>
              <w:pStyle w:val="NoSpacing"/>
              <w:jc w:val="center"/>
              <w:rPr>
                <w:rFonts w:ascii="Times New Roman" w:hAnsi="Times New Roman" w:cs="Times New Roman"/>
                <w:noProof/>
                <w:sz w:val="24"/>
                <w:szCs w:val="24"/>
                <w:lang w:val="lv-LV"/>
              </w:rPr>
            </w:pPr>
            <w:r w:rsidRPr="000A01EA">
              <w:rPr>
                <w:rFonts w:ascii="Times New Roman" w:hAnsi="Times New Roman" w:cs="Times New Roman"/>
                <w:noProof/>
                <w:sz w:val="24"/>
                <w:szCs w:val="24"/>
                <w:lang w:val="lv-LV"/>
              </w:rPr>
              <w:t>Mikročipa ievadīšana</w:t>
            </w:r>
          </w:p>
          <w:p w:rsidR="006537F2" w:rsidRPr="000A01EA" w:rsidRDefault="006537F2" w:rsidP="006537F2">
            <w:pPr>
              <w:pStyle w:val="NoSpacing"/>
              <w:jc w:val="center"/>
              <w:rPr>
                <w:rFonts w:ascii="Times New Roman" w:hAnsi="Times New Roman" w:cs="Times New Roman"/>
                <w:noProof/>
                <w:sz w:val="24"/>
                <w:szCs w:val="24"/>
                <w:lang w:val="lv-LV"/>
              </w:rPr>
            </w:pPr>
          </w:p>
        </w:tc>
        <w:tc>
          <w:tcPr>
            <w:tcW w:w="1843" w:type="dxa"/>
          </w:tcPr>
          <w:p w:rsidR="006537F2" w:rsidRDefault="006537F2" w:rsidP="006537F2">
            <w:pPr>
              <w:tabs>
                <w:tab w:val="left" w:pos="0"/>
              </w:tabs>
              <w:jc w:val="both"/>
            </w:pPr>
          </w:p>
        </w:tc>
        <w:tc>
          <w:tcPr>
            <w:tcW w:w="1701" w:type="dxa"/>
          </w:tcPr>
          <w:p w:rsidR="006537F2" w:rsidRDefault="006537F2" w:rsidP="006537F2">
            <w:pPr>
              <w:tabs>
                <w:tab w:val="left" w:pos="0"/>
              </w:tabs>
              <w:jc w:val="both"/>
            </w:pPr>
          </w:p>
        </w:tc>
        <w:tc>
          <w:tcPr>
            <w:tcW w:w="2126" w:type="dxa"/>
          </w:tcPr>
          <w:p w:rsidR="006537F2" w:rsidRDefault="006537F2" w:rsidP="006537F2">
            <w:pPr>
              <w:tabs>
                <w:tab w:val="left" w:pos="0"/>
              </w:tabs>
              <w:jc w:val="both"/>
            </w:pPr>
          </w:p>
        </w:tc>
      </w:tr>
      <w:tr w:rsidR="006537F2" w:rsidTr="00833EC4">
        <w:trPr>
          <w:trHeight w:val="635"/>
        </w:trPr>
        <w:tc>
          <w:tcPr>
            <w:tcW w:w="4111" w:type="dxa"/>
            <w:gridSpan w:val="2"/>
          </w:tcPr>
          <w:p w:rsidR="006537F2" w:rsidRPr="006537F2" w:rsidRDefault="006537F2" w:rsidP="006537F2">
            <w:pPr>
              <w:pStyle w:val="NoSpacing"/>
              <w:jc w:val="center"/>
              <w:rPr>
                <w:rFonts w:ascii="Times New Roman" w:hAnsi="Times New Roman" w:cs="Times New Roman"/>
                <w:sz w:val="24"/>
                <w:szCs w:val="24"/>
              </w:rPr>
            </w:pPr>
            <w:r w:rsidRPr="006537F2">
              <w:rPr>
                <w:rFonts w:ascii="Times New Roman" w:hAnsi="Times New Roman" w:cs="Times New Roman"/>
                <w:b/>
                <w:sz w:val="24"/>
                <w:szCs w:val="24"/>
                <w:lang w:val="lv-LV"/>
              </w:rPr>
              <w:t>KOPĀ:</w:t>
            </w:r>
          </w:p>
        </w:tc>
        <w:tc>
          <w:tcPr>
            <w:tcW w:w="1843" w:type="dxa"/>
          </w:tcPr>
          <w:p w:rsidR="006537F2" w:rsidRDefault="006537F2" w:rsidP="006537F2">
            <w:pPr>
              <w:tabs>
                <w:tab w:val="left" w:pos="0"/>
              </w:tabs>
              <w:jc w:val="both"/>
            </w:pPr>
          </w:p>
        </w:tc>
        <w:tc>
          <w:tcPr>
            <w:tcW w:w="1701" w:type="dxa"/>
          </w:tcPr>
          <w:p w:rsidR="006537F2" w:rsidRDefault="006537F2" w:rsidP="006537F2">
            <w:pPr>
              <w:tabs>
                <w:tab w:val="left" w:pos="0"/>
              </w:tabs>
              <w:jc w:val="both"/>
            </w:pPr>
          </w:p>
        </w:tc>
        <w:tc>
          <w:tcPr>
            <w:tcW w:w="2126" w:type="dxa"/>
          </w:tcPr>
          <w:p w:rsidR="006537F2" w:rsidRDefault="006537F2" w:rsidP="006537F2">
            <w:pPr>
              <w:tabs>
                <w:tab w:val="left" w:pos="0"/>
              </w:tabs>
              <w:jc w:val="both"/>
            </w:pPr>
          </w:p>
        </w:tc>
      </w:tr>
    </w:tbl>
    <w:p w:rsidR="002857B7" w:rsidRPr="0081508E" w:rsidRDefault="002857B7" w:rsidP="002F0550">
      <w:pPr>
        <w:tabs>
          <w:tab w:val="left" w:pos="0"/>
        </w:tabs>
        <w:jc w:val="both"/>
      </w:pPr>
    </w:p>
    <w:p w:rsidR="00E07936" w:rsidRPr="00E07936" w:rsidRDefault="00E07936" w:rsidP="00E07936">
      <w:pPr>
        <w:jc w:val="both"/>
        <w:rPr>
          <w:lang w:eastAsia="lv-LV"/>
        </w:rPr>
      </w:pPr>
      <w:r w:rsidRPr="00E07936">
        <w:rPr>
          <w:lang w:eastAsia="lv-LV"/>
        </w:rPr>
        <w:t>Piedāvājuma cenā ir iekļauti visi nodokļi, nodevas, maksājumi un visas ar pakalpojuma sniegšanu saistītās izmaksas, paredzēti visi riski darbu veikšanai, kas saistīti ar cenu izmaiņām, minimālās darba algas pieaugumu un citiem neparedzētiem apstākļiem, kas var rasties līguma izpildes laikā.</w:t>
      </w:r>
    </w:p>
    <w:p w:rsidR="00E07936" w:rsidRPr="00E07936" w:rsidRDefault="00E07936" w:rsidP="00E07936">
      <w:pPr>
        <w:jc w:val="both"/>
        <w:rPr>
          <w:lang w:eastAsia="lv-LV"/>
        </w:rPr>
      </w:pPr>
    </w:p>
    <w:p w:rsidR="00E07936" w:rsidRPr="00E07936" w:rsidRDefault="00E07936" w:rsidP="00E07936">
      <w:pPr>
        <w:jc w:val="both"/>
        <w:rPr>
          <w:lang w:eastAsia="lv-LV"/>
        </w:rPr>
      </w:pPr>
      <w:r w:rsidRPr="00E07936">
        <w:rPr>
          <w:lang w:eastAsia="lv-LV"/>
        </w:rPr>
        <w:t>Piedāvātās cenas būs nemainīga visā līguma darbības laikā.</w:t>
      </w:r>
    </w:p>
    <w:p w:rsidR="00E07936" w:rsidRPr="00E07936" w:rsidRDefault="00E07936" w:rsidP="00E07936">
      <w:pPr>
        <w:jc w:val="both"/>
        <w:rPr>
          <w:lang w:eastAsia="lv-LV"/>
        </w:rPr>
      </w:pPr>
      <w:r w:rsidRPr="00E07936">
        <w:rPr>
          <w:lang w:eastAsia="lv-LV"/>
        </w:rPr>
        <w:t>Ar šo apliecinu piedāvāto cenu pamatotību un spēkā esamību:</w:t>
      </w:r>
    </w:p>
    <w:p w:rsidR="00E07936" w:rsidRPr="00E07936" w:rsidRDefault="00E07936" w:rsidP="00E07936">
      <w:pPr>
        <w:jc w:val="both"/>
        <w:rPr>
          <w:lang w:eastAsia="lv-LV"/>
        </w:rPr>
      </w:pPr>
    </w:p>
    <w:p w:rsidR="00E07936" w:rsidRPr="00E07936" w:rsidRDefault="00E07936" w:rsidP="00E07936">
      <w:pPr>
        <w:rPr>
          <w:lang w:eastAsia="lv-LV"/>
        </w:rPr>
      </w:pPr>
      <w:r w:rsidRPr="00E07936">
        <w:rPr>
          <w:lang w:eastAsia="lv-LV"/>
        </w:rPr>
        <w:t xml:space="preserve">Paraksts: </w:t>
      </w:r>
      <w:r w:rsidRPr="00E07936">
        <w:rPr>
          <w:lang w:eastAsia="lv-LV"/>
        </w:rPr>
        <w:tab/>
      </w:r>
      <w:r w:rsidRPr="00E07936">
        <w:rPr>
          <w:lang w:eastAsia="lv-LV"/>
        </w:rPr>
        <w:tab/>
      </w:r>
      <w:r w:rsidRPr="00E07936">
        <w:rPr>
          <w:lang w:eastAsia="lv-LV"/>
        </w:rPr>
        <w:tab/>
        <w:t>__________________________________</w:t>
      </w:r>
    </w:p>
    <w:p w:rsidR="00E07936" w:rsidRPr="00E07936" w:rsidRDefault="00E07936" w:rsidP="00E07936">
      <w:pPr>
        <w:rPr>
          <w:lang w:eastAsia="lv-LV"/>
        </w:rPr>
      </w:pPr>
    </w:p>
    <w:p w:rsidR="00E07936" w:rsidRPr="00E07936" w:rsidRDefault="00E07936" w:rsidP="00E07936">
      <w:pPr>
        <w:rPr>
          <w:lang w:eastAsia="lv-LV"/>
        </w:rPr>
      </w:pPr>
      <w:r w:rsidRPr="00E07936">
        <w:rPr>
          <w:lang w:eastAsia="lv-LV"/>
        </w:rPr>
        <w:t xml:space="preserve">Vārds, uzvārds: </w:t>
      </w:r>
      <w:r w:rsidRPr="00E07936">
        <w:rPr>
          <w:lang w:eastAsia="lv-LV"/>
        </w:rPr>
        <w:tab/>
      </w:r>
      <w:r w:rsidRPr="00E07936">
        <w:rPr>
          <w:lang w:eastAsia="lv-LV"/>
        </w:rPr>
        <w:tab/>
        <w:t>__________________________________</w:t>
      </w:r>
    </w:p>
    <w:p w:rsidR="00E07936" w:rsidRPr="00E07936" w:rsidRDefault="00E07936" w:rsidP="00E07936">
      <w:pPr>
        <w:rPr>
          <w:lang w:eastAsia="lv-LV"/>
        </w:rPr>
      </w:pPr>
    </w:p>
    <w:p w:rsidR="00E07936" w:rsidRPr="00E07936" w:rsidRDefault="00E07936" w:rsidP="00E07936">
      <w:pPr>
        <w:rPr>
          <w:lang w:eastAsia="lv-LV"/>
        </w:rPr>
      </w:pPr>
      <w:r w:rsidRPr="00E07936">
        <w:rPr>
          <w:lang w:eastAsia="lv-LV"/>
        </w:rPr>
        <w:t>Amats:</w:t>
      </w:r>
      <w:r w:rsidRPr="00E07936">
        <w:rPr>
          <w:lang w:eastAsia="lv-LV"/>
        </w:rPr>
        <w:tab/>
      </w:r>
      <w:r w:rsidRPr="00E07936">
        <w:rPr>
          <w:lang w:eastAsia="lv-LV"/>
        </w:rPr>
        <w:tab/>
      </w:r>
      <w:r w:rsidRPr="00E07936">
        <w:rPr>
          <w:lang w:eastAsia="lv-LV"/>
        </w:rPr>
        <w:tab/>
      </w:r>
      <w:r w:rsidRPr="00E07936">
        <w:rPr>
          <w:lang w:eastAsia="lv-LV"/>
        </w:rPr>
        <w:tab/>
        <w:t xml:space="preserve"> __________________________________</w:t>
      </w:r>
    </w:p>
    <w:p w:rsidR="00E07936" w:rsidRPr="00E07936" w:rsidRDefault="00E07936" w:rsidP="00E07936">
      <w:pPr>
        <w:rPr>
          <w:lang w:eastAsia="lv-LV"/>
        </w:rPr>
      </w:pPr>
    </w:p>
    <w:p w:rsidR="00CD36F6" w:rsidRPr="00F9167C" w:rsidRDefault="00E07936" w:rsidP="00B564F5">
      <w:pPr>
        <w:rPr>
          <w:lang w:eastAsia="lv-LV"/>
        </w:rPr>
      </w:pPr>
      <w:r w:rsidRPr="00E07936">
        <w:rPr>
          <w:lang w:eastAsia="lv-LV"/>
        </w:rPr>
        <w:t>2020.gada ______________________</w:t>
      </w:r>
    </w:p>
    <w:sectPr w:rsidR="00CD36F6" w:rsidRPr="00F9167C" w:rsidSect="00F73620">
      <w:pgSz w:w="11906" w:h="16838"/>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E1CB2"/>
    <w:multiLevelType w:val="hybridMultilevel"/>
    <w:tmpl w:val="2A1025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F15B9E"/>
    <w:multiLevelType w:val="hybridMultilevel"/>
    <w:tmpl w:val="23A6050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B69289E"/>
    <w:multiLevelType w:val="multilevel"/>
    <w:tmpl w:val="30360AB6"/>
    <w:lvl w:ilvl="0">
      <w:start w:val="1"/>
      <w:numFmt w:val="decimal"/>
      <w:lvlText w:val="%1."/>
      <w:lvlJc w:val="left"/>
      <w:pPr>
        <w:ind w:left="720" w:hanging="360"/>
      </w:pPr>
      <w:rPr>
        <w:rFonts w:ascii="Times New Roman" w:hAnsi="Times New Roman" w:cs="Times New Roman"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8892109"/>
    <w:multiLevelType w:val="hybridMultilevel"/>
    <w:tmpl w:val="03427A4A"/>
    <w:lvl w:ilvl="0" w:tplc="CB5C05DC">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4" w15:restartNumberingAfterBreak="0">
    <w:nsid w:val="41581F9D"/>
    <w:multiLevelType w:val="hybridMultilevel"/>
    <w:tmpl w:val="CFFA2656"/>
    <w:lvl w:ilvl="0" w:tplc="FD7AFD8E">
      <w:start w:val="1120"/>
      <w:numFmt w:val="decimal"/>
      <w:lvlText w:val="%1"/>
      <w:lvlJc w:val="left"/>
      <w:pPr>
        <w:ind w:left="4080" w:hanging="480"/>
      </w:pPr>
      <w:rPr>
        <w:rFonts w:hint="default"/>
        <w:b/>
      </w:rPr>
    </w:lvl>
    <w:lvl w:ilvl="1" w:tplc="04260019" w:tentative="1">
      <w:start w:val="1"/>
      <w:numFmt w:val="lowerLetter"/>
      <w:lvlText w:val="%2."/>
      <w:lvlJc w:val="left"/>
      <w:pPr>
        <w:ind w:left="4680" w:hanging="360"/>
      </w:pPr>
    </w:lvl>
    <w:lvl w:ilvl="2" w:tplc="0426001B" w:tentative="1">
      <w:start w:val="1"/>
      <w:numFmt w:val="lowerRoman"/>
      <w:lvlText w:val="%3."/>
      <w:lvlJc w:val="right"/>
      <w:pPr>
        <w:ind w:left="5400" w:hanging="180"/>
      </w:pPr>
    </w:lvl>
    <w:lvl w:ilvl="3" w:tplc="0426000F" w:tentative="1">
      <w:start w:val="1"/>
      <w:numFmt w:val="decimal"/>
      <w:lvlText w:val="%4."/>
      <w:lvlJc w:val="left"/>
      <w:pPr>
        <w:ind w:left="6120" w:hanging="360"/>
      </w:pPr>
    </w:lvl>
    <w:lvl w:ilvl="4" w:tplc="04260019" w:tentative="1">
      <w:start w:val="1"/>
      <w:numFmt w:val="lowerLetter"/>
      <w:lvlText w:val="%5."/>
      <w:lvlJc w:val="left"/>
      <w:pPr>
        <w:ind w:left="6840" w:hanging="360"/>
      </w:pPr>
    </w:lvl>
    <w:lvl w:ilvl="5" w:tplc="0426001B" w:tentative="1">
      <w:start w:val="1"/>
      <w:numFmt w:val="lowerRoman"/>
      <w:lvlText w:val="%6."/>
      <w:lvlJc w:val="right"/>
      <w:pPr>
        <w:ind w:left="7560" w:hanging="180"/>
      </w:pPr>
    </w:lvl>
    <w:lvl w:ilvl="6" w:tplc="0426000F" w:tentative="1">
      <w:start w:val="1"/>
      <w:numFmt w:val="decimal"/>
      <w:lvlText w:val="%7."/>
      <w:lvlJc w:val="left"/>
      <w:pPr>
        <w:ind w:left="8280" w:hanging="360"/>
      </w:pPr>
    </w:lvl>
    <w:lvl w:ilvl="7" w:tplc="04260019" w:tentative="1">
      <w:start w:val="1"/>
      <w:numFmt w:val="lowerLetter"/>
      <w:lvlText w:val="%8."/>
      <w:lvlJc w:val="left"/>
      <w:pPr>
        <w:ind w:left="9000" w:hanging="360"/>
      </w:pPr>
    </w:lvl>
    <w:lvl w:ilvl="8" w:tplc="0426001B" w:tentative="1">
      <w:start w:val="1"/>
      <w:numFmt w:val="lowerRoman"/>
      <w:lvlText w:val="%9."/>
      <w:lvlJc w:val="right"/>
      <w:pPr>
        <w:ind w:left="9720" w:hanging="180"/>
      </w:pPr>
    </w:lvl>
  </w:abstractNum>
  <w:abstractNum w:abstractNumId="5" w15:restartNumberingAfterBreak="0">
    <w:nsid w:val="669D6925"/>
    <w:multiLevelType w:val="multilevel"/>
    <w:tmpl w:val="98BCD4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6" w15:restartNumberingAfterBreak="0">
    <w:nsid w:val="78EB28F1"/>
    <w:multiLevelType w:val="hybridMultilevel"/>
    <w:tmpl w:val="D940F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9F1D5B"/>
    <w:rsid w:val="0002004C"/>
    <w:rsid w:val="00060D13"/>
    <w:rsid w:val="00075409"/>
    <w:rsid w:val="0008376B"/>
    <w:rsid w:val="000A01EA"/>
    <w:rsid w:val="000E17F6"/>
    <w:rsid w:val="00110374"/>
    <w:rsid w:val="0012767E"/>
    <w:rsid w:val="00132952"/>
    <w:rsid w:val="001559DC"/>
    <w:rsid w:val="00191758"/>
    <w:rsid w:val="001A69D7"/>
    <w:rsid w:val="001F1E77"/>
    <w:rsid w:val="002077DB"/>
    <w:rsid w:val="00223807"/>
    <w:rsid w:val="00243624"/>
    <w:rsid w:val="00244A12"/>
    <w:rsid w:val="00245121"/>
    <w:rsid w:val="00247F74"/>
    <w:rsid w:val="0025355B"/>
    <w:rsid w:val="002719BF"/>
    <w:rsid w:val="0027545A"/>
    <w:rsid w:val="002857B7"/>
    <w:rsid w:val="00291366"/>
    <w:rsid w:val="002C3605"/>
    <w:rsid w:val="002E3AB7"/>
    <w:rsid w:val="002E464F"/>
    <w:rsid w:val="002F0550"/>
    <w:rsid w:val="00301A60"/>
    <w:rsid w:val="003118B8"/>
    <w:rsid w:val="00320A4A"/>
    <w:rsid w:val="00344DEC"/>
    <w:rsid w:val="00357E41"/>
    <w:rsid w:val="003A208D"/>
    <w:rsid w:val="003B79A0"/>
    <w:rsid w:val="003D61D7"/>
    <w:rsid w:val="003D7942"/>
    <w:rsid w:val="003E155E"/>
    <w:rsid w:val="003E569A"/>
    <w:rsid w:val="003F16F7"/>
    <w:rsid w:val="00407F6C"/>
    <w:rsid w:val="004312A3"/>
    <w:rsid w:val="00431E91"/>
    <w:rsid w:val="004652D1"/>
    <w:rsid w:val="00467524"/>
    <w:rsid w:val="004722F9"/>
    <w:rsid w:val="00474523"/>
    <w:rsid w:val="0048782E"/>
    <w:rsid w:val="00497A76"/>
    <w:rsid w:val="004A2191"/>
    <w:rsid w:val="004A47D6"/>
    <w:rsid w:val="004A4812"/>
    <w:rsid w:val="004B29A6"/>
    <w:rsid w:val="004C24E3"/>
    <w:rsid w:val="004C4866"/>
    <w:rsid w:val="004C4DFD"/>
    <w:rsid w:val="004D5781"/>
    <w:rsid w:val="004F2084"/>
    <w:rsid w:val="004F222A"/>
    <w:rsid w:val="004F6FCF"/>
    <w:rsid w:val="005061C6"/>
    <w:rsid w:val="005166BC"/>
    <w:rsid w:val="00533374"/>
    <w:rsid w:val="005424C3"/>
    <w:rsid w:val="00564CD6"/>
    <w:rsid w:val="0057671B"/>
    <w:rsid w:val="00576D35"/>
    <w:rsid w:val="00577439"/>
    <w:rsid w:val="005C72A1"/>
    <w:rsid w:val="005D441E"/>
    <w:rsid w:val="005E4973"/>
    <w:rsid w:val="005F39BD"/>
    <w:rsid w:val="00607E26"/>
    <w:rsid w:val="00640513"/>
    <w:rsid w:val="00643B80"/>
    <w:rsid w:val="006537F2"/>
    <w:rsid w:val="006702C7"/>
    <w:rsid w:val="00684656"/>
    <w:rsid w:val="00695A31"/>
    <w:rsid w:val="006A688A"/>
    <w:rsid w:val="006C075C"/>
    <w:rsid w:val="006E1009"/>
    <w:rsid w:val="006E2264"/>
    <w:rsid w:val="006E38AC"/>
    <w:rsid w:val="00704A04"/>
    <w:rsid w:val="00713E74"/>
    <w:rsid w:val="00721C5F"/>
    <w:rsid w:val="00740144"/>
    <w:rsid w:val="007656D9"/>
    <w:rsid w:val="007C3501"/>
    <w:rsid w:val="007C49DB"/>
    <w:rsid w:val="007C7F30"/>
    <w:rsid w:val="007D6E0B"/>
    <w:rsid w:val="007E5C15"/>
    <w:rsid w:val="007F0AF6"/>
    <w:rsid w:val="008016F8"/>
    <w:rsid w:val="0081090F"/>
    <w:rsid w:val="0081508E"/>
    <w:rsid w:val="00834CAE"/>
    <w:rsid w:val="00835A65"/>
    <w:rsid w:val="00884C69"/>
    <w:rsid w:val="0088593F"/>
    <w:rsid w:val="008D36D3"/>
    <w:rsid w:val="00902ACB"/>
    <w:rsid w:val="00906A56"/>
    <w:rsid w:val="00947F8F"/>
    <w:rsid w:val="009534CA"/>
    <w:rsid w:val="00975C65"/>
    <w:rsid w:val="009779E9"/>
    <w:rsid w:val="009953EC"/>
    <w:rsid w:val="009A58A5"/>
    <w:rsid w:val="009B59EF"/>
    <w:rsid w:val="009C4599"/>
    <w:rsid w:val="009C7EC5"/>
    <w:rsid w:val="009E6681"/>
    <w:rsid w:val="009F1D5B"/>
    <w:rsid w:val="009F4487"/>
    <w:rsid w:val="00A2213C"/>
    <w:rsid w:val="00A22B62"/>
    <w:rsid w:val="00A26CC8"/>
    <w:rsid w:val="00A35E03"/>
    <w:rsid w:val="00A36386"/>
    <w:rsid w:val="00A53FB4"/>
    <w:rsid w:val="00A75295"/>
    <w:rsid w:val="00A76F1A"/>
    <w:rsid w:val="00A938E6"/>
    <w:rsid w:val="00A96050"/>
    <w:rsid w:val="00AD6EF4"/>
    <w:rsid w:val="00AE2E2A"/>
    <w:rsid w:val="00B00E51"/>
    <w:rsid w:val="00B12DFC"/>
    <w:rsid w:val="00B13EDA"/>
    <w:rsid w:val="00B547C1"/>
    <w:rsid w:val="00B564F5"/>
    <w:rsid w:val="00BB350F"/>
    <w:rsid w:val="00BB658C"/>
    <w:rsid w:val="00BC53E0"/>
    <w:rsid w:val="00BC5EEB"/>
    <w:rsid w:val="00BC62A8"/>
    <w:rsid w:val="00BC6D7C"/>
    <w:rsid w:val="00BE280D"/>
    <w:rsid w:val="00BE6E51"/>
    <w:rsid w:val="00C27331"/>
    <w:rsid w:val="00C338FA"/>
    <w:rsid w:val="00C341FF"/>
    <w:rsid w:val="00C67938"/>
    <w:rsid w:val="00C7338A"/>
    <w:rsid w:val="00C77D0F"/>
    <w:rsid w:val="00C84C30"/>
    <w:rsid w:val="00CB02B5"/>
    <w:rsid w:val="00CC2070"/>
    <w:rsid w:val="00CC245C"/>
    <w:rsid w:val="00CC318A"/>
    <w:rsid w:val="00CD0382"/>
    <w:rsid w:val="00CD36F6"/>
    <w:rsid w:val="00CD6014"/>
    <w:rsid w:val="00CE2F16"/>
    <w:rsid w:val="00D220E8"/>
    <w:rsid w:val="00D43C77"/>
    <w:rsid w:val="00D7128B"/>
    <w:rsid w:val="00D72327"/>
    <w:rsid w:val="00D82FE1"/>
    <w:rsid w:val="00D877AB"/>
    <w:rsid w:val="00D909D6"/>
    <w:rsid w:val="00DA511F"/>
    <w:rsid w:val="00DB4D06"/>
    <w:rsid w:val="00DD663F"/>
    <w:rsid w:val="00DD67E1"/>
    <w:rsid w:val="00DE604A"/>
    <w:rsid w:val="00DF1386"/>
    <w:rsid w:val="00E07936"/>
    <w:rsid w:val="00E155F0"/>
    <w:rsid w:val="00E1751F"/>
    <w:rsid w:val="00E20C66"/>
    <w:rsid w:val="00E3374C"/>
    <w:rsid w:val="00E42FDF"/>
    <w:rsid w:val="00E62A2B"/>
    <w:rsid w:val="00E7486F"/>
    <w:rsid w:val="00E8061C"/>
    <w:rsid w:val="00E80BA5"/>
    <w:rsid w:val="00EB413B"/>
    <w:rsid w:val="00EE77A4"/>
    <w:rsid w:val="00EF27C2"/>
    <w:rsid w:val="00F04186"/>
    <w:rsid w:val="00F060F1"/>
    <w:rsid w:val="00F11B7F"/>
    <w:rsid w:val="00F26596"/>
    <w:rsid w:val="00F304EF"/>
    <w:rsid w:val="00F30A2F"/>
    <w:rsid w:val="00F33AD1"/>
    <w:rsid w:val="00F506DF"/>
    <w:rsid w:val="00F54B71"/>
    <w:rsid w:val="00F55C9E"/>
    <w:rsid w:val="00F618C6"/>
    <w:rsid w:val="00F65764"/>
    <w:rsid w:val="00F71561"/>
    <w:rsid w:val="00F73620"/>
    <w:rsid w:val="00F9167C"/>
    <w:rsid w:val="00F966BB"/>
    <w:rsid w:val="00FB789B"/>
    <w:rsid w:val="00FC18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79C41-601F-4429-8769-8DEB4CC2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D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2213C"/>
    <w:rPr>
      <w:rFonts w:ascii="Times New Roman" w:eastAsia="Times New Roman" w:hAnsi="Times New Roman" w:cs="Times New Roman"/>
      <w:b/>
      <w:bCs/>
      <w:sz w:val="24"/>
      <w:szCs w:val="24"/>
    </w:rPr>
  </w:style>
  <w:style w:type="paragraph" w:customStyle="1" w:styleId="naisnod">
    <w:name w:val="naisnod"/>
    <w:basedOn w:val="Normal"/>
    <w:rsid w:val="00A2213C"/>
    <w:pPr>
      <w:spacing w:before="150" w:after="150"/>
      <w:jc w:val="center"/>
    </w:pPr>
    <w:rPr>
      <w:b/>
      <w:bCs/>
      <w:lang w:eastAsia="lv-LV"/>
    </w:rPr>
  </w:style>
  <w:style w:type="paragraph" w:customStyle="1" w:styleId="naiskr">
    <w:name w:val="naiskr"/>
    <w:basedOn w:val="Normal"/>
    <w:rsid w:val="00A2213C"/>
    <w:pPr>
      <w:spacing w:before="75" w:after="75"/>
    </w:pPr>
    <w:rPr>
      <w:lang w:eastAsia="lv-LV"/>
    </w:rPr>
  </w:style>
  <w:style w:type="paragraph" w:customStyle="1" w:styleId="naisf">
    <w:name w:val="naisf"/>
    <w:basedOn w:val="Normal"/>
    <w:rsid w:val="007C7F30"/>
    <w:pPr>
      <w:spacing w:before="75" w:after="75"/>
      <w:ind w:firstLine="375"/>
      <w:jc w:val="both"/>
    </w:pPr>
    <w:rPr>
      <w:lang w:eastAsia="lv-LV"/>
    </w:rPr>
  </w:style>
  <w:style w:type="character" w:styleId="Hyperlink">
    <w:name w:val="Hyperlink"/>
    <w:basedOn w:val="DefaultParagraphFont"/>
    <w:uiPriority w:val="99"/>
    <w:unhideWhenUsed/>
    <w:rsid w:val="007C7F30"/>
    <w:rPr>
      <w:color w:val="0000FF" w:themeColor="hyperlink"/>
      <w:u w:val="single"/>
    </w:rPr>
  </w:style>
  <w:style w:type="paragraph" w:styleId="ListParagraph">
    <w:name w:val="List Paragraph"/>
    <w:basedOn w:val="Normal"/>
    <w:qFormat/>
    <w:rsid w:val="007C7F30"/>
    <w:pPr>
      <w:ind w:left="720"/>
      <w:contextualSpacing/>
    </w:pPr>
  </w:style>
  <w:style w:type="character" w:customStyle="1" w:styleId="Heading2Char">
    <w:name w:val="Heading 2 Char"/>
    <w:basedOn w:val="DefaultParagraphFont"/>
    <w:link w:val="Heading2"/>
    <w:uiPriority w:val="9"/>
    <w:semiHidden/>
    <w:rsid w:val="004C24E3"/>
    <w:rPr>
      <w:rFonts w:asciiTheme="majorHAnsi" w:eastAsiaTheme="majorEastAsia" w:hAnsiTheme="majorHAnsi" w:cstheme="majorBidi"/>
      <w:b/>
      <w:bCs/>
      <w:color w:val="4F81BD" w:themeColor="accent1"/>
      <w:sz w:val="26"/>
      <w:szCs w:val="26"/>
      <w:lang w:val="en-GB"/>
    </w:rPr>
  </w:style>
  <w:style w:type="paragraph" w:styleId="NoSpacing">
    <w:name w:val="No Spacing"/>
    <w:uiPriority w:val="1"/>
    <w:qFormat/>
    <w:rsid w:val="004C24E3"/>
    <w:pPr>
      <w:spacing w:after="0" w:line="240" w:lineRule="auto"/>
    </w:pPr>
    <w:rPr>
      <w:lang w:val="en-US"/>
    </w:rPr>
  </w:style>
  <w:style w:type="paragraph" w:styleId="BalloonText">
    <w:name w:val="Balloon Text"/>
    <w:basedOn w:val="Normal"/>
    <w:link w:val="BalloonTextChar"/>
    <w:uiPriority w:val="99"/>
    <w:semiHidden/>
    <w:unhideWhenUsed/>
    <w:rsid w:val="00C77D0F"/>
    <w:rPr>
      <w:rFonts w:ascii="Tahoma" w:hAnsi="Tahoma" w:cs="Tahoma"/>
      <w:sz w:val="16"/>
      <w:szCs w:val="16"/>
    </w:rPr>
  </w:style>
  <w:style w:type="character" w:customStyle="1" w:styleId="BalloonTextChar">
    <w:name w:val="Balloon Text Char"/>
    <w:basedOn w:val="DefaultParagraphFont"/>
    <w:link w:val="BalloonText"/>
    <w:uiPriority w:val="99"/>
    <w:semiHidden/>
    <w:rsid w:val="00C77D0F"/>
    <w:rPr>
      <w:rFonts w:ascii="Tahoma" w:eastAsia="Times New Roman" w:hAnsi="Tahoma" w:cs="Tahoma"/>
      <w:sz w:val="16"/>
      <w:szCs w:val="16"/>
      <w:lang w:val="en-GB"/>
    </w:rPr>
  </w:style>
  <w:style w:type="paragraph" w:customStyle="1" w:styleId="Standard">
    <w:name w:val="Standard"/>
    <w:rsid w:val="00F65764"/>
    <w:pPr>
      <w:suppressAutoHyphens/>
      <w:autoSpaceDN w:val="0"/>
      <w:spacing w:after="0" w:line="240" w:lineRule="auto"/>
      <w:textAlignment w:val="baseline"/>
    </w:pPr>
    <w:rPr>
      <w:rFonts w:ascii="Times New Roman" w:eastAsia="N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6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A08DC-981E-466C-9CA6-B6F670CA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3407</Words>
  <Characters>1943</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Sendija Cibule</cp:lastModifiedBy>
  <cp:revision>107</cp:revision>
  <cp:lastPrinted>2020-02-06T09:37:00Z</cp:lastPrinted>
  <dcterms:created xsi:type="dcterms:W3CDTF">2020-01-31T14:00:00Z</dcterms:created>
  <dcterms:modified xsi:type="dcterms:W3CDTF">2020-02-13T07:59:00Z</dcterms:modified>
</cp:coreProperties>
</file>