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713142" w14:textId="77777777" w:rsidR="00915792" w:rsidRPr="00915792" w:rsidRDefault="00915792" w:rsidP="009D2C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15792">
        <w:rPr>
          <w:rFonts w:ascii="Times New Roman" w:eastAsia="Times New Roman" w:hAnsi="Times New Roman" w:cs="Times New Roman"/>
          <w:bCs/>
          <w:sz w:val="24"/>
          <w:szCs w:val="24"/>
        </w:rPr>
        <w:t>1.pielikums</w:t>
      </w:r>
    </w:p>
    <w:p w14:paraId="027B72D8" w14:textId="77777777" w:rsidR="00915792" w:rsidRPr="00915792" w:rsidRDefault="00915792" w:rsidP="009D2CF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915792">
        <w:rPr>
          <w:rFonts w:ascii="Times New Roman" w:eastAsia="Times New Roman" w:hAnsi="Times New Roman" w:cs="Times New Roman"/>
          <w:sz w:val="20"/>
          <w:szCs w:val="20"/>
        </w:rPr>
        <w:t>Tirgus izpētei</w:t>
      </w:r>
    </w:p>
    <w:p w14:paraId="54F16EFB" w14:textId="77777777" w:rsidR="00915792" w:rsidRPr="00915792" w:rsidRDefault="00915792" w:rsidP="009D2CF2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915792">
        <w:rPr>
          <w:rFonts w:ascii="Times New Roman" w:eastAsia="Times New Roman" w:hAnsi="Times New Roman" w:cs="Times New Roman"/>
          <w:sz w:val="20"/>
          <w:szCs w:val="20"/>
        </w:rPr>
        <w:t>“</w:t>
      </w:r>
      <w:r w:rsidR="00BE612B" w:rsidRPr="00BE612B">
        <w:rPr>
          <w:rFonts w:ascii="Times New Roman" w:eastAsia="Times New Roman" w:hAnsi="Times New Roman" w:cs="Times New Roman"/>
          <w:sz w:val="20"/>
          <w:szCs w:val="20"/>
        </w:rPr>
        <w:t xml:space="preserve">Keramiskā dūmvada </w:t>
      </w:r>
      <w:r w:rsidR="008D2C4F">
        <w:rPr>
          <w:rFonts w:ascii="Times New Roman" w:eastAsia="Times New Roman" w:hAnsi="Times New Roman" w:cs="Times New Roman"/>
          <w:sz w:val="20"/>
          <w:szCs w:val="20"/>
        </w:rPr>
        <w:t>izbūve</w:t>
      </w:r>
      <w:r w:rsidR="00BE612B" w:rsidRPr="00BE612B">
        <w:rPr>
          <w:rFonts w:ascii="Times New Roman" w:eastAsia="Times New Roman" w:hAnsi="Times New Roman" w:cs="Times New Roman"/>
          <w:sz w:val="20"/>
          <w:szCs w:val="20"/>
        </w:rPr>
        <w:t xml:space="preserve"> daudzdzīvokļu mājai Balvu novadā</w:t>
      </w:r>
      <w:r w:rsidRPr="00915792">
        <w:rPr>
          <w:rFonts w:ascii="Times New Roman" w:eastAsia="Times New Roman" w:hAnsi="Times New Roman" w:cs="Times New Roman"/>
          <w:sz w:val="20"/>
          <w:szCs w:val="20"/>
        </w:rPr>
        <w:t>”</w:t>
      </w:r>
    </w:p>
    <w:p w14:paraId="4D3B7AF6" w14:textId="77777777" w:rsidR="00915792" w:rsidRPr="00915792" w:rsidRDefault="006B1634" w:rsidP="009D2CF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ID Nr. BNP TI 2022/9</w:t>
      </w:r>
      <w:r w:rsidR="00BE612B">
        <w:rPr>
          <w:rFonts w:ascii="Times New Roman" w:eastAsia="Times New Roman" w:hAnsi="Times New Roman" w:cs="Times New Roman"/>
          <w:sz w:val="20"/>
          <w:szCs w:val="20"/>
        </w:rPr>
        <w:t>8</w:t>
      </w:r>
    </w:p>
    <w:p w14:paraId="7DE90FCC" w14:textId="77777777" w:rsidR="00915792" w:rsidRPr="00CF7E18" w:rsidRDefault="00915792" w:rsidP="00CF7E18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</w:p>
    <w:p w14:paraId="710FFC8B" w14:textId="77777777" w:rsidR="002201AD" w:rsidRPr="00CF7E18" w:rsidRDefault="00F36D8F" w:rsidP="00CF7E18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F7E18">
        <w:rPr>
          <w:rFonts w:asciiTheme="majorBidi" w:hAnsiTheme="majorBidi" w:cstheme="majorBidi"/>
          <w:b/>
          <w:bCs/>
          <w:sz w:val="28"/>
          <w:szCs w:val="28"/>
        </w:rPr>
        <w:t>TEHNISKĀ SPECIFIKĀCIJA</w:t>
      </w:r>
      <w:r w:rsidR="000C0550" w:rsidRPr="00CF7E18">
        <w:rPr>
          <w:rFonts w:asciiTheme="majorBidi" w:hAnsiTheme="majorBidi" w:cstheme="majorBidi"/>
          <w:b/>
          <w:bCs/>
          <w:sz w:val="28"/>
          <w:szCs w:val="28"/>
        </w:rPr>
        <w:t>/ TEHNISKAIS PIEDĀVĀJUMS</w:t>
      </w:r>
    </w:p>
    <w:p w14:paraId="0D584F05" w14:textId="77777777" w:rsidR="00F36D8F" w:rsidRPr="00CF7E18" w:rsidRDefault="00F36D8F" w:rsidP="00CF7E18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F7E18">
        <w:rPr>
          <w:rFonts w:asciiTheme="majorBidi" w:hAnsiTheme="majorBidi" w:cstheme="majorBidi"/>
          <w:b/>
          <w:bCs/>
          <w:sz w:val="28"/>
          <w:szCs w:val="28"/>
        </w:rPr>
        <w:t>“</w:t>
      </w:r>
      <w:r w:rsidR="00BE612B" w:rsidRPr="00CF7E18">
        <w:rPr>
          <w:rFonts w:asciiTheme="majorBidi" w:hAnsiTheme="majorBidi" w:cstheme="majorBidi"/>
          <w:b/>
          <w:bCs/>
          <w:sz w:val="28"/>
          <w:szCs w:val="28"/>
        </w:rPr>
        <w:t xml:space="preserve">Keramiskā dūmvada </w:t>
      </w:r>
      <w:r w:rsidR="008D2C4F" w:rsidRPr="00CF7E18">
        <w:rPr>
          <w:rFonts w:asciiTheme="majorBidi" w:hAnsiTheme="majorBidi" w:cstheme="majorBidi"/>
          <w:b/>
          <w:bCs/>
          <w:sz w:val="28"/>
          <w:szCs w:val="28"/>
        </w:rPr>
        <w:t>izbūve</w:t>
      </w:r>
      <w:r w:rsidR="00BE612B" w:rsidRPr="00CF7E18">
        <w:rPr>
          <w:rFonts w:asciiTheme="majorBidi" w:hAnsiTheme="majorBidi" w:cstheme="majorBidi"/>
          <w:b/>
          <w:bCs/>
          <w:sz w:val="28"/>
          <w:szCs w:val="28"/>
        </w:rPr>
        <w:t xml:space="preserve"> daudzdzīvokļu mājai Balvu novadā</w:t>
      </w:r>
      <w:r w:rsidRPr="00CF7E18">
        <w:rPr>
          <w:rFonts w:asciiTheme="majorBidi" w:hAnsiTheme="majorBidi" w:cstheme="majorBidi"/>
          <w:b/>
          <w:bCs/>
          <w:sz w:val="28"/>
          <w:szCs w:val="28"/>
        </w:rPr>
        <w:t>”</w:t>
      </w:r>
    </w:p>
    <w:p w14:paraId="0FDC234C" w14:textId="77777777" w:rsidR="00F36D8F" w:rsidRPr="00CF7E18" w:rsidRDefault="00F36D8F" w:rsidP="00CF7E18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F7E18">
        <w:rPr>
          <w:rFonts w:asciiTheme="majorBidi" w:hAnsiTheme="majorBidi" w:cstheme="majorBidi"/>
          <w:b/>
          <w:bCs/>
          <w:sz w:val="28"/>
          <w:szCs w:val="28"/>
        </w:rPr>
        <w:t>(ID Nr. BNP</w:t>
      </w:r>
      <w:r w:rsidR="006B1634" w:rsidRPr="00CF7E18">
        <w:rPr>
          <w:rFonts w:asciiTheme="majorBidi" w:hAnsiTheme="majorBidi" w:cstheme="majorBidi"/>
          <w:b/>
          <w:bCs/>
          <w:sz w:val="28"/>
          <w:szCs w:val="28"/>
        </w:rPr>
        <w:t xml:space="preserve"> TI 2022/9</w:t>
      </w:r>
      <w:r w:rsidR="00BE612B" w:rsidRPr="00CF7E18">
        <w:rPr>
          <w:rFonts w:asciiTheme="majorBidi" w:hAnsiTheme="majorBidi" w:cstheme="majorBidi"/>
          <w:b/>
          <w:bCs/>
          <w:sz w:val="28"/>
          <w:szCs w:val="28"/>
        </w:rPr>
        <w:t>8</w:t>
      </w:r>
      <w:r w:rsidRPr="00CF7E18">
        <w:rPr>
          <w:rFonts w:asciiTheme="majorBidi" w:hAnsiTheme="majorBidi" w:cstheme="majorBidi"/>
          <w:b/>
          <w:bCs/>
          <w:sz w:val="28"/>
          <w:szCs w:val="28"/>
        </w:rPr>
        <w:t>)</w:t>
      </w:r>
    </w:p>
    <w:p w14:paraId="0B42E218" w14:textId="77777777" w:rsidR="00C46F89" w:rsidRPr="00CF7E18" w:rsidRDefault="00C46F89" w:rsidP="00CF7E18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</w:p>
    <w:p w14:paraId="1FE87123" w14:textId="77777777" w:rsidR="00C46F89" w:rsidRPr="00CF7E18" w:rsidRDefault="00C46F89" w:rsidP="00CF7E18">
      <w:pPr>
        <w:spacing w:after="0" w:line="240" w:lineRule="auto"/>
        <w:ind w:left="284" w:hanging="284"/>
        <w:rPr>
          <w:rFonts w:asciiTheme="majorBidi" w:eastAsia="Times New Roman" w:hAnsiTheme="majorBidi" w:cstheme="majorBidi"/>
          <w:sz w:val="24"/>
          <w:szCs w:val="24"/>
        </w:rPr>
      </w:pPr>
      <w:r w:rsidRPr="00CF7E18">
        <w:rPr>
          <w:rFonts w:asciiTheme="majorBidi" w:eastAsia="Times New Roman" w:hAnsiTheme="majorBidi" w:cstheme="majorBidi"/>
          <w:sz w:val="24"/>
          <w:szCs w:val="24"/>
        </w:rPr>
        <w:t>Keramiskā dūmvada diametrs 160</w:t>
      </w:r>
      <w:r w:rsidR="003003D9" w:rsidRPr="00CF7E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CF7E18">
        <w:rPr>
          <w:rFonts w:asciiTheme="majorBidi" w:eastAsia="Times New Roman" w:hAnsiTheme="majorBidi" w:cstheme="majorBidi"/>
          <w:sz w:val="24"/>
          <w:szCs w:val="24"/>
        </w:rPr>
        <w:t>mm</w:t>
      </w:r>
      <w:r w:rsidR="003003D9" w:rsidRPr="00CF7E18">
        <w:rPr>
          <w:rFonts w:asciiTheme="majorBidi" w:eastAsia="Times New Roman" w:hAnsiTheme="majorBidi" w:cstheme="majorBidi"/>
          <w:sz w:val="24"/>
          <w:szCs w:val="24"/>
        </w:rPr>
        <w:t>,</w:t>
      </w:r>
      <w:r w:rsidRPr="00CF7E18">
        <w:rPr>
          <w:rFonts w:asciiTheme="majorBidi" w:eastAsia="Times New Roman" w:hAnsiTheme="majorBidi" w:cstheme="majorBidi"/>
          <w:sz w:val="24"/>
          <w:szCs w:val="24"/>
        </w:rPr>
        <w:t xml:space="preserve"> augstums 11 metri.</w:t>
      </w:r>
    </w:p>
    <w:p w14:paraId="33490AF5" w14:textId="77777777" w:rsidR="00C46F89" w:rsidRPr="00CF7E18" w:rsidRDefault="00C46F89" w:rsidP="00CF7E18">
      <w:pPr>
        <w:spacing w:after="0" w:line="240" w:lineRule="auto"/>
        <w:ind w:left="284" w:hanging="284"/>
        <w:rPr>
          <w:rFonts w:asciiTheme="majorBidi" w:eastAsia="Times New Roman" w:hAnsiTheme="majorBidi" w:cstheme="majorBidi"/>
          <w:sz w:val="24"/>
          <w:szCs w:val="24"/>
        </w:rPr>
      </w:pPr>
    </w:p>
    <w:p w14:paraId="1436182C" w14:textId="77777777" w:rsidR="00C46F89" w:rsidRPr="00CF7E18" w:rsidRDefault="00C46F89" w:rsidP="00CF7E18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CF7E18">
        <w:rPr>
          <w:rFonts w:asciiTheme="majorBidi" w:eastAsia="Times New Roman" w:hAnsiTheme="majorBidi" w:cstheme="majorBidi"/>
          <w:sz w:val="24"/>
          <w:szCs w:val="24"/>
        </w:rPr>
        <w:t>Komplektā nepieciešams uzstādīt:</w:t>
      </w:r>
    </w:p>
    <w:p w14:paraId="7A4A082D" w14:textId="0A2925AC" w:rsidR="00C46F89" w:rsidRPr="00B23521" w:rsidRDefault="00BE612B" w:rsidP="00CF7E18">
      <w:pPr>
        <w:pStyle w:val="ListParagraph"/>
        <w:suppressAutoHyphens w:val="0"/>
        <w:spacing w:after="0" w:line="240" w:lineRule="auto"/>
        <w:ind w:left="426"/>
        <w:contextualSpacing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CF7E18">
        <w:rPr>
          <w:rFonts w:asciiTheme="majorBidi" w:eastAsia="Times New Roman" w:hAnsiTheme="majorBidi" w:cstheme="majorBidi"/>
          <w:sz w:val="24"/>
          <w:szCs w:val="24"/>
        </w:rPr>
        <w:t>1</w:t>
      </w:r>
      <w:r w:rsidRPr="00B23521">
        <w:rPr>
          <w:rFonts w:asciiTheme="majorBidi" w:eastAsia="Times New Roman" w:hAnsiTheme="majorBidi" w:cstheme="majorBidi"/>
          <w:sz w:val="24"/>
          <w:szCs w:val="24"/>
        </w:rPr>
        <w:t xml:space="preserve">.1. </w:t>
      </w:r>
      <w:r w:rsidR="004B441E" w:rsidRPr="00B23521">
        <w:rPr>
          <w:rFonts w:asciiTheme="majorBidi" w:eastAsia="Times New Roman" w:hAnsiTheme="majorBidi" w:cstheme="majorBidi"/>
          <w:sz w:val="24"/>
          <w:szCs w:val="24"/>
        </w:rPr>
        <w:t>p</w:t>
      </w:r>
      <w:r w:rsidR="00C46F89" w:rsidRPr="00B23521">
        <w:rPr>
          <w:rFonts w:asciiTheme="majorBidi" w:eastAsia="Times New Roman" w:hAnsiTheme="majorBidi" w:cstheme="majorBidi"/>
          <w:sz w:val="24"/>
          <w:szCs w:val="24"/>
        </w:rPr>
        <w:t xml:space="preserve">amatu </w:t>
      </w:r>
      <w:r w:rsidR="003003D9" w:rsidRPr="00B23521">
        <w:rPr>
          <w:rFonts w:asciiTheme="majorBidi" w:eastAsia="Times New Roman" w:hAnsiTheme="majorBidi" w:cstheme="majorBidi"/>
          <w:sz w:val="24"/>
          <w:szCs w:val="24"/>
        </w:rPr>
        <w:t>skursteņa</w:t>
      </w:r>
      <w:r w:rsidR="00C46F89" w:rsidRPr="00B23521">
        <w:rPr>
          <w:rFonts w:asciiTheme="majorBidi" w:eastAsia="Times New Roman" w:hAnsiTheme="majorBidi" w:cstheme="majorBidi"/>
          <w:sz w:val="24"/>
          <w:szCs w:val="24"/>
        </w:rPr>
        <w:t xml:space="preserve"> atbalstam uz zemes 1</w:t>
      </w:r>
      <w:r w:rsidR="00851F75" w:rsidRPr="00B23521">
        <w:rPr>
          <w:rFonts w:asciiTheme="majorBidi" w:eastAsia="Times New Roman" w:hAnsiTheme="majorBidi" w:cstheme="majorBidi"/>
          <w:sz w:val="24"/>
          <w:szCs w:val="24"/>
        </w:rPr>
        <w:t>m</w:t>
      </w:r>
      <w:r w:rsidR="00C46F89" w:rsidRPr="00B23521">
        <w:rPr>
          <w:rFonts w:asciiTheme="majorBidi" w:eastAsia="Times New Roman" w:hAnsiTheme="majorBidi" w:cstheme="majorBidi"/>
          <w:sz w:val="24"/>
          <w:szCs w:val="24"/>
        </w:rPr>
        <w:t xml:space="preserve"> x 1</w:t>
      </w:r>
      <w:r w:rsidR="00851F75" w:rsidRPr="00B23521">
        <w:rPr>
          <w:rFonts w:asciiTheme="majorBidi" w:eastAsia="Times New Roman" w:hAnsiTheme="majorBidi" w:cstheme="majorBidi"/>
          <w:sz w:val="24"/>
          <w:szCs w:val="24"/>
        </w:rPr>
        <w:t>m</w:t>
      </w:r>
      <w:r w:rsidR="00C46F89" w:rsidRPr="00B23521">
        <w:rPr>
          <w:rFonts w:asciiTheme="majorBidi" w:eastAsia="Times New Roman" w:hAnsiTheme="majorBidi" w:cstheme="majorBidi"/>
          <w:sz w:val="24"/>
          <w:szCs w:val="24"/>
        </w:rPr>
        <w:t xml:space="preserve"> x 1,20</w:t>
      </w:r>
      <w:r w:rsidR="00851F75" w:rsidRPr="00B23521">
        <w:rPr>
          <w:rFonts w:asciiTheme="majorBidi" w:eastAsia="Times New Roman" w:hAnsiTheme="majorBidi" w:cstheme="majorBidi"/>
          <w:sz w:val="24"/>
          <w:szCs w:val="24"/>
        </w:rPr>
        <w:t>m</w:t>
      </w:r>
      <w:r w:rsidR="00C46F89" w:rsidRPr="00B23521">
        <w:rPr>
          <w:rFonts w:asciiTheme="majorBidi" w:eastAsia="Times New Roman" w:hAnsiTheme="majorBidi" w:cstheme="majorBidi"/>
          <w:sz w:val="24"/>
          <w:szCs w:val="24"/>
        </w:rPr>
        <w:t xml:space="preserve"> dziļumā</w:t>
      </w:r>
      <w:r w:rsidR="003003D9" w:rsidRPr="00B23521">
        <w:rPr>
          <w:rFonts w:asciiTheme="majorBidi" w:eastAsia="Times New Roman" w:hAnsiTheme="majorBidi" w:cstheme="majorBidi"/>
          <w:sz w:val="24"/>
          <w:szCs w:val="24"/>
        </w:rPr>
        <w:t>;</w:t>
      </w:r>
    </w:p>
    <w:p w14:paraId="0528AF65" w14:textId="66474507" w:rsidR="00C46F89" w:rsidRPr="00B23521" w:rsidRDefault="00BE612B" w:rsidP="00CF7E18">
      <w:pPr>
        <w:pStyle w:val="ListParagraph"/>
        <w:suppressAutoHyphens w:val="0"/>
        <w:spacing w:after="0" w:line="240" w:lineRule="auto"/>
        <w:ind w:left="426"/>
        <w:contextualSpacing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B23521">
        <w:rPr>
          <w:rFonts w:asciiTheme="majorBidi" w:eastAsia="Times New Roman" w:hAnsiTheme="majorBidi" w:cstheme="majorBidi"/>
          <w:sz w:val="24"/>
          <w:szCs w:val="24"/>
        </w:rPr>
        <w:t xml:space="preserve">1.2. </w:t>
      </w:r>
      <w:r w:rsidR="004B441E" w:rsidRPr="00B23521">
        <w:rPr>
          <w:rFonts w:asciiTheme="majorBidi" w:eastAsia="Times New Roman" w:hAnsiTheme="majorBidi" w:cstheme="majorBidi"/>
          <w:sz w:val="24"/>
          <w:szCs w:val="24"/>
        </w:rPr>
        <w:t>k</w:t>
      </w:r>
      <w:r w:rsidR="00C46F89" w:rsidRPr="00B23521">
        <w:rPr>
          <w:rFonts w:asciiTheme="majorBidi" w:eastAsia="Times New Roman" w:hAnsiTheme="majorBidi" w:cstheme="majorBidi"/>
          <w:sz w:val="24"/>
          <w:szCs w:val="24"/>
        </w:rPr>
        <w:t>eramikas dūmvad</w:t>
      </w:r>
      <w:r w:rsidR="003003D9" w:rsidRPr="00B23521">
        <w:rPr>
          <w:rFonts w:asciiTheme="majorBidi" w:eastAsia="Times New Roman" w:hAnsiTheme="majorBidi" w:cstheme="majorBidi"/>
          <w:sz w:val="24"/>
          <w:szCs w:val="24"/>
        </w:rPr>
        <w:t>u</w:t>
      </w:r>
      <w:r w:rsidR="00C46F89" w:rsidRPr="00B23521">
        <w:rPr>
          <w:rFonts w:asciiTheme="majorBidi" w:eastAsia="Times New Roman" w:hAnsiTheme="majorBidi" w:cstheme="majorBidi"/>
          <w:sz w:val="24"/>
          <w:szCs w:val="24"/>
        </w:rPr>
        <w:t xml:space="preserve"> ar skursteņa apvalku-veidgabalu, siltumizolācij</w:t>
      </w:r>
      <w:r w:rsidR="003003D9" w:rsidRPr="00B23521">
        <w:rPr>
          <w:rFonts w:asciiTheme="majorBidi" w:eastAsia="Times New Roman" w:hAnsiTheme="majorBidi" w:cstheme="majorBidi"/>
          <w:sz w:val="24"/>
          <w:szCs w:val="24"/>
        </w:rPr>
        <w:t>u, keramisko skursteņa cilindru;</w:t>
      </w:r>
    </w:p>
    <w:p w14:paraId="04DD71B7" w14:textId="6BE67A93" w:rsidR="00C46F89" w:rsidRPr="00B23521" w:rsidRDefault="00BE612B" w:rsidP="00CF7E18">
      <w:pPr>
        <w:pStyle w:val="ListParagraph"/>
        <w:suppressAutoHyphens w:val="0"/>
        <w:spacing w:after="0" w:line="240" w:lineRule="auto"/>
        <w:ind w:left="426"/>
        <w:contextualSpacing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B23521">
        <w:rPr>
          <w:rFonts w:asciiTheme="majorBidi" w:eastAsia="Times New Roman" w:hAnsiTheme="majorBidi" w:cstheme="majorBidi"/>
          <w:sz w:val="24"/>
          <w:szCs w:val="24"/>
        </w:rPr>
        <w:t xml:space="preserve">1.3. </w:t>
      </w:r>
      <w:r w:rsidR="004B441E" w:rsidRPr="00B23521">
        <w:rPr>
          <w:rFonts w:asciiTheme="majorBidi" w:eastAsia="Times New Roman" w:hAnsiTheme="majorBidi" w:cstheme="majorBidi"/>
          <w:sz w:val="24"/>
          <w:szCs w:val="24"/>
        </w:rPr>
        <w:t>k</w:t>
      </w:r>
      <w:r w:rsidR="00C46F89" w:rsidRPr="00B23521">
        <w:rPr>
          <w:rFonts w:asciiTheme="majorBidi" w:eastAsia="Times New Roman" w:hAnsiTheme="majorBidi" w:cstheme="majorBidi"/>
          <w:sz w:val="24"/>
          <w:szCs w:val="24"/>
        </w:rPr>
        <w:t>ondensāta trauk</w:t>
      </w:r>
      <w:r w:rsidR="003003D9" w:rsidRPr="00B23521">
        <w:rPr>
          <w:rFonts w:asciiTheme="majorBidi" w:eastAsia="Times New Roman" w:hAnsiTheme="majorBidi" w:cstheme="majorBidi"/>
          <w:sz w:val="24"/>
          <w:szCs w:val="24"/>
        </w:rPr>
        <w:t>u</w:t>
      </w:r>
      <w:r w:rsidR="00C46F89" w:rsidRPr="00B23521">
        <w:rPr>
          <w:rFonts w:asciiTheme="majorBidi" w:eastAsia="Times New Roman" w:hAnsiTheme="majorBidi" w:cstheme="majorBidi"/>
          <w:sz w:val="24"/>
          <w:szCs w:val="24"/>
        </w:rPr>
        <w:t xml:space="preserve"> ar izvadu</w:t>
      </w:r>
      <w:r w:rsidR="003003D9" w:rsidRPr="00B23521">
        <w:rPr>
          <w:rFonts w:asciiTheme="majorBidi" w:eastAsia="Times New Roman" w:hAnsiTheme="majorBidi" w:cstheme="majorBidi"/>
          <w:sz w:val="24"/>
          <w:szCs w:val="24"/>
        </w:rPr>
        <w:t>;</w:t>
      </w:r>
    </w:p>
    <w:p w14:paraId="3E60198D" w14:textId="0C96C799" w:rsidR="00C46F89" w:rsidRPr="00B23521" w:rsidRDefault="00BE612B" w:rsidP="00CF7E18">
      <w:pPr>
        <w:pStyle w:val="ListParagraph"/>
        <w:suppressAutoHyphens w:val="0"/>
        <w:spacing w:after="0" w:line="240" w:lineRule="auto"/>
        <w:ind w:left="426"/>
        <w:contextualSpacing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B23521">
        <w:rPr>
          <w:rFonts w:asciiTheme="majorBidi" w:eastAsia="Times New Roman" w:hAnsiTheme="majorBidi" w:cstheme="majorBidi"/>
          <w:sz w:val="24"/>
          <w:szCs w:val="24"/>
        </w:rPr>
        <w:t xml:space="preserve">1.4. </w:t>
      </w:r>
      <w:r w:rsidR="004B441E" w:rsidRPr="00B23521">
        <w:rPr>
          <w:rFonts w:asciiTheme="majorBidi" w:eastAsia="Times New Roman" w:hAnsiTheme="majorBidi" w:cstheme="majorBidi"/>
          <w:sz w:val="24"/>
          <w:szCs w:val="24"/>
        </w:rPr>
        <w:t>r</w:t>
      </w:r>
      <w:r w:rsidR="003003D9" w:rsidRPr="00B23521">
        <w:rPr>
          <w:rFonts w:asciiTheme="majorBidi" w:eastAsia="Times New Roman" w:hAnsiTheme="majorBidi" w:cstheme="majorBidi"/>
          <w:sz w:val="24"/>
          <w:szCs w:val="24"/>
        </w:rPr>
        <w:t>evīzijas</w:t>
      </w:r>
      <w:r w:rsidR="00C46F89" w:rsidRPr="00B23521">
        <w:rPr>
          <w:rFonts w:asciiTheme="majorBidi" w:eastAsia="Times New Roman" w:hAnsiTheme="majorBidi" w:cstheme="majorBidi"/>
          <w:sz w:val="24"/>
          <w:szCs w:val="24"/>
        </w:rPr>
        <w:t xml:space="preserve"> trejgabal</w:t>
      </w:r>
      <w:r w:rsidR="003003D9" w:rsidRPr="00B23521">
        <w:rPr>
          <w:rFonts w:asciiTheme="majorBidi" w:eastAsia="Times New Roman" w:hAnsiTheme="majorBidi" w:cstheme="majorBidi"/>
          <w:sz w:val="24"/>
          <w:szCs w:val="24"/>
        </w:rPr>
        <w:t>u</w:t>
      </w:r>
      <w:r w:rsidR="00C46F89" w:rsidRPr="00B23521">
        <w:rPr>
          <w:rFonts w:asciiTheme="majorBidi" w:eastAsia="Times New Roman" w:hAnsiTheme="majorBidi" w:cstheme="majorBidi"/>
          <w:sz w:val="24"/>
          <w:szCs w:val="24"/>
        </w:rPr>
        <w:t xml:space="preserve"> ar </w:t>
      </w:r>
      <w:r w:rsidR="003003D9" w:rsidRPr="00B23521">
        <w:rPr>
          <w:rFonts w:asciiTheme="majorBidi" w:eastAsia="Times New Roman" w:hAnsiTheme="majorBidi" w:cstheme="majorBidi"/>
          <w:sz w:val="24"/>
          <w:szCs w:val="24"/>
        </w:rPr>
        <w:t>revīzijas durvīm;</w:t>
      </w:r>
    </w:p>
    <w:p w14:paraId="07C1062D" w14:textId="6E3F2117" w:rsidR="006E5700" w:rsidRPr="00B23521" w:rsidRDefault="00BE612B" w:rsidP="00CF7E18">
      <w:pPr>
        <w:pStyle w:val="ListParagraph"/>
        <w:suppressAutoHyphens w:val="0"/>
        <w:spacing w:after="0" w:line="240" w:lineRule="auto"/>
        <w:ind w:left="426"/>
        <w:contextualSpacing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B23521">
        <w:rPr>
          <w:rFonts w:asciiTheme="majorBidi" w:eastAsia="Times New Roman" w:hAnsiTheme="majorBidi" w:cstheme="majorBidi"/>
          <w:sz w:val="24"/>
          <w:szCs w:val="24"/>
        </w:rPr>
        <w:t xml:space="preserve">1.5. </w:t>
      </w:r>
      <w:r w:rsidR="004B441E" w:rsidRPr="00B23521">
        <w:rPr>
          <w:rFonts w:asciiTheme="majorBidi" w:eastAsia="Times New Roman" w:hAnsiTheme="majorBidi" w:cstheme="majorBidi"/>
          <w:sz w:val="24"/>
          <w:szCs w:val="24"/>
        </w:rPr>
        <w:t>k</w:t>
      </w:r>
      <w:r w:rsidR="00C46F89" w:rsidRPr="00B23521">
        <w:rPr>
          <w:rFonts w:asciiTheme="majorBidi" w:eastAsia="Times New Roman" w:hAnsiTheme="majorBidi" w:cstheme="majorBidi"/>
          <w:sz w:val="24"/>
          <w:szCs w:val="24"/>
        </w:rPr>
        <w:t>atra stāv</w:t>
      </w:r>
      <w:r w:rsidRPr="00B23521">
        <w:rPr>
          <w:rFonts w:asciiTheme="majorBidi" w:eastAsia="Times New Roman" w:hAnsiTheme="majorBidi" w:cstheme="majorBidi"/>
          <w:sz w:val="24"/>
          <w:szCs w:val="24"/>
        </w:rPr>
        <w:t>ā</w:t>
      </w:r>
      <w:r w:rsidR="00851F75" w:rsidRPr="00B23521">
        <w:rPr>
          <w:rFonts w:asciiTheme="majorBidi" w:eastAsia="Times New Roman" w:hAnsiTheme="majorBidi" w:cstheme="majorBidi"/>
          <w:sz w:val="24"/>
          <w:szCs w:val="24"/>
        </w:rPr>
        <w:t>,</w:t>
      </w:r>
      <w:r w:rsidR="00C46F89" w:rsidRPr="00B23521">
        <w:rPr>
          <w:rFonts w:asciiTheme="majorBidi" w:eastAsia="Times New Roman" w:hAnsiTheme="majorBidi" w:cstheme="majorBidi"/>
          <w:sz w:val="24"/>
          <w:szCs w:val="24"/>
        </w:rPr>
        <w:t xml:space="preserve"> 100</w:t>
      </w:r>
      <w:r w:rsidR="00851F75" w:rsidRPr="00B23521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C46F89" w:rsidRPr="00B23521">
        <w:rPr>
          <w:rFonts w:asciiTheme="majorBidi" w:eastAsia="Times New Roman" w:hAnsiTheme="majorBidi" w:cstheme="majorBidi"/>
          <w:sz w:val="24"/>
          <w:szCs w:val="24"/>
        </w:rPr>
        <w:t>mm zemāk zem griestiem</w:t>
      </w:r>
      <w:r w:rsidR="00851F75" w:rsidRPr="00B23521">
        <w:rPr>
          <w:rFonts w:asciiTheme="majorBidi" w:eastAsia="Times New Roman" w:hAnsiTheme="majorBidi" w:cstheme="majorBidi"/>
          <w:sz w:val="24"/>
          <w:szCs w:val="24"/>
        </w:rPr>
        <w:t>,</w:t>
      </w:r>
      <w:r w:rsidR="00C46F89" w:rsidRPr="00B23521">
        <w:rPr>
          <w:rFonts w:asciiTheme="majorBidi" w:eastAsia="Times New Roman" w:hAnsiTheme="majorBidi" w:cstheme="majorBidi"/>
          <w:sz w:val="24"/>
          <w:szCs w:val="24"/>
        </w:rPr>
        <w:t xml:space="preserve"> pieslēguma trejgabal</w:t>
      </w:r>
      <w:r w:rsidR="003003D9" w:rsidRPr="00B23521">
        <w:rPr>
          <w:rFonts w:asciiTheme="majorBidi" w:eastAsia="Times New Roman" w:hAnsiTheme="majorBidi" w:cstheme="majorBidi"/>
          <w:sz w:val="24"/>
          <w:szCs w:val="24"/>
        </w:rPr>
        <w:t>u</w:t>
      </w:r>
      <w:r w:rsidR="00C46F89" w:rsidRPr="00B23521">
        <w:rPr>
          <w:rFonts w:asciiTheme="majorBidi" w:eastAsia="Times New Roman" w:hAnsiTheme="majorBidi" w:cstheme="majorBidi"/>
          <w:sz w:val="24"/>
          <w:szCs w:val="24"/>
        </w:rPr>
        <w:t xml:space="preserve"> 45</w:t>
      </w:r>
      <w:r w:rsidR="00C46F89" w:rsidRPr="00B23521">
        <w:rPr>
          <w:rFonts w:asciiTheme="majorBidi" w:eastAsia="Times New Roman" w:hAnsiTheme="majorBidi" w:cstheme="majorBidi"/>
          <w:sz w:val="24"/>
          <w:szCs w:val="24"/>
          <w:vertAlign w:val="superscript"/>
        </w:rPr>
        <w:t>0</w:t>
      </w:r>
      <w:r w:rsidR="00C46F89" w:rsidRPr="00B23521">
        <w:rPr>
          <w:rFonts w:asciiTheme="majorBidi" w:eastAsia="Times New Roman" w:hAnsiTheme="majorBidi" w:cstheme="majorBidi"/>
          <w:sz w:val="24"/>
          <w:szCs w:val="24"/>
        </w:rPr>
        <w:t xml:space="preserve"> leņķī (trīs dzīvokļi – trīs pieslēgumi) ar ievadu dzīvokli</w:t>
      </w:r>
      <w:r w:rsidR="006E5700" w:rsidRPr="00B23521">
        <w:rPr>
          <w:rFonts w:asciiTheme="majorBidi" w:eastAsia="Times New Roman" w:hAnsiTheme="majorBidi" w:cstheme="majorBidi"/>
          <w:sz w:val="24"/>
          <w:szCs w:val="24"/>
        </w:rPr>
        <w:t xml:space="preserve"> - diametrs 120mm;</w:t>
      </w:r>
    </w:p>
    <w:p w14:paraId="2A981A0E" w14:textId="77777777" w:rsidR="004B441E" w:rsidRPr="00B23521" w:rsidRDefault="006E5700" w:rsidP="00CF7E18">
      <w:pPr>
        <w:pStyle w:val="ListParagraph"/>
        <w:suppressAutoHyphens w:val="0"/>
        <w:spacing w:after="0" w:line="240" w:lineRule="auto"/>
        <w:ind w:left="426"/>
        <w:contextualSpacing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B23521">
        <w:rPr>
          <w:rFonts w:asciiTheme="majorBidi" w:eastAsia="Times New Roman" w:hAnsiTheme="majorBidi" w:cstheme="majorBidi"/>
          <w:sz w:val="24"/>
          <w:szCs w:val="24"/>
        </w:rPr>
        <w:t xml:space="preserve">1.6. </w:t>
      </w:r>
      <w:r w:rsidR="004B441E" w:rsidRPr="00B23521">
        <w:rPr>
          <w:rFonts w:asciiTheme="majorBidi" w:eastAsia="Times New Roman" w:hAnsiTheme="majorBidi" w:cstheme="majorBidi"/>
          <w:sz w:val="24"/>
          <w:szCs w:val="24"/>
        </w:rPr>
        <w:t>s</w:t>
      </w:r>
      <w:r w:rsidR="00C46F89" w:rsidRPr="00B23521">
        <w:rPr>
          <w:rFonts w:asciiTheme="majorBidi" w:eastAsia="Times New Roman" w:hAnsiTheme="majorBidi" w:cstheme="majorBidi"/>
          <w:sz w:val="24"/>
          <w:szCs w:val="24"/>
        </w:rPr>
        <w:t xml:space="preserve">kursteņa augstums virs ēkas jumta </w:t>
      </w:r>
      <w:r w:rsidRPr="00B23521">
        <w:rPr>
          <w:rFonts w:asciiTheme="majorBidi" w:eastAsia="Times New Roman" w:hAnsiTheme="majorBidi" w:cstheme="majorBidi"/>
          <w:sz w:val="24"/>
          <w:szCs w:val="24"/>
        </w:rPr>
        <w:t xml:space="preserve">jānodrošina </w:t>
      </w:r>
      <w:r w:rsidR="007C4C08" w:rsidRPr="00B23521">
        <w:rPr>
          <w:rFonts w:asciiTheme="majorBidi" w:eastAsia="Times New Roman" w:hAnsiTheme="majorBidi" w:cstheme="majorBidi"/>
          <w:sz w:val="24"/>
          <w:szCs w:val="24"/>
        </w:rPr>
        <w:t xml:space="preserve">vismaz </w:t>
      </w:r>
      <w:r w:rsidR="00C46F89" w:rsidRPr="00B23521">
        <w:rPr>
          <w:rFonts w:asciiTheme="majorBidi" w:eastAsia="Times New Roman" w:hAnsiTheme="majorBidi" w:cstheme="majorBidi"/>
          <w:sz w:val="24"/>
          <w:szCs w:val="24"/>
        </w:rPr>
        <w:t>1m ar noslēgplāksni veidgabala, siltumizolācijas nosegšanai</w:t>
      </w:r>
      <w:r w:rsidR="004B441E" w:rsidRPr="00B23521">
        <w:rPr>
          <w:rFonts w:asciiTheme="majorBidi" w:eastAsia="Times New Roman" w:hAnsiTheme="majorBidi" w:cstheme="majorBidi"/>
          <w:sz w:val="24"/>
          <w:szCs w:val="24"/>
        </w:rPr>
        <w:t>;</w:t>
      </w:r>
    </w:p>
    <w:p w14:paraId="64E75FDE" w14:textId="5A3234AE" w:rsidR="00C46F89" w:rsidRPr="00B23521" w:rsidRDefault="004B441E" w:rsidP="00CF7E18">
      <w:pPr>
        <w:pStyle w:val="ListParagraph"/>
        <w:suppressAutoHyphens w:val="0"/>
        <w:spacing w:after="0" w:line="240" w:lineRule="auto"/>
        <w:ind w:left="426"/>
        <w:contextualSpacing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B23521">
        <w:rPr>
          <w:rFonts w:asciiTheme="majorBidi" w:eastAsia="Times New Roman" w:hAnsiTheme="majorBidi" w:cstheme="majorBidi"/>
          <w:sz w:val="24"/>
          <w:szCs w:val="24"/>
        </w:rPr>
        <w:t>1.7. k</w:t>
      </w:r>
      <w:r w:rsidR="00C46F89" w:rsidRPr="00B23521">
        <w:rPr>
          <w:rFonts w:asciiTheme="majorBidi" w:eastAsia="Times New Roman" w:hAnsiTheme="majorBidi" w:cstheme="majorBidi"/>
          <w:sz w:val="24"/>
          <w:szCs w:val="24"/>
        </w:rPr>
        <w:t>eramiskā skursteņa un noslēgplāksnes savienošanai ierīkoto n</w:t>
      </w:r>
      <w:r w:rsidR="00BE612B" w:rsidRPr="00B23521">
        <w:rPr>
          <w:rFonts w:asciiTheme="majorBidi" w:eastAsia="Times New Roman" w:hAnsiTheme="majorBidi" w:cstheme="majorBidi"/>
          <w:sz w:val="24"/>
          <w:szCs w:val="24"/>
        </w:rPr>
        <w:t>oslēdzošo konusu no māla konusa;</w:t>
      </w:r>
    </w:p>
    <w:p w14:paraId="1B55B126" w14:textId="5140BB73" w:rsidR="00C46F89" w:rsidRPr="00B23521" w:rsidRDefault="006E5700" w:rsidP="00CF7E18">
      <w:pPr>
        <w:pStyle w:val="ListParagraph"/>
        <w:suppressAutoHyphens w:val="0"/>
        <w:spacing w:after="0" w:line="240" w:lineRule="auto"/>
        <w:ind w:left="426"/>
        <w:contextualSpacing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B23521">
        <w:rPr>
          <w:rFonts w:asciiTheme="majorBidi" w:eastAsia="Times New Roman" w:hAnsiTheme="majorBidi" w:cstheme="majorBidi"/>
          <w:sz w:val="24"/>
          <w:szCs w:val="24"/>
        </w:rPr>
        <w:t xml:space="preserve">1.8. </w:t>
      </w:r>
      <w:r w:rsidR="004B441E" w:rsidRPr="00B23521">
        <w:rPr>
          <w:rFonts w:asciiTheme="majorBidi" w:eastAsia="Times New Roman" w:hAnsiTheme="majorBidi" w:cstheme="majorBidi"/>
          <w:sz w:val="24"/>
          <w:szCs w:val="24"/>
        </w:rPr>
        <w:t>v</w:t>
      </w:r>
      <w:r w:rsidR="00C46F89" w:rsidRPr="00B23521">
        <w:rPr>
          <w:rFonts w:asciiTheme="majorBidi" w:eastAsia="Times New Roman" w:hAnsiTheme="majorBidi" w:cstheme="majorBidi"/>
          <w:sz w:val="24"/>
          <w:szCs w:val="24"/>
        </w:rPr>
        <w:t>irs skursteņa 45cm aug</w:t>
      </w:r>
      <w:r w:rsidR="003003D9" w:rsidRPr="00B23521">
        <w:rPr>
          <w:rFonts w:asciiTheme="majorBidi" w:eastAsia="Times New Roman" w:hAnsiTheme="majorBidi" w:cstheme="majorBidi"/>
          <w:sz w:val="24"/>
          <w:szCs w:val="24"/>
        </w:rPr>
        <w:t>s</w:t>
      </w:r>
      <w:r w:rsidR="00C46F89" w:rsidRPr="00B23521">
        <w:rPr>
          <w:rFonts w:asciiTheme="majorBidi" w:eastAsia="Times New Roman" w:hAnsiTheme="majorBidi" w:cstheme="majorBidi"/>
          <w:sz w:val="24"/>
          <w:szCs w:val="24"/>
        </w:rPr>
        <w:t>tumā</w:t>
      </w:r>
      <w:r w:rsidR="00BE612B" w:rsidRPr="00B23521">
        <w:rPr>
          <w:rFonts w:asciiTheme="majorBidi" w:eastAsia="Times New Roman" w:hAnsiTheme="majorBidi" w:cstheme="majorBidi"/>
          <w:sz w:val="24"/>
          <w:szCs w:val="24"/>
        </w:rPr>
        <w:t>,</w:t>
      </w:r>
      <w:r w:rsidR="00C46F89" w:rsidRPr="00B23521">
        <w:rPr>
          <w:rFonts w:asciiTheme="majorBidi" w:eastAsia="Times New Roman" w:hAnsiTheme="majorBidi" w:cstheme="majorBidi"/>
          <w:sz w:val="24"/>
          <w:szCs w:val="24"/>
        </w:rPr>
        <w:t xml:space="preserve"> uz metāla kājām (d</w:t>
      </w:r>
      <w:r w:rsidR="004B441E" w:rsidRPr="00B23521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C46F89" w:rsidRPr="00B23521">
        <w:rPr>
          <w:rFonts w:asciiTheme="majorBidi" w:eastAsia="Times New Roman" w:hAnsiTheme="majorBidi" w:cstheme="majorBidi"/>
          <w:sz w:val="24"/>
          <w:szCs w:val="24"/>
        </w:rPr>
        <w:t>12mm stienis) uzstāda skārda jumtiņu ar pārklājumu virs skursteņa 15cm uz katru pusi, lai novērstu lietus, s</w:t>
      </w:r>
      <w:r w:rsidR="00BE612B" w:rsidRPr="00B23521">
        <w:rPr>
          <w:rFonts w:asciiTheme="majorBidi" w:eastAsia="Times New Roman" w:hAnsiTheme="majorBidi" w:cstheme="majorBidi"/>
          <w:sz w:val="24"/>
          <w:szCs w:val="24"/>
        </w:rPr>
        <w:t>niega iekļūšanu skurstenī;</w:t>
      </w:r>
      <w:bookmarkStart w:id="0" w:name="_GoBack"/>
      <w:bookmarkEnd w:id="0"/>
    </w:p>
    <w:p w14:paraId="4179CF0E" w14:textId="7F1E877D" w:rsidR="006E5700" w:rsidRPr="00B23521" w:rsidRDefault="006E5700" w:rsidP="00CF7E18">
      <w:pPr>
        <w:pStyle w:val="ListParagraph"/>
        <w:suppressAutoHyphens w:val="0"/>
        <w:spacing w:after="0" w:line="240" w:lineRule="auto"/>
        <w:ind w:left="426"/>
        <w:contextualSpacing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B23521">
        <w:rPr>
          <w:rFonts w:asciiTheme="majorBidi" w:eastAsia="Times New Roman" w:hAnsiTheme="majorBidi" w:cstheme="majorBidi"/>
          <w:sz w:val="24"/>
          <w:szCs w:val="24"/>
        </w:rPr>
        <w:t xml:space="preserve">1.9. </w:t>
      </w:r>
      <w:r w:rsidR="004B441E" w:rsidRPr="00B23521">
        <w:rPr>
          <w:rFonts w:asciiTheme="majorBidi" w:eastAsia="Times New Roman" w:hAnsiTheme="majorBidi" w:cstheme="majorBidi"/>
          <w:sz w:val="24"/>
          <w:szCs w:val="24"/>
        </w:rPr>
        <w:t>u</w:t>
      </w:r>
      <w:r w:rsidRPr="00B23521">
        <w:rPr>
          <w:rFonts w:asciiTheme="majorBidi" w:eastAsia="Times New Roman" w:hAnsiTheme="majorBidi" w:cstheme="majorBidi"/>
          <w:sz w:val="24"/>
          <w:szCs w:val="24"/>
        </w:rPr>
        <w:t>zstāda skursteņa nostiprinošos enkurus sasaistē ar ēkas sienu ik pēc 1,5m.</w:t>
      </w:r>
    </w:p>
    <w:p w14:paraId="7909142A" w14:textId="13350727" w:rsidR="00C46F89" w:rsidRPr="00F57A5C" w:rsidRDefault="00C46F89" w:rsidP="00F57A5C">
      <w:pPr>
        <w:pStyle w:val="ListParagraph"/>
        <w:numPr>
          <w:ilvl w:val="0"/>
          <w:numId w:val="12"/>
        </w:numPr>
        <w:suppressAutoHyphens w:val="0"/>
        <w:spacing w:after="0" w:line="240" w:lineRule="auto"/>
        <w:ind w:left="284" w:hanging="284"/>
        <w:contextualSpacing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F57A5C">
        <w:rPr>
          <w:rFonts w:asciiTheme="majorBidi" w:eastAsia="Times New Roman" w:hAnsiTheme="majorBidi" w:cstheme="majorBidi"/>
          <w:sz w:val="24"/>
          <w:szCs w:val="24"/>
        </w:rPr>
        <w:t xml:space="preserve">Pēc mūrēšanas darbiem, skurstenim no ārpuses uzvelk apmetuma kārtu un nokrāso </w:t>
      </w:r>
      <w:r w:rsidR="007C4C08" w:rsidRPr="00F57A5C">
        <w:rPr>
          <w:rFonts w:asciiTheme="majorBidi" w:eastAsia="Times New Roman" w:hAnsiTheme="majorBidi" w:cstheme="majorBidi"/>
          <w:sz w:val="24"/>
          <w:szCs w:val="24"/>
        </w:rPr>
        <w:t xml:space="preserve">to </w:t>
      </w:r>
      <w:r w:rsidRPr="00F57A5C">
        <w:rPr>
          <w:rFonts w:asciiTheme="majorBidi" w:eastAsia="Times New Roman" w:hAnsiTheme="majorBidi" w:cstheme="majorBidi"/>
          <w:sz w:val="24"/>
          <w:szCs w:val="24"/>
        </w:rPr>
        <w:t xml:space="preserve">ar fasādes krāsu uz silikona bāzes (pieskaņotu sienai – </w:t>
      </w:r>
      <w:r w:rsidR="003003D9" w:rsidRPr="00F57A5C">
        <w:rPr>
          <w:rFonts w:asciiTheme="majorBidi" w:eastAsia="Times New Roman" w:hAnsiTheme="majorBidi" w:cstheme="majorBidi"/>
          <w:sz w:val="24"/>
          <w:szCs w:val="24"/>
        </w:rPr>
        <w:t>ķieģeļu</w:t>
      </w:r>
      <w:r w:rsidR="00C90499" w:rsidRPr="00F57A5C">
        <w:rPr>
          <w:rFonts w:asciiTheme="majorBidi" w:eastAsia="Times New Roman" w:hAnsiTheme="majorBidi" w:cstheme="majorBidi"/>
          <w:sz w:val="24"/>
          <w:szCs w:val="24"/>
        </w:rPr>
        <w:t xml:space="preserve"> krāsā).</w:t>
      </w:r>
    </w:p>
    <w:p w14:paraId="6C57856B" w14:textId="77777777" w:rsidR="002B5D21" w:rsidRPr="00CF7E18" w:rsidRDefault="002B5D21" w:rsidP="00F57A5C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CF7E18">
        <w:rPr>
          <w:rFonts w:asciiTheme="majorBidi" w:eastAsia="Times New Roman" w:hAnsiTheme="majorBidi" w:cstheme="majorBidi"/>
          <w:sz w:val="24"/>
          <w:szCs w:val="24"/>
        </w:rPr>
        <w:t>Fotofiksācijā (skat. Pielikumu) redzams jau izbūvēts dūmvads citam pieslēgumam. Jaunajam izbūvētajam dūmvadam vizuāli jābūt atbilstošam jau esošajam dūmvadam.</w:t>
      </w:r>
    </w:p>
    <w:p w14:paraId="74A644F1" w14:textId="16397A85" w:rsidR="00C46F89" w:rsidRDefault="00C46F89" w:rsidP="00CF7E18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tbl>
      <w:tblPr>
        <w:tblW w:w="9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3439"/>
        <w:gridCol w:w="2899"/>
      </w:tblGrid>
      <w:tr w:rsidR="00CF7E18" w:rsidRPr="00CF7E18" w14:paraId="6D88C920" w14:textId="77777777" w:rsidTr="009D20AA">
        <w:trPr>
          <w:jc w:val="center"/>
        </w:trPr>
        <w:tc>
          <w:tcPr>
            <w:tcW w:w="2189" w:type="dxa"/>
            <w:shd w:val="clear" w:color="auto" w:fill="auto"/>
            <w:vAlign w:val="center"/>
          </w:tcPr>
          <w:p w14:paraId="7103499B" w14:textId="77777777" w:rsidR="00CF7E18" w:rsidRPr="00B23521" w:rsidRDefault="00CF7E18" w:rsidP="009D20A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23521">
              <w:rPr>
                <w:rFonts w:asciiTheme="majorBidi" w:hAnsiTheme="majorBidi" w:cstheme="majorBidi"/>
                <w:b/>
                <w:sz w:val="24"/>
                <w:szCs w:val="24"/>
              </w:rPr>
              <w:t>Pasūtītāja prasības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262BA2F7" w14:textId="77777777" w:rsidR="00CF7E18" w:rsidRPr="00B23521" w:rsidRDefault="00CF7E18" w:rsidP="009D20A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23521">
              <w:rPr>
                <w:rFonts w:asciiTheme="majorBidi" w:hAnsiTheme="majorBidi" w:cstheme="majorBidi"/>
                <w:b/>
                <w:sz w:val="24"/>
                <w:szCs w:val="24"/>
              </w:rPr>
              <w:t>Preču vizuālie piemēri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50368EC5" w14:textId="77777777" w:rsidR="00CF7E18" w:rsidRPr="00B23521" w:rsidRDefault="00CF7E18" w:rsidP="009D20A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23521">
              <w:rPr>
                <w:rFonts w:asciiTheme="majorBidi" w:hAnsiTheme="majorBidi" w:cstheme="majorBidi"/>
                <w:b/>
                <w:sz w:val="24"/>
                <w:szCs w:val="24"/>
              </w:rPr>
              <w:t>Pretendenta piedāvājums</w:t>
            </w:r>
          </w:p>
          <w:p w14:paraId="7317A7AF" w14:textId="0A079938" w:rsidR="00CF7E18" w:rsidRPr="00B23521" w:rsidRDefault="00CF7E18" w:rsidP="009D20AA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23521">
              <w:rPr>
                <w:rFonts w:asciiTheme="majorBidi" w:hAnsiTheme="majorBidi" w:cstheme="majorBidi"/>
                <w:bCs/>
                <w:sz w:val="24"/>
                <w:szCs w:val="24"/>
              </w:rPr>
              <w:t>(galvenie tehniskie parametri)</w:t>
            </w:r>
          </w:p>
        </w:tc>
      </w:tr>
      <w:tr w:rsidR="00CF7E18" w:rsidRPr="00CF7E18" w14:paraId="35FD53BD" w14:textId="77777777" w:rsidTr="009D20AA">
        <w:trPr>
          <w:jc w:val="center"/>
        </w:trPr>
        <w:tc>
          <w:tcPr>
            <w:tcW w:w="2189" w:type="dxa"/>
            <w:shd w:val="clear" w:color="auto" w:fill="auto"/>
          </w:tcPr>
          <w:p w14:paraId="3398C7D6" w14:textId="77777777" w:rsidR="00CF7E18" w:rsidRPr="00CF7E18" w:rsidRDefault="00CF7E18" w:rsidP="009D20AA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F7E18">
              <w:rPr>
                <w:rFonts w:asciiTheme="majorBidi" w:eastAsia="Times New Roman" w:hAnsiTheme="majorBidi" w:cstheme="majorBidi"/>
                <w:sz w:val="24"/>
                <w:szCs w:val="24"/>
              </w:rPr>
              <w:t>Keramiskais dūmvads,</w:t>
            </w:r>
          </w:p>
          <w:p w14:paraId="07373649" w14:textId="77777777" w:rsidR="00CF7E18" w:rsidRPr="00CF7E18" w:rsidRDefault="00CF7E18" w:rsidP="009D20AA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F7E18">
              <w:rPr>
                <w:rFonts w:asciiTheme="majorBidi" w:eastAsia="Times New Roman" w:hAnsiTheme="majorBidi" w:cstheme="majorBidi"/>
                <w:sz w:val="24"/>
                <w:szCs w:val="24"/>
              </w:rPr>
              <w:t>diametrs:160 mm</w:t>
            </w:r>
          </w:p>
          <w:p w14:paraId="6C2A4451" w14:textId="77777777" w:rsidR="00CF7E18" w:rsidRPr="00CF7E18" w:rsidRDefault="00CF7E18" w:rsidP="009D20AA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F7E18">
              <w:rPr>
                <w:rFonts w:asciiTheme="majorBidi" w:eastAsia="Times New Roman" w:hAnsiTheme="majorBidi" w:cstheme="majorBidi"/>
                <w:sz w:val="24"/>
                <w:szCs w:val="24"/>
              </w:rPr>
              <w:t>garums:11 metri</w:t>
            </w:r>
          </w:p>
        </w:tc>
        <w:tc>
          <w:tcPr>
            <w:tcW w:w="2581" w:type="dxa"/>
            <w:shd w:val="clear" w:color="auto" w:fill="auto"/>
          </w:tcPr>
          <w:p w14:paraId="2C8BC14D" w14:textId="77777777" w:rsidR="00CF7E18" w:rsidRPr="00CF7E18" w:rsidRDefault="00CF7E18" w:rsidP="009D20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F7E18">
              <w:rPr>
                <w:rFonts w:asciiTheme="majorBidi" w:eastAsia="Times New Roman" w:hAnsiTheme="majorBidi" w:cstheme="majorBidi"/>
                <w:noProof/>
                <w:color w:val="0000FF"/>
                <w:sz w:val="24"/>
                <w:szCs w:val="24"/>
                <w:lang w:eastAsia="lv-LV"/>
              </w:rPr>
              <w:drawing>
                <wp:inline distT="0" distB="0" distL="0" distR="0" wp14:anchorId="55D951F3" wp14:editId="0D29AE7F">
                  <wp:extent cx="1419225" cy="1171575"/>
                  <wp:effectExtent l="0" t="0" r="0" b="0"/>
                  <wp:docPr id="1" name="Picture 2" descr="Keramiskais dūmvads (komplekts)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eramiskais dūmvads (komplekt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6" w:type="dxa"/>
            <w:shd w:val="clear" w:color="auto" w:fill="auto"/>
          </w:tcPr>
          <w:p w14:paraId="088373C7" w14:textId="77777777" w:rsidR="00CF7E18" w:rsidRPr="00CF7E18" w:rsidRDefault="00CF7E18" w:rsidP="009D20AA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CF7E18" w:rsidRPr="00CF7E18" w14:paraId="431BAFAF" w14:textId="77777777" w:rsidTr="009D20AA">
        <w:trPr>
          <w:jc w:val="center"/>
        </w:trPr>
        <w:tc>
          <w:tcPr>
            <w:tcW w:w="2189" w:type="dxa"/>
            <w:shd w:val="clear" w:color="auto" w:fill="auto"/>
          </w:tcPr>
          <w:p w14:paraId="52824736" w14:textId="77777777" w:rsidR="00CF7E18" w:rsidRPr="00CF7E18" w:rsidRDefault="00CF7E18" w:rsidP="009D20AA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F7E18">
              <w:rPr>
                <w:rFonts w:asciiTheme="majorBidi" w:eastAsia="Times New Roman" w:hAnsiTheme="majorBidi" w:cstheme="majorBidi"/>
                <w:sz w:val="24"/>
                <w:szCs w:val="24"/>
              </w:rPr>
              <w:t>Revīzija,</w:t>
            </w:r>
          </w:p>
          <w:p w14:paraId="6AF2BC61" w14:textId="77777777" w:rsidR="00CF7E18" w:rsidRPr="00CF7E18" w:rsidRDefault="00CF7E18" w:rsidP="009D20AA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F7E18">
              <w:rPr>
                <w:rFonts w:asciiTheme="majorBidi" w:eastAsia="Times New Roman" w:hAnsiTheme="majorBidi" w:cstheme="majorBidi"/>
                <w:sz w:val="24"/>
                <w:szCs w:val="24"/>
              </w:rPr>
              <w:t>augstums: 660 mm</w:t>
            </w:r>
          </w:p>
          <w:p w14:paraId="7D31C64D" w14:textId="77777777" w:rsidR="00CF7E18" w:rsidRPr="00CF7E18" w:rsidRDefault="00CF7E18" w:rsidP="009D20AA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F7E18">
              <w:rPr>
                <w:rFonts w:asciiTheme="majorBidi" w:eastAsia="Times New Roman" w:hAnsiTheme="majorBidi" w:cstheme="majorBidi"/>
                <w:sz w:val="24"/>
                <w:szCs w:val="24"/>
              </w:rPr>
              <w:t>diametrs:160 mm</w:t>
            </w:r>
          </w:p>
        </w:tc>
        <w:tc>
          <w:tcPr>
            <w:tcW w:w="2581" w:type="dxa"/>
            <w:shd w:val="clear" w:color="auto" w:fill="auto"/>
          </w:tcPr>
          <w:p w14:paraId="79917BEB" w14:textId="77777777" w:rsidR="00CF7E18" w:rsidRPr="00CF7E18" w:rsidRDefault="00CF7E18" w:rsidP="009D20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F7E18">
              <w:rPr>
                <w:rFonts w:asciiTheme="majorBidi" w:eastAsia="Times New Roman" w:hAnsiTheme="majorBidi" w:cstheme="majorBidi"/>
                <w:noProof/>
                <w:color w:val="0000FF"/>
                <w:sz w:val="24"/>
                <w:szCs w:val="24"/>
                <w:lang w:eastAsia="lv-LV"/>
              </w:rPr>
              <w:drawing>
                <wp:inline distT="0" distB="0" distL="0" distR="0" wp14:anchorId="1318021A" wp14:editId="1B154942">
                  <wp:extent cx="1343025" cy="1076325"/>
                  <wp:effectExtent l="0" t="0" r="0" b="0"/>
                  <wp:docPr id="2" name="Picture 7" descr="Revīzija 660 mm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evīzija 660 m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6" w:type="dxa"/>
            <w:shd w:val="clear" w:color="auto" w:fill="auto"/>
          </w:tcPr>
          <w:p w14:paraId="5D4BE1A0" w14:textId="77777777" w:rsidR="00CF7E18" w:rsidRPr="00CF7E18" w:rsidRDefault="00CF7E18" w:rsidP="009D20A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F7E18" w:rsidRPr="00CF7E18" w14:paraId="6121F6C9" w14:textId="77777777" w:rsidTr="009D20AA">
        <w:trPr>
          <w:trHeight w:val="1691"/>
          <w:jc w:val="center"/>
        </w:trPr>
        <w:tc>
          <w:tcPr>
            <w:tcW w:w="2189" w:type="dxa"/>
            <w:shd w:val="clear" w:color="auto" w:fill="auto"/>
          </w:tcPr>
          <w:p w14:paraId="182FB062" w14:textId="77777777" w:rsidR="00CF7E18" w:rsidRPr="00CF7E18" w:rsidRDefault="00CF7E18" w:rsidP="009D20AA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F7E18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>Keramiskā caurule</w:t>
            </w:r>
          </w:p>
        </w:tc>
        <w:tc>
          <w:tcPr>
            <w:tcW w:w="2581" w:type="dxa"/>
            <w:shd w:val="clear" w:color="auto" w:fill="auto"/>
          </w:tcPr>
          <w:p w14:paraId="788E50FA" w14:textId="77777777" w:rsidR="00CF7E18" w:rsidRPr="00CF7E18" w:rsidRDefault="00CF7E18" w:rsidP="009D20AA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CF7E18">
              <w:rPr>
                <w:rFonts w:asciiTheme="majorBidi" w:hAnsiTheme="majorBidi" w:cstheme="majorBidi"/>
                <w:noProof/>
                <w:lang w:eastAsia="lv-LV"/>
              </w:rPr>
              <w:drawing>
                <wp:inline distT="0" distB="0" distL="0" distR="0" wp14:anchorId="1AA82A18" wp14:editId="40638847">
                  <wp:extent cx="1033780" cy="903605"/>
                  <wp:effectExtent l="0" t="0" r="0" b="0"/>
                  <wp:docPr id="3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780" cy="9036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6" w:type="dxa"/>
            <w:shd w:val="clear" w:color="auto" w:fill="auto"/>
          </w:tcPr>
          <w:p w14:paraId="06C57B90" w14:textId="77777777" w:rsidR="00CF7E18" w:rsidRPr="00CF7E18" w:rsidRDefault="00CF7E18" w:rsidP="009D20A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F7E18" w:rsidRPr="00CF7E18" w14:paraId="72E6922C" w14:textId="77777777" w:rsidTr="009D20AA">
        <w:trPr>
          <w:trHeight w:val="2252"/>
          <w:jc w:val="center"/>
        </w:trPr>
        <w:tc>
          <w:tcPr>
            <w:tcW w:w="2189" w:type="dxa"/>
            <w:shd w:val="clear" w:color="auto" w:fill="auto"/>
          </w:tcPr>
          <w:p w14:paraId="6F05750D" w14:textId="77777777" w:rsidR="00CF7E18" w:rsidRPr="00CF7E18" w:rsidRDefault="00CF7E18" w:rsidP="009D20AA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F7E18">
              <w:rPr>
                <w:rFonts w:asciiTheme="majorBidi" w:eastAsia="Times New Roman" w:hAnsiTheme="majorBidi" w:cstheme="majorBidi"/>
                <w:sz w:val="24"/>
                <w:szCs w:val="24"/>
              </w:rPr>
              <w:t>Trejgabals 45°,</w:t>
            </w:r>
          </w:p>
          <w:p w14:paraId="3F68737A" w14:textId="77777777" w:rsidR="00CF7E18" w:rsidRPr="00CF7E18" w:rsidRDefault="00CF7E18" w:rsidP="009D20AA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F7E18">
              <w:rPr>
                <w:rFonts w:asciiTheme="majorBidi" w:eastAsia="Times New Roman" w:hAnsiTheme="majorBidi" w:cstheme="majorBidi"/>
                <w:sz w:val="24"/>
                <w:szCs w:val="24"/>
              </w:rPr>
              <w:t>augstums: 660 mm</w:t>
            </w:r>
          </w:p>
          <w:p w14:paraId="2522DD9F" w14:textId="77777777" w:rsidR="00CF7E18" w:rsidRPr="00CF7E18" w:rsidRDefault="00CF7E18" w:rsidP="009D20AA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F7E18">
              <w:rPr>
                <w:rFonts w:asciiTheme="majorBidi" w:eastAsia="Times New Roman" w:hAnsiTheme="majorBidi" w:cstheme="majorBidi"/>
                <w:sz w:val="24"/>
                <w:szCs w:val="24"/>
              </w:rPr>
              <w:t>diametrs:160mm</w:t>
            </w:r>
          </w:p>
        </w:tc>
        <w:tc>
          <w:tcPr>
            <w:tcW w:w="2581" w:type="dxa"/>
            <w:shd w:val="clear" w:color="auto" w:fill="auto"/>
          </w:tcPr>
          <w:p w14:paraId="459CEF7C" w14:textId="77777777" w:rsidR="00CF7E18" w:rsidRPr="00CF7E18" w:rsidRDefault="00CF7E18" w:rsidP="009D20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F7E18">
              <w:rPr>
                <w:rFonts w:asciiTheme="majorBidi" w:eastAsia="Times New Roman" w:hAnsiTheme="majorBidi" w:cstheme="majorBidi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456FD00D" wp14:editId="6D8D6EC4">
                  <wp:extent cx="1374775" cy="1346200"/>
                  <wp:effectExtent l="0" t="0" r="0" b="0"/>
                  <wp:docPr id="4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4775" cy="134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6" w:type="dxa"/>
            <w:shd w:val="clear" w:color="auto" w:fill="auto"/>
          </w:tcPr>
          <w:p w14:paraId="309C2FE8" w14:textId="77777777" w:rsidR="00CF7E18" w:rsidRPr="00CF7E18" w:rsidRDefault="00CF7E18" w:rsidP="009D20AA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CF7E18" w:rsidRPr="00CF7E18" w14:paraId="1F6512A0" w14:textId="77777777" w:rsidTr="009D20AA">
        <w:trPr>
          <w:jc w:val="center"/>
        </w:trPr>
        <w:tc>
          <w:tcPr>
            <w:tcW w:w="2189" w:type="dxa"/>
            <w:shd w:val="clear" w:color="auto" w:fill="auto"/>
          </w:tcPr>
          <w:p w14:paraId="12829959" w14:textId="77777777" w:rsidR="00CF7E18" w:rsidRPr="00CF7E18" w:rsidRDefault="00CF7E18" w:rsidP="009D20AA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F7E18">
              <w:rPr>
                <w:rFonts w:asciiTheme="majorBidi" w:eastAsia="Times New Roman" w:hAnsiTheme="majorBidi" w:cstheme="majorBidi"/>
                <w:sz w:val="24"/>
                <w:szCs w:val="24"/>
              </w:rPr>
              <w:t>Kondensāta trauks,</w:t>
            </w:r>
          </w:p>
          <w:p w14:paraId="3741AC72" w14:textId="77777777" w:rsidR="00CF7E18" w:rsidRPr="00CF7E18" w:rsidRDefault="00CF7E18" w:rsidP="009D20AA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F7E18">
              <w:rPr>
                <w:rFonts w:asciiTheme="majorBidi" w:eastAsia="Times New Roman" w:hAnsiTheme="majorBidi" w:cstheme="majorBidi"/>
                <w:sz w:val="24"/>
                <w:szCs w:val="24"/>
              </w:rPr>
              <w:t>diametrs: 160mm</w:t>
            </w:r>
          </w:p>
        </w:tc>
        <w:tc>
          <w:tcPr>
            <w:tcW w:w="2581" w:type="dxa"/>
            <w:shd w:val="clear" w:color="auto" w:fill="auto"/>
          </w:tcPr>
          <w:p w14:paraId="6D816555" w14:textId="77777777" w:rsidR="00CF7E18" w:rsidRPr="00CF7E18" w:rsidRDefault="00CF7E18" w:rsidP="009D20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F7E18">
              <w:rPr>
                <w:rFonts w:asciiTheme="majorBidi" w:eastAsia="Times New Roman" w:hAnsiTheme="majorBidi" w:cstheme="majorBidi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65DF528E" wp14:editId="436F0D71">
                  <wp:extent cx="1248410" cy="1019810"/>
                  <wp:effectExtent l="0" t="0" r="0" b="0"/>
                  <wp:docPr id="5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8410" cy="1019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6" w:type="dxa"/>
            <w:shd w:val="clear" w:color="auto" w:fill="auto"/>
          </w:tcPr>
          <w:p w14:paraId="18195881" w14:textId="77777777" w:rsidR="00CF7E18" w:rsidRPr="00CF7E18" w:rsidRDefault="00CF7E18" w:rsidP="009D20AA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CF7E18" w:rsidRPr="00CF7E18" w14:paraId="1499DCC3" w14:textId="77777777" w:rsidTr="009D20AA">
        <w:trPr>
          <w:trHeight w:val="1754"/>
          <w:jc w:val="center"/>
        </w:trPr>
        <w:tc>
          <w:tcPr>
            <w:tcW w:w="2189" w:type="dxa"/>
            <w:shd w:val="clear" w:color="auto" w:fill="auto"/>
          </w:tcPr>
          <w:p w14:paraId="03883BBA" w14:textId="77777777" w:rsidR="00CF7E18" w:rsidRPr="00CF7E18" w:rsidRDefault="00CF7E18" w:rsidP="009D20AA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F7E18">
              <w:rPr>
                <w:rFonts w:asciiTheme="majorBidi" w:eastAsia="Times New Roman" w:hAnsiTheme="majorBidi" w:cstheme="majorBidi"/>
                <w:sz w:val="24"/>
                <w:szCs w:val="24"/>
              </w:rPr>
              <w:t>Nosegplāksne</w:t>
            </w:r>
          </w:p>
        </w:tc>
        <w:tc>
          <w:tcPr>
            <w:tcW w:w="2581" w:type="dxa"/>
            <w:shd w:val="clear" w:color="auto" w:fill="auto"/>
          </w:tcPr>
          <w:p w14:paraId="1C67F982" w14:textId="77777777" w:rsidR="00CF7E18" w:rsidRPr="00CF7E18" w:rsidRDefault="00CF7E18" w:rsidP="009D20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F7E18">
              <w:rPr>
                <w:rFonts w:asciiTheme="majorBidi" w:eastAsia="Times New Roman" w:hAnsiTheme="majorBidi" w:cstheme="majorBidi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16638B8F" wp14:editId="03EDA8D2">
                  <wp:extent cx="1450975" cy="1096645"/>
                  <wp:effectExtent l="0" t="0" r="0" b="0"/>
                  <wp:docPr id="6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0975" cy="1096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6" w:type="dxa"/>
            <w:shd w:val="clear" w:color="auto" w:fill="auto"/>
          </w:tcPr>
          <w:p w14:paraId="5BDBA6C6" w14:textId="77777777" w:rsidR="00CF7E18" w:rsidRPr="00CF7E18" w:rsidRDefault="00CF7E18" w:rsidP="009D20AA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CF7E18" w:rsidRPr="00CF7E18" w14:paraId="44A649AE" w14:textId="77777777" w:rsidTr="009D20AA">
        <w:trPr>
          <w:jc w:val="center"/>
        </w:trPr>
        <w:tc>
          <w:tcPr>
            <w:tcW w:w="2189" w:type="dxa"/>
            <w:shd w:val="clear" w:color="auto" w:fill="auto"/>
          </w:tcPr>
          <w:p w14:paraId="6DB6EEB7" w14:textId="77777777" w:rsidR="00CF7E18" w:rsidRPr="00CF7E18" w:rsidRDefault="00CF7E18" w:rsidP="009D20AA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F7E18">
              <w:rPr>
                <w:rFonts w:asciiTheme="majorBidi" w:eastAsia="Times New Roman" w:hAnsiTheme="majorBidi" w:cstheme="majorBidi"/>
                <w:sz w:val="24"/>
                <w:szCs w:val="24"/>
              </w:rPr>
              <w:t>Revīzijas durvis</w:t>
            </w:r>
          </w:p>
        </w:tc>
        <w:tc>
          <w:tcPr>
            <w:tcW w:w="2581" w:type="dxa"/>
            <w:shd w:val="clear" w:color="auto" w:fill="auto"/>
          </w:tcPr>
          <w:p w14:paraId="1DF0E66E" w14:textId="77777777" w:rsidR="00CF7E18" w:rsidRPr="00CF7E18" w:rsidRDefault="00CF7E18" w:rsidP="009D20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F7E18">
              <w:rPr>
                <w:rFonts w:asciiTheme="majorBidi" w:eastAsia="Times New Roman" w:hAnsiTheme="majorBidi" w:cstheme="majorBidi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4F7238C9" wp14:editId="6BF94F35">
                  <wp:extent cx="1113790" cy="892810"/>
                  <wp:effectExtent l="0" t="0" r="0" b="0"/>
                  <wp:docPr id="7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892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6" w:type="dxa"/>
            <w:shd w:val="clear" w:color="auto" w:fill="auto"/>
          </w:tcPr>
          <w:p w14:paraId="3DC4DEDB" w14:textId="77777777" w:rsidR="00CF7E18" w:rsidRPr="00CF7E18" w:rsidRDefault="00CF7E18" w:rsidP="009D20AA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CF7E18" w:rsidRPr="00CF7E18" w14:paraId="274B4D13" w14:textId="77777777" w:rsidTr="009D20AA">
        <w:trPr>
          <w:jc w:val="center"/>
        </w:trPr>
        <w:tc>
          <w:tcPr>
            <w:tcW w:w="2189" w:type="dxa"/>
            <w:shd w:val="clear" w:color="auto" w:fill="auto"/>
          </w:tcPr>
          <w:p w14:paraId="3A65750C" w14:textId="77777777" w:rsidR="00CF7E18" w:rsidRPr="00CF7E18" w:rsidRDefault="00CF7E18" w:rsidP="009D20AA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F7E18">
              <w:rPr>
                <w:rFonts w:asciiTheme="majorBidi" w:eastAsia="Times New Roman" w:hAnsiTheme="majorBidi" w:cstheme="majorBidi"/>
                <w:sz w:val="24"/>
                <w:szCs w:val="24"/>
              </w:rPr>
              <w:t>Pieslēguma izolācija,</w:t>
            </w:r>
          </w:p>
          <w:p w14:paraId="61482938" w14:textId="77777777" w:rsidR="00CF7E18" w:rsidRPr="00CF7E18" w:rsidRDefault="00CF7E18" w:rsidP="009D20AA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F7E18">
              <w:rPr>
                <w:rFonts w:asciiTheme="majorBidi" w:eastAsia="Times New Roman" w:hAnsiTheme="majorBidi" w:cstheme="majorBidi"/>
                <w:sz w:val="24"/>
                <w:szCs w:val="24"/>
              </w:rPr>
              <w:t>diametrs: 160 mm un 120 mm</w:t>
            </w:r>
          </w:p>
        </w:tc>
        <w:tc>
          <w:tcPr>
            <w:tcW w:w="2581" w:type="dxa"/>
            <w:shd w:val="clear" w:color="auto" w:fill="auto"/>
          </w:tcPr>
          <w:p w14:paraId="28623DB6" w14:textId="77777777" w:rsidR="00CF7E18" w:rsidRPr="00CF7E18" w:rsidRDefault="00CF7E18" w:rsidP="009D20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F7E18">
              <w:rPr>
                <w:rFonts w:asciiTheme="majorBidi" w:eastAsia="Times New Roman" w:hAnsiTheme="majorBidi" w:cstheme="majorBidi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56609C70" wp14:editId="535E5C03">
                  <wp:extent cx="1016000" cy="796290"/>
                  <wp:effectExtent l="0" t="0" r="0" b="0"/>
                  <wp:docPr id="8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796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6" w:type="dxa"/>
            <w:shd w:val="clear" w:color="auto" w:fill="auto"/>
          </w:tcPr>
          <w:p w14:paraId="5BE625F7" w14:textId="77777777" w:rsidR="00CF7E18" w:rsidRPr="00CF7E18" w:rsidRDefault="00CF7E18" w:rsidP="009D20AA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CF7E18" w:rsidRPr="00CF7E18" w14:paraId="3E3F516A" w14:textId="77777777" w:rsidTr="009D20AA">
        <w:trPr>
          <w:jc w:val="center"/>
        </w:trPr>
        <w:tc>
          <w:tcPr>
            <w:tcW w:w="2189" w:type="dxa"/>
            <w:shd w:val="clear" w:color="auto" w:fill="auto"/>
          </w:tcPr>
          <w:p w14:paraId="0ED88B4D" w14:textId="77777777" w:rsidR="00CF7E18" w:rsidRPr="00CF7E18" w:rsidRDefault="00CF7E18" w:rsidP="009D20AA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F7E18">
              <w:rPr>
                <w:rFonts w:asciiTheme="majorBidi" w:eastAsia="Times New Roman" w:hAnsiTheme="majorBidi" w:cstheme="majorBidi"/>
                <w:sz w:val="24"/>
                <w:szCs w:val="24"/>
              </w:rPr>
              <w:t>Izolācija dūmvadam,</w:t>
            </w:r>
          </w:p>
          <w:p w14:paraId="2464C1B2" w14:textId="77777777" w:rsidR="00CF7E18" w:rsidRPr="00CF7E18" w:rsidRDefault="00CF7E18" w:rsidP="009D20AA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F7E18">
              <w:rPr>
                <w:rFonts w:asciiTheme="majorBidi" w:eastAsia="Times New Roman" w:hAnsiTheme="majorBidi" w:cstheme="majorBidi"/>
                <w:sz w:val="24"/>
                <w:szCs w:val="24"/>
              </w:rPr>
              <w:t>augstums: 1m</w:t>
            </w:r>
          </w:p>
          <w:p w14:paraId="48679065" w14:textId="77777777" w:rsidR="00CF7E18" w:rsidRPr="00CF7E18" w:rsidRDefault="00CF7E18" w:rsidP="009D20AA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F7E18">
              <w:rPr>
                <w:rFonts w:asciiTheme="majorBidi" w:eastAsia="Times New Roman" w:hAnsiTheme="majorBidi" w:cstheme="majorBidi"/>
                <w:sz w:val="24"/>
                <w:szCs w:val="24"/>
              </w:rPr>
              <w:t>diametrs:160 mm un 120 mm</w:t>
            </w:r>
          </w:p>
        </w:tc>
        <w:tc>
          <w:tcPr>
            <w:tcW w:w="2581" w:type="dxa"/>
            <w:shd w:val="clear" w:color="auto" w:fill="auto"/>
          </w:tcPr>
          <w:p w14:paraId="481B5E83" w14:textId="77777777" w:rsidR="00CF7E18" w:rsidRPr="00CF7E18" w:rsidRDefault="00CF7E18" w:rsidP="009D20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F7E18">
              <w:rPr>
                <w:rFonts w:asciiTheme="majorBidi" w:eastAsia="Times New Roman" w:hAnsiTheme="majorBidi" w:cstheme="majorBidi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65FCCB6F" wp14:editId="2E155431">
                  <wp:extent cx="1171575" cy="1082040"/>
                  <wp:effectExtent l="0" t="0" r="0" b="0"/>
                  <wp:docPr id="9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082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6" w:type="dxa"/>
            <w:shd w:val="clear" w:color="auto" w:fill="auto"/>
          </w:tcPr>
          <w:p w14:paraId="5D05B00A" w14:textId="77777777" w:rsidR="00CF7E18" w:rsidRPr="00CF7E18" w:rsidRDefault="00CF7E18" w:rsidP="009D20AA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CF7E18" w:rsidRPr="00CF7E18" w14:paraId="6AC82698" w14:textId="77777777" w:rsidTr="009D20AA">
        <w:trPr>
          <w:trHeight w:val="2249"/>
          <w:jc w:val="center"/>
        </w:trPr>
        <w:tc>
          <w:tcPr>
            <w:tcW w:w="2189" w:type="dxa"/>
            <w:shd w:val="clear" w:color="auto" w:fill="auto"/>
          </w:tcPr>
          <w:p w14:paraId="1E232AEC" w14:textId="77777777" w:rsidR="00CF7E18" w:rsidRPr="00CF7E18" w:rsidRDefault="00CF7E18" w:rsidP="009D20AA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F7E18">
              <w:rPr>
                <w:rFonts w:asciiTheme="majorBidi" w:eastAsia="Times New Roman" w:hAnsiTheme="majorBidi" w:cstheme="majorBidi"/>
                <w:sz w:val="24"/>
                <w:szCs w:val="24"/>
              </w:rPr>
              <w:t>Māla nobeiguma konuss</w:t>
            </w:r>
          </w:p>
        </w:tc>
        <w:tc>
          <w:tcPr>
            <w:tcW w:w="2581" w:type="dxa"/>
            <w:shd w:val="clear" w:color="auto" w:fill="auto"/>
          </w:tcPr>
          <w:p w14:paraId="46326A4A" w14:textId="77777777" w:rsidR="00CF7E18" w:rsidRPr="00CF7E18" w:rsidRDefault="00CF7E18" w:rsidP="009D20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F7E18">
              <w:rPr>
                <w:rFonts w:asciiTheme="majorBidi" w:eastAsia="Times New Roman" w:hAnsiTheme="majorBidi" w:cstheme="majorBidi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034BA0BD" wp14:editId="07622A56">
                  <wp:extent cx="1376045" cy="1318260"/>
                  <wp:effectExtent l="0" t="0" r="0" b="0"/>
                  <wp:docPr id="10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6045" cy="1318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6" w:type="dxa"/>
            <w:shd w:val="clear" w:color="auto" w:fill="auto"/>
          </w:tcPr>
          <w:p w14:paraId="17246876" w14:textId="77777777" w:rsidR="00CF7E18" w:rsidRPr="00CF7E18" w:rsidRDefault="00CF7E18" w:rsidP="009D20AA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CF7E18" w:rsidRPr="00CF7E18" w14:paraId="425E3818" w14:textId="77777777" w:rsidTr="009D20AA">
        <w:trPr>
          <w:jc w:val="center"/>
        </w:trPr>
        <w:tc>
          <w:tcPr>
            <w:tcW w:w="2189" w:type="dxa"/>
            <w:shd w:val="clear" w:color="auto" w:fill="auto"/>
          </w:tcPr>
          <w:p w14:paraId="1B7D8A1C" w14:textId="77777777" w:rsidR="00CF7E18" w:rsidRPr="00CF7E18" w:rsidRDefault="00CF7E18" w:rsidP="009D20AA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F7E18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>Mūrjava, 25 kg</w:t>
            </w:r>
          </w:p>
        </w:tc>
        <w:tc>
          <w:tcPr>
            <w:tcW w:w="2581" w:type="dxa"/>
            <w:shd w:val="clear" w:color="auto" w:fill="auto"/>
          </w:tcPr>
          <w:p w14:paraId="3A28156F" w14:textId="77777777" w:rsidR="00CF7E18" w:rsidRPr="00CF7E18" w:rsidRDefault="00CF7E18" w:rsidP="009D20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F7E18">
              <w:rPr>
                <w:rFonts w:asciiTheme="majorBidi" w:eastAsia="Times New Roman" w:hAnsiTheme="majorBidi" w:cstheme="majorBidi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5BFED725" wp14:editId="5A909639">
                  <wp:extent cx="1088390" cy="864870"/>
                  <wp:effectExtent l="0" t="0" r="0" b="0"/>
                  <wp:docPr id="11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8390" cy="864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6" w:type="dxa"/>
            <w:shd w:val="clear" w:color="auto" w:fill="auto"/>
          </w:tcPr>
          <w:p w14:paraId="2ECB252F" w14:textId="77777777" w:rsidR="00CF7E18" w:rsidRPr="00CF7E18" w:rsidRDefault="00CF7E18" w:rsidP="009D20AA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CF7E18" w:rsidRPr="00CF7E18" w14:paraId="181AC3E1" w14:textId="77777777" w:rsidTr="009D20AA">
        <w:trPr>
          <w:jc w:val="center"/>
        </w:trPr>
        <w:tc>
          <w:tcPr>
            <w:tcW w:w="2189" w:type="dxa"/>
            <w:shd w:val="clear" w:color="auto" w:fill="auto"/>
          </w:tcPr>
          <w:p w14:paraId="339AB727" w14:textId="77777777" w:rsidR="00CF7E18" w:rsidRPr="00CF7E18" w:rsidRDefault="00CF7E18" w:rsidP="009D20AA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F7E18">
              <w:rPr>
                <w:rFonts w:asciiTheme="majorBidi" w:eastAsia="Times New Roman" w:hAnsiTheme="majorBidi" w:cstheme="majorBidi"/>
                <w:sz w:val="24"/>
                <w:szCs w:val="24"/>
              </w:rPr>
              <w:t>Keramikas līme, 3 kg</w:t>
            </w:r>
          </w:p>
        </w:tc>
        <w:tc>
          <w:tcPr>
            <w:tcW w:w="2581" w:type="dxa"/>
            <w:shd w:val="clear" w:color="auto" w:fill="auto"/>
          </w:tcPr>
          <w:p w14:paraId="5171231E" w14:textId="77777777" w:rsidR="00CF7E18" w:rsidRPr="00CF7E18" w:rsidRDefault="00CF7E18" w:rsidP="009D20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F7E18">
              <w:rPr>
                <w:rFonts w:asciiTheme="majorBidi" w:eastAsia="Times New Roman" w:hAnsiTheme="majorBidi" w:cstheme="majorBidi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77DFF9EC" wp14:editId="6683BE2E">
                  <wp:extent cx="939165" cy="939165"/>
                  <wp:effectExtent l="0" t="0" r="0" b="0"/>
                  <wp:docPr id="12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165" cy="939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6" w:type="dxa"/>
            <w:shd w:val="clear" w:color="auto" w:fill="auto"/>
          </w:tcPr>
          <w:p w14:paraId="7C5D0877" w14:textId="77777777" w:rsidR="00CF7E18" w:rsidRPr="00CF7E18" w:rsidRDefault="00CF7E18" w:rsidP="009D20AA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</w:tbl>
    <w:p w14:paraId="0E4D1EA7" w14:textId="77777777" w:rsidR="00CF7E18" w:rsidRDefault="00CF7E18" w:rsidP="00CF7E18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33FC8661" w14:textId="28F65CA6" w:rsidR="00452ACA" w:rsidRPr="00CF7E18" w:rsidRDefault="00452ACA" w:rsidP="00CF7E18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CF7E18">
        <w:rPr>
          <w:rFonts w:asciiTheme="majorBidi" w:eastAsia="Times New Roman" w:hAnsiTheme="majorBidi" w:cstheme="majorBidi"/>
          <w:sz w:val="24"/>
          <w:szCs w:val="24"/>
        </w:rPr>
        <w:t>1. Pievienotajiem attēliem ir informatīvs raksturs.</w:t>
      </w:r>
    </w:p>
    <w:p w14:paraId="79BBF5A6" w14:textId="77777777" w:rsidR="00C46F89" w:rsidRPr="00CF7E18" w:rsidRDefault="00452ACA" w:rsidP="00CF7E18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CF7E18">
        <w:rPr>
          <w:rFonts w:asciiTheme="majorBidi" w:eastAsia="Times New Roman" w:hAnsiTheme="majorBidi" w:cstheme="majorBidi"/>
          <w:sz w:val="24"/>
          <w:szCs w:val="24"/>
        </w:rPr>
        <w:t>2. Pretendents nav tiesīgs iesniegt piedāvājumu variantus.</w:t>
      </w:r>
    </w:p>
    <w:p w14:paraId="3C5A5598" w14:textId="77777777" w:rsidR="00452ACA" w:rsidRDefault="00452ACA" w:rsidP="00CF7E18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2105AAE3" w14:textId="77777777" w:rsidR="00B23521" w:rsidRPr="00CF7E18" w:rsidRDefault="00B23521" w:rsidP="00CF7E18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709286C7" w14:textId="77777777" w:rsidR="00442D93" w:rsidRPr="00CF7E18" w:rsidRDefault="00442D93" w:rsidP="00CF7E18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CF7E18">
        <w:rPr>
          <w:rFonts w:asciiTheme="majorBidi" w:eastAsia="Times New Roman" w:hAnsiTheme="majorBidi" w:cstheme="majorBidi"/>
          <w:sz w:val="40"/>
          <w:szCs w:val="40"/>
        </w:rPr>
        <w:t>□</w:t>
      </w:r>
      <w:r w:rsidRPr="00CF7E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CF7E18">
        <w:rPr>
          <w:rFonts w:asciiTheme="majorBidi" w:eastAsia="Times New Roman" w:hAnsiTheme="majorBidi" w:cstheme="majorBidi"/>
          <w:i/>
          <w:iCs/>
          <w:sz w:val="24"/>
          <w:szCs w:val="24"/>
        </w:rPr>
        <w:t>(atzīmē, ja piekrīt)</w:t>
      </w:r>
      <w:r w:rsidRPr="00CF7E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CF7E18">
        <w:rPr>
          <w:rFonts w:asciiTheme="majorBidi" w:eastAsia="Times New Roman" w:hAnsiTheme="majorBidi" w:cstheme="majorBidi"/>
          <w:b/>
          <w:bCs/>
          <w:sz w:val="24"/>
          <w:szCs w:val="24"/>
        </w:rPr>
        <w:t>Pretendents apliecina, ka apņemas izpildīt pasūtītāja Tehniskajā specifikācijā noteiktās prasības.</w:t>
      </w:r>
    </w:p>
    <w:p w14:paraId="5A66CCD6" w14:textId="77777777" w:rsidR="00442D93" w:rsidRPr="00CF7E18" w:rsidRDefault="00442D93" w:rsidP="00CF7E18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34CD1A8A" w14:textId="77777777" w:rsidR="00442D93" w:rsidRPr="00CF7E18" w:rsidRDefault="008D2C4F" w:rsidP="00CF7E18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CF7E18">
        <w:rPr>
          <w:rFonts w:asciiTheme="majorBidi" w:eastAsia="Times New Roman" w:hAnsiTheme="majorBidi" w:cstheme="majorBidi"/>
          <w:sz w:val="24"/>
          <w:szCs w:val="24"/>
        </w:rPr>
        <w:t>20__.gada __._________</w:t>
      </w:r>
      <w:r w:rsidRPr="00CF7E18">
        <w:rPr>
          <w:rFonts w:asciiTheme="majorBidi" w:eastAsia="Times New Roman" w:hAnsiTheme="majorBidi" w:cstheme="majorBidi"/>
          <w:sz w:val="24"/>
          <w:szCs w:val="24"/>
          <w:vertAlign w:val="superscript"/>
        </w:rPr>
        <w:t>1</w:t>
      </w:r>
    </w:p>
    <w:p w14:paraId="3B7FF015" w14:textId="77777777" w:rsidR="00442D93" w:rsidRPr="00CF7E18" w:rsidRDefault="00442D93" w:rsidP="00CF7E18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362A2833" w14:textId="77777777" w:rsidR="008D2C4F" w:rsidRPr="00CF7E18" w:rsidRDefault="008D2C4F" w:rsidP="00CF7E18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0A550CD0" w14:textId="05027A74" w:rsidR="008D2C4F" w:rsidRPr="00CF7E18" w:rsidRDefault="008D2C4F" w:rsidP="00CF7E18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4B20746E" w14:textId="77777777" w:rsidR="005075C2" w:rsidRPr="00CF7E18" w:rsidRDefault="005075C2" w:rsidP="00CF7E18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7BD94AB2" w14:textId="77777777" w:rsidR="00442D93" w:rsidRPr="00CF7E18" w:rsidRDefault="00442D93" w:rsidP="00CF7E18">
      <w:pPr>
        <w:autoSpaceDE w:val="0"/>
        <w:spacing w:after="0" w:line="240" w:lineRule="auto"/>
        <w:jc w:val="both"/>
        <w:rPr>
          <w:rFonts w:asciiTheme="majorBidi" w:eastAsia="Times New Roman" w:hAnsiTheme="majorBidi" w:cstheme="majorBidi"/>
          <w:i/>
          <w:iCs/>
          <w:sz w:val="24"/>
          <w:szCs w:val="24"/>
        </w:rPr>
      </w:pPr>
      <w:r w:rsidRPr="00CF7E18">
        <w:rPr>
          <w:rFonts w:asciiTheme="majorBidi" w:eastAsia="Times New Roman" w:hAnsiTheme="majorBidi" w:cstheme="majorBidi"/>
          <w:i/>
          <w:iCs/>
          <w:sz w:val="24"/>
          <w:szCs w:val="24"/>
        </w:rPr>
        <w:t>[Paraksttiesīgās personas amata nosaukums, vārds, uzvārds]</w:t>
      </w:r>
      <w:r w:rsidRPr="00CF7E18">
        <w:rPr>
          <w:rFonts w:asciiTheme="majorBidi" w:eastAsia="Times New Roman" w:hAnsiTheme="majorBidi" w:cstheme="majorBidi"/>
          <w:i/>
          <w:iCs/>
          <w:sz w:val="24"/>
          <w:szCs w:val="24"/>
          <w:vertAlign w:val="superscript"/>
        </w:rPr>
        <w:footnoteReference w:id="1"/>
      </w:r>
    </w:p>
    <w:p w14:paraId="5A138546" w14:textId="77777777" w:rsidR="00442D93" w:rsidRPr="00CF7E18" w:rsidRDefault="00442D93" w:rsidP="00CF7E18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sectPr w:rsidR="00442D93" w:rsidRPr="00CF7E18" w:rsidSect="00FC7F25">
      <w:pgSz w:w="11906" w:h="16838"/>
      <w:pgMar w:top="1134" w:right="1133" w:bottom="1134" w:left="1701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046990" w14:textId="77777777" w:rsidR="00B25418" w:rsidRDefault="00B25418" w:rsidP="00522747">
      <w:pPr>
        <w:spacing w:after="0" w:line="240" w:lineRule="auto"/>
      </w:pPr>
      <w:r>
        <w:separator/>
      </w:r>
    </w:p>
  </w:endnote>
  <w:endnote w:type="continuationSeparator" w:id="0">
    <w:p w14:paraId="00D65F88" w14:textId="77777777" w:rsidR="00B25418" w:rsidRDefault="00B25418" w:rsidP="00522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84CC81" w14:textId="77777777" w:rsidR="00B25418" w:rsidRDefault="00B25418" w:rsidP="00522747">
      <w:pPr>
        <w:spacing w:after="0" w:line="240" w:lineRule="auto"/>
      </w:pPr>
      <w:r>
        <w:separator/>
      </w:r>
    </w:p>
  </w:footnote>
  <w:footnote w:type="continuationSeparator" w:id="0">
    <w:p w14:paraId="7CABC91B" w14:textId="77777777" w:rsidR="00B25418" w:rsidRDefault="00B25418" w:rsidP="00522747">
      <w:pPr>
        <w:spacing w:after="0" w:line="240" w:lineRule="auto"/>
      </w:pPr>
      <w:r>
        <w:continuationSeparator/>
      </w:r>
    </w:p>
  </w:footnote>
  <w:footnote w:id="1">
    <w:p w14:paraId="275D00E7" w14:textId="77777777" w:rsidR="00442D93" w:rsidRDefault="00442D93" w:rsidP="00442D9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E41C8"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Symbol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lang w:val="lv-LV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429"/>
        </w:tabs>
        <w:ind w:left="429" w:hanging="360"/>
      </w:pPr>
      <w:rPr>
        <w:rFonts w:ascii="Symbol" w:hAnsi="Symbol" w:cs="Symbol"/>
        <w:color w:val="000000"/>
        <w:sz w:val="24"/>
        <w:szCs w:val="24"/>
      </w:rPr>
    </w:lvl>
    <w:lvl w:ilvl="1">
      <w:start w:val="1"/>
      <w:numFmt w:val="bullet"/>
      <w:lvlText w:val=""/>
      <w:lvlJc w:val="left"/>
      <w:pPr>
        <w:tabs>
          <w:tab w:val="num" w:pos="789"/>
        </w:tabs>
        <w:ind w:left="789" w:hanging="360"/>
      </w:pPr>
      <w:rPr>
        <w:rFonts w:ascii="Wingdings" w:hAnsi="Wingdings" w:cs="Courier New"/>
      </w:rPr>
    </w:lvl>
    <w:lvl w:ilvl="2">
      <w:start w:val="1"/>
      <w:numFmt w:val="bullet"/>
      <w:lvlText w:val="▪"/>
      <w:lvlJc w:val="left"/>
      <w:pPr>
        <w:tabs>
          <w:tab w:val="num" w:pos="1149"/>
        </w:tabs>
        <w:ind w:left="1149" w:hanging="360"/>
      </w:pPr>
      <w:rPr>
        <w:rFonts w:ascii="OpenSymbol" w:hAnsi="OpenSymbol" w:cs="Wingdings"/>
      </w:rPr>
    </w:lvl>
    <w:lvl w:ilvl="3">
      <w:start w:val="1"/>
      <w:numFmt w:val="bullet"/>
      <w:lvlText w:val=""/>
      <w:lvlJc w:val="left"/>
      <w:pPr>
        <w:tabs>
          <w:tab w:val="num" w:pos="1509"/>
        </w:tabs>
        <w:ind w:left="1509" w:hanging="360"/>
      </w:pPr>
      <w:rPr>
        <w:rFonts w:ascii="Symbol" w:hAnsi="Symbol" w:cs="Symbol"/>
        <w:color w:val="000000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1869"/>
        </w:tabs>
        <w:ind w:left="1869" w:hanging="360"/>
      </w:pPr>
      <w:rPr>
        <w:rFonts w:ascii="OpenSymbol" w:hAnsi="OpenSymbol" w:cs="Wingdings"/>
      </w:rPr>
    </w:lvl>
    <w:lvl w:ilvl="5">
      <w:start w:val="1"/>
      <w:numFmt w:val="bullet"/>
      <w:lvlText w:val="▪"/>
      <w:lvlJc w:val="left"/>
      <w:pPr>
        <w:tabs>
          <w:tab w:val="num" w:pos="2229"/>
        </w:tabs>
        <w:ind w:left="2229" w:hanging="360"/>
      </w:pPr>
      <w:rPr>
        <w:rFonts w:ascii="OpenSymbol" w:hAnsi="OpenSymbol" w:cs="Wingdings"/>
      </w:rPr>
    </w:lvl>
    <w:lvl w:ilvl="6">
      <w:start w:val="1"/>
      <w:numFmt w:val="bullet"/>
      <w:lvlText w:val=""/>
      <w:lvlJc w:val="left"/>
      <w:pPr>
        <w:tabs>
          <w:tab w:val="num" w:pos="2589"/>
        </w:tabs>
        <w:ind w:left="2589" w:hanging="360"/>
      </w:pPr>
      <w:rPr>
        <w:rFonts w:ascii="Symbol" w:hAnsi="Symbol" w:cs="Symbol"/>
        <w:color w:val="000000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2949"/>
        </w:tabs>
        <w:ind w:left="2949" w:hanging="360"/>
      </w:pPr>
      <w:rPr>
        <w:rFonts w:ascii="OpenSymbol" w:hAnsi="OpenSymbol" w:cs="Wingdings"/>
      </w:rPr>
    </w:lvl>
    <w:lvl w:ilvl="8">
      <w:start w:val="1"/>
      <w:numFmt w:val="bullet"/>
      <w:lvlText w:val="▪"/>
      <w:lvlJc w:val="left"/>
      <w:pPr>
        <w:tabs>
          <w:tab w:val="num" w:pos="3309"/>
        </w:tabs>
        <w:ind w:left="3309" w:hanging="360"/>
      </w:pPr>
      <w:rPr>
        <w:rFonts w:ascii="OpenSymbol" w:hAnsi="OpenSymbol" w:cs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FD34DB6"/>
    <w:multiLevelType w:val="hybridMultilevel"/>
    <w:tmpl w:val="3A9A8A3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57195"/>
    <w:multiLevelType w:val="hybridMultilevel"/>
    <w:tmpl w:val="7ED8B85E"/>
    <w:lvl w:ilvl="0" w:tplc="040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5" w15:restartNumberingAfterBreak="0">
    <w:nsid w:val="29D753AA"/>
    <w:multiLevelType w:val="multilevel"/>
    <w:tmpl w:val="EF5EACB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6" w15:restartNumberingAfterBreak="0">
    <w:nsid w:val="42C83161"/>
    <w:multiLevelType w:val="hybridMultilevel"/>
    <w:tmpl w:val="CE34500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804D0"/>
    <w:multiLevelType w:val="hybridMultilevel"/>
    <w:tmpl w:val="63E0EC44"/>
    <w:lvl w:ilvl="0" w:tplc="B1D47EBA">
      <w:start w:val="1"/>
      <w:numFmt w:val="decimal"/>
      <w:lvlText w:val="%1."/>
      <w:lvlJc w:val="left"/>
      <w:pPr>
        <w:ind w:left="1287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D6E1591"/>
    <w:multiLevelType w:val="multilevel"/>
    <w:tmpl w:val="20E65B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5F36754F"/>
    <w:multiLevelType w:val="hybridMultilevel"/>
    <w:tmpl w:val="85C43732"/>
    <w:lvl w:ilvl="0" w:tplc="F4AE6732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357" w:hanging="360"/>
      </w:pPr>
    </w:lvl>
    <w:lvl w:ilvl="2" w:tplc="0426001B" w:tentative="1">
      <w:start w:val="1"/>
      <w:numFmt w:val="lowerRoman"/>
      <w:lvlText w:val="%3."/>
      <w:lvlJc w:val="right"/>
      <w:pPr>
        <w:ind w:left="3077" w:hanging="180"/>
      </w:pPr>
    </w:lvl>
    <w:lvl w:ilvl="3" w:tplc="0426000F" w:tentative="1">
      <w:start w:val="1"/>
      <w:numFmt w:val="decimal"/>
      <w:lvlText w:val="%4."/>
      <w:lvlJc w:val="left"/>
      <w:pPr>
        <w:ind w:left="3797" w:hanging="360"/>
      </w:pPr>
    </w:lvl>
    <w:lvl w:ilvl="4" w:tplc="04260019" w:tentative="1">
      <w:start w:val="1"/>
      <w:numFmt w:val="lowerLetter"/>
      <w:lvlText w:val="%5."/>
      <w:lvlJc w:val="left"/>
      <w:pPr>
        <w:ind w:left="4517" w:hanging="360"/>
      </w:pPr>
    </w:lvl>
    <w:lvl w:ilvl="5" w:tplc="0426001B" w:tentative="1">
      <w:start w:val="1"/>
      <w:numFmt w:val="lowerRoman"/>
      <w:lvlText w:val="%6."/>
      <w:lvlJc w:val="right"/>
      <w:pPr>
        <w:ind w:left="5237" w:hanging="180"/>
      </w:pPr>
    </w:lvl>
    <w:lvl w:ilvl="6" w:tplc="0426000F" w:tentative="1">
      <w:start w:val="1"/>
      <w:numFmt w:val="decimal"/>
      <w:lvlText w:val="%7."/>
      <w:lvlJc w:val="left"/>
      <w:pPr>
        <w:ind w:left="5957" w:hanging="360"/>
      </w:pPr>
    </w:lvl>
    <w:lvl w:ilvl="7" w:tplc="04260019" w:tentative="1">
      <w:start w:val="1"/>
      <w:numFmt w:val="lowerLetter"/>
      <w:lvlText w:val="%8."/>
      <w:lvlJc w:val="left"/>
      <w:pPr>
        <w:ind w:left="6677" w:hanging="360"/>
      </w:pPr>
    </w:lvl>
    <w:lvl w:ilvl="8" w:tplc="042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 w15:restartNumberingAfterBreak="0">
    <w:nsid w:val="669D6925"/>
    <w:multiLevelType w:val="multilevel"/>
    <w:tmpl w:val="CF404F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75841C44"/>
    <w:multiLevelType w:val="hybridMultilevel"/>
    <w:tmpl w:val="FB883082"/>
    <w:lvl w:ilvl="0" w:tplc="4FE6A7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4"/>
  </w:num>
  <w:num w:numId="6">
    <w:abstractNumId w:val="10"/>
  </w:num>
  <w:num w:numId="7">
    <w:abstractNumId w:val="11"/>
  </w:num>
  <w:num w:numId="8">
    <w:abstractNumId w:val="3"/>
  </w:num>
  <w:num w:numId="9">
    <w:abstractNumId w:val="5"/>
  </w:num>
  <w:num w:numId="10">
    <w:abstractNumId w:val="6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535"/>
    <w:rsid w:val="00013327"/>
    <w:rsid w:val="0001485E"/>
    <w:rsid w:val="00064AC1"/>
    <w:rsid w:val="00081FF1"/>
    <w:rsid w:val="000A2E9A"/>
    <w:rsid w:val="000A65BE"/>
    <w:rsid w:val="000B2171"/>
    <w:rsid w:val="000B2EF7"/>
    <w:rsid w:val="000C0550"/>
    <w:rsid w:val="000D45E6"/>
    <w:rsid w:val="000D6956"/>
    <w:rsid w:val="001060B0"/>
    <w:rsid w:val="001674D1"/>
    <w:rsid w:val="001776A3"/>
    <w:rsid w:val="001B707F"/>
    <w:rsid w:val="001C0DEB"/>
    <w:rsid w:val="001E09BD"/>
    <w:rsid w:val="002201AD"/>
    <w:rsid w:val="0022478F"/>
    <w:rsid w:val="00282C60"/>
    <w:rsid w:val="002B5D21"/>
    <w:rsid w:val="002D5167"/>
    <w:rsid w:val="003003D9"/>
    <w:rsid w:val="003036DD"/>
    <w:rsid w:val="00312BCC"/>
    <w:rsid w:val="00351494"/>
    <w:rsid w:val="00355008"/>
    <w:rsid w:val="003A2F4B"/>
    <w:rsid w:val="003C187C"/>
    <w:rsid w:val="003C44CA"/>
    <w:rsid w:val="00411908"/>
    <w:rsid w:val="004316AC"/>
    <w:rsid w:val="0043371B"/>
    <w:rsid w:val="00442D93"/>
    <w:rsid w:val="00452ACA"/>
    <w:rsid w:val="0047311A"/>
    <w:rsid w:val="00495103"/>
    <w:rsid w:val="004B441E"/>
    <w:rsid w:val="004E4795"/>
    <w:rsid w:val="005075C2"/>
    <w:rsid w:val="00522747"/>
    <w:rsid w:val="00530DB7"/>
    <w:rsid w:val="00544884"/>
    <w:rsid w:val="00547A9A"/>
    <w:rsid w:val="00557310"/>
    <w:rsid w:val="005614A5"/>
    <w:rsid w:val="005B160B"/>
    <w:rsid w:val="005B5C1D"/>
    <w:rsid w:val="00635D9F"/>
    <w:rsid w:val="00693F15"/>
    <w:rsid w:val="006B1634"/>
    <w:rsid w:val="006E5700"/>
    <w:rsid w:val="006E6391"/>
    <w:rsid w:val="006F2346"/>
    <w:rsid w:val="00704D62"/>
    <w:rsid w:val="00722424"/>
    <w:rsid w:val="007326C5"/>
    <w:rsid w:val="00732986"/>
    <w:rsid w:val="007664B5"/>
    <w:rsid w:val="00794EA3"/>
    <w:rsid w:val="007C4C08"/>
    <w:rsid w:val="007C59F3"/>
    <w:rsid w:val="008138A4"/>
    <w:rsid w:val="00831943"/>
    <w:rsid w:val="00851F75"/>
    <w:rsid w:val="00855CF5"/>
    <w:rsid w:val="00885E82"/>
    <w:rsid w:val="00896BAB"/>
    <w:rsid w:val="008A1818"/>
    <w:rsid w:val="008C1161"/>
    <w:rsid w:val="008D2C4F"/>
    <w:rsid w:val="008D5A44"/>
    <w:rsid w:val="008F2859"/>
    <w:rsid w:val="00915792"/>
    <w:rsid w:val="009216E9"/>
    <w:rsid w:val="0092428E"/>
    <w:rsid w:val="0094523C"/>
    <w:rsid w:val="009833ED"/>
    <w:rsid w:val="009B76CF"/>
    <w:rsid w:val="009D1E07"/>
    <w:rsid w:val="009D2CF2"/>
    <w:rsid w:val="00A21E73"/>
    <w:rsid w:val="00A25215"/>
    <w:rsid w:val="00A759D4"/>
    <w:rsid w:val="00A851A7"/>
    <w:rsid w:val="00AB284A"/>
    <w:rsid w:val="00AC7B6A"/>
    <w:rsid w:val="00AF7815"/>
    <w:rsid w:val="00B00821"/>
    <w:rsid w:val="00B23521"/>
    <w:rsid w:val="00B25418"/>
    <w:rsid w:val="00B321EF"/>
    <w:rsid w:val="00B521E1"/>
    <w:rsid w:val="00B7234F"/>
    <w:rsid w:val="00B74FCC"/>
    <w:rsid w:val="00B9479A"/>
    <w:rsid w:val="00BA7535"/>
    <w:rsid w:val="00BC4D72"/>
    <w:rsid w:val="00BC7DDA"/>
    <w:rsid w:val="00BD78DD"/>
    <w:rsid w:val="00BE612B"/>
    <w:rsid w:val="00C2385A"/>
    <w:rsid w:val="00C46F89"/>
    <w:rsid w:val="00C50161"/>
    <w:rsid w:val="00C774C9"/>
    <w:rsid w:val="00C90499"/>
    <w:rsid w:val="00C92D35"/>
    <w:rsid w:val="00C97A88"/>
    <w:rsid w:val="00CB5D16"/>
    <w:rsid w:val="00CF213A"/>
    <w:rsid w:val="00CF7E18"/>
    <w:rsid w:val="00D11304"/>
    <w:rsid w:val="00D4559B"/>
    <w:rsid w:val="00D9202E"/>
    <w:rsid w:val="00D92437"/>
    <w:rsid w:val="00DD6EA9"/>
    <w:rsid w:val="00DE6824"/>
    <w:rsid w:val="00E321F5"/>
    <w:rsid w:val="00E36F1C"/>
    <w:rsid w:val="00E445F3"/>
    <w:rsid w:val="00E526FE"/>
    <w:rsid w:val="00E5677D"/>
    <w:rsid w:val="00E632C0"/>
    <w:rsid w:val="00E73E46"/>
    <w:rsid w:val="00E75A96"/>
    <w:rsid w:val="00ED416E"/>
    <w:rsid w:val="00ED665A"/>
    <w:rsid w:val="00EE13D9"/>
    <w:rsid w:val="00EE2DE5"/>
    <w:rsid w:val="00EF0EA5"/>
    <w:rsid w:val="00F36D8F"/>
    <w:rsid w:val="00F57A5C"/>
    <w:rsid w:val="00F92679"/>
    <w:rsid w:val="00FA19D4"/>
    <w:rsid w:val="00FA325E"/>
    <w:rsid w:val="00FA6ED6"/>
    <w:rsid w:val="00FB33CD"/>
    <w:rsid w:val="00FB3743"/>
    <w:rsid w:val="00FC7F25"/>
    <w:rsid w:val="00FD65AC"/>
    <w:rsid w:val="00FF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249EFFC"/>
  <w15:chartTrackingRefBased/>
  <w15:docId w15:val="{1F77832C-DCC1-4DD8-B51D-D2975A014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SimSun" w:hAnsi="Calibri" w:cs="Calibri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Times New Roman" w:hAnsi="Symbol" w:cs="Symbol"/>
      <w:color w:val="000000"/>
      <w:sz w:val="24"/>
      <w:szCs w:val="24"/>
    </w:rPr>
  </w:style>
  <w:style w:type="character" w:customStyle="1" w:styleId="WW8Num1z1">
    <w:name w:val="WW8Num1z1"/>
    <w:rPr>
      <w:rFonts w:ascii="Courier New" w:hAnsi="Courier New" w:cs="Courier New"/>
      <w:lang w:val="lv-LV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Symbol"/>
      <w:color w:val="000000"/>
      <w:sz w:val="24"/>
      <w:szCs w:val="24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ListLabel1">
    <w:name w:val="ListLabel 1"/>
    <w:rPr>
      <w:rFonts w:cs="Courier New"/>
    </w:rPr>
  </w:style>
  <w:style w:type="character" w:customStyle="1" w:styleId="NumberingSymbols">
    <w:name w:val="Numbering Symbols"/>
    <w:rPr>
      <w:rFonts w:ascii="Times New Roman" w:hAnsi="Times New Roman" w:cs="Times New Roman"/>
      <w:sz w:val="24"/>
      <w:szCs w:val="24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WW8Num10z0">
    <w:name w:val="WW8Num10z0"/>
    <w:rPr>
      <w:rFonts w:eastAsia="Calibri" w:hint="default"/>
      <w:bCs/>
      <w:kern w:val="1"/>
      <w:szCs w:val="20"/>
      <w:lang w:val="lv-LV"/>
    </w:rPr>
  </w:style>
  <w:style w:type="character" w:customStyle="1" w:styleId="WW8Num10z1">
    <w:name w:val="WW8Num10z1"/>
    <w:rPr>
      <w:rFonts w:hint="default"/>
      <w:b w:val="0"/>
      <w:color w:val="auto"/>
      <w:lang w:val="lv-LV"/>
    </w:rPr>
  </w:style>
  <w:style w:type="character" w:customStyle="1" w:styleId="WW8Num10z2">
    <w:name w:val="WW8Num10z2"/>
    <w:rPr>
      <w:rFonts w:hint="default"/>
      <w:b/>
      <w:color w:val="auto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FootnoteReference">
    <w:name w:val="footnote reference"/>
    <w:uiPriority w:val="99"/>
    <w:rsid w:val="0052274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614A5"/>
    <w:rPr>
      <w:rFonts w:ascii="Segoe UI" w:eastAsia="SimSun" w:hAnsi="Segoe UI" w:cs="Segoe UI"/>
      <w:sz w:val="18"/>
      <w:szCs w:val="18"/>
      <w:lang w:eastAsia="ar-SA"/>
    </w:rPr>
  </w:style>
  <w:style w:type="table" w:styleId="TableGrid">
    <w:name w:val="Table Grid"/>
    <w:basedOn w:val="TableNormal"/>
    <w:uiPriority w:val="39"/>
    <w:rsid w:val="00433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EE13D9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EE13D9"/>
    <w:rPr>
      <w:rFonts w:ascii="Calibri" w:eastAsia="SimSun" w:hAnsi="Calibri" w:cs="Calibri"/>
      <w:lang w:eastAsia="ar-SA"/>
    </w:rPr>
  </w:style>
  <w:style w:type="character" w:styleId="EndnoteReference">
    <w:name w:val="endnote reference"/>
    <w:uiPriority w:val="99"/>
    <w:semiHidden/>
    <w:unhideWhenUsed/>
    <w:rsid w:val="00EE13D9"/>
    <w:rPr>
      <w:vertAlign w:val="superscript"/>
    </w:rPr>
  </w:style>
  <w:style w:type="paragraph" w:styleId="FootnoteText">
    <w:name w:val="footnote text"/>
    <w:basedOn w:val="Normal"/>
    <w:link w:val="FootnoteTextChar"/>
    <w:rsid w:val="00442D93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FootnoteTextChar">
    <w:name w:val="Footnote Text Char"/>
    <w:link w:val="FootnoteText"/>
    <w:rsid w:val="00442D93"/>
    <w:rPr>
      <w:lang w:eastAsia="en-US"/>
    </w:rPr>
  </w:style>
  <w:style w:type="character" w:styleId="Hyperlink">
    <w:name w:val="Hyperlink"/>
    <w:uiPriority w:val="99"/>
    <w:unhideWhenUsed/>
    <w:rsid w:val="00C46F89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C46F8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3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xl7.lv/preces/komplekti/keramiskais-dumvads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hyperlink" Target="https://www.xl7.lv/preces/dumvadu-detalas/revizija" TargetMode="Externa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D7971-3031-43EE-970C-B01EFBD52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1526</Words>
  <Characters>871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2393</CharactersWithSpaces>
  <SharedDoc>false</SharedDoc>
  <HLinks>
    <vt:vector size="12" baseType="variant">
      <vt:variant>
        <vt:i4>2555944</vt:i4>
      </vt:variant>
      <vt:variant>
        <vt:i4>3</vt:i4>
      </vt:variant>
      <vt:variant>
        <vt:i4>0</vt:i4>
      </vt:variant>
      <vt:variant>
        <vt:i4>5</vt:i4>
      </vt:variant>
      <vt:variant>
        <vt:lpwstr>https://www.xl7.lv/preces/dumvadu-detalas/revizija</vt:lpwstr>
      </vt:variant>
      <vt:variant>
        <vt:lpwstr/>
      </vt:variant>
      <vt:variant>
        <vt:i4>2555963</vt:i4>
      </vt:variant>
      <vt:variant>
        <vt:i4>0</vt:i4>
      </vt:variant>
      <vt:variant>
        <vt:i4>0</vt:i4>
      </vt:variant>
      <vt:variant>
        <vt:i4>5</vt:i4>
      </vt:variant>
      <vt:variant>
        <vt:lpwstr>https://www.xl7.lv/preces/komplekti/keramiskais-dumvads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Lietotajs</cp:lastModifiedBy>
  <cp:revision>3</cp:revision>
  <cp:lastPrinted>2022-09-12T08:46:00Z</cp:lastPrinted>
  <dcterms:created xsi:type="dcterms:W3CDTF">2022-09-13T07:42:00Z</dcterms:created>
  <dcterms:modified xsi:type="dcterms:W3CDTF">2022-09-13T07:53:00Z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