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21F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1.pielikums</w:t>
      </w:r>
    </w:p>
    <w:p w14:paraId="2F265038" w14:textId="728E54E5" w:rsidR="00C0194D" w:rsidRDefault="005A5490" w:rsidP="00C0194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0194D"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  <w:r w:rsidR="00C019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0194D" w:rsidRPr="00C0194D">
        <w:rPr>
          <w:rFonts w:ascii="Times New Roman" w:hAnsi="Times New Roman" w:cs="Times New Roman"/>
          <w:bCs/>
          <w:sz w:val="20"/>
          <w:szCs w:val="20"/>
        </w:rPr>
        <w:t>Sociālās</w:t>
      </w:r>
    </w:p>
    <w:p w14:paraId="1140D590" w14:textId="199CCB0C" w:rsidR="005A5490" w:rsidRDefault="00C0194D" w:rsidP="00C0194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mājas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Daugavpils ielā 73a Balvos apdrošināšana</w:t>
      </w:r>
      <w:r w:rsidR="005A5490"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7F4DA244" w14:textId="604C1158" w:rsidR="005A5490" w:rsidRPr="00FC1677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ID Nr.BNSP TI 2022/1</w:t>
      </w:r>
      <w:r w:rsidR="00C0194D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60570A4E" w14:textId="77777777" w:rsidR="005A5490" w:rsidRDefault="005A5490" w:rsidP="005A549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06333911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Tehniskā specifikācija </w:t>
      </w:r>
    </w:p>
    <w:p w14:paraId="7620F5C6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tirgus izpētei </w:t>
      </w:r>
    </w:p>
    <w:p w14:paraId="69819A66" w14:textId="449A5F6E" w:rsidR="005A5490" w:rsidRPr="00CE6E67" w:rsidRDefault="005A5490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E6E67">
        <w:rPr>
          <w:rFonts w:ascii="Times New Roman" w:hAnsi="Times New Roman" w:cs="Times New Roman"/>
          <w:b/>
          <w:sz w:val="26"/>
          <w:szCs w:val="26"/>
        </w:rPr>
        <w:t xml:space="preserve">Balvu novada Sociālās pārvaldes </w:t>
      </w:r>
      <w:r w:rsidR="00EA7FA9">
        <w:rPr>
          <w:rFonts w:ascii="Times New Roman" w:hAnsi="Times New Roman" w:cs="Times New Roman"/>
          <w:b/>
          <w:sz w:val="26"/>
          <w:szCs w:val="26"/>
        </w:rPr>
        <w:t>Sociālās mājas Daugavpils ielā 73a Balvos apdrošināšana</w:t>
      </w: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2C0D236E" w14:textId="35E020D0" w:rsidR="005A5490" w:rsidRDefault="005A5490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6E67">
        <w:rPr>
          <w:rFonts w:ascii="Times New Roman" w:eastAsia="Times New Roman" w:hAnsi="Times New Roman" w:cs="Times New Roman"/>
          <w:b/>
          <w:sz w:val="26"/>
          <w:szCs w:val="26"/>
        </w:rPr>
        <w:t>ID BN SP TI 2022/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A7FA9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14:paraId="72579EF4" w14:textId="77777777" w:rsidR="00FD14F2" w:rsidRPr="00D6577C" w:rsidRDefault="00FD14F2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A7FA9" w:rsidRPr="00FD14F2" w14:paraId="2BC0290C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936" w14:textId="06ABA6E9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Apdrošinājuma ņēmējs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F39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 pārvalde</w:t>
            </w:r>
          </w:p>
        </w:tc>
      </w:tr>
      <w:tr w:rsidR="00EA7FA9" w:rsidRPr="00FD14F2" w14:paraId="3A2DA564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4F3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B9B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40900023392</w:t>
            </w:r>
          </w:p>
        </w:tc>
      </w:tr>
      <w:tr w:rsidR="00EA7FA9" w:rsidRPr="00FD14F2" w14:paraId="4B13A802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F61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BBF" w14:textId="77777777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Raiņa iela 52, Balvi, Balvu novads, e-pasts: socparvalde@balvi.lv</w:t>
            </w:r>
          </w:p>
        </w:tc>
      </w:tr>
      <w:tr w:rsidR="00EA7FA9" w:rsidRPr="00FD14F2" w14:paraId="09A78AF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34E" w14:textId="33299D6D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778" w14:textId="0D86C7F5" w:rsidR="00EA7FA9" w:rsidRPr="00FD14F2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Sociālā māja </w:t>
            </w:r>
          </w:p>
        </w:tc>
      </w:tr>
      <w:tr w:rsidR="00384E09" w:rsidRPr="00FD14F2" w14:paraId="63844CE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E77" w14:textId="3E6EA2ED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75B" w14:textId="4E665195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38010030412001</w:t>
            </w:r>
          </w:p>
        </w:tc>
      </w:tr>
      <w:tr w:rsidR="005A5490" w:rsidRPr="00FD14F2" w14:paraId="5B505FFE" w14:textId="77777777" w:rsidTr="00384E09">
        <w:tc>
          <w:tcPr>
            <w:tcW w:w="3114" w:type="dxa"/>
          </w:tcPr>
          <w:p w14:paraId="44F947AC" w14:textId="16736BB0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2A3F5944" w14:textId="2A0C5805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Daugavpils iela 73a, Balvi, LV-4501</w:t>
            </w:r>
          </w:p>
        </w:tc>
      </w:tr>
      <w:tr w:rsidR="00E7270F" w:rsidRPr="00FD14F2" w14:paraId="40BE9288" w14:textId="77777777" w:rsidTr="00E17087">
        <w:tc>
          <w:tcPr>
            <w:tcW w:w="9067" w:type="dxa"/>
            <w:gridSpan w:val="2"/>
          </w:tcPr>
          <w:p w14:paraId="73D4AB5A" w14:textId="570A6E84" w:rsidR="00E7270F" w:rsidRPr="00FD14F2" w:rsidRDefault="00E7270F" w:rsidP="00E7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5A5490" w:rsidRPr="00FD14F2" w14:paraId="0A8DA188" w14:textId="77777777" w:rsidTr="00384E09">
        <w:tc>
          <w:tcPr>
            <w:tcW w:w="3114" w:type="dxa"/>
          </w:tcPr>
          <w:p w14:paraId="6A08488A" w14:textId="49E8E949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5AD3CDDE" w14:textId="0CE3A501" w:rsidR="005A5490" w:rsidRPr="00FD14F2" w:rsidRDefault="00174A6C" w:rsidP="00382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Pamati – betona bloki; ārsienas un karkasi- ķieģeļu mūris; pārsegumi – dzelzsbetona paneļi; jumts – dzelzsbetona paneļu klājs virs bezspāru jumta konstrukcijām; jumts – ruberoīds.  </w:t>
            </w:r>
          </w:p>
        </w:tc>
      </w:tr>
      <w:tr w:rsidR="005A5490" w:rsidRPr="00FD14F2" w14:paraId="1B43D44A" w14:textId="77777777" w:rsidTr="00384E09">
        <w:tc>
          <w:tcPr>
            <w:tcW w:w="3114" w:type="dxa"/>
          </w:tcPr>
          <w:p w14:paraId="767A96C0" w14:textId="256E490F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Platība, kv.m</w:t>
            </w:r>
          </w:p>
        </w:tc>
        <w:tc>
          <w:tcPr>
            <w:tcW w:w="5953" w:type="dxa"/>
          </w:tcPr>
          <w:p w14:paraId="57F6345E" w14:textId="27E259F7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5A5490" w:rsidRPr="00FD14F2" w14:paraId="7ED64859" w14:textId="77777777" w:rsidTr="00384E09">
        <w:tc>
          <w:tcPr>
            <w:tcW w:w="3114" w:type="dxa"/>
          </w:tcPr>
          <w:p w14:paraId="1433E211" w14:textId="0501855E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25746F15" w14:textId="71CDC6D4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5A5490" w:rsidRPr="00FD14F2" w14:paraId="1C772C85" w14:textId="77777777" w:rsidTr="00384E09">
        <w:tc>
          <w:tcPr>
            <w:tcW w:w="3114" w:type="dxa"/>
          </w:tcPr>
          <w:p w14:paraId="7DA288B9" w14:textId="1F0B3C55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5F640DED" w14:textId="4BA2C97E" w:rsidR="005A5490" w:rsidRPr="00E7270F" w:rsidRDefault="00E7270F" w:rsidP="006A2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FF5">
              <w:rPr>
                <w:rFonts w:ascii="Times New Roman" w:hAnsi="Times New Roman" w:cs="Times New Roman"/>
                <w:sz w:val="24"/>
                <w:szCs w:val="24"/>
              </w:rPr>
              <w:t xml:space="preserve">Fasādes renovācija </w:t>
            </w:r>
            <w:r w:rsidR="00697FF5" w:rsidRPr="00697FF5">
              <w:rPr>
                <w:rFonts w:ascii="Times New Roman" w:hAnsi="Times New Roman" w:cs="Times New Roman"/>
                <w:sz w:val="24"/>
                <w:szCs w:val="24"/>
              </w:rPr>
              <w:t>2009./2010.gads</w:t>
            </w:r>
          </w:p>
        </w:tc>
      </w:tr>
      <w:tr w:rsidR="005A5490" w:rsidRPr="00FD14F2" w14:paraId="4C1668AF" w14:textId="77777777" w:rsidTr="00384E09">
        <w:tc>
          <w:tcPr>
            <w:tcW w:w="3114" w:type="dxa"/>
          </w:tcPr>
          <w:p w14:paraId="22F3A19E" w14:textId="3D2901F1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778BDFD2" w14:textId="4CFB8B48" w:rsidR="005A5490" w:rsidRPr="00174A6C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5A5490" w:rsidRPr="00FD14F2" w14:paraId="581F722A" w14:textId="77777777" w:rsidTr="00384E09">
        <w:tc>
          <w:tcPr>
            <w:tcW w:w="3114" w:type="dxa"/>
          </w:tcPr>
          <w:p w14:paraId="12BAE2E9" w14:textId="5B6FCBCD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Pretielaušanās pasākumi</w:t>
            </w:r>
          </w:p>
        </w:tc>
        <w:tc>
          <w:tcPr>
            <w:tcW w:w="5953" w:type="dxa"/>
          </w:tcPr>
          <w:p w14:paraId="269FB640" w14:textId="658D6181" w:rsidR="005A5490" w:rsidRPr="00174A6C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ideonovērošana</w:t>
            </w:r>
          </w:p>
        </w:tc>
      </w:tr>
      <w:tr w:rsidR="005A5490" w:rsidRPr="00FD14F2" w14:paraId="417910C8" w14:textId="77777777" w:rsidTr="00384E09">
        <w:tc>
          <w:tcPr>
            <w:tcW w:w="3114" w:type="dxa"/>
          </w:tcPr>
          <w:p w14:paraId="496BA8F2" w14:textId="555B9DAA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Jumta seguma materiāls</w:t>
            </w:r>
          </w:p>
        </w:tc>
        <w:tc>
          <w:tcPr>
            <w:tcW w:w="5953" w:type="dxa"/>
          </w:tcPr>
          <w:p w14:paraId="423D3723" w14:textId="228BC0B0" w:rsidR="005A5490" w:rsidRPr="00FD14F2" w:rsidRDefault="00E7270F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Ruberoīds </w:t>
            </w:r>
          </w:p>
        </w:tc>
      </w:tr>
      <w:tr w:rsidR="005A5490" w:rsidRPr="00FD14F2" w14:paraId="5E8C46F9" w14:textId="77777777" w:rsidTr="00384E09">
        <w:tc>
          <w:tcPr>
            <w:tcW w:w="3114" w:type="dxa"/>
          </w:tcPr>
          <w:p w14:paraId="5C85A50B" w14:textId="046E461C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00D3F5E0" w14:textId="54779F98" w:rsidR="005A5490" w:rsidRPr="00174A6C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entralizētā</w:t>
            </w:r>
            <w:r w:rsidR="00C0194D" w:rsidRPr="00174A6C">
              <w:rPr>
                <w:rFonts w:ascii="Times New Roman" w:hAnsi="Times New Roman" w:cs="Times New Roman"/>
                <w:sz w:val="24"/>
                <w:szCs w:val="24"/>
              </w:rPr>
              <w:t>, siltummezgls 1.stāvā</w:t>
            </w:r>
          </w:p>
        </w:tc>
      </w:tr>
      <w:tr w:rsidR="00C0194D" w:rsidRPr="00FD14F2" w14:paraId="79195D02" w14:textId="77777777" w:rsidTr="00384E09">
        <w:tc>
          <w:tcPr>
            <w:tcW w:w="3114" w:type="dxa"/>
          </w:tcPr>
          <w:p w14:paraId="14E57F2F" w14:textId="2EBD6CF2" w:rsidR="00C0194D" w:rsidRPr="00FD14F2" w:rsidRDefault="00C0194D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4813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434CEC7D" w14:textId="5BA8F6B5" w:rsidR="00C0194D" w:rsidRPr="00174A6C" w:rsidRDefault="00382050" w:rsidP="0038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izmērīšanas lieta (3.pielikums) – tiks nosūtīta pēc pieprasījuma. Pieprasījumu sūtīt uz e-pastu: </w:t>
            </w:r>
            <w:hyperlink r:id="rId4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  vārdu, uzvārdu, amatu.</w:t>
            </w:r>
          </w:p>
        </w:tc>
      </w:tr>
      <w:bookmarkEnd w:id="0"/>
      <w:tr w:rsidR="00F74508" w:rsidRPr="00FD14F2" w14:paraId="3F491E4A" w14:textId="77777777" w:rsidTr="00A10FF9">
        <w:tc>
          <w:tcPr>
            <w:tcW w:w="9067" w:type="dxa"/>
            <w:gridSpan w:val="2"/>
          </w:tcPr>
          <w:p w14:paraId="53DC2375" w14:textId="022DC36A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F74508" w:rsidRPr="00FD14F2" w14:paraId="272F2E76" w14:textId="77777777" w:rsidTr="00384E09">
        <w:tc>
          <w:tcPr>
            <w:tcW w:w="3114" w:type="dxa"/>
          </w:tcPr>
          <w:p w14:paraId="19ED24E0" w14:textId="29A52C64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39AC6F1B" w14:textId="1727DD26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E45DF" w14:textId="77777777" w:rsidTr="00384E09">
        <w:tc>
          <w:tcPr>
            <w:tcW w:w="3114" w:type="dxa"/>
          </w:tcPr>
          <w:p w14:paraId="6F3E3CCE" w14:textId="058D29DB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41AF8C18" w14:textId="6F5BB672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4F4D28CF" w14:textId="77777777" w:rsidTr="00384E09">
        <w:tc>
          <w:tcPr>
            <w:tcW w:w="3114" w:type="dxa"/>
          </w:tcPr>
          <w:p w14:paraId="63C0E632" w14:textId="75AF9294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</w:tcPr>
          <w:p w14:paraId="7A4BF6EF" w14:textId="2C7323BC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D2DBB" w14:textId="77777777" w:rsidTr="00384E09">
        <w:tc>
          <w:tcPr>
            <w:tcW w:w="3114" w:type="dxa"/>
          </w:tcPr>
          <w:p w14:paraId="17EBD754" w14:textId="2E500AE7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</w:tcPr>
          <w:p w14:paraId="4DB07C4B" w14:textId="582EA190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</w:tbl>
    <w:p w14:paraId="74799E60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BDBDAF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062E41"/>
    <w:rsid w:val="00174A6C"/>
    <w:rsid w:val="001D4045"/>
    <w:rsid w:val="00382050"/>
    <w:rsid w:val="00384A23"/>
    <w:rsid w:val="00384E09"/>
    <w:rsid w:val="003F3150"/>
    <w:rsid w:val="004469C1"/>
    <w:rsid w:val="005A5490"/>
    <w:rsid w:val="005C32B4"/>
    <w:rsid w:val="005D66C0"/>
    <w:rsid w:val="006667FF"/>
    <w:rsid w:val="00697FF5"/>
    <w:rsid w:val="009A116A"/>
    <w:rsid w:val="00AB27F3"/>
    <w:rsid w:val="00B54EB8"/>
    <w:rsid w:val="00C0194D"/>
    <w:rsid w:val="00E7270F"/>
    <w:rsid w:val="00EA7FA9"/>
    <w:rsid w:val="00ED2C80"/>
    <w:rsid w:val="00F74508"/>
    <w:rsid w:val="00FB5C6E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235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AB27F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7F3"/>
    <w:rPr>
      <w:rFonts w:ascii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uiPriority w:val="99"/>
    <w:unhideWhenUsed/>
    <w:rsid w:val="00EA7FA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jana.valujeva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4</cp:revision>
  <cp:lastPrinted>2022-11-14T12:11:00Z</cp:lastPrinted>
  <dcterms:created xsi:type="dcterms:W3CDTF">2022-11-16T10:19:00Z</dcterms:created>
  <dcterms:modified xsi:type="dcterms:W3CDTF">2022-11-16T10:22:00Z</dcterms:modified>
</cp:coreProperties>
</file>