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6A41" w14:textId="77777777" w:rsidR="003A6D61" w:rsidRPr="004A7FE8" w:rsidRDefault="003A6D61" w:rsidP="003A6D6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A7F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2.pielikums</w:t>
      </w:r>
    </w:p>
    <w:p w14:paraId="143840C1" w14:textId="77777777" w:rsidR="001F1311" w:rsidRDefault="001F1311" w:rsidP="001F1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Tirgus izpētei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„Saimniecības</w:t>
      </w:r>
    </w:p>
    <w:p w14:paraId="4D18DE17" w14:textId="77777777" w:rsidR="001F1311" w:rsidRDefault="001F1311" w:rsidP="001F1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preču un materiālu piegāde</w:t>
      </w:r>
    </w:p>
    <w:p w14:paraId="4E0CF81D" w14:textId="77777777" w:rsidR="001F1311" w:rsidRDefault="001F1311" w:rsidP="001F1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Balvu novada “Pansionāts </w:t>
      </w:r>
    </w:p>
    <w:p w14:paraId="62974F9E" w14:textId="77777777" w:rsidR="001F1311" w:rsidRDefault="001F1311" w:rsidP="001F1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“Balvi”” vajadzībām”, </w:t>
      </w:r>
    </w:p>
    <w:p w14:paraId="61D64D7E" w14:textId="77777777" w:rsidR="001F1311" w:rsidRDefault="001F1311" w:rsidP="001F1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ID Nr. PS TI 2022/4</w:t>
      </w:r>
    </w:p>
    <w:p w14:paraId="2441220B" w14:textId="77777777" w:rsidR="003A6D61" w:rsidRPr="001328A2" w:rsidRDefault="003A6D61" w:rsidP="003A6D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C3C9B9" w14:textId="77777777" w:rsidR="003A6D61" w:rsidRPr="001328A2" w:rsidRDefault="003A6D61" w:rsidP="003A6D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7F1EB437" w14:textId="77777777" w:rsidR="003A6D61" w:rsidRPr="001328A2" w:rsidRDefault="003A6D61" w:rsidP="003A6D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F4A57A" w14:textId="77777777" w:rsidR="003A6D61" w:rsidRPr="001328A2" w:rsidRDefault="003A6D61" w:rsidP="003A6D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FINANŠU / TEHNISKAIS PIEDĀVĀJUMS</w:t>
      </w:r>
    </w:p>
    <w:p w14:paraId="5F7D3121" w14:textId="77777777" w:rsidR="003A6D61" w:rsidRPr="001328A2" w:rsidRDefault="003A6D61" w:rsidP="003A6D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D2A9D6" w14:textId="3CEE19AD" w:rsidR="003A6D61" w:rsidRPr="00D10AA4" w:rsidRDefault="003A6D61" w:rsidP="003A6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bookmarkStart w:id="0" w:name="_GoBack"/>
      <w:bookmarkEnd w:id="0"/>
      <w:r w:rsidRPr="00D10AA4">
        <w:rPr>
          <w:rFonts w:ascii="Times New Roman" w:eastAsia="Times New Roman" w:hAnsi="Times New Roman" w:cs="Times New Roman"/>
          <w:sz w:val="28"/>
          <w:szCs w:val="28"/>
          <w:u w:val="single"/>
        </w:rPr>
        <w:t>Saimniecības preču un materiālu piegāde Balvu novada “Pansionāts “Balvi”” vajadzībām</w:t>
      </w:r>
      <w:r w:rsidRPr="00D10AA4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r w:rsidRPr="00D10AA4">
        <w:rPr>
          <w:rFonts w:ascii="Times New Roman" w:eastAsia="Times New Roman" w:hAnsi="Times New Roman" w:cs="Times New Roman"/>
          <w:sz w:val="28"/>
          <w:szCs w:val="28"/>
          <w:u w:val="single"/>
        </w:rPr>
        <w:t>, ID Nr. PS TI 202</w:t>
      </w:r>
      <w:r w:rsidR="001F1311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D10AA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/</w:t>
      </w:r>
      <w:r w:rsidR="001F1311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</w:p>
    <w:p w14:paraId="0CCA5155" w14:textId="1FEE8925" w:rsidR="003A6D61" w:rsidRPr="001328A2" w:rsidRDefault="003A6D61" w:rsidP="00A044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r w:rsidRPr="001328A2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izpētes nosaukums, identifikācijas numurs)</w:t>
      </w:r>
    </w:p>
    <w:p w14:paraId="489EF482" w14:textId="77777777" w:rsidR="003A6D61" w:rsidRPr="001328A2" w:rsidRDefault="003A6D61" w:rsidP="003A6D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89"/>
        <w:gridCol w:w="9797"/>
      </w:tblGrid>
      <w:tr w:rsidR="003A6D61" w:rsidRPr="001328A2" w14:paraId="0F547509" w14:textId="77777777" w:rsidTr="00FC5203">
        <w:trPr>
          <w:cantSplit/>
          <w:trHeight w:val="537"/>
        </w:trPr>
        <w:tc>
          <w:tcPr>
            <w:tcW w:w="1687" w:type="pct"/>
          </w:tcPr>
          <w:p w14:paraId="1516F5C6" w14:textId="77777777" w:rsidR="003A6D61" w:rsidRPr="001328A2" w:rsidRDefault="003A6D61" w:rsidP="00FC52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2CDF588A" w14:textId="5690A66A" w:rsidR="003A6D61" w:rsidRPr="001328A2" w:rsidRDefault="003A6D61" w:rsidP="00FC52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Balvu novada „Pansionāts „Balvi””, Reģ.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90000012456, Pansionāta apbraucamā iela 1, Celmene, Kubulu pagasts, Balvu novads, LV-4501. </w:t>
            </w:r>
            <w:r w:rsidR="004C6A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-pasts: pansionatsbalvi@balvi.lv</w:t>
            </w:r>
          </w:p>
        </w:tc>
      </w:tr>
    </w:tbl>
    <w:p w14:paraId="361A9803" w14:textId="77777777" w:rsidR="003A6D61" w:rsidRPr="001328A2" w:rsidRDefault="003A6D61" w:rsidP="003A6D61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89"/>
        <w:gridCol w:w="9797"/>
      </w:tblGrid>
      <w:tr w:rsidR="003A6D61" w:rsidRPr="001328A2" w14:paraId="067D2243" w14:textId="77777777" w:rsidTr="00FC5203">
        <w:tc>
          <w:tcPr>
            <w:tcW w:w="1687" w:type="pct"/>
          </w:tcPr>
          <w:p w14:paraId="35467858" w14:textId="77777777" w:rsidR="003A6D61" w:rsidRPr="001328A2" w:rsidRDefault="003A6D61" w:rsidP="00FC52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6B8385DB" w14:textId="77777777" w:rsidR="003A6D61" w:rsidRPr="001328A2" w:rsidRDefault="003A6D61" w:rsidP="00FC52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2FB3241C" w14:textId="77777777" w:rsidR="003A6D61" w:rsidRPr="001328A2" w:rsidRDefault="003A6D61" w:rsidP="00FC52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6D61" w:rsidRPr="001328A2" w14:paraId="43BAA2FA" w14:textId="77777777" w:rsidTr="00FC5203">
        <w:tc>
          <w:tcPr>
            <w:tcW w:w="1687" w:type="pct"/>
          </w:tcPr>
          <w:p w14:paraId="099820E3" w14:textId="77777777" w:rsidR="003A6D61" w:rsidRPr="001328A2" w:rsidRDefault="003A6D61" w:rsidP="00FC52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2C324EF3" w14:textId="77777777" w:rsidR="003A6D61" w:rsidRPr="001328A2" w:rsidRDefault="003A6D61" w:rsidP="00FC52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210B99BE" w14:textId="77777777" w:rsidR="003A6D61" w:rsidRPr="001328A2" w:rsidRDefault="003A6D61" w:rsidP="00FC52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5515E337" w14:textId="77777777" w:rsidR="003A6D61" w:rsidRPr="001328A2" w:rsidRDefault="003A6D61" w:rsidP="00FC52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A6D61" w:rsidRPr="001328A2" w14:paraId="655BB467" w14:textId="77777777" w:rsidTr="00FC5203">
        <w:tc>
          <w:tcPr>
            <w:tcW w:w="1687" w:type="pct"/>
          </w:tcPr>
          <w:p w14:paraId="6A0B1D2C" w14:textId="77777777" w:rsidR="003A6D61" w:rsidRPr="001328A2" w:rsidRDefault="003A6D61" w:rsidP="00FC52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476AFE58" w14:textId="77777777" w:rsidR="003A6D61" w:rsidRPr="001328A2" w:rsidRDefault="003A6D61" w:rsidP="00FC52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6EAC5C3E" w14:textId="77777777" w:rsidR="003A6D61" w:rsidRPr="001328A2" w:rsidRDefault="003A6D61" w:rsidP="00FC52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6D61" w:rsidRPr="001328A2" w14:paraId="1D7F3E1D" w14:textId="77777777" w:rsidTr="00FC5203">
        <w:tc>
          <w:tcPr>
            <w:tcW w:w="1687" w:type="pct"/>
          </w:tcPr>
          <w:p w14:paraId="0A24B341" w14:textId="77777777" w:rsidR="003A6D61" w:rsidRPr="001328A2" w:rsidRDefault="003A6D61" w:rsidP="00FC52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3CFD844E" w14:textId="77777777" w:rsidR="003A6D61" w:rsidRPr="001328A2" w:rsidRDefault="003A6D61" w:rsidP="00FC52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4C966F2" w14:textId="77777777" w:rsidR="003A6D61" w:rsidRPr="001328A2" w:rsidRDefault="003A6D61" w:rsidP="00FC52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57E9D1A" w14:textId="32EC03F0" w:rsidR="003A6D61" w:rsidRDefault="003A6D61" w:rsidP="003A6D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5FD166" w14:textId="77777777" w:rsidR="003A6D61" w:rsidRDefault="003A6D61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18453AC3" w14:textId="77777777" w:rsidR="003A6D61" w:rsidRPr="001328A2" w:rsidRDefault="003A6D61" w:rsidP="003A6D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5DBB9F" w14:textId="77777777" w:rsidR="003A6D61" w:rsidRPr="001328A2" w:rsidRDefault="003A6D61" w:rsidP="003A6D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7F3A00D" w14:textId="77777777" w:rsidR="003A6D61" w:rsidRPr="001328A2" w:rsidRDefault="003A6D61" w:rsidP="003A6D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p w14:paraId="22A61FB1" w14:textId="77777777" w:rsidR="0088146A" w:rsidRPr="005B0975" w:rsidRDefault="0088146A" w:rsidP="0088146A">
      <w:pPr>
        <w:spacing w:after="0" w:line="240" w:lineRule="auto"/>
        <w:ind w:right="-5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091"/>
        <w:gridCol w:w="445"/>
        <w:gridCol w:w="2310"/>
        <w:gridCol w:w="383"/>
        <w:gridCol w:w="851"/>
        <w:gridCol w:w="89"/>
        <w:gridCol w:w="1099"/>
        <w:gridCol w:w="1456"/>
        <w:gridCol w:w="983"/>
        <w:gridCol w:w="1508"/>
      </w:tblGrid>
      <w:tr w:rsidR="0088146A" w:rsidRPr="005B0975" w14:paraId="7B71927E" w14:textId="77777777" w:rsidTr="00845887">
        <w:trPr>
          <w:trHeight w:val="1072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A1A8DB6" w14:textId="77777777" w:rsidR="0088146A" w:rsidRPr="005B0975" w:rsidRDefault="0088146A" w:rsidP="0082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r. p.k.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BB52BD" w14:textId="77777777" w:rsidR="0088146A" w:rsidRPr="005B0975" w:rsidRDefault="0088146A" w:rsidP="0082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Preces nosaukums </w:t>
            </w:r>
          </w:p>
        </w:tc>
        <w:tc>
          <w:tcPr>
            <w:tcW w:w="2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861EB68" w14:textId="77777777" w:rsidR="0088146A" w:rsidRPr="005B0975" w:rsidRDefault="0088146A" w:rsidP="0082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Pretendenta piedāvājuma apraksts, preces, materiāla nosaukums,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ražotājs, 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fasējums</w:t>
            </w: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90F14F" w14:textId="77777777" w:rsidR="0088146A" w:rsidRPr="005B0975" w:rsidRDefault="0088146A" w:rsidP="0082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6865FB4" w14:textId="77777777" w:rsidR="0088146A" w:rsidRPr="005B0975" w:rsidRDefault="0088146A" w:rsidP="0082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Vienību skaits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126DD4" w14:textId="43283A7A" w:rsidR="0088146A" w:rsidRPr="005B0975" w:rsidRDefault="0088146A" w:rsidP="0082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Vienas vienības cena </w:t>
            </w:r>
            <w:r w:rsidR="00C01A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ei</w:t>
            </w:r>
            <w:r w:rsidRPr="005B09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ro 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(bez PVN)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A0C5E5E" w14:textId="77777777" w:rsidR="0088146A" w:rsidRPr="005B0975" w:rsidRDefault="0088146A" w:rsidP="0082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Atlaide, %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78D1BD4" w14:textId="730DA512" w:rsidR="0088146A" w:rsidRPr="005B0975" w:rsidRDefault="0088146A" w:rsidP="0082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Summa </w:t>
            </w:r>
            <w:r w:rsidR="00C01A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ei</w:t>
            </w:r>
            <w:r w:rsidRPr="005B09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ro bez PVN</w:t>
            </w:r>
          </w:p>
        </w:tc>
      </w:tr>
      <w:tr w:rsidR="0088146A" w:rsidRPr="005B0975" w14:paraId="79808BE6" w14:textId="77777777" w:rsidTr="00845887">
        <w:trPr>
          <w:trHeight w:val="33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0DDCFD" w14:textId="77777777" w:rsidR="0088146A" w:rsidRPr="005B0975" w:rsidRDefault="0088146A" w:rsidP="0082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321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1E3C16E" w14:textId="77777777" w:rsidR="0088146A" w:rsidRPr="005B0975" w:rsidRDefault="0088146A" w:rsidP="0082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Mazgāšanas, dezinfekcijas, higiēnas izstrādājumu līdzekļi</w:t>
            </w:r>
          </w:p>
        </w:tc>
      </w:tr>
      <w:tr w:rsidR="00B833AF" w:rsidRPr="005B0975" w14:paraId="2EB4B321" w14:textId="77777777" w:rsidTr="000571D5">
        <w:trPr>
          <w:trHeight w:val="130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383E8D2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79A48" w14:textId="06FFE9C5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 xml:space="preserve">Stipras iedarbības dezinficējošs līdzeklis saunu tīrīšanai uz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akselerētā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ūdeņraža pārskābes bāzes, skābs. Fungicīds, baktericīds,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virucīds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un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sporicīds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. Var lietot uz mīkstām mēbelēm. Bez smaržvielām, Pēc dezinfekcijas nav jānoskalo, </w:t>
            </w:r>
            <w:r>
              <w:rPr>
                <w:rFonts w:ascii="Times New Roman" w:hAnsi="Times New Roman" w:cs="Times New Roman"/>
                <w:color w:val="000000"/>
              </w:rPr>
              <w:t xml:space="preserve">nav kodīgs, nav kairinošs, sadalās par ūdeni un skābekli, </w:t>
            </w:r>
            <w:r w:rsidRPr="005B0975">
              <w:rPr>
                <w:rFonts w:ascii="Times New Roman" w:hAnsi="Times New Roman" w:cs="Times New Roman"/>
                <w:color w:val="000000"/>
              </w:rPr>
              <w:t xml:space="preserve">5l kanna, 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pH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2, biocīds</w:t>
            </w:r>
          </w:p>
        </w:tc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367567" w14:textId="77777777" w:rsidR="00B833AF" w:rsidRPr="005B0975" w:rsidRDefault="00B833AF" w:rsidP="00B83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2C192" w14:textId="031ADF46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18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8A6A7" w14:textId="728FD11C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EE1960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0675F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19A7CDB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7131EA61" w14:textId="77777777" w:rsidTr="000571D5">
        <w:trPr>
          <w:trHeight w:val="4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48BD19" w14:textId="7E13F3B8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B4631" w14:textId="00ABF63E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 xml:space="preserve">Antiseptisks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izopropilspirtu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un etilspirtu saturošs roku dezinfekcijas līdzeklis, kas efektīvi iznīcina baktērijas, vīrusus un sēnītes ar ādu aizsargājošām sastāvdaļām, kas nesausina ādu, nav asu smaku, nerada elpceļu kairinājumu, 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gēls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>, higiēniskai dezinfekcijai ekspozīcijas laiks- 30s, bez smaržvielām, biocīds ,5 litri kanna.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10A509" w14:textId="14EAF42E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81EF1" w14:textId="0BD9D890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7C0C4" w14:textId="0AD3B0A9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DB0867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DE3228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370118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0377BAE7" w14:textId="77777777" w:rsidTr="000571D5">
        <w:trPr>
          <w:trHeight w:val="21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98466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0BF4" w14:textId="3DAAA34A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 xml:space="preserve">Videi draudzīgs krēmveida cietu virsmu tīrīšanas līdzeklis, izlietņu, keramikas un flīžu virsmu tīrīšanai no rūsas, taukiem un katlakmens 0.650 ml,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pH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10, piešķirts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Ecolabel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sertifikāts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73BF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33A3" w14:textId="574C9E52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D877" w14:textId="36833520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4EEE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EA68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091D7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3B1FF68A" w14:textId="77777777" w:rsidTr="000571D5">
        <w:trPr>
          <w:trHeight w:val="150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49E292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1.4.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5CCC9" w14:textId="04F0BD2E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 xml:space="preserve">Spēcīgs rūsas un kaļķa tīrīšanas līdzeklis sanitārām telpām, skābs,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pH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1,koncentrāts, viskozs, aromatizēts, videi draudzīgs, iepakots 1 l videi draudzīgā iepakojumā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0E1B60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D2258" w14:textId="2F5773DB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B562B" w14:textId="418D9E8C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305A568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AA7754C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4BE1BE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064F429B" w14:textId="77777777" w:rsidTr="000571D5">
        <w:trPr>
          <w:trHeight w:val="247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41CEAB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1.5.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25B59" w14:textId="7C0460F0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 xml:space="preserve">Atkaļķotājs šķidrs, skābs, koncentrāts, 5 l videi draudzīgā iepakojumā, maz putojošs, lietojams koncentrācijā sākot no 2% uz 1 l ūdens,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pH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974E62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6D28E" w14:textId="48B43B1A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859F7" w14:textId="6153D2A2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D04467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DCFE01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095D5B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440F9885" w14:textId="77777777" w:rsidTr="000571D5">
        <w:trPr>
          <w:trHeight w:val="13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DFEB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1.6.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0946" w14:textId="7B71828D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 xml:space="preserve">Videi draudzīgs, šķidrais veļas mazgāšanas līdzeklis baltas, krāsainas veļas mazgāšanai, satur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aloe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vera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ekstraktu, koncentrāts, 5 l kanna,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pH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8, satur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Ecolabel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sertifikātu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802C" w14:textId="77777777" w:rsidR="00B833AF" w:rsidRPr="005B0975" w:rsidRDefault="00B833AF" w:rsidP="00B83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E53D" w14:textId="1422F484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1E83" w14:textId="765D4D09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8120" w14:textId="77777777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673EE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39FE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6BF23DC2" w14:textId="77777777" w:rsidTr="000571D5">
        <w:trPr>
          <w:trHeight w:val="1389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5AF897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1.7.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7D44" w14:textId="3DC75ED3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 xml:space="preserve">Videi draudzīgs trauku mazgāšanas līdzeklis mazgāšanai ar rokām,  koncentrāts,  izšķīdina taukus, ar aromātu, maigs rokām, lietojams koncentrācijā sākot no 1-2 m/ uz 1 l ūdens, iepakots 1 l pudelē,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pH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6, piešķirts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Ecolabel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sertifikāts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756D53" w14:textId="77777777" w:rsidR="00B833AF" w:rsidRPr="005B0975" w:rsidRDefault="00B833AF" w:rsidP="00B83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FD7E7" w14:textId="74B58E9E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A8F15" w14:textId="560FED68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90147B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6EBCA1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472F66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2BA13328" w14:textId="77777777" w:rsidTr="000571D5">
        <w:trPr>
          <w:trHeight w:val="100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383649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1.8.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75D45" w14:textId="69F1A354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 xml:space="preserve">Videi draudzīgs trauku mazgāšanas līdzeklis mazgāšanai ar rokām,  koncentrāts,  izšķīdina taukus, ar aromātu, maigs rokām, lietojams koncentrācijā sākot no 1-2 m/ uz 1 l ūdens, iepakots 5 l kannā,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pH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6, piešķirts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Ecolabel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sertifikāts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11F63C" w14:textId="77777777" w:rsidR="00B833AF" w:rsidRPr="005B0975" w:rsidRDefault="00B833AF" w:rsidP="00B83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0314B" w14:textId="06032E14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FC764" w14:textId="58162346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610334" w14:textId="77777777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C48B07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165AAC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4269896F" w14:textId="77777777" w:rsidTr="000571D5">
        <w:trPr>
          <w:trHeight w:val="187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34419F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1.9.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66488" w14:textId="6E9756BB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 xml:space="preserve">Trauku mazgājamās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švammes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vienā pusē abrazīvs izmērs 10x7x4.5cm (6 gab. iepakojumā) (+/-1% cm)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0B5ADF" w14:textId="77777777" w:rsidR="00B833AF" w:rsidRPr="005B0975" w:rsidRDefault="00B833AF" w:rsidP="00B83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9EFF6" w14:textId="2A92721B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iep</w:t>
            </w:r>
            <w:proofErr w:type="spellEnd"/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766C5" w14:textId="078640D0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DE4218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9A8B34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DB26BB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5E0B5AB8" w14:textId="77777777" w:rsidTr="000571D5">
        <w:trPr>
          <w:trHeight w:val="1333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CA3553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1.10.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C8E5E" w14:textId="48D1C89A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Mikrošķiedras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lupatiņa , izmērs 38 x 38 cm (+/- 1%)  dažādas krāsas, sastāvā poliesters/poliamīds, drīkst mazgāt līdz 95 °C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9E5E1F" w14:textId="77777777" w:rsidR="00B833AF" w:rsidRPr="005B0975" w:rsidRDefault="00B833AF" w:rsidP="00B83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DD161" w14:textId="0AF3AA69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67BD6" w14:textId="411167B4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E9957C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18A099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D5CC4D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37B85E38" w14:textId="77777777" w:rsidTr="000571D5">
        <w:trPr>
          <w:trHeight w:val="548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A4403F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1.11.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1B74F" w14:textId="0F824BB0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Mikrošķiedras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drāna stiklu/spoguļu tīrīšanai, 38 x 38 cm (+/-1%), mazgājama veļas mašīnā līdz 95 °C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222671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9A79A" w14:textId="03A55155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F7DA8" w14:textId="2B29A862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5B097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549781" w14:textId="77777777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452B45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99D620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6E78A480" w14:textId="77777777" w:rsidTr="000571D5">
        <w:trPr>
          <w:trHeight w:val="19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66F5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1.12.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8BF7" w14:textId="1C2237C6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Putekļu lupatiņas, izmērs 40x38 cm (+/- 1%), dažādas krāsas, sarkana, zila, zaļa, dzeltena, iepakotas pa 10 gab.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36BC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9F9E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478005" w14:textId="201828F9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22B8" w14:textId="03C1D54D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BE40E" w14:textId="77777777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8C68E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5E46A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63909AD5" w14:textId="77777777" w:rsidTr="000571D5">
        <w:trPr>
          <w:trHeight w:val="849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4BB538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1.13.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3DC6A" w14:textId="268EB3E5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 xml:space="preserve">Tualetes papīrs, platums 9 cm, 2 kārtas, balts, jaukta šķiedra, 150m     ( +/-5% m), liekami pie sienas stiprināmos turētājos, piešķirts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Ecolabel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sertifikāts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DBBBC1" w14:textId="77777777" w:rsidR="00B833AF" w:rsidRPr="005B0975" w:rsidRDefault="00B833AF" w:rsidP="00B83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EAE82" w14:textId="4A193850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9916E" w14:textId="039C7CC4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5B097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8D31DB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BE7301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4EBC0A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02D31311" w14:textId="77777777" w:rsidTr="000571D5">
        <w:trPr>
          <w:trHeight w:val="114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D90B6FE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1.14.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91167" w14:textId="2523B85A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 xml:space="preserve">Tualetes papīrs,  balts, 2 kārtas, ar perforāciju, garums 30 m, (+/- 5% m), piešķirts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Ecolabel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sertifikāts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AD822D" w14:textId="77777777" w:rsidR="00B833AF" w:rsidRPr="005B0975" w:rsidRDefault="00B833AF" w:rsidP="00B83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79F3D" w14:textId="3931EDAA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4A50D" w14:textId="17EC9D40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1152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4CBEE9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44CCA8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6C24F8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597A73F4" w14:textId="77777777" w:rsidTr="000571D5">
        <w:trPr>
          <w:trHeight w:val="8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F25E6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1.15.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E7A2" w14:textId="2A8B4444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 xml:space="preserve">Papīra dvieļi 3 kārtas, balts, perforēts 14 m (+/- 5% m),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C252A" w14:textId="77777777" w:rsidR="00B833AF" w:rsidRPr="005B0975" w:rsidRDefault="00B833AF" w:rsidP="00B83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AB14" w14:textId="403793A0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EA8B" w14:textId="5E524834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1800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ACE3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86ADC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8776E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2EF41D9D" w14:textId="77777777" w:rsidTr="000571D5">
        <w:trPr>
          <w:trHeight w:val="8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2BEF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1.16.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56ED" w14:textId="4E69BBA1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Šķidrās ziepes, bez sārmiem, ar  patīkamu aromātu, labām ādas kopšanas īpašībām, 5  l kanna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998A" w14:textId="77777777" w:rsidR="00B833AF" w:rsidRPr="005B0975" w:rsidRDefault="00B833AF" w:rsidP="00B83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1C00" w14:textId="0D0B5E8E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EFCF" w14:textId="0B9FC71F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C0CC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41D3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3543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326BCEDC" w14:textId="77777777" w:rsidTr="000571D5">
        <w:trPr>
          <w:trHeight w:val="1114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6620D471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1.17.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2ED09" w14:textId="1C1591E7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Bērnu ziepes 100 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CC4104" w14:textId="77777777" w:rsidR="00B833AF" w:rsidRPr="005B0975" w:rsidRDefault="00B833AF" w:rsidP="00B83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732FC" w14:textId="473B4621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BC332" w14:textId="13181902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9BF9E2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FCE06BA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DE4ED2D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620D6587" w14:textId="77777777" w:rsidTr="000571D5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EB9CE5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1.18.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EE844" w14:textId="2B288507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Saimniecības ziepes 200 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5141E8" w14:textId="77777777" w:rsidR="00B833AF" w:rsidRPr="005B0975" w:rsidRDefault="00B833AF" w:rsidP="00B83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A4CE1" w14:textId="7F5C276B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42749" w14:textId="4C7EB9F1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5B097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A3E34D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53DB43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0F6E75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47FB4B51" w14:textId="77777777" w:rsidTr="000571D5">
        <w:trPr>
          <w:trHeight w:val="53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36FCE2E1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1.19.</w:t>
            </w:r>
          </w:p>
        </w:tc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8AEBA" w14:textId="0311E409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Putas bārdu skūšanai, 200  ml</w:t>
            </w:r>
          </w:p>
        </w:tc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273D901" w14:textId="77777777" w:rsidR="00B833AF" w:rsidRPr="005B0975" w:rsidRDefault="00B833AF" w:rsidP="00B83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8E77D" w14:textId="61E45395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18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55E02" w14:textId="65870B4B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AE44406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2127717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96F902F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79BE8C75" w14:textId="77777777" w:rsidTr="000571D5">
        <w:trPr>
          <w:trHeight w:val="70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85402A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1.20.</w:t>
            </w:r>
          </w:p>
        </w:tc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B47A7" w14:textId="40DBC082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Smaržīgais tualetes ūdens vīriešiem, ar izsmidzinātāju, 100 ml</w:t>
            </w:r>
          </w:p>
        </w:tc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F89494" w14:textId="77777777" w:rsidR="00B833AF" w:rsidRPr="005B0975" w:rsidRDefault="00B833AF" w:rsidP="00B83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8D379" w14:textId="0A02A1F8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1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59D66" w14:textId="25BD178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F44718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583311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ABFAB9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7E828A9D" w14:textId="77777777" w:rsidTr="000571D5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4B15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1.21.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31BB" w14:textId="2AC76995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 xml:space="preserve">Smaržīgais tualetes ūdens </w:t>
            </w:r>
            <w:r>
              <w:rPr>
                <w:rFonts w:ascii="Times New Roman" w:hAnsi="Times New Roman" w:cs="Times New Roman"/>
                <w:color w:val="000000"/>
              </w:rPr>
              <w:t>sievietēm</w:t>
            </w:r>
            <w:r w:rsidRPr="005B0975">
              <w:rPr>
                <w:rFonts w:ascii="Times New Roman" w:hAnsi="Times New Roman" w:cs="Times New Roman"/>
                <w:color w:val="000000"/>
              </w:rPr>
              <w:t>, ar izsmidzinātāju, 100 ml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0A941" w14:textId="77777777" w:rsidR="00B833AF" w:rsidRPr="005B0975" w:rsidRDefault="00B833AF" w:rsidP="00B83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DFAD" w14:textId="4DEA50FF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F179" w14:textId="4107E085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A9217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33BD3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BB5B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67591BDE" w14:textId="77777777" w:rsidTr="000571D5">
        <w:trPr>
          <w:trHeight w:val="302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0CB346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1.22.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68995" w14:textId="5530EC1A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Zobu pasta tūbiņā, 100 ml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18C411" w14:textId="77777777" w:rsidR="00B833AF" w:rsidRPr="005B0975" w:rsidRDefault="00B833AF" w:rsidP="00B83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676B9" w14:textId="6C314D30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57A09" w14:textId="5179EC61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479B96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28AE1F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ACB2ED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833AF" w:rsidRPr="005B0975" w14:paraId="6D469536" w14:textId="77777777" w:rsidTr="000571D5">
        <w:trPr>
          <w:trHeight w:val="26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8EF175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1.23.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1FF3A" w14:textId="039F4083" w:rsidR="00B833AF" w:rsidRPr="005B0975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Zobu sukas (pieaugušajiem)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39393A" w14:textId="77777777" w:rsidR="00B833AF" w:rsidRPr="005B0975" w:rsidRDefault="00B833AF" w:rsidP="00B83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521CA" w14:textId="3898320F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E134D" w14:textId="133564C1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777C4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FA91B7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B4E875" w14:textId="77777777" w:rsidR="00B833AF" w:rsidRPr="005B0975" w:rsidRDefault="00B833AF" w:rsidP="00B8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</w:tbl>
    <w:p w14:paraId="1396FA65" w14:textId="77777777" w:rsidR="003A6D61" w:rsidRDefault="003A6D61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64"/>
        <w:gridCol w:w="3886"/>
        <w:gridCol w:w="2755"/>
        <w:gridCol w:w="1323"/>
        <w:gridCol w:w="1099"/>
        <w:gridCol w:w="1456"/>
        <w:gridCol w:w="983"/>
        <w:gridCol w:w="1508"/>
      </w:tblGrid>
      <w:tr w:rsidR="00925D7F" w:rsidRPr="005B0975" w14:paraId="7A4F8ECA" w14:textId="77777777" w:rsidTr="00137C15">
        <w:trPr>
          <w:trHeight w:val="228"/>
        </w:trPr>
        <w:tc>
          <w:tcPr>
            <w:tcW w:w="1417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3FB49EB" w14:textId="2DF10D46" w:rsidR="00925D7F" w:rsidRPr="005B0975" w:rsidRDefault="00925D7F" w:rsidP="0082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8146A" w:rsidRPr="005B0975" w14:paraId="4F9A0F5B" w14:textId="77777777" w:rsidTr="00137C15">
        <w:trPr>
          <w:trHeight w:val="262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DA491" w14:textId="77EF3EA2" w:rsidR="0088146A" w:rsidRPr="005B0975" w:rsidRDefault="00475B48" w:rsidP="0082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br w:type="page"/>
            </w:r>
            <w:r w:rsidR="0088146A"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1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F2691" w14:textId="77777777" w:rsidR="0088146A" w:rsidRPr="005B0975" w:rsidRDefault="0088146A" w:rsidP="0082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Mazgāšanas un tīrīšanas līdzekļi slēgtās dozēšanas sistēmās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64FD" w14:textId="77777777" w:rsidR="0088146A" w:rsidRPr="005B0975" w:rsidRDefault="0088146A" w:rsidP="0082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02395" w:rsidRPr="005B0975" w14:paraId="5DD2E212" w14:textId="77777777" w:rsidTr="007C3D03">
        <w:trPr>
          <w:trHeight w:val="1372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00E8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9EDE" w14:textId="1143B72E" w:rsidR="00F02395" w:rsidRPr="005B0975" w:rsidRDefault="00F02395" w:rsidP="00F0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>Videi draudzīgs k</w:t>
            </w:r>
            <w:r w:rsidRPr="005B0975">
              <w:rPr>
                <w:rFonts w:ascii="Times New Roman" w:hAnsi="Times New Roman" w:cs="Times New Roman"/>
                <w:color w:val="000000"/>
              </w:rPr>
              <w:t>oncentrēts ikdienas tīrīšanas līdzeklis klozetpodiem, satur nepatīkamā aromāta neitralizēšanas tehnoloģiju, skābs, videi draudzīgs iepakojums, 1.5 litri, lietojams dozēšanas sistēmā</w:t>
            </w:r>
            <w:r>
              <w:rPr>
                <w:rFonts w:ascii="Times New Roman" w:hAnsi="Times New Roman" w:cs="Times New Roman"/>
                <w:color w:val="000000"/>
              </w:rPr>
              <w:t xml:space="preserve">, piešķirts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Ecolabel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sertifikāts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9BA3" w14:textId="77777777" w:rsidR="00F02395" w:rsidRPr="005B0975" w:rsidRDefault="00F02395" w:rsidP="00F02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B920" w14:textId="5D1044C9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AC3B" w14:textId="192E896C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48B3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B8D8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0AB0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02395" w:rsidRPr="005B0975" w14:paraId="0592A4F0" w14:textId="77777777" w:rsidTr="007C3D03">
        <w:trPr>
          <w:trHeight w:val="1814"/>
        </w:trPr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37A819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8C5F0" w14:textId="70EDB440" w:rsidR="00F02395" w:rsidRPr="005B0975" w:rsidRDefault="00F02395" w:rsidP="00F0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>Videi draudzīgs k</w:t>
            </w:r>
            <w:r w:rsidRPr="005B0975">
              <w:rPr>
                <w:rFonts w:ascii="Times New Roman" w:hAnsi="Times New Roman" w:cs="Times New Roman"/>
                <w:color w:val="000000"/>
              </w:rPr>
              <w:t xml:space="preserve">oncentrēts stiklu, spoguļu un citu ūdens izturīgu virsmu tīrīšanas līdzeklis uz spirta bāzes, satur nepatīkamā aromāta neitralizēšanas tehnoloģiju,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pH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neitrāls, videi draudzīgs iepakojums, 2.5 l, lietojams dozēšanas sistēmā</w:t>
            </w:r>
            <w:r>
              <w:rPr>
                <w:rFonts w:ascii="Times New Roman" w:hAnsi="Times New Roman" w:cs="Times New Roman"/>
                <w:color w:val="000000"/>
              </w:rPr>
              <w:t xml:space="preserve">, piešķirts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Ecolabel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sertifikāts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0E4F97" w14:textId="77777777" w:rsidR="00F02395" w:rsidRPr="005B0975" w:rsidRDefault="00F02395" w:rsidP="00F02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05807" w14:textId="2D50A60A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DEE45" w14:textId="17D20C6B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7A8BDB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5432A5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278E81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02395" w:rsidRPr="005B0975" w14:paraId="36449711" w14:textId="77777777" w:rsidTr="007C3D03">
        <w:trPr>
          <w:trHeight w:val="1824"/>
        </w:trPr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CE35E5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2.3.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68090" w14:textId="4051EDC0" w:rsidR="00F02395" w:rsidRPr="005B0975" w:rsidRDefault="00F02395" w:rsidP="00F0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Koncentrēts sanitāro telpu ikdienas tīrīšanas līdzeklis ar dezinficējošu (fungicīda un baktericīda) iedarbību, satur smaku neitralizēšanas tehnoloģiju, skābs, videi draudzīgs iepakojums, biocīds, 2.5 l, lietojams dozēšanas sistēmā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AEDD25" w14:textId="77777777" w:rsidR="00F02395" w:rsidRPr="005B0975" w:rsidRDefault="00F02395" w:rsidP="00F02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69D33" w14:textId="0823ED60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96F50" w14:textId="758CE53B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203C56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B774C6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07BF5A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02395" w:rsidRPr="005B0975" w14:paraId="762606E2" w14:textId="77777777" w:rsidTr="007C3D03">
        <w:trPr>
          <w:trHeight w:val="128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449EF" w14:textId="299303B6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br w:type="page"/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2.4.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18BD" w14:textId="7744DDB9" w:rsidR="00F02395" w:rsidRPr="005B0975" w:rsidRDefault="00F02395" w:rsidP="00F0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 xml:space="preserve">Koncentrēts grīdas mazgāšanas līdzeklis, satur smaku neitralizēšanas tehnoloģiju,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pH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neitrāls, videi draudzīgs iepakojums, 2.5 l, lietojams dozēšanas sistēmā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2C602" w14:textId="77777777" w:rsidR="00F02395" w:rsidRPr="005B0975" w:rsidRDefault="00F02395" w:rsidP="00F02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F731" w14:textId="37BC51D9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030B" w14:textId="5A44F741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BA61E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0C708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5ABE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02395" w:rsidRPr="005B0975" w14:paraId="150F2A59" w14:textId="77777777" w:rsidTr="007C3D03">
        <w:trPr>
          <w:trHeight w:val="1307"/>
        </w:trPr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BE30077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2.5.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5B284" w14:textId="5FE0D29F" w:rsidR="00F02395" w:rsidRPr="005B0975" w:rsidRDefault="00F02395" w:rsidP="00F0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Koncentrēts gaisa atsvaidzinātājs, satur smaku neitralizēšanas tehnoloģiju, 1,5 l, videi draudzīgs iepakojums, lietojams dozēšanas sistēmā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EE5144" w14:textId="77777777" w:rsidR="00F02395" w:rsidRPr="005B0975" w:rsidRDefault="00F02395" w:rsidP="00F02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052FA" w14:textId="70CE10B0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C2048" w14:textId="644BAF20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1F2D5E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1C465D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C4481C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02395" w:rsidRPr="005B0975" w14:paraId="2E4E8C76" w14:textId="77777777" w:rsidTr="007C3D03">
        <w:trPr>
          <w:trHeight w:val="1054"/>
        </w:trPr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D85973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2.6.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C3E55" w14:textId="5CD59C89" w:rsidR="00F02395" w:rsidRPr="005B0975" w:rsidRDefault="00F02395" w:rsidP="00F0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Pulverizators 500 ml virsmu mazgāšanas līdzeklim ar izsmidzinātāju un marķējumu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202D80" w14:textId="77777777" w:rsidR="00F02395" w:rsidRPr="005B0975" w:rsidRDefault="00F02395" w:rsidP="00F02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E8A8C" w14:textId="7207402C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61139" w14:textId="40D89111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1F94EB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A0D3B6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E6CCE1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02395" w:rsidRPr="005B0975" w14:paraId="4FACFA17" w14:textId="77777777" w:rsidTr="007C3D03">
        <w:trPr>
          <w:trHeight w:val="791"/>
        </w:trPr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6F519A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2.7.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A4667" w14:textId="66A7CA2E" w:rsidR="00F02395" w:rsidRPr="005B0975" w:rsidRDefault="00F02395" w:rsidP="00F0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Pulverizators 500 ml sanitāro telpu mazgāšanas līdzeklim ar izsmidzinātāju un marķējumu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8BC5DF" w14:textId="77777777" w:rsidR="00F02395" w:rsidRPr="005B0975" w:rsidRDefault="00F02395" w:rsidP="00F02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B76F" w14:textId="773E4E99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3D260" w14:textId="31F7D39F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9A776E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E49209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C347FA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02395" w:rsidRPr="005B0975" w14:paraId="2D6E5937" w14:textId="77777777" w:rsidTr="007C3D03">
        <w:trPr>
          <w:trHeight w:val="680"/>
        </w:trPr>
        <w:tc>
          <w:tcPr>
            <w:tcW w:w="11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032E01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2.8.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8BA8D" w14:textId="0F81317A" w:rsidR="00F02395" w:rsidRPr="005B0975" w:rsidRDefault="00F02395" w:rsidP="00F0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Pulverizators 750 ml ar izliektu uzgali podu mazgāšanas līdzeklim ar marķējumu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E97311" w14:textId="77777777" w:rsidR="00F02395" w:rsidRPr="005B0975" w:rsidRDefault="00F02395" w:rsidP="00F02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FFD5C" w14:textId="1DE467F9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79660" w14:textId="0769962A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B0C68E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BDFBB8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6E9C49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02395" w:rsidRPr="005B0975" w14:paraId="4D4B0AAA" w14:textId="77777777" w:rsidTr="007C3D03">
        <w:trPr>
          <w:trHeight w:val="964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4B66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2.9.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7FA5" w14:textId="2A2E7896" w:rsidR="00F02395" w:rsidRPr="005B0975" w:rsidRDefault="00F02395" w:rsidP="00F0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>Pulverizators ar 650 ml +/- 30 ml ar mērskalu, krāsas viscaur sarkana, dzeltena, zila, zaļa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B8C85" w14:textId="77777777" w:rsidR="00F02395" w:rsidRPr="005B0975" w:rsidRDefault="00F02395" w:rsidP="00F02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B145" w14:textId="5CD11A1A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6D92" w14:textId="74C0CEF0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5B26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83DF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A4ED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02395" w:rsidRPr="005B0975" w14:paraId="0662517F" w14:textId="77777777" w:rsidTr="007C3D03">
        <w:trPr>
          <w:trHeight w:val="717"/>
        </w:trPr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2E4EB42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2.10.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2121A" w14:textId="28508383" w:rsidR="00F02395" w:rsidRPr="005B0975" w:rsidRDefault="00F02395" w:rsidP="00F0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hAnsi="Times New Roman" w:cs="Times New Roman"/>
                <w:color w:val="000000"/>
              </w:rPr>
              <w:t xml:space="preserve">Pulverizators 750 ml  gaisa atsvaidzināšanas līdzeklim </w:t>
            </w:r>
            <w:proofErr w:type="spellStart"/>
            <w:r w:rsidRPr="005B0975">
              <w:rPr>
                <w:rFonts w:ascii="Times New Roman" w:hAnsi="Times New Roman" w:cs="Times New Roman"/>
                <w:color w:val="000000"/>
              </w:rPr>
              <w:t>līdzeklim</w:t>
            </w:r>
            <w:proofErr w:type="spellEnd"/>
            <w:r w:rsidRPr="005B0975">
              <w:rPr>
                <w:rFonts w:ascii="Times New Roman" w:hAnsi="Times New Roman" w:cs="Times New Roman"/>
                <w:color w:val="000000"/>
              </w:rPr>
              <w:t xml:space="preserve"> ar pulverizatoru un  marķējumu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1D4217" w14:textId="77777777" w:rsidR="00F02395" w:rsidRPr="005B0975" w:rsidRDefault="00F02395" w:rsidP="00F02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D539C" w14:textId="172DBDEC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D46B0" w14:textId="7360E598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8D9E8F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08BEDE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8F52A5" w14:textId="77777777" w:rsidR="00F02395" w:rsidRPr="005B0975" w:rsidRDefault="00F02395" w:rsidP="00F0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88146A" w:rsidRPr="005B0975" w14:paraId="3937F7BA" w14:textId="77777777" w:rsidTr="00102CF2">
        <w:trPr>
          <w:trHeight w:val="750"/>
        </w:trPr>
        <w:tc>
          <w:tcPr>
            <w:tcW w:w="14174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DB94DC" w14:textId="77777777" w:rsidR="0088146A" w:rsidRPr="005B0975" w:rsidRDefault="0088146A" w:rsidP="00826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*Personāla apmācība, telpu uzkopšanas higiēnas plāna izstrāde, slēgtās sistēmas uzstādīšana ir jāiekļauj cenā.</w:t>
            </w:r>
          </w:p>
          <w:p w14:paraId="79EAA139" w14:textId="77777777" w:rsidR="0088146A" w:rsidRPr="005B0975" w:rsidRDefault="0088146A" w:rsidP="0082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</w:tbl>
    <w:p w14:paraId="0CE3F353" w14:textId="77777777" w:rsidR="00DE27E7" w:rsidRDefault="00DE27E7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64"/>
        <w:gridCol w:w="3886"/>
        <w:gridCol w:w="2755"/>
        <w:gridCol w:w="1323"/>
        <w:gridCol w:w="1099"/>
        <w:gridCol w:w="1456"/>
        <w:gridCol w:w="983"/>
        <w:gridCol w:w="1508"/>
      </w:tblGrid>
      <w:tr w:rsidR="0088146A" w:rsidRPr="005B0975" w14:paraId="5161293E" w14:textId="77777777" w:rsidTr="00DE27E7">
        <w:trPr>
          <w:trHeight w:val="17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76354" w14:textId="128B8116" w:rsidR="0088146A" w:rsidRPr="005B0975" w:rsidRDefault="0088146A" w:rsidP="0082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3</w:t>
            </w:r>
          </w:p>
        </w:tc>
        <w:tc>
          <w:tcPr>
            <w:tcW w:w="13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4F4E" w14:textId="53EA6006" w:rsidR="0088146A" w:rsidRPr="005B0975" w:rsidRDefault="0088146A" w:rsidP="0082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Veļas mazgāšanas līdzekļi automātiskās dozēšanas sistēmās</w:t>
            </w:r>
            <w:r w:rsidR="00E02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(videi draudzīgi)</w:t>
            </w:r>
          </w:p>
        </w:tc>
      </w:tr>
      <w:tr w:rsidR="00B52F29" w:rsidRPr="005B0975" w14:paraId="03A5D260" w14:textId="77777777" w:rsidTr="005264AE">
        <w:trPr>
          <w:trHeight w:val="1711"/>
        </w:trPr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781B6C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C1E7EF" w14:textId="77777777" w:rsidR="00B52F29" w:rsidRPr="00136BF2" w:rsidRDefault="00B52F29" w:rsidP="00B5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Koncentrēts mazgāšanas līdzeklis, nesatur hloru, </w:t>
            </w:r>
            <w:proofErr w:type="spellStart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ph</w:t>
            </w:r>
            <w:proofErr w:type="spellEnd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(1% ūdens šķīdums) 7,0-8,0, uz 1kg sausas veļas 1-8g. Izmantojams ar automātisko dozēšanas sistēmu.</w:t>
            </w:r>
          </w:p>
          <w:p w14:paraId="75C0C749" w14:textId="62EB7092" w:rsidR="00B52F29" w:rsidRPr="00475B48" w:rsidRDefault="00B52F29" w:rsidP="00B5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Piešķirts </w:t>
            </w:r>
            <w:proofErr w:type="spellStart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Ecolabel</w:t>
            </w:r>
            <w:proofErr w:type="spellEnd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sertifikāts</w:t>
            </w:r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Iepakots: Ne vairāk kā 30kg kannā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AA3F8A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4936F" w14:textId="27A89FE1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36BF2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8DE5E" w14:textId="0B16BA1D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36BF2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679C35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E071D9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7C6E72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52F29" w:rsidRPr="005B0975" w14:paraId="6D6B95AF" w14:textId="77777777" w:rsidTr="005264AE">
        <w:trPr>
          <w:trHeight w:val="2240"/>
        </w:trPr>
        <w:tc>
          <w:tcPr>
            <w:tcW w:w="11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8460E1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FAD179" w14:textId="77777777" w:rsidR="00B52F29" w:rsidRPr="00136BF2" w:rsidRDefault="00B52F29" w:rsidP="00B5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Šķidrs koncentrēts veļas mazgāšanas līdzeklis sārmainības paaugstināšanai visa veida veļai, piemērots jebkuras cietības ūdenim. </w:t>
            </w:r>
            <w:proofErr w:type="spellStart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Ph</w:t>
            </w:r>
            <w:proofErr w:type="spellEnd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(1% ūdens šķīdums)12,5-13,5, uz 1kg sausas veļas 3-10g. Dozējams ar automātisko dozēšanas iekārtu.</w:t>
            </w:r>
          </w:p>
          <w:p w14:paraId="70854D76" w14:textId="4442E3B3" w:rsidR="00B52F29" w:rsidRPr="00475B48" w:rsidRDefault="00B52F29" w:rsidP="00B5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Piešķirts </w:t>
            </w:r>
            <w:proofErr w:type="spellStart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Ecolabel</w:t>
            </w:r>
            <w:proofErr w:type="spellEnd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sertifikāts</w:t>
            </w:r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Iepakots: Ne vairāk kā 30kg kannā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F98AC6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D9EC7" w14:textId="220E94F9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36BF2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111C2" w14:textId="3972F34C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A314AC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5CD21D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F59540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52F29" w:rsidRPr="005B0975" w14:paraId="40F50293" w14:textId="77777777" w:rsidTr="005264AE">
        <w:trPr>
          <w:trHeight w:val="2391"/>
        </w:trPr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5A47D2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BBD07B" w14:textId="77777777" w:rsidR="00B52F29" w:rsidRPr="00136BF2" w:rsidRDefault="00B52F29" w:rsidP="00B5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Šķidrs mazgāšanas līdzeklis ar sārmu izturīgu fermentu. Efektīvi iztīra cietes, asins, tauku, </w:t>
            </w:r>
            <w:proofErr w:type="spellStart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eļlas</w:t>
            </w:r>
            <w:proofErr w:type="spellEnd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olbaltumu traipus jau sākot pie 20`C, piemērots jebkuras cietības ūdenim. </w:t>
            </w:r>
            <w:proofErr w:type="spellStart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Ph</w:t>
            </w:r>
            <w:proofErr w:type="spellEnd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(1% ūdens šķīdums) 6,0-7,0, uz 1kg sausas veļas 2-10g. Dozējams ar automātisko dozēšanas iekārtu.</w:t>
            </w:r>
          </w:p>
          <w:p w14:paraId="498216D5" w14:textId="0139D9CD" w:rsidR="00B52F29" w:rsidRPr="00475B48" w:rsidRDefault="00B52F29" w:rsidP="00B5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Piešķirts </w:t>
            </w:r>
            <w:proofErr w:type="spellStart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Ecolabel</w:t>
            </w:r>
            <w:proofErr w:type="spellEnd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sertifikāts</w:t>
            </w:r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Iepakots: Ne vairāk kā 30kg kannā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B2D787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309F8" w14:textId="564484D5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36BF2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24436" w14:textId="5215134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36BF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1FB2A5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15346A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88A37F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52F29" w:rsidRPr="005B0975" w14:paraId="2E7AA50A" w14:textId="77777777" w:rsidTr="005264AE">
        <w:trPr>
          <w:trHeight w:val="301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872A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8439" w14:textId="77777777" w:rsidR="00B52F29" w:rsidRPr="00136BF2" w:rsidRDefault="00B52F29" w:rsidP="00B5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Balinošs un dezinficējošs līdzeklis pielietojams temperatūrā no 40`C līdz 70`C. Nebojā auduma šķiedru. Balinātāji uz skābekļa un organiskas skābes pamata. Ir reģistrēts LV kā biocīds. Piemērots jebkuras cietības ūdenim. </w:t>
            </w:r>
            <w:proofErr w:type="spellStart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Ph</w:t>
            </w:r>
            <w:proofErr w:type="spellEnd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(1% ūdens šķīdums) 1,0-2,5, uz 1kg sausas veļas 1-7g. Dozējams ar automātisko dozēšanas iekārtu.</w:t>
            </w:r>
          </w:p>
          <w:p w14:paraId="01FE0DDC" w14:textId="03FA852B" w:rsidR="00B52F29" w:rsidRPr="00475B48" w:rsidRDefault="00B52F29" w:rsidP="00B5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Piešķirts </w:t>
            </w:r>
            <w:proofErr w:type="spellStart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Ecolabel</w:t>
            </w:r>
            <w:proofErr w:type="spellEnd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sertifikāts</w:t>
            </w:r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Iepakots: Ne vairāk kā 30kg kannā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65BDC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BD7A" w14:textId="6BA2D8DA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36BF2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9E6A" w14:textId="206C2E65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36BF2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546CD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F30C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E05A0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B52F29" w:rsidRPr="005B0975" w14:paraId="24AC55C2" w14:textId="77777777" w:rsidTr="005264AE">
        <w:trPr>
          <w:trHeight w:val="196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4946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107F" w14:textId="77777777" w:rsidR="00B52F29" w:rsidRPr="00136BF2" w:rsidRDefault="00B52F29" w:rsidP="00B5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Veļas skalošanas līdzeklis, mīkstina veļu, neitralizē </w:t>
            </w:r>
            <w:proofErr w:type="spellStart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ph</w:t>
            </w:r>
            <w:proofErr w:type="spellEnd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Piemērots jebkuras cietības ūdenim. </w:t>
            </w:r>
            <w:proofErr w:type="spellStart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Ph</w:t>
            </w:r>
            <w:proofErr w:type="spellEnd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(1% ūdens šķīdums) 3,0-4,5, uz 1kg sausas veļas 1-7g. Dozējams ar automātisko dozēšanas iekārtu.</w:t>
            </w:r>
          </w:p>
          <w:p w14:paraId="3579D7B3" w14:textId="1C1085EC" w:rsidR="00B52F29" w:rsidRPr="00475B48" w:rsidRDefault="00B52F29" w:rsidP="00B5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Piešķirts </w:t>
            </w:r>
            <w:proofErr w:type="spellStart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Ecolabel</w:t>
            </w:r>
            <w:proofErr w:type="spellEnd"/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sertifikāts</w:t>
            </w:r>
            <w:r w:rsidRPr="00136B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Iepakots: Ne vairāk kā 30kg kannā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4BCA1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1426" w14:textId="77777777" w:rsidR="00B52F29" w:rsidRPr="00136BF2" w:rsidRDefault="00B52F29" w:rsidP="00B52F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64C8AC" w14:textId="77777777" w:rsidR="00B52F29" w:rsidRPr="00136BF2" w:rsidRDefault="00B52F29" w:rsidP="00B52F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D534B8" w14:textId="70736AA3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36BF2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C202" w14:textId="77777777" w:rsidR="00B52F29" w:rsidRPr="00136BF2" w:rsidRDefault="00B52F29" w:rsidP="00B52F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28AA01" w14:textId="77777777" w:rsidR="00B52F29" w:rsidRPr="00136BF2" w:rsidRDefault="00B52F29" w:rsidP="00B52F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545495" w14:textId="200EDC0E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36BF2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9485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9B97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D18F" w14:textId="77777777" w:rsidR="00B52F29" w:rsidRPr="005B0975" w:rsidRDefault="00B52F29" w:rsidP="00B5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88146A" w:rsidRPr="005B0975" w14:paraId="2AB656A8" w14:textId="77777777" w:rsidTr="00E00FC6">
        <w:trPr>
          <w:trHeight w:val="274"/>
        </w:trPr>
        <w:tc>
          <w:tcPr>
            <w:tcW w:w="12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C23B" w14:textId="77777777" w:rsidR="0088146A" w:rsidRPr="005B0975" w:rsidRDefault="0088146A" w:rsidP="0082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Pavisam kopā bez PVN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013D" w14:textId="77777777" w:rsidR="0088146A" w:rsidRPr="005B0975" w:rsidRDefault="0088146A" w:rsidP="0082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DE27E7" w:rsidRPr="005B0975" w14:paraId="084ED846" w14:textId="77777777" w:rsidTr="00E00FC6">
        <w:trPr>
          <w:trHeight w:val="274"/>
        </w:trPr>
        <w:tc>
          <w:tcPr>
            <w:tcW w:w="12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50CC" w14:textId="21D1052B" w:rsidR="00DE27E7" w:rsidRDefault="00DE27E7" w:rsidP="0082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PVN 21 %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743A" w14:textId="77777777" w:rsidR="00DE27E7" w:rsidRPr="005B0975" w:rsidRDefault="00DE27E7" w:rsidP="0082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DE27E7" w:rsidRPr="005B0975" w14:paraId="05261A71" w14:textId="77777777" w:rsidTr="00E00FC6">
        <w:trPr>
          <w:trHeight w:val="274"/>
        </w:trPr>
        <w:tc>
          <w:tcPr>
            <w:tcW w:w="12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07F9" w14:textId="647B8A48" w:rsidR="00DE27E7" w:rsidRDefault="00DE27E7" w:rsidP="0082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Kopā ar PVN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8DD0" w14:textId="77777777" w:rsidR="00DE27E7" w:rsidRPr="005B0975" w:rsidRDefault="00DE27E7" w:rsidP="0082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88146A" w:rsidRPr="005B0975" w14:paraId="67786FF9" w14:textId="77777777" w:rsidTr="00E00FC6">
        <w:trPr>
          <w:trHeight w:val="1932"/>
        </w:trPr>
        <w:tc>
          <w:tcPr>
            <w:tcW w:w="14174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D346" w14:textId="77777777" w:rsidR="0088146A" w:rsidRPr="005B0975" w:rsidRDefault="0088146A" w:rsidP="00826C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3F35E5" w14:textId="77777777" w:rsidR="00DE27E7" w:rsidRPr="001328A2" w:rsidRDefault="00DE27E7" w:rsidP="00DE2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1" w:name="_Hlk511379243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1.2. </w:t>
            </w:r>
            <w:r w:rsidRPr="001328A2">
              <w:rPr>
                <w:rFonts w:ascii="Times New Roman" w:eastAsia="Times New Roman" w:hAnsi="Times New Roman" w:cs="Times New Roman"/>
                <w:sz w:val="40"/>
                <w:szCs w:val="40"/>
                <w:lang w:eastAsia="ar-SA"/>
              </w:rPr>
              <w:t>□</w:t>
            </w:r>
            <w:r w:rsidRPr="001328A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1328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(atzīmē, ja piekrīt)</w:t>
            </w: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Pretendents apliecina, ka piedāvājuma cenā ir iekļauti visi ar iepirkuma līguma izpildi saistīti izdevumi, t.sk., nodokļi, nodevas, administratīvās izmaksas, transporta izdevumi, iespējamiem sadārdzinājumi</w:t>
            </w:r>
            <w:r w:rsidRPr="0013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em u.c. cenu izmaiņas</w:t>
            </w: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kā arī tādas izmaksas, kas nav minētas, bet bez kuriem nebūtu iespējama kvalitatīva un normatīvajiem aktiem atbilstoša līguma izpilde.</w:t>
            </w:r>
          </w:p>
          <w:p w14:paraId="5903509B" w14:textId="77777777" w:rsidR="00DE27E7" w:rsidRPr="001328A2" w:rsidRDefault="00DE27E7" w:rsidP="00DE2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1.3. </w:t>
            </w:r>
            <w:r w:rsidRPr="001328A2">
              <w:rPr>
                <w:rFonts w:ascii="Times New Roman" w:eastAsia="Times New Roman" w:hAnsi="Times New Roman" w:cs="Times New Roman"/>
                <w:sz w:val="40"/>
                <w:szCs w:val="40"/>
                <w:lang w:eastAsia="ar-SA"/>
              </w:rPr>
              <w:t>□</w:t>
            </w:r>
            <w:r w:rsidRPr="001328A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1328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(atzīmē, ja piekrīt)</w:t>
            </w: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Pretendents piekrīt pasūtītāja noteiktajiem apmaksas nosacījumiem.</w:t>
            </w:r>
          </w:p>
          <w:p w14:paraId="6F382FE9" w14:textId="77777777" w:rsidR="00DE27E7" w:rsidRPr="001328A2" w:rsidRDefault="00DE27E7" w:rsidP="00DE27E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1328A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1.4. </w:t>
            </w:r>
            <w:r w:rsidRPr="001328A2">
              <w:rPr>
                <w:rFonts w:ascii="Times New Roman" w:eastAsia="Times New Roman" w:hAnsi="Times New Roman" w:cs="Times New Roman"/>
                <w:sz w:val="40"/>
                <w:szCs w:val="40"/>
                <w:lang w:eastAsia="ar-SA"/>
              </w:rPr>
              <w:t>□</w:t>
            </w:r>
            <w:r w:rsidRPr="001328A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1328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(atzīmē, ja piekrīt)</w:t>
            </w: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328A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Pretendents apliecina, ka nav tādu apstākļu, kas liegtu piedalīties tirgus izpētē un izpildīt norādītās prasības.</w:t>
            </w:r>
          </w:p>
          <w:p w14:paraId="5992E32C" w14:textId="77777777" w:rsidR="00DE27E7" w:rsidRPr="001328A2" w:rsidRDefault="00DE27E7" w:rsidP="00DE27E7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21ED9E" w14:textId="77777777" w:rsidR="00DE27E7" w:rsidRPr="001328A2" w:rsidRDefault="00DE27E7" w:rsidP="00DE27E7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Tehniskais piedāvājums:</w:t>
            </w:r>
          </w:p>
          <w:bookmarkEnd w:id="1"/>
          <w:p w14:paraId="77A5B00B" w14:textId="77777777" w:rsidR="00DE27E7" w:rsidRPr="001328A2" w:rsidRDefault="00DE27E7" w:rsidP="00DE27E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  <w:r w:rsidRPr="001328A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Līguma izpildes / darbības termiņš: </w:t>
            </w: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</w:p>
          <w:p w14:paraId="2A5F9A8C" w14:textId="77777777" w:rsidR="00DE27E7" w:rsidRPr="001328A2" w:rsidRDefault="00DE27E7" w:rsidP="00DE2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2.2. Pretendenta piedāvājuma derīguma termiņš: ____ pēc piedāvājumu iesniegšanas beigu termiņa.</w:t>
            </w:r>
          </w:p>
          <w:p w14:paraId="30B8ACC6" w14:textId="77777777" w:rsidR="00DE27E7" w:rsidRPr="001328A2" w:rsidRDefault="00DE27E7" w:rsidP="00DE2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2.3. </w:t>
            </w:r>
            <w:r w:rsidRPr="001328A2">
              <w:rPr>
                <w:rFonts w:ascii="Times New Roman" w:eastAsia="Times New Roman" w:hAnsi="Times New Roman" w:cs="Times New Roman"/>
                <w:sz w:val="40"/>
                <w:szCs w:val="40"/>
                <w:lang w:eastAsia="ar-SA"/>
              </w:rPr>
              <w:t>□</w:t>
            </w:r>
            <w:r w:rsidRPr="001328A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1328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(atzīmē, ja piekrīt)</w:t>
            </w: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328A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Pretendents apliecina, ka </w:t>
            </w: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ir informēts par būtiskākajiem līguma izpildei izvirzītajiem nosacījumiem.</w:t>
            </w:r>
          </w:p>
          <w:p w14:paraId="37C8FF72" w14:textId="77777777" w:rsidR="00DE27E7" w:rsidRPr="001328A2" w:rsidRDefault="00DE27E7" w:rsidP="00DE2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2.4. B</w:t>
            </w:r>
            <w:r w:rsidRPr="0013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ūvdarbu / preces garantijas laiks </w:t>
            </w:r>
            <w:r w:rsidRPr="001328A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(ja attiecināms)</w:t>
            </w:r>
            <w:r w:rsidRPr="0013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:</w:t>
            </w: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____ mēneši pēc nodošanas-pieņemšanas akta parakstīšanas.</w:t>
            </w:r>
          </w:p>
          <w:p w14:paraId="34FC9840" w14:textId="77777777" w:rsidR="00DE27E7" w:rsidRPr="001328A2" w:rsidRDefault="00DE27E7" w:rsidP="00DE2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2.5. Informācija par sertificētajiem speciālistiem </w:t>
            </w:r>
            <w:r w:rsidRPr="001328A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(ja attiecināms)</w:t>
            </w:r>
            <w:r w:rsidRPr="0013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: ____________________ </w:t>
            </w:r>
            <w:r w:rsidRPr="001328A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(speciālista vārds, uzvārds, joma, kādā iegūts sertifikāts, sertifikāta Nr.)</w:t>
            </w:r>
          </w:p>
          <w:p w14:paraId="59698EF0" w14:textId="77777777" w:rsidR="00DE27E7" w:rsidRPr="001328A2" w:rsidRDefault="00DE27E7" w:rsidP="00DE2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419D762A" w14:textId="77777777" w:rsidR="00DE27E7" w:rsidRPr="001328A2" w:rsidRDefault="00DE27E7" w:rsidP="00DE2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3. Cita papildus informācija </w:t>
            </w:r>
            <w:r w:rsidRPr="001328A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(ja nepieciešams)</w:t>
            </w:r>
            <w:r w:rsidRPr="00132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  <w:r w:rsidRPr="0013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  <w:p w14:paraId="50CAEF17" w14:textId="77777777" w:rsidR="00DE27E7" w:rsidRPr="001328A2" w:rsidRDefault="00DE27E7" w:rsidP="00DE2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4432A49" w14:textId="77777777" w:rsidR="00DE27E7" w:rsidRPr="001328A2" w:rsidRDefault="00DE27E7" w:rsidP="00DE2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Pielikumā: …</w:t>
            </w:r>
          </w:p>
          <w:p w14:paraId="6FB9FFB1" w14:textId="77777777" w:rsidR="00DE27E7" w:rsidRPr="001328A2" w:rsidRDefault="00DE27E7" w:rsidP="00DE2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D932CF3" w14:textId="77777777" w:rsidR="00DE27E7" w:rsidRPr="001328A2" w:rsidRDefault="00DE27E7" w:rsidP="00DE2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20__.gada __._________</w:t>
            </w: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footnoteReference w:id="1"/>
            </w:r>
          </w:p>
          <w:p w14:paraId="223045AA" w14:textId="77777777" w:rsidR="00DE27E7" w:rsidRPr="001328A2" w:rsidRDefault="00DE27E7" w:rsidP="00DE2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0ED4700" w14:textId="77777777" w:rsidR="00DE27E7" w:rsidRPr="001328A2" w:rsidRDefault="00DE27E7" w:rsidP="00DE2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9C9A657" w14:textId="1802106B" w:rsidR="00DE27E7" w:rsidRPr="001328A2" w:rsidRDefault="00DE27E7" w:rsidP="00DE2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Amats, vārds uzvārds, paraksts</w:t>
            </w: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</w:t>
            </w:r>
          </w:p>
          <w:p w14:paraId="67FF1B30" w14:textId="77777777" w:rsidR="00DE27E7" w:rsidRPr="001328A2" w:rsidRDefault="00DE27E7" w:rsidP="00DE27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55BF120" w14:textId="77777777" w:rsidR="0088146A" w:rsidRPr="005B0975" w:rsidRDefault="0088146A" w:rsidP="0082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733E4531" w14:textId="77777777" w:rsidR="0088146A" w:rsidRPr="005B0975" w:rsidRDefault="0088146A" w:rsidP="0082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36F17092" w14:textId="77777777" w:rsidR="0088146A" w:rsidRPr="005B0975" w:rsidRDefault="0088146A" w:rsidP="0082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</w:tr>
    </w:tbl>
    <w:p w14:paraId="126C829E" w14:textId="77777777" w:rsidR="00C512F9" w:rsidRDefault="00C512F9" w:rsidP="00E00FC6"/>
    <w:sectPr w:rsidR="00C512F9" w:rsidSect="00005E42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A130F" w14:textId="77777777" w:rsidR="00097225" w:rsidRDefault="00097225" w:rsidP="00CE6609">
      <w:pPr>
        <w:spacing w:after="0" w:line="240" w:lineRule="auto"/>
      </w:pPr>
      <w:r>
        <w:separator/>
      </w:r>
    </w:p>
  </w:endnote>
  <w:endnote w:type="continuationSeparator" w:id="0">
    <w:p w14:paraId="73A5F4F8" w14:textId="77777777" w:rsidR="00097225" w:rsidRDefault="00097225" w:rsidP="00CE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E22AE" w14:textId="77777777" w:rsidR="00097225" w:rsidRDefault="00097225" w:rsidP="00CE6609">
      <w:pPr>
        <w:spacing w:after="0" w:line="240" w:lineRule="auto"/>
      </w:pPr>
      <w:r>
        <w:separator/>
      </w:r>
    </w:p>
  </w:footnote>
  <w:footnote w:type="continuationSeparator" w:id="0">
    <w:p w14:paraId="72A9DC11" w14:textId="77777777" w:rsidR="00097225" w:rsidRDefault="00097225" w:rsidP="00CE6609">
      <w:pPr>
        <w:spacing w:after="0" w:line="240" w:lineRule="auto"/>
      </w:pPr>
      <w:r>
        <w:continuationSeparator/>
      </w:r>
    </w:p>
  </w:footnote>
  <w:footnote w:id="1">
    <w:p w14:paraId="40C2FA7F" w14:textId="77777777" w:rsidR="00DE27E7" w:rsidRPr="00EA1B05" w:rsidRDefault="00DE27E7" w:rsidP="00DE27E7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46A"/>
    <w:rsid w:val="00005E42"/>
    <w:rsid w:val="00097225"/>
    <w:rsid w:val="000C0899"/>
    <w:rsid w:val="00102CF2"/>
    <w:rsid w:val="00116F5D"/>
    <w:rsid w:val="00137C15"/>
    <w:rsid w:val="001F1311"/>
    <w:rsid w:val="002E6E1C"/>
    <w:rsid w:val="00384D7B"/>
    <w:rsid w:val="0038553F"/>
    <w:rsid w:val="003A6D61"/>
    <w:rsid w:val="00475B48"/>
    <w:rsid w:val="004C6A9F"/>
    <w:rsid w:val="00501393"/>
    <w:rsid w:val="00535EDA"/>
    <w:rsid w:val="005A5D2E"/>
    <w:rsid w:val="00631D95"/>
    <w:rsid w:val="00697B57"/>
    <w:rsid w:val="0072362A"/>
    <w:rsid w:val="00845887"/>
    <w:rsid w:val="0088146A"/>
    <w:rsid w:val="008F745F"/>
    <w:rsid w:val="00925D7F"/>
    <w:rsid w:val="00962002"/>
    <w:rsid w:val="009F4F36"/>
    <w:rsid w:val="00A04491"/>
    <w:rsid w:val="00B52F29"/>
    <w:rsid w:val="00B833AF"/>
    <w:rsid w:val="00B92C7C"/>
    <w:rsid w:val="00BD0AE5"/>
    <w:rsid w:val="00C01AF4"/>
    <w:rsid w:val="00C512F9"/>
    <w:rsid w:val="00C60D4F"/>
    <w:rsid w:val="00C76652"/>
    <w:rsid w:val="00CE6609"/>
    <w:rsid w:val="00D233F7"/>
    <w:rsid w:val="00D63998"/>
    <w:rsid w:val="00DE27E7"/>
    <w:rsid w:val="00DF1375"/>
    <w:rsid w:val="00E00FC6"/>
    <w:rsid w:val="00E02469"/>
    <w:rsid w:val="00E537EE"/>
    <w:rsid w:val="00F02395"/>
    <w:rsid w:val="00F509EA"/>
    <w:rsid w:val="00F6368B"/>
    <w:rsid w:val="00FA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D4C7B"/>
  <w15:docId w15:val="{AAD6F161-0A45-4EFB-92C6-74DEAA42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609"/>
  </w:style>
  <w:style w:type="paragraph" w:styleId="Footer">
    <w:name w:val="footer"/>
    <w:basedOn w:val="Normal"/>
    <w:link w:val="FooterChar"/>
    <w:uiPriority w:val="99"/>
    <w:unhideWhenUsed/>
    <w:rsid w:val="00CE6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609"/>
  </w:style>
  <w:style w:type="character" w:styleId="FootnoteReference">
    <w:name w:val="footnote reference"/>
    <w:basedOn w:val="DefaultParagraphFont"/>
    <w:rsid w:val="00DE27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C48BC58FEE4493DB6EB8FDDB5F50" ma:contentTypeVersion="8" ma:contentTypeDescription="Create a new document." ma:contentTypeScope="" ma:versionID="3d368e43ae7eb5ac03e331cd73347c0f">
  <xsd:schema xmlns:xsd="http://www.w3.org/2001/XMLSchema" xmlns:xs="http://www.w3.org/2001/XMLSchema" xmlns:p="http://schemas.microsoft.com/office/2006/metadata/properties" xmlns:ns3="ef6ee6cf-72de-44a4-b56e-6d35c77339b1" targetNamespace="http://schemas.microsoft.com/office/2006/metadata/properties" ma:root="true" ma:fieldsID="1e097af754be4e354a06266d51974e1f" ns3:_="">
    <xsd:import namespace="ef6ee6cf-72de-44a4-b56e-6d35c77339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ee6cf-72de-44a4-b56e-6d35c7733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6A29B-29E0-41F6-AF97-18AFEB0870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7798E-F1E2-451B-A59F-3D9D73F263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9CB17D-05E3-4DFC-BABE-36D968CFB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ee6cf-72de-44a4-b56e-6d35c7733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6110</Words>
  <Characters>3484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 Eglite</dc:creator>
  <cp:keywords/>
  <dc:description/>
  <cp:lastModifiedBy>Lietotajs</cp:lastModifiedBy>
  <cp:revision>31</cp:revision>
  <dcterms:created xsi:type="dcterms:W3CDTF">2021-11-03T18:32:00Z</dcterms:created>
  <dcterms:modified xsi:type="dcterms:W3CDTF">2022-11-10T13:00:00Z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0x010100EE94C48BC58FEE4493DB6EB8FDDB5F50</vt:lpwstr>
  </property>
</Properties>
</file>