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7D01C989" w14:textId="20AF28E1" w:rsidR="00CF166E" w:rsidRDefault="00CF166E" w:rsidP="00F14B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 w:rsidRPr="00CF16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="00F14BA7" w:rsidRPr="00F14B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Paskaidrojuma rakstu un būves ekspertīze Balvu </w:t>
      </w:r>
      <w:r w:rsidR="00A46F5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 xml:space="preserve">pilsētas </w:t>
      </w:r>
      <w:r w:rsidR="00F14BA7" w:rsidRPr="00F14B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stadionam</w:t>
      </w:r>
      <w:r w:rsidRPr="00CF166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7E0DE4CE" w:rsidR="00DB4601" w:rsidRPr="00DB4601" w:rsidRDefault="00DB4601" w:rsidP="00CF166E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6B02B6">
        <w:rPr>
          <w:rFonts w:ascii="Times New Roman" w:hAnsi="Times New Roman" w:cs="Times New Roman"/>
          <w:sz w:val="20"/>
          <w:szCs w:val="20"/>
        </w:rPr>
        <w:t xml:space="preserve"> TI 202</w:t>
      </w:r>
      <w:r w:rsidR="00B1115B">
        <w:rPr>
          <w:rFonts w:ascii="Times New Roman" w:hAnsi="Times New Roman" w:cs="Times New Roman"/>
          <w:sz w:val="20"/>
          <w:szCs w:val="20"/>
        </w:rPr>
        <w:t>3</w:t>
      </w:r>
      <w:r w:rsidR="006B02B6">
        <w:rPr>
          <w:rFonts w:ascii="Times New Roman" w:hAnsi="Times New Roman" w:cs="Times New Roman"/>
          <w:sz w:val="20"/>
          <w:szCs w:val="20"/>
        </w:rPr>
        <w:t>/</w:t>
      </w:r>
      <w:r w:rsidR="00F14BA7">
        <w:rPr>
          <w:rFonts w:ascii="Times New Roman" w:hAnsi="Times New Roman" w:cs="Times New Roman"/>
          <w:sz w:val="20"/>
          <w:szCs w:val="20"/>
        </w:rPr>
        <w:t>62</w:t>
      </w:r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028222E9" w14:textId="77777777" w:rsidR="00BF02F0" w:rsidRPr="00E62F1A" w:rsidRDefault="00BF02F0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0D54C228" w:rsidR="00DB4601" w:rsidRPr="00DB4601" w:rsidRDefault="00DB4601" w:rsidP="00AB7B0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</w:t>
      </w:r>
    </w:p>
    <w:p w14:paraId="6D3BF5BB" w14:textId="580706A1" w:rsidR="005E35FA" w:rsidRPr="00980452" w:rsidRDefault="005E35FA" w:rsidP="00AB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F14BA7" w:rsidRPr="00F14B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Paskaidrojuma rakstu un būves ekspertīze Balvu </w:t>
      </w:r>
      <w:r w:rsidR="0010591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pilsētas </w:t>
      </w:r>
      <w:r w:rsidR="00F14BA7" w:rsidRPr="00F14B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stadionam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559C56A" w14:textId="25583410" w:rsidR="00DB4601" w:rsidRDefault="00DB4601" w:rsidP="00AB7B0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E7D11">
        <w:rPr>
          <w:rFonts w:ascii="Times New Roman" w:hAnsi="Times New Roman" w:cs="Times New Roman"/>
          <w:b/>
          <w:sz w:val="28"/>
          <w:szCs w:val="28"/>
        </w:rPr>
        <w:t xml:space="preserve"> TI 202</w:t>
      </w:r>
      <w:r w:rsidR="00021D90">
        <w:rPr>
          <w:rFonts w:ascii="Times New Roman" w:hAnsi="Times New Roman" w:cs="Times New Roman"/>
          <w:b/>
          <w:sz w:val="28"/>
          <w:szCs w:val="28"/>
        </w:rPr>
        <w:t>3</w:t>
      </w:r>
      <w:r w:rsidR="009E7D11">
        <w:rPr>
          <w:rFonts w:ascii="Times New Roman" w:hAnsi="Times New Roman" w:cs="Times New Roman"/>
          <w:b/>
          <w:sz w:val="28"/>
          <w:szCs w:val="28"/>
        </w:rPr>
        <w:t>/</w:t>
      </w:r>
      <w:r w:rsidR="00F14BA7">
        <w:rPr>
          <w:rFonts w:ascii="Times New Roman" w:hAnsi="Times New Roman" w:cs="Times New Roman"/>
          <w:b/>
          <w:sz w:val="28"/>
          <w:szCs w:val="28"/>
        </w:rPr>
        <w:t>62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0C53EEF8" w14:textId="77777777" w:rsidR="00021D90" w:rsidRPr="00E62F1A" w:rsidRDefault="00021D90" w:rsidP="00E62F1A">
      <w:pPr>
        <w:suppressAutoHyphens/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48F2B978" w14:textId="0A84D250" w:rsidR="00CC101F" w:rsidRPr="00E62F1A" w:rsidRDefault="00CF166E" w:rsidP="00E62F1A">
      <w:pPr>
        <w:spacing w:after="0" w:line="240" w:lineRule="auto"/>
        <w:jc w:val="both"/>
        <w:rPr>
          <w:rFonts w:asciiTheme="majorBidi" w:eastAsia="Times New Roman" w:hAnsiTheme="majorBidi" w:cstheme="majorBidi"/>
          <w:b/>
          <w:sz w:val="24"/>
          <w:szCs w:val="24"/>
        </w:rPr>
      </w:pPr>
      <w:r w:rsidRPr="00E62F1A">
        <w:rPr>
          <w:rFonts w:asciiTheme="majorBidi" w:eastAsia="Times New Roman" w:hAnsiTheme="majorBidi" w:cstheme="majorBidi"/>
          <w:b/>
          <w:sz w:val="24"/>
          <w:szCs w:val="24"/>
        </w:rPr>
        <w:t>Tirgus izpētes priekšmets:</w:t>
      </w:r>
    </w:p>
    <w:p w14:paraId="4F7999F7" w14:textId="3C53A7A7" w:rsidR="00CF166E" w:rsidRPr="00E62F1A" w:rsidRDefault="00F14BA7" w:rsidP="00E62F1A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E62F1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Paskaidrojuma rakstu un būves ekspertīze Balvu</w:t>
      </w:r>
      <w:r w:rsidR="00105911" w:rsidRPr="00E62F1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pilsētas</w:t>
      </w:r>
      <w:r w:rsidRPr="00E62F1A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stadionam.</w:t>
      </w:r>
    </w:p>
    <w:p w14:paraId="7053879C" w14:textId="77777777" w:rsidR="00105911" w:rsidRPr="00E62F1A" w:rsidRDefault="00105911" w:rsidP="00E62F1A">
      <w:pPr>
        <w:spacing w:after="0" w:line="240" w:lineRule="auto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</w:p>
    <w:p w14:paraId="67AED939" w14:textId="01E65FE4" w:rsidR="00105911" w:rsidRPr="00E62F1A" w:rsidRDefault="00105911" w:rsidP="00E62F1A">
      <w:pPr>
        <w:spacing w:after="0" w:line="240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</w:pPr>
      <w:r w:rsidRPr="00E62F1A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Paskaidrojuma raksti, kam veicama ekspertīze:</w:t>
      </w:r>
    </w:p>
    <w:p w14:paraId="7DF96EDD" w14:textId="175C1D29" w:rsidR="00105911" w:rsidRPr="00D71912" w:rsidRDefault="00855533" w:rsidP="00E62F1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-</w:t>
      </w:r>
      <w:r w:rsidR="00105911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</w:t>
      </w:r>
      <w:r w:rsidR="00E62F1A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p</w:t>
      </w:r>
      <w:r w:rsidR="00105911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askaidrojuma raksts “Balvu stadiona futbola laukuma, skrejceļu un sektoru izbūve un inženiertīklu ierīkošana, infrastruktūras uzlabošana – lietus ūdens kanalizācijas, drenāžas un ūdensvada tīkli Sporta iela 8, Balvos”</w:t>
      </w:r>
      <w:r w:rsidR="00E62F1A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(2017.g.)</w:t>
      </w:r>
      <w:r w:rsidR="00105911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;</w:t>
      </w:r>
    </w:p>
    <w:p w14:paraId="4913D401" w14:textId="3C823FDC" w:rsidR="00105911" w:rsidRPr="00D71912" w:rsidRDefault="00855533" w:rsidP="00E62F1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-</w:t>
      </w:r>
      <w:r w:rsidR="00105911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</w:t>
      </w:r>
      <w:r w:rsidR="00E62F1A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p</w:t>
      </w:r>
      <w:r w:rsidR="00105911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askaidrojuma raksts “Balvu stadiona futbola laukuma, skrejceļu un sektoru izbūve un inženiertīklu ierīkošana, infrastruktūras uzlabošana”</w:t>
      </w:r>
      <w:r w:rsidR="00E62F1A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(2017.g.)</w:t>
      </w:r>
      <w:r w:rsidR="00105911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;</w:t>
      </w:r>
    </w:p>
    <w:p w14:paraId="46F9AC02" w14:textId="13C47808" w:rsidR="00105911" w:rsidRPr="00D71912" w:rsidRDefault="00855533" w:rsidP="00E62F1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</w:pPr>
      <w:r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-</w:t>
      </w:r>
      <w:r w:rsidR="00105911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</w:t>
      </w:r>
      <w:r w:rsidR="00E62F1A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p</w:t>
      </w:r>
      <w:r w:rsidR="00105911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askaidrojuma raksts “Balvu pilsētas stadiona dabīgā zāliena laukuma pārbūve”</w:t>
      </w:r>
      <w:r w:rsidR="00E62F1A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 xml:space="preserve"> (2023g.)</w:t>
      </w:r>
      <w:r w:rsidR="00105911" w:rsidRPr="00D71912">
        <w:rPr>
          <w:rFonts w:asciiTheme="majorBidi" w:eastAsia="Times New Roman" w:hAnsiTheme="majorBidi" w:cstheme="majorBidi"/>
          <w:bCs/>
          <w:sz w:val="24"/>
          <w:szCs w:val="24"/>
          <w:lang w:eastAsia="ar-SA"/>
        </w:rPr>
        <w:t>.</w:t>
      </w:r>
    </w:p>
    <w:p w14:paraId="0D98FF65" w14:textId="77777777" w:rsidR="00F14BA7" w:rsidRPr="00D71912" w:rsidRDefault="00F14BA7" w:rsidP="00E62F1A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14:paraId="56E2334C" w14:textId="65747F48" w:rsidR="00BF02F0" w:rsidRPr="00D71912" w:rsidRDefault="00BF02F0" w:rsidP="00E62F1A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D71912">
        <w:rPr>
          <w:rFonts w:asciiTheme="majorBidi" w:hAnsiTheme="majorBidi" w:cstheme="majorBidi"/>
          <w:b/>
          <w:bCs/>
          <w:sz w:val="24"/>
          <w:szCs w:val="24"/>
        </w:rPr>
        <w:t>Objekta nosaukums:</w:t>
      </w:r>
      <w:r w:rsidRPr="00D71912">
        <w:rPr>
          <w:rFonts w:asciiTheme="majorBidi" w:hAnsiTheme="majorBidi" w:cstheme="majorBidi"/>
          <w:bCs/>
          <w:sz w:val="24"/>
          <w:szCs w:val="24"/>
        </w:rPr>
        <w:t xml:space="preserve"> Balvu stadions</w:t>
      </w:r>
    </w:p>
    <w:p w14:paraId="3ED6BC22" w14:textId="4143E6EA" w:rsidR="00BF02F0" w:rsidRPr="00D71912" w:rsidRDefault="00BF02F0" w:rsidP="00E62F1A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D71912">
        <w:rPr>
          <w:rFonts w:asciiTheme="majorBidi" w:hAnsiTheme="majorBidi" w:cstheme="majorBidi"/>
          <w:b/>
          <w:bCs/>
          <w:sz w:val="24"/>
          <w:szCs w:val="24"/>
        </w:rPr>
        <w:t>Objekta adrese:</w:t>
      </w:r>
      <w:r w:rsidRPr="00D71912">
        <w:rPr>
          <w:rFonts w:asciiTheme="majorBidi" w:hAnsiTheme="majorBidi" w:cstheme="majorBidi"/>
          <w:bCs/>
          <w:sz w:val="24"/>
          <w:szCs w:val="24"/>
        </w:rPr>
        <w:t xml:space="preserve"> Sporta iela 8, Balvi, Balvu nov</w:t>
      </w:r>
      <w:r w:rsidR="00E62F1A" w:rsidRPr="00D71912">
        <w:rPr>
          <w:rFonts w:asciiTheme="majorBidi" w:hAnsiTheme="majorBidi" w:cstheme="majorBidi"/>
          <w:bCs/>
          <w:sz w:val="24"/>
          <w:szCs w:val="24"/>
        </w:rPr>
        <w:t>.</w:t>
      </w:r>
      <w:r w:rsidRPr="00D71912">
        <w:rPr>
          <w:rFonts w:asciiTheme="majorBidi" w:hAnsiTheme="majorBidi" w:cstheme="majorBidi"/>
          <w:bCs/>
          <w:sz w:val="24"/>
          <w:szCs w:val="24"/>
        </w:rPr>
        <w:t>, LV-4501</w:t>
      </w:r>
    </w:p>
    <w:p w14:paraId="4EFC2FCE" w14:textId="77777777" w:rsidR="00BF02F0" w:rsidRPr="00D71912" w:rsidRDefault="00BF02F0" w:rsidP="00E62F1A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D71912">
        <w:rPr>
          <w:rFonts w:asciiTheme="majorBidi" w:hAnsiTheme="majorBidi" w:cstheme="majorBidi"/>
          <w:b/>
          <w:bCs/>
          <w:sz w:val="24"/>
          <w:szCs w:val="24"/>
        </w:rPr>
        <w:t>Pasūtītājs:</w:t>
      </w:r>
      <w:r w:rsidRPr="00D71912">
        <w:rPr>
          <w:rFonts w:asciiTheme="majorBidi" w:hAnsiTheme="majorBidi" w:cstheme="majorBidi"/>
          <w:bCs/>
          <w:sz w:val="24"/>
          <w:szCs w:val="24"/>
        </w:rPr>
        <w:t xml:space="preserve"> Balvu novada pašvaldība</w:t>
      </w:r>
    </w:p>
    <w:p w14:paraId="1A16D157" w14:textId="77777777" w:rsidR="00E62F1A" w:rsidRDefault="00BF02F0" w:rsidP="00E62F1A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  <w:r w:rsidRPr="00D71912">
        <w:rPr>
          <w:rFonts w:asciiTheme="majorBidi" w:hAnsiTheme="majorBidi" w:cstheme="majorBidi"/>
          <w:b/>
          <w:bCs/>
          <w:sz w:val="24"/>
          <w:szCs w:val="24"/>
        </w:rPr>
        <w:t>Uzņēmējs:</w:t>
      </w:r>
      <w:r w:rsidRPr="00D71912">
        <w:rPr>
          <w:rFonts w:asciiTheme="majorBidi" w:hAnsiTheme="majorBidi" w:cstheme="majorBidi"/>
          <w:bCs/>
          <w:sz w:val="24"/>
          <w:szCs w:val="24"/>
        </w:rPr>
        <w:t xml:space="preserve"> būvkomersants, kas </w:t>
      </w:r>
      <w:r w:rsidR="00E62F1A" w:rsidRPr="00D71912">
        <w:rPr>
          <w:rFonts w:asciiTheme="majorBidi" w:hAnsiTheme="majorBidi" w:cstheme="majorBidi"/>
          <w:bCs/>
          <w:sz w:val="24"/>
          <w:szCs w:val="24"/>
        </w:rPr>
        <w:t>p</w:t>
      </w:r>
      <w:r w:rsidRPr="00D71912">
        <w:rPr>
          <w:rFonts w:asciiTheme="majorBidi" w:hAnsiTheme="majorBidi" w:cstheme="majorBidi"/>
          <w:bCs/>
          <w:sz w:val="24"/>
          <w:szCs w:val="24"/>
        </w:rPr>
        <w:t>asūtītāja uzdevumā</w:t>
      </w:r>
      <w:r w:rsidR="00E62F1A" w:rsidRPr="00D71912">
        <w:rPr>
          <w:rFonts w:asciiTheme="majorBidi" w:hAnsiTheme="majorBidi" w:cstheme="majorBidi"/>
          <w:bCs/>
          <w:sz w:val="24"/>
          <w:szCs w:val="24"/>
        </w:rPr>
        <w:t>,</w:t>
      </w:r>
      <w:r w:rsidRPr="00D71912">
        <w:rPr>
          <w:rFonts w:asciiTheme="majorBidi" w:hAnsiTheme="majorBidi" w:cstheme="majorBidi"/>
          <w:bCs/>
          <w:sz w:val="24"/>
          <w:szCs w:val="24"/>
        </w:rPr>
        <w:t xml:space="preserve"> saskaņā ar līgumu</w:t>
      </w:r>
      <w:r w:rsidR="00E62F1A" w:rsidRPr="00D71912">
        <w:rPr>
          <w:rFonts w:asciiTheme="majorBidi" w:hAnsiTheme="majorBidi" w:cstheme="majorBidi"/>
          <w:bCs/>
          <w:sz w:val="24"/>
          <w:szCs w:val="24"/>
        </w:rPr>
        <w:t>,</w:t>
      </w:r>
      <w:r w:rsidRPr="00D71912">
        <w:rPr>
          <w:rFonts w:asciiTheme="majorBidi" w:hAnsiTheme="majorBidi" w:cstheme="majorBidi"/>
          <w:bCs/>
          <w:sz w:val="24"/>
          <w:szCs w:val="24"/>
        </w:rPr>
        <w:t xml:space="preserve"> veiks ekspertīzi</w:t>
      </w:r>
    </w:p>
    <w:p w14:paraId="0BA5972A" w14:textId="77777777" w:rsidR="00E62F1A" w:rsidRDefault="00E62F1A" w:rsidP="00E62F1A">
      <w:pPr>
        <w:spacing w:after="0" w:line="240" w:lineRule="auto"/>
        <w:rPr>
          <w:rFonts w:asciiTheme="majorBidi" w:hAnsiTheme="majorBidi" w:cstheme="majorBidi"/>
          <w:bCs/>
          <w:sz w:val="24"/>
          <w:szCs w:val="24"/>
        </w:rPr>
      </w:pPr>
    </w:p>
    <w:p w14:paraId="06D793A1" w14:textId="1670087A" w:rsidR="00BF02F0" w:rsidRPr="00E62F1A" w:rsidRDefault="00BF02F0" w:rsidP="00E62F1A">
      <w:pPr>
        <w:pStyle w:val="ListParagraph"/>
        <w:numPr>
          <w:ilvl w:val="0"/>
          <w:numId w:val="32"/>
        </w:numPr>
        <w:ind w:left="426" w:hanging="426"/>
        <w:rPr>
          <w:rFonts w:asciiTheme="majorBidi" w:hAnsiTheme="majorBidi" w:cstheme="majorBidi"/>
          <w:bCs/>
        </w:rPr>
      </w:pPr>
      <w:r w:rsidRPr="00E62F1A">
        <w:rPr>
          <w:rFonts w:asciiTheme="majorBidi" w:hAnsiTheme="majorBidi" w:cstheme="majorBidi"/>
        </w:rPr>
        <w:t>Darbu organizācija, nodrošinājums.</w:t>
      </w:r>
    </w:p>
    <w:p w14:paraId="555D36E7" w14:textId="77777777" w:rsidR="00E62F1A" w:rsidRDefault="00BF02F0" w:rsidP="00E62F1A">
      <w:pPr>
        <w:pStyle w:val="ListParagraph"/>
        <w:numPr>
          <w:ilvl w:val="1"/>
          <w:numId w:val="34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bookmarkStart w:id="0" w:name="_Toc312952265"/>
      <w:bookmarkStart w:id="1" w:name="_Toc294862045"/>
      <w:bookmarkStart w:id="2" w:name="_Toc294796333"/>
      <w:r w:rsidRPr="00E62F1A">
        <w:rPr>
          <w:rFonts w:asciiTheme="majorBidi" w:hAnsiTheme="majorBidi" w:cstheme="majorBidi"/>
          <w:bCs/>
        </w:rPr>
        <w:t>Uzņēmējs nodrošina darbu izpildei nepieciešamo aprīkojumu un personālu</w:t>
      </w:r>
      <w:bookmarkEnd w:id="0"/>
      <w:bookmarkEnd w:id="1"/>
      <w:bookmarkEnd w:id="2"/>
      <w:r w:rsidR="00E62F1A">
        <w:rPr>
          <w:rFonts w:asciiTheme="majorBidi" w:hAnsiTheme="majorBidi" w:cstheme="majorBidi"/>
          <w:bCs/>
        </w:rPr>
        <w:t>.</w:t>
      </w:r>
    </w:p>
    <w:p w14:paraId="24295655" w14:textId="017BEFDA" w:rsidR="00BF02F0" w:rsidRPr="00E62F1A" w:rsidRDefault="00BF02F0" w:rsidP="00E62F1A">
      <w:pPr>
        <w:pStyle w:val="ListParagraph"/>
        <w:numPr>
          <w:ilvl w:val="1"/>
          <w:numId w:val="34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E62F1A">
        <w:rPr>
          <w:rFonts w:asciiTheme="majorBidi" w:hAnsiTheme="majorBidi" w:cstheme="majorBidi"/>
          <w:bCs/>
        </w:rPr>
        <w:t>Darbu izpildes termiņš</w:t>
      </w:r>
      <w:r w:rsidR="00E62F1A">
        <w:rPr>
          <w:rFonts w:asciiTheme="majorBidi" w:hAnsiTheme="majorBidi" w:cstheme="majorBidi"/>
          <w:bCs/>
        </w:rPr>
        <w:t xml:space="preserve"> – </w:t>
      </w:r>
      <w:r w:rsidRPr="00E62F1A">
        <w:rPr>
          <w:rFonts w:asciiTheme="majorBidi" w:hAnsiTheme="majorBidi" w:cstheme="majorBidi"/>
          <w:bCs/>
        </w:rPr>
        <w:t>60 (sešdesmit) dienu laikā no līguma spēkā stāšanās.</w:t>
      </w:r>
    </w:p>
    <w:p w14:paraId="60E1CD60" w14:textId="77777777" w:rsidR="00BF02F0" w:rsidRPr="00E62F1A" w:rsidRDefault="00BF02F0" w:rsidP="00E62F1A">
      <w:pPr>
        <w:pStyle w:val="ListParagraph"/>
        <w:ind w:left="0"/>
        <w:jc w:val="both"/>
        <w:rPr>
          <w:rFonts w:asciiTheme="majorBidi" w:hAnsiTheme="majorBidi" w:cstheme="majorBidi"/>
          <w:bCs/>
        </w:rPr>
      </w:pPr>
    </w:p>
    <w:p w14:paraId="5190B530" w14:textId="508BAF7B" w:rsidR="00BF02F0" w:rsidRPr="00D71912" w:rsidRDefault="00BF02F0" w:rsidP="00E62F1A">
      <w:pPr>
        <w:pStyle w:val="BodyTextIndent2"/>
        <w:widowControl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/>
          <w:bCs/>
        </w:rPr>
      </w:pPr>
      <w:r w:rsidRPr="00D71912">
        <w:rPr>
          <w:rFonts w:asciiTheme="majorBidi" w:hAnsiTheme="majorBidi" w:cstheme="majorBidi"/>
          <w:b/>
          <w:bCs/>
        </w:rPr>
        <w:t>Dati par objektu:</w:t>
      </w:r>
    </w:p>
    <w:p w14:paraId="01D4BFC8" w14:textId="77777777" w:rsidR="00E62F1A" w:rsidRPr="00D71912" w:rsidRDefault="00BF02F0" w:rsidP="00E62F1A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 xml:space="preserve">Objekta būvniecības laiks: </w:t>
      </w:r>
      <w:r w:rsidR="00E62F1A" w:rsidRPr="00D71912">
        <w:rPr>
          <w:rFonts w:asciiTheme="majorBidi" w:hAnsiTheme="majorBidi" w:cstheme="majorBidi"/>
          <w:bCs/>
        </w:rPr>
        <w:t xml:space="preserve">no </w:t>
      </w:r>
      <w:r w:rsidRPr="00D71912">
        <w:rPr>
          <w:rFonts w:asciiTheme="majorBidi" w:hAnsiTheme="majorBidi" w:cstheme="majorBidi"/>
          <w:bCs/>
        </w:rPr>
        <w:t>24.07.2017. – 26.10.2018</w:t>
      </w:r>
      <w:r w:rsidR="00E62F1A" w:rsidRPr="00D71912">
        <w:rPr>
          <w:rFonts w:asciiTheme="majorBidi" w:hAnsiTheme="majorBidi" w:cstheme="majorBidi"/>
          <w:bCs/>
        </w:rPr>
        <w:t>.</w:t>
      </w:r>
    </w:p>
    <w:p w14:paraId="7F67387E" w14:textId="77777777" w:rsidR="00E62F1A" w:rsidRPr="00D71912" w:rsidRDefault="00BF02F0" w:rsidP="00E62F1A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Objekta nodošanas ekspluatācija: 26.10.2018</w:t>
      </w:r>
      <w:r w:rsidR="00E62F1A" w:rsidRPr="00D71912">
        <w:rPr>
          <w:rFonts w:asciiTheme="majorBidi" w:hAnsiTheme="majorBidi" w:cstheme="majorBidi"/>
          <w:bCs/>
        </w:rPr>
        <w:t>.</w:t>
      </w:r>
    </w:p>
    <w:p w14:paraId="678C63E4" w14:textId="77777777" w:rsidR="00E62F1A" w:rsidRPr="00D71912" w:rsidRDefault="00BF02F0" w:rsidP="00E62F1A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Būvniecības dalībnieki – būvprojekta autors, būvuzņēmējs, būvuzraugs</w:t>
      </w:r>
    </w:p>
    <w:p w14:paraId="7C8F6684" w14:textId="7E1ADC8F" w:rsidR="00BF02F0" w:rsidRPr="00D71912" w:rsidRDefault="00BF02F0" w:rsidP="00E62F1A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Inženierbūves dati:</w:t>
      </w:r>
    </w:p>
    <w:p w14:paraId="342BBD98" w14:textId="77777777" w:rsidR="00E62F1A" w:rsidRPr="00E62F1A" w:rsidRDefault="00E62F1A" w:rsidP="00E62F1A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253"/>
      </w:tblGrid>
      <w:tr w:rsidR="00E62F1A" w14:paraId="7C1ADB05" w14:textId="77777777" w:rsidTr="00A94AB7">
        <w:tc>
          <w:tcPr>
            <w:tcW w:w="3969" w:type="dxa"/>
          </w:tcPr>
          <w:p w14:paraId="774C6F20" w14:textId="658FA012" w:rsidR="00E62F1A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Kadastra numurs</w:t>
            </w:r>
          </w:p>
        </w:tc>
        <w:tc>
          <w:tcPr>
            <w:tcW w:w="4253" w:type="dxa"/>
          </w:tcPr>
          <w:p w14:paraId="4A500D4B" w14:textId="7777A7EE" w:rsidR="00E62F1A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3801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004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0175</w:t>
            </w:r>
          </w:p>
        </w:tc>
      </w:tr>
      <w:tr w:rsidR="00E62F1A" w14:paraId="20EC39A3" w14:textId="77777777" w:rsidTr="00A94AB7">
        <w:tc>
          <w:tcPr>
            <w:tcW w:w="3969" w:type="dxa"/>
          </w:tcPr>
          <w:p w14:paraId="2D515AC9" w14:textId="51FCACFA" w:rsidR="00E62F1A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Būves veids</w:t>
            </w:r>
          </w:p>
        </w:tc>
        <w:tc>
          <w:tcPr>
            <w:tcW w:w="4253" w:type="dxa"/>
          </w:tcPr>
          <w:p w14:paraId="25149030" w14:textId="44724375" w:rsidR="00E62F1A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Cita inženierbūve</w:t>
            </w:r>
          </w:p>
        </w:tc>
      </w:tr>
      <w:tr w:rsidR="00E62F1A" w14:paraId="68C6D0F1" w14:textId="77777777" w:rsidTr="00A94AB7">
        <w:tc>
          <w:tcPr>
            <w:tcW w:w="3969" w:type="dxa"/>
          </w:tcPr>
          <w:p w14:paraId="216BDE89" w14:textId="6584D5E0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Nosaukums</w:t>
            </w:r>
          </w:p>
        </w:tc>
        <w:tc>
          <w:tcPr>
            <w:tcW w:w="4253" w:type="dxa"/>
          </w:tcPr>
          <w:p w14:paraId="4244E9B6" w14:textId="6E92ABDA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Balvu stadions</w:t>
            </w:r>
          </w:p>
        </w:tc>
      </w:tr>
      <w:tr w:rsidR="00E62F1A" w14:paraId="0D8F9CD5" w14:textId="77777777" w:rsidTr="00A94AB7">
        <w:tc>
          <w:tcPr>
            <w:tcW w:w="3969" w:type="dxa"/>
          </w:tcPr>
          <w:p w14:paraId="2E4AA7FC" w14:textId="340DD129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Būvniecības veids</w:t>
            </w:r>
          </w:p>
        </w:tc>
        <w:tc>
          <w:tcPr>
            <w:tcW w:w="4253" w:type="dxa"/>
          </w:tcPr>
          <w:p w14:paraId="011B40BF" w14:textId="0BD7CDEC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Pārbūve</w:t>
            </w:r>
          </w:p>
        </w:tc>
      </w:tr>
      <w:tr w:rsidR="00E62F1A" w14:paraId="653DA8FE" w14:textId="77777777" w:rsidTr="00A94AB7">
        <w:tc>
          <w:tcPr>
            <w:tcW w:w="3969" w:type="dxa"/>
          </w:tcPr>
          <w:p w14:paraId="598048C2" w14:textId="111DE31F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Būves grupa</w:t>
            </w:r>
          </w:p>
        </w:tc>
        <w:tc>
          <w:tcPr>
            <w:tcW w:w="4253" w:type="dxa"/>
          </w:tcPr>
          <w:p w14:paraId="2974145B" w14:textId="06FC8E43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2.grupa</w:t>
            </w:r>
          </w:p>
        </w:tc>
      </w:tr>
      <w:tr w:rsidR="00E62F1A" w14:paraId="388FBF69" w14:textId="77777777" w:rsidTr="00A94AB7">
        <w:tc>
          <w:tcPr>
            <w:tcW w:w="3969" w:type="dxa"/>
          </w:tcPr>
          <w:p w14:paraId="0989127C" w14:textId="429ECBD7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Adrese</w:t>
            </w:r>
          </w:p>
        </w:tc>
        <w:tc>
          <w:tcPr>
            <w:tcW w:w="4253" w:type="dxa"/>
          </w:tcPr>
          <w:p w14:paraId="6A96DC56" w14:textId="542F97BA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Sporta iela 8, Balvi, Balvu no</w:t>
            </w:r>
            <w:r w:rsidR="00A94AB7"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v.</w:t>
            </w: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, LV-4501</w:t>
            </w:r>
          </w:p>
        </w:tc>
      </w:tr>
      <w:tr w:rsidR="00E62F1A" w14:paraId="25A17BD8" w14:textId="77777777" w:rsidTr="00A94AB7">
        <w:tc>
          <w:tcPr>
            <w:tcW w:w="3969" w:type="dxa"/>
          </w:tcPr>
          <w:p w14:paraId="1ED9A7C0" w14:textId="3F18D9AC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Galvenā zemes vienība</w:t>
            </w:r>
          </w:p>
        </w:tc>
        <w:tc>
          <w:tcPr>
            <w:tcW w:w="4253" w:type="dxa"/>
          </w:tcPr>
          <w:p w14:paraId="1F0533D0" w14:textId="39256D0E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3801</w:t>
            </w:r>
            <w:r w:rsidRPr="00D71912">
              <w:rPr>
                <w:rFonts w:asciiTheme="majorBidi" w:hAnsiTheme="majorBidi" w:cstheme="majorBidi"/>
                <w:bCs/>
              </w:rPr>
              <w:t xml:space="preserve"> </w:t>
            </w: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004</w:t>
            </w:r>
            <w:r w:rsidRPr="00D71912">
              <w:rPr>
                <w:rFonts w:asciiTheme="majorBidi" w:hAnsiTheme="majorBidi" w:cstheme="majorBidi"/>
                <w:bCs/>
              </w:rPr>
              <w:t xml:space="preserve"> </w:t>
            </w: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0175</w:t>
            </w:r>
          </w:p>
        </w:tc>
      </w:tr>
      <w:tr w:rsidR="00E62F1A" w14:paraId="5F4C4BE9" w14:textId="77777777" w:rsidTr="00A94AB7">
        <w:tc>
          <w:tcPr>
            <w:tcW w:w="3969" w:type="dxa"/>
          </w:tcPr>
          <w:p w14:paraId="083B733E" w14:textId="37D765AA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Īpašnieks vai, ja tāda nav, tiesiskais valdītājs un/</w:t>
            </w:r>
            <w:r w:rsidR="00A94AB7"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vai lietotājs</w:t>
            </w:r>
          </w:p>
        </w:tc>
        <w:tc>
          <w:tcPr>
            <w:tcW w:w="4253" w:type="dxa"/>
          </w:tcPr>
          <w:p w14:paraId="6BC0D22F" w14:textId="6BD58075" w:rsidR="00E62F1A" w:rsidRPr="00D71912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71912">
              <w:rPr>
                <w:rFonts w:asciiTheme="majorBidi" w:hAnsiTheme="majorBidi" w:cstheme="majorBidi"/>
                <w:bCs/>
                <w:sz w:val="24"/>
                <w:szCs w:val="24"/>
              </w:rPr>
              <w:t>Balvu novada pašvaldība</w:t>
            </w:r>
          </w:p>
        </w:tc>
      </w:tr>
      <w:tr w:rsidR="00E62F1A" w14:paraId="591EBEAF" w14:textId="77777777" w:rsidTr="00A94AB7">
        <w:tc>
          <w:tcPr>
            <w:tcW w:w="3969" w:type="dxa"/>
          </w:tcPr>
          <w:p w14:paraId="6264F5F1" w14:textId="0B862628" w:rsidR="00E62F1A" w:rsidRPr="00E62F1A" w:rsidRDefault="00E62F1A" w:rsidP="00A94AB7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Paredzētais galvenais lietošanas veids</w:t>
            </w:r>
          </w:p>
        </w:tc>
        <w:tc>
          <w:tcPr>
            <w:tcW w:w="4253" w:type="dxa"/>
          </w:tcPr>
          <w:p w14:paraId="563C0F2B" w14:textId="14025083" w:rsidR="00E62F1A" w:rsidRPr="00A94AB7" w:rsidRDefault="00E62F1A" w:rsidP="00A94AB7">
            <w:pPr>
              <w:pStyle w:val="TableContents"/>
              <w:rPr>
                <w:rFonts w:asciiTheme="majorBidi" w:hAnsiTheme="majorBidi" w:cstheme="majorBidi"/>
                <w:bCs/>
                <w:lang w:val="lv-LV"/>
              </w:rPr>
            </w:pPr>
            <w:r w:rsidRPr="00E62F1A">
              <w:rPr>
                <w:rFonts w:asciiTheme="majorBidi" w:hAnsiTheme="majorBidi" w:cstheme="majorBidi"/>
                <w:bCs/>
                <w:lang w:val="lv-LV"/>
              </w:rPr>
              <w:t>1265 Ēkas un telpu grupas sporta</w:t>
            </w:r>
            <w:r w:rsidR="00A94AB7">
              <w:rPr>
                <w:rFonts w:asciiTheme="majorBidi" w:hAnsiTheme="majorBidi" w:cstheme="majorBidi"/>
                <w:bCs/>
                <w:lang w:val="lv-LV"/>
              </w:rPr>
              <w:t xml:space="preserve"> </w:t>
            </w:r>
            <w:r w:rsidRPr="00E62F1A">
              <w:rPr>
                <w:rFonts w:asciiTheme="majorBidi" w:hAnsiTheme="majorBidi" w:cstheme="majorBidi"/>
                <w:bCs/>
                <w:lang w:val="lv-LV"/>
              </w:rPr>
              <w:t>pasākumiem, tai skaitā arēnas,</w:t>
            </w:r>
            <w:r w:rsidR="00A94AB7">
              <w:rPr>
                <w:rFonts w:asciiTheme="majorBidi" w:hAnsiTheme="majorBidi" w:cstheme="majorBidi"/>
                <w:bCs/>
                <w:lang w:val="lv-LV"/>
              </w:rPr>
              <w:t xml:space="preserve"> </w:t>
            </w:r>
            <w:r w:rsidRPr="00E62F1A">
              <w:rPr>
                <w:rFonts w:asciiTheme="majorBidi" w:hAnsiTheme="majorBidi" w:cstheme="majorBidi"/>
                <w:bCs/>
                <w:lang w:val="lv-LV"/>
              </w:rPr>
              <w:t>sporta manēžas, sporta zāļu ēkas un</w:t>
            </w:r>
            <w:r w:rsidR="00A94AB7">
              <w:rPr>
                <w:rFonts w:asciiTheme="majorBidi" w:hAnsiTheme="majorBidi" w:cstheme="majorBidi"/>
                <w:bCs/>
                <w:lang w:val="lv-LV"/>
              </w:rPr>
              <w:t xml:space="preserve"> </w:t>
            </w:r>
            <w:r w:rsidRPr="00E62F1A">
              <w:rPr>
                <w:rFonts w:asciiTheme="majorBidi" w:hAnsiTheme="majorBidi" w:cstheme="majorBidi"/>
                <w:bCs/>
                <w:lang w:val="lv-LV"/>
              </w:rPr>
              <w:t>telpu grupas, slēgtie peldbaseini,</w:t>
            </w:r>
            <w:r w:rsidR="00A94AB7">
              <w:rPr>
                <w:rFonts w:asciiTheme="majorBidi" w:hAnsiTheme="majorBidi" w:cstheme="majorBidi"/>
                <w:bCs/>
                <w:lang w:val="lv-LV"/>
              </w:rPr>
              <w:t xml:space="preserve"> </w:t>
            </w:r>
            <w:r w:rsidRPr="00E62F1A">
              <w:rPr>
                <w:rFonts w:asciiTheme="majorBidi" w:hAnsiTheme="majorBidi" w:cstheme="majorBidi"/>
                <w:bCs/>
                <w:lang w:val="lv-LV"/>
              </w:rPr>
              <w:t>segtie sporta laukumi, šautuves,</w:t>
            </w:r>
            <w:r w:rsidR="00A94AB7">
              <w:rPr>
                <w:rFonts w:asciiTheme="majorBidi" w:hAnsiTheme="majorBidi" w:cstheme="majorBidi"/>
                <w:bCs/>
                <w:lang w:val="lv-LV"/>
              </w:rPr>
              <w:t xml:space="preserve"> </w:t>
            </w:r>
            <w:r w:rsidRPr="00E62F1A">
              <w:rPr>
                <w:rFonts w:asciiTheme="majorBidi" w:hAnsiTheme="majorBidi" w:cstheme="majorBidi"/>
                <w:bCs/>
                <w:lang w:val="lv-LV"/>
              </w:rPr>
              <w:t xml:space="preserve">boulinga ēkas un telpu </w:t>
            </w:r>
            <w:r w:rsidRPr="00E62F1A">
              <w:rPr>
                <w:rFonts w:asciiTheme="majorBidi" w:hAnsiTheme="majorBidi" w:cstheme="majorBidi"/>
                <w:bCs/>
                <w:lang w:val="lv-LV"/>
              </w:rPr>
              <w:lastRenderedPageBreak/>
              <w:t>grupas</w:t>
            </w:r>
            <w:r w:rsidR="00A94AB7">
              <w:rPr>
                <w:rFonts w:asciiTheme="majorBidi" w:hAnsiTheme="majorBidi" w:cstheme="majorBidi"/>
                <w:bCs/>
                <w:lang w:val="lv-LV"/>
              </w:rPr>
              <w:t xml:space="preserve"> </w:t>
            </w:r>
            <w:r w:rsidRPr="00E62F1A">
              <w:rPr>
                <w:rFonts w:asciiTheme="majorBidi" w:hAnsiTheme="majorBidi" w:cstheme="majorBidi"/>
                <w:bCs/>
                <w:lang w:val="lv-LV"/>
              </w:rPr>
              <w:t>u.tml.</w:t>
            </w:r>
          </w:p>
        </w:tc>
      </w:tr>
      <w:tr w:rsidR="00E62F1A" w14:paraId="471FC24F" w14:textId="77777777" w:rsidTr="00A94AB7">
        <w:tc>
          <w:tcPr>
            <w:tcW w:w="3969" w:type="dxa"/>
          </w:tcPr>
          <w:p w14:paraId="6EB1CD23" w14:textId="286E1DBA" w:rsidR="00E62F1A" w:rsidRPr="00E62F1A" w:rsidRDefault="00E62F1A" w:rsidP="00E62F1A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>Būves tips</w:t>
            </w:r>
          </w:p>
        </w:tc>
        <w:tc>
          <w:tcPr>
            <w:tcW w:w="4253" w:type="dxa"/>
          </w:tcPr>
          <w:p w14:paraId="3617B8F8" w14:textId="64EA589F" w:rsidR="00E62F1A" w:rsidRDefault="00E62F1A" w:rsidP="00E62F1A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  <w:tr w:rsidR="00E62F1A" w14:paraId="4A13FDC3" w14:textId="77777777" w:rsidTr="00A94AB7">
        <w:tc>
          <w:tcPr>
            <w:tcW w:w="3969" w:type="dxa"/>
          </w:tcPr>
          <w:p w14:paraId="05544DA0" w14:textId="7BFAF54E" w:rsidR="00E62F1A" w:rsidRPr="00E62F1A" w:rsidRDefault="00E62F1A" w:rsidP="00E62F1A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Ēkas iedalījums</w:t>
            </w:r>
          </w:p>
        </w:tc>
        <w:tc>
          <w:tcPr>
            <w:tcW w:w="4253" w:type="dxa"/>
          </w:tcPr>
          <w:p w14:paraId="0E32B344" w14:textId="0D56A78D" w:rsidR="00E62F1A" w:rsidRDefault="00A94AB7" w:rsidP="00E62F1A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Cita inženierbūve</w:t>
            </w:r>
          </w:p>
        </w:tc>
      </w:tr>
      <w:tr w:rsidR="00A94AB7" w14:paraId="2D26D63F" w14:textId="77777777" w:rsidTr="00A94AB7">
        <w:tc>
          <w:tcPr>
            <w:tcW w:w="3969" w:type="dxa"/>
          </w:tcPr>
          <w:p w14:paraId="56CA54A2" w14:textId="45F6067A" w:rsidR="00A94AB7" w:rsidRPr="00E62F1A" w:rsidRDefault="00A94AB7" w:rsidP="00A94AB7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Apbūves laukums (m</w:t>
            </w:r>
            <w:r w:rsidRPr="00A94AB7"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  <w:t>2</w:t>
            </w: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14:paraId="2B1DB148" w14:textId="0724DE1F" w:rsidR="00A94AB7" w:rsidRDefault="00A94AB7" w:rsidP="00A94AB7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7310</w:t>
            </w:r>
          </w:p>
        </w:tc>
      </w:tr>
      <w:tr w:rsidR="00A94AB7" w14:paraId="7CFACA14" w14:textId="77777777" w:rsidTr="00A94AB7">
        <w:tc>
          <w:tcPr>
            <w:tcW w:w="3969" w:type="dxa"/>
          </w:tcPr>
          <w:p w14:paraId="71295126" w14:textId="3C275DA6" w:rsidR="00A94AB7" w:rsidRPr="00E62F1A" w:rsidRDefault="00A94AB7" w:rsidP="00A94AB7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Kopējā platība (m</w:t>
            </w:r>
            <w:r w:rsidRPr="00A94AB7">
              <w:rPr>
                <w:rFonts w:asciiTheme="majorBidi" w:hAnsiTheme="majorBidi" w:cstheme="majorBidi"/>
                <w:bCs/>
                <w:sz w:val="24"/>
                <w:szCs w:val="24"/>
                <w:vertAlign w:val="superscript"/>
              </w:rPr>
              <w:t>2</w:t>
            </w: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14:paraId="591B077A" w14:textId="2C69F752" w:rsidR="00A94AB7" w:rsidRDefault="00A94AB7" w:rsidP="00A94AB7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sz w:val="24"/>
                <w:szCs w:val="24"/>
              </w:rPr>
              <w:t>7310</w:t>
            </w:r>
          </w:p>
        </w:tc>
      </w:tr>
      <w:tr w:rsidR="00A94AB7" w14:paraId="4495FCDF" w14:textId="77777777" w:rsidTr="00A94AB7">
        <w:tc>
          <w:tcPr>
            <w:tcW w:w="3969" w:type="dxa"/>
          </w:tcPr>
          <w:p w14:paraId="14CBE89B" w14:textId="4912C529" w:rsidR="00A94AB7" w:rsidRPr="00E62F1A" w:rsidRDefault="00A94AB7" w:rsidP="00A94AB7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Augstums (m)</w:t>
            </w:r>
          </w:p>
        </w:tc>
        <w:tc>
          <w:tcPr>
            <w:tcW w:w="4253" w:type="dxa"/>
          </w:tcPr>
          <w:p w14:paraId="6DA741D8" w14:textId="7841D722" w:rsidR="00A94AB7" w:rsidRDefault="00A94AB7" w:rsidP="00A94AB7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94AB7" w14:paraId="734BEB2E" w14:textId="77777777" w:rsidTr="00A94AB7">
        <w:tc>
          <w:tcPr>
            <w:tcW w:w="3969" w:type="dxa"/>
          </w:tcPr>
          <w:p w14:paraId="4FE2C04D" w14:textId="428A2F88" w:rsidR="00A94AB7" w:rsidRPr="00E62F1A" w:rsidRDefault="00A94AB7" w:rsidP="00A94AB7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Virszemes stāvu skaits</w:t>
            </w:r>
          </w:p>
        </w:tc>
        <w:tc>
          <w:tcPr>
            <w:tcW w:w="4253" w:type="dxa"/>
          </w:tcPr>
          <w:p w14:paraId="48F8290E" w14:textId="10E72519" w:rsidR="00A94AB7" w:rsidRDefault="00A94AB7" w:rsidP="00A94AB7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A94AB7" w14:paraId="456DE311" w14:textId="77777777" w:rsidTr="00A94AB7">
        <w:tc>
          <w:tcPr>
            <w:tcW w:w="3969" w:type="dxa"/>
          </w:tcPr>
          <w:p w14:paraId="6F306292" w14:textId="23ACDA8B" w:rsidR="00A94AB7" w:rsidRPr="00E62F1A" w:rsidRDefault="00A94AB7" w:rsidP="00A94AB7">
            <w:pPr>
              <w:jc w:val="both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Pazemes stāvu skaits</w:t>
            </w:r>
          </w:p>
        </w:tc>
        <w:tc>
          <w:tcPr>
            <w:tcW w:w="4253" w:type="dxa"/>
          </w:tcPr>
          <w:p w14:paraId="2E426D75" w14:textId="0E86D95F" w:rsidR="00A94AB7" w:rsidRDefault="00A94AB7" w:rsidP="00A94AB7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62F1A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0A2C05F3" w14:textId="77777777" w:rsidR="00A94AB7" w:rsidRPr="00A94AB7" w:rsidRDefault="00A94AB7" w:rsidP="00A94AB7">
      <w:pPr>
        <w:pStyle w:val="BodyTextIndent2"/>
        <w:widowControl/>
        <w:spacing w:after="0" w:line="240" w:lineRule="auto"/>
        <w:ind w:left="0"/>
        <w:jc w:val="both"/>
        <w:rPr>
          <w:rFonts w:asciiTheme="majorBidi" w:hAnsiTheme="majorBidi" w:cstheme="majorBidi"/>
        </w:rPr>
      </w:pPr>
    </w:p>
    <w:p w14:paraId="2A8DF2B2" w14:textId="20F3D84D" w:rsidR="00BF02F0" w:rsidRPr="00E62F1A" w:rsidRDefault="00BF02F0" w:rsidP="00A94AB7">
      <w:pPr>
        <w:pStyle w:val="BodyTextIndent2"/>
        <w:widowControl/>
        <w:numPr>
          <w:ilvl w:val="0"/>
          <w:numId w:val="35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/>
          <w:bCs/>
        </w:rPr>
      </w:pPr>
      <w:r w:rsidRPr="00E62F1A">
        <w:rPr>
          <w:rFonts w:asciiTheme="majorBidi" w:hAnsiTheme="majorBidi" w:cstheme="majorBidi"/>
          <w:b/>
          <w:bCs/>
        </w:rPr>
        <w:t>Darba uzdevums ekspertīzes veikšanai:</w:t>
      </w:r>
    </w:p>
    <w:p w14:paraId="22A457DB" w14:textId="6E5C92AC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E62F1A">
        <w:rPr>
          <w:rFonts w:asciiTheme="majorBidi" w:hAnsiTheme="majorBidi" w:cstheme="majorBidi"/>
          <w:bCs/>
        </w:rPr>
        <w:t>Inženierbūves ekspertīz</w:t>
      </w:r>
      <w:r w:rsidR="00D12391">
        <w:rPr>
          <w:rFonts w:asciiTheme="majorBidi" w:hAnsiTheme="majorBidi" w:cstheme="majorBidi"/>
          <w:bCs/>
        </w:rPr>
        <w:t>i</w:t>
      </w:r>
      <w:r w:rsidRPr="00E62F1A">
        <w:rPr>
          <w:rFonts w:asciiTheme="majorBidi" w:hAnsiTheme="majorBidi" w:cstheme="majorBidi"/>
          <w:bCs/>
        </w:rPr>
        <w:t xml:space="preserve"> (iekļauj būves ekspertīzi un </w:t>
      </w:r>
      <w:r w:rsidR="00105911" w:rsidRPr="00E62F1A">
        <w:rPr>
          <w:rFonts w:asciiTheme="majorBidi" w:hAnsiTheme="majorBidi" w:cstheme="majorBidi"/>
          <w:bCs/>
        </w:rPr>
        <w:t xml:space="preserve">paskaidrojuma rakstu </w:t>
      </w:r>
      <w:r w:rsidRPr="00E62F1A">
        <w:rPr>
          <w:rFonts w:asciiTheme="majorBidi" w:hAnsiTheme="majorBidi" w:cstheme="majorBidi"/>
          <w:bCs/>
        </w:rPr>
        <w:t>ekspertīzi) veikt saskaņā ar līgumu</w:t>
      </w:r>
      <w:r w:rsidRPr="00D71912">
        <w:rPr>
          <w:rFonts w:asciiTheme="majorBidi" w:hAnsiTheme="majorBidi" w:cstheme="majorBidi"/>
          <w:bCs/>
        </w:rPr>
        <w:t>, M</w:t>
      </w:r>
      <w:r w:rsidR="00D12391" w:rsidRPr="00D71912">
        <w:rPr>
          <w:rFonts w:asciiTheme="majorBidi" w:hAnsiTheme="majorBidi" w:cstheme="majorBidi"/>
          <w:bCs/>
        </w:rPr>
        <w:t>inistru kabineta</w:t>
      </w:r>
      <w:r w:rsidR="00EF5514" w:rsidRPr="00D71912">
        <w:rPr>
          <w:rFonts w:asciiTheme="majorBidi" w:hAnsiTheme="majorBidi" w:cstheme="majorBidi"/>
          <w:bCs/>
        </w:rPr>
        <w:t xml:space="preserve"> 19.08.2014.</w:t>
      </w:r>
      <w:r w:rsidR="00D12391" w:rsidRPr="00D71912">
        <w:rPr>
          <w:rFonts w:asciiTheme="majorBidi" w:hAnsiTheme="majorBidi" w:cstheme="majorBidi"/>
          <w:bCs/>
        </w:rPr>
        <w:t xml:space="preserve"> n</w:t>
      </w:r>
      <w:r w:rsidRPr="00D71912">
        <w:rPr>
          <w:rFonts w:asciiTheme="majorBidi" w:hAnsiTheme="majorBidi" w:cstheme="majorBidi"/>
          <w:bCs/>
        </w:rPr>
        <w:t>oteikumiem Nr</w:t>
      </w:r>
      <w:r w:rsidRPr="00E62F1A">
        <w:rPr>
          <w:rFonts w:asciiTheme="majorBidi" w:hAnsiTheme="majorBidi" w:cstheme="majorBidi"/>
          <w:bCs/>
        </w:rPr>
        <w:t xml:space="preserve">.500 </w:t>
      </w:r>
      <w:r w:rsidR="00D12391">
        <w:rPr>
          <w:rFonts w:asciiTheme="majorBidi" w:hAnsiTheme="majorBidi" w:cstheme="majorBidi"/>
          <w:bCs/>
        </w:rPr>
        <w:t>“</w:t>
      </w:r>
      <w:r w:rsidRPr="00E62F1A">
        <w:rPr>
          <w:rFonts w:asciiTheme="majorBidi" w:hAnsiTheme="majorBidi" w:cstheme="majorBidi"/>
          <w:bCs/>
        </w:rPr>
        <w:t>Vispārīgie būvnoteikumi</w:t>
      </w:r>
      <w:r w:rsidR="00D12391">
        <w:rPr>
          <w:rFonts w:asciiTheme="majorBidi" w:hAnsiTheme="majorBidi" w:cstheme="majorBidi"/>
          <w:bCs/>
        </w:rPr>
        <w:t>”</w:t>
      </w:r>
      <w:r w:rsidR="00BB4CB6">
        <w:rPr>
          <w:rFonts w:asciiTheme="majorBidi" w:hAnsiTheme="majorBidi" w:cstheme="majorBidi"/>
          <w:bCs/>
        </w:rPr>
        <w:t>,</w:t>
      </w:r>
      <w:r w:rsidRPr="00E62F1A">
        <w:rPr>
          <w:rFonts w:asciiTheme="majorBidi" w:hAnsiTheme="majorBidi" w:cstheme="majorBidi"/>
          <w:bCs/>
        </w:rPr>
        <w:t xml:space="preserve"> Būvniecības likumu, Latvijas būvnormatīvu prasībām un </w:t>
      </w:r>
      <w:r w:rsidRPr="00D71912">
        <w:rPr>
          <w:rFonts w:asciiTheme="majorBidi" w:hAnsiTheme="majorBidi" w:cstheme="majorBidi"/>
          <w:bCs/>
        </w:rPr>
        <w:t>pārējiem M</w:t>
      </w:r>
      <w:r w:rsidR="00BB4CB6" w:rsidRPr="00D71912">
        <w:rPr>
          <w:rFonts w:asciiTheme="majorBidi" w:hAnsiTheme="majorBidi" w:cstheme="majorBidi"/>
          <w:bCs/>
        </w:rPr>
        <w:t>inistru kabineta</w:t>
      </w:r>
      <w:r w:rsidRPr="00D71912">
        <w:rPr>
          <w:rFonts w:asciiTheme="majorBidi" w:hAnsiTheme="majorBidi" w:cstheme="majorBidi"/>
          <w:bCs/>
        </w:rPr>
        <w:t xml:space="preserve"> noteikumiem, kas reglamentē būvniecības sfēru Latvijas Republikā;</w:t>
      </w:r>
    </w:p>
    <w:p w14:paraId="15CB2116" w14:textId="4180E6AD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 xml:space="preserve">Uzņēmējam jāveic inženierbūves ekspertīze atbilstoši </w:t>
      </w:r>
      <w:r w:rsidR="00BB4CB6" w:rsidRPr="00D71912">
        <w:rPr>
          <w:rFonts w:asciiTheme="majorBidi" w:hAnsiTheme="majorBidi" w:cstheme="majorBidi"/>
          <w:bCs/>
        </w:rPr>
        <w:t>Ministru kabineta 19.08.2014. noteikum</w:t>
      </w:r>
      <w:r w:rsidR="006054EA" w:rsidRPr="00D71912">
        <w:rPr>
          <w:rFonts w:asciiTheme="majorBidi" w:hAnsiTheme="majorBidi" w:cstheme="majorBidi"/>
          <w:bCs/>
        </w:rPr>
        <w:t>u</w:t>
      </w:r>
      <w:r w:rsidR="00BB4CB6" w:rsidRPr="00D71912">
        <w:rPr>
          <w:rFonts w:asciiTheme="majorBidi" w:hAnsiTheme="majorBidi" w:cstheme="majorBidi"/>
          <w:bCs/>
        </w:rPr>
        <w:t xml:space="preserve"> </w:t>
      </w:r>
      <w:r w:rsidRPr="00D71912">
        <w:rPr>
          <w:rFonts w:asciiTheme="majorBidi" w:hAnsiTheme="majorBidi" w:cstheme="majorBidi"/>
          <w:bCs/>
        </w:rPr>
        <w:t xml:space="preserve">Nr.500 </w:t>
      </w:r>
      <w:r w:rsidR="00BB4CB6" w:rsidRPr="00D71912">
        <w:rPr>
          <w:rFonts w:asciiTheme="majorBidi" w:hAnsiTheme="majorBidi" w:cstheme="majorBidi"/>
          <w:bCs/>
        </w:rPr>
        <w:t>“</w:t>
      </w:r>
      <w:r w:rsidRPr="00D71912">
        <w:rPr>
          <w:rFonts w:asciiTheme="majorBidi" w:hAnsiTheme="majorBidi" w:cstheme="majorBidi"/>
          <w:bCs/>
        </w:rPr>
        <w:t>Vispārīgie būvnoteikumi</w:t>
      </w:r>
      <w:r w:rsidR="00BB4CB6" w:rsidRPr="00D71912">
        <w:rPr>
          <w:rFonts w:asciiTheme="majorBidi" w:hAnsiTheme="majorBidi" w:cstheme="majorBidi"/>
          <w:bCs/>
        </w:rPr>
        <w:t>”</w:t>
      </w:r>
      <w:r w:rsidRPr="00D71912">
        <w:rPr>
          <w:rFonts w:asciiTheme="majorBidi" w:hAnsiTheme="majorBidi" w:cstheme="majorBidi"/>
          <w:bCs/>
        </w:rPr>
        <w:t xml:space="preserve"> </w:t>
      </w:r>
      <w:r w:rsidR="006054EA" w:rsidRPr="00D71912">
        <w:rPr>
          <w:rFonts w:asciiTheme="majorBidi" w:hAnsiTheme="majorBidi" w:cstheme="majorBidi"/>
          <w:bCs/>
        </w:rPr>
        <w:t>61.</w:t>
      </w:r>
      <w:r w:rsidRPr="00D71912">
        <w:rPr>
          <w:rFonts w:asciiTheme="majorBidi" w:hAnsiTheme="majorBidi" w:cstheme="majorBidi"/>
          <w:bCs/>
        </w:rPr>
        <w:t>punktam</w:t>
      </w:r>
      <w:r w:rsidR="006054EA" w:rsidRPr="00D71912">
        <w:rPr>
          <w:rFonts w:asciiTheme="majorBidi" w:hAnsiTheme="majorBidi" w:cstheme="majorBidi"/>
          <w:bCs/>
        </w:rPr>
        <w:t>.</w:t>
      </w:r>
      <w:r w:rsidRPr="00D71912">
        <w:rPr>
          <w:rFonts w:asciiTheme="majorBidi" w:hAnsiTheme="majorBidi" w:cstheme="majorBidi"/>
          <w:bCs/>
        </w:rPr>
        <w:t xml:space="preserve"> Uzņēmējam jānodrošina būvspeciālisti</w:t>
      </w:r>
      <w:r w:rsidR="006054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atbilstoši M</w:t>
      </w:r>
      <w:r w:rsidR="006054EA" w:rsidRPr="00D71912">
        <w:rPr>
          <w:rFonts w:asciiTheme="majorBidi" w:hAnsiTheme="majorBidi" w:cstheme="majorBidi"/>
          <w:bCs/>
        </w:rPr>
        <w:t>inistru kabineta 20.03.2018.</w:t>
      </w:r>
      <w:r w:rsidRPr="00D71912">
        <w:rPr>
          <w:rFonts w:asciiTheme="majorBidi" w:hAnsiTheme="majorBidi" w:cstheme="majorBidi"/>
          <w:bCs/>
        </w:rPr>
        <w:t xml:space="preserve"> </w:t>
      </w:r>
      <w:r w:rsidR="006054EA" w:rsidRPr="00D71912">
        <w:rPr>
          <w:rFonts w:asciiTheme="majorBidi" w:hAnsiTheme="majorBidi" w:cstheme="majorBidi"/>
          <w:bCs/>
        </w:rPr>
        <w:t>n</w:t>
      </w:r>
      <w:r w:rsidRPr="00D71912">
        <w:rPr>
          <w:rFonts w:asciiTheme="majorBidi" w:hAnsiTheme="majorBidi" w:cstheme="majorBidi"/>
          <w:bCs/>
        </w:rPr>
        <w:t xml:space="preserve">oteikumiem Nr.169 </w:t>
      </w:r>
      <w:r w:rsidR="006054EA" w:rsidRPr="00D71912">
        <w:rPr>
          <w:rFonts w:asciiTheme="majorBidi" w:hAnsiTheme="majorBidi" w:cstheme="majorBidi"/>
          <w:bCs/>
        </w:rPr>
        <w:t>“</w:t>
      </w:r>
      <w:r w:rsidRPr="00D71912">
        <w:rPr>
          <w:rFonts w:asciiTheme="majorBidi" w:hAnsiTheme="majorBidi" w:cstheme="majorBidi"/>
          <w:bCs/>
        </w:rPr>
        <w:t>Būvspeciālistu kompetences novērtēšanas un patstāvīgās prakses uzraudzības noteikumi</w:t>
      </w:r>
      <w:r w:rsidR="006054EA" w:rsidRPr="00D71912">
        <w:rPr>
          <w:rFonts w:asciiTheme="majorBidi" w:hAnsiTheme="majorBidi" w:cstheme="majorBidi"/>
          <w:bCs/>
        </w:rPr>
        <w:t>”</w:t>
      </w:r>
      <w:r w:rsidRPr="00D71912">
        <w:rPr>
          <w:rFonts w:asciiTheme="majorBidi" w:hAnsiTheme="majorBidi" w:cstheme="majorBidi"/>
          <w:bCs/>
        </w:rPr>
        <w:t xml:space="preserve">. Vērtējumu par būvprojekta risinājumiem un atbilstošu atzinumu par tiem jāsniedz </w:t>
      </w:r>
      <w:r w:rsidR="006054EA" w:rsidRPr="00D71912">
        <w:rPr>
          <w:rFonts w:asciiTheme="majorBidi" w:hAnsiTheme="majorBidi" w:cstheme="majorBidi"/>
          <w:bCs/>
        </w:rPr>
        <w:t>u</w:t>
      </w:r>
      <w:r w:rsidRPr="00D71912">
        <w:rPr>
          <w:rFonts w:asciiTheme="majorBidi" w:hAnsiTheme="majorBidi" w:cstheme="majorBidi"/>
          <w:bCs/>
        </w:rPr>
        <w:t>zņēmēj</w:t>
      </w:r>
      <w:r w:rsidR="006054EA" w:rsidRPr="00D71912">
        <w:rPr>
          <w:rFonts w:asciiTheme="majorBidi" w:hAnsiTheme="majorBidi" w:cstheme="majorBidi"/>
          <w:bCs/>
        </w:rPr>
        <w:t>a</w:t>
      </w:r>
      <w:r w:rsidRPr="00D71912">
        <w:rPr>
          <w:rFonts w:asciiTheme="majorBidi" w:hAnsiTheme="majorBidi" w:cstheme="majorBidi"/>
          <w:bCs/>
        </w:rPr>
        <w:t xml:space="preserve"> būvspeciālistam ar patstāvīgās prakses tiesībām būvekspertīzes veikšanā atbilstošā jomā.</w:t>
      </w:r>
    </w:p>
    <w:p w14:paraId="2CC10922" w14:textId="221DBFE4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 xml:space="preserve">Inženierbūves ekspertīzes galvenais uzdevums </w:t>
      </w:r>
      <w:r w:rsidR="006054EA" w:rsidRPr="00D71912">
        <w:rPr>
          <w:rFonts w:asciiTheme="majorBidi" w:hAnsiTheme="majorBidi" w:cstheme="majorBidi"/>
          <w:bCs/>
        </w:rPr>
        <w:t xml:space="preserve">– </w:t>
      </w:r>
      <w:r w:rsidRPr="00D71912">
        <w:rPr>
          <w:rFonts w:asciiTheme="majorBidi" w:hAnsiTheme="majorBidi" w:cstheme="majorBidi"/>
          <w:bCs/>
        </w:rPr>
        <w:t>atrast precīzus cēloņus izbūvētās inženierbūves Balvu stadiona dabīgā zāliena laukums</w:t>
      </w:r>
      <w:r w:rsidR="006054EA" w:rsidRPr="00D71912">
        <w:rPr>
          <w:rFonts w:asciiTheme="majorBidi" w:hAnsiTheme="majorBidi" w:cstheme="majorBidi"/>
          <w:bCs/>
        </w:rPr>
        <w:t>”</w:t>
      </w:r>
      <w:r w:rsidRPr="00D71912">
        <w:rPr>
          <w:rFonts w:asciiTheme="majorBidi" w:hAnsiTheme="majorBidi" w:cstheme="majorBidi"/>
          <w:bCs/>
        </w:rPr>
        <w:t xml:space="preserve"> nespējai novadīt virszemes ūdeņus, zāliena seguma slikto kvalitāti, kā arī noteikt atbildīgos par šādas situācijas rašanos</w:t>
      </w:r>
      <w:r w:rsidR="006054EA" w:rsidRPr="00D71912">
        <w:rPr>
          <w:rFonts w:asciiTheme="majorBidi" w:hAnsiTheme="majorBidi" w:cstheme="majorBidi"/>
          <w:bCs/>
        </w:rPr>
        <w:t>.</w:t>
      </w:r>
    </w:p>
    <w:p w14:paraId="0488236A" w14:textId="7D7E4580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Esošās situācijas apraksts – pirms inženierbūves nodošanas ekspluatācijā</w:t>
      </w:r>
      <w:r w:rsidR="006054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26.10.2018.</w:t>
      </w:r>
      <w:r w:rsidR="006054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bija redzams, ka uz laukuma krājas ūdens. Tobrīd</w:t>
      </w:r>
      <w:r w:rsidR="006054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tika izvirzīta teorija, ka izveidojoties zālāja sakņu sistēmai, ūdens tiks līdz drenāžas tīkliem, taču tā nenotika. Tika veikti kontrolrakumi</w:t>
      </w:r>
      <w:r w:rsidR="006054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lai pārbaudītu drenāžas sistēmas darbību</w:t>
      </w:r>
      <w:r w:rsidR="00CF166E" w:rsidRPr="00D71912">
        <w:rPr>
          <w:rFonts w:asciiTheme="majorBidi" w:hAnsiTheme="majorBidi" w:cstheme="majorBidi"/>
          <w:bCs/>
        </w:rPr>
        <w:t>, kas izrādī</w:t>
      </w:r>
      <w:r w:rsidRPr="00D71912">
        <w:rPr>
          <w:rFonts w:asciiTheme="majorBidi" w:hAnsiTheme="majorBidi" w:cstheme="majorBidi"/>
          <w:bCs/>
        </w:rPr>
        <w:t xml:space="preserve">jās kārtībā. Ūdens esamība uz laukuma neļauj </w:t>
      </w:r>
      <w:r w:rsidR="006054EA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>asūtītājam uzsākt inženierbūves pilnvērtīgu ekspluatāciju tam paredzētājam mērķim</w:t>
      </w:r>
      <w:r w:rsidR="006054EA" w:rsidRPr="00D71912">
        <w:rPr>
          <w:rFonts w:asciiTheme="majorBidi" w:hAnsiTheme="majorBidi" w:cstheme="majorBidi"/>
          <w:bCs/>
        </w:rPr>
        <w:t>.</w:t>
      </w:r>
    </w:p>
    <w:p w14:paraId="75C3469D" w14:textId="16B92C9C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 xml:space="preserve">Uzņēmējam ir jāizskata objekta inženierģeoloģiskās izpētes dati un jāizvērtē atbilstība </w:t>
      </w:r>
      <w:r w:rsidR="006054EA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>asūtītāja izstrādātajam projektēšanas uzdevumam</w:t>
      </w:r>
      <w:r w:rsidR="006054EA" w:rsidRPr="00D71912">
        <w:rPr>
          <w:rFonts w:asciiTheme="majorBidi" w:hAnsiTheme="majorBidi" w:cstheme="majorBidi"/>
          <w:bCs/>
        </w:rPr>
        <w:t>.</w:t>
      </w:r>
    </w:p>
    <w:p w14:paraId="5F78DC36" w14:textId="4496863C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Uzņēmējam ir jāpiesaista sertificēts būvspeciālists vai būvkomersants inženierizpētes jomā un jāveic esošās grunts izpēte pa slāņiem, pētot pieejamos grunts mērījumu datus, nepieciešamības gadījumā</w:t>
      </w:r>
      <w:r w:rsidR="0059706D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par saviem līdzekļiem veicot kontrolurbumus.</w:t>
      </w:r>
    </w:p>
    <w:p w14:paraId="3AA4E21A" w14:textId="18CAF91B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 xml:space="preserve">Uzņēmējam ir jāizvērtē </w:t>
      </w:r>
      <w:r w:rsidR="00105911" w:rsidRPr="00D71912">
        <w:rPr>
          <w:rFonts w:asciiTheme="majorBidi" w:hAnsiTheme="majorBidi" w:cstheme="majorBidi"/>
          <w:bCs/>
        </w:rPr>
        <w:t>paskaidrojuma rakst</w:t>
      </w:r>
      <w:r w:rsidR="003E7897" w:rsidRPr="00D71912">
        <w:rPr>
          <w:rFonts w:asciiTheme="majorBidi" w:hAnsiTheme="majorBidi" w:cstheme="majorBidi"/>
          <w:bCs/>
        </w:rPr>
        <w:t>a</w:t>
      </w:r>
      <w:r w:rsidR="00105911" w:rsidRPr="00D71912">
        <w:rPr>
          <w:rFonts w:asciiTheme="majorBidi" w:hAnsiTheme="majorBidi" w:cstheme="majorBidi"/>
          <w:bCs/>
        </w:rPr>
        <w:t xml:space="preserve"> </w:t>
      </w:r>
      <w:r w:rsidRPr="00D71912">
        <w:rPr>
          <w:rFonts w:asciiTheme="majorBidi" w:hAnsiTheme="majorBidi" w:cstheme="majorBidi"/>
          <w:bCs/>
        </w:rPr>
        <w:t>risinājums un būvdarbi arējiem kanalizācijas tīkliem zem stadiona dabīgā zāliena laukuma</w:t>
      </w:r>
      <w:r w:rsidR="00BE12CB" w:rsidRPr="00D71912">
        <w:rPr>
          <w:rFonts w:asciiTheme="majorBidi" w:hAnsiTheme="majorBidi" w:cstheme="majorBidi"/>
          <w:bCs/>
        </w:rPr>
        <w:t>.</w:t>
      </w:r>
    </w:p>
    <w:p w14:paraId="6282DB28" w14:textId="38754B0C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 xml:space="preserve">Uzņēmējam ir jāizvērtē </w:t>
      </w:r>
      <w:r w:rsidR="00105911" w:rsidRPr="00D71912">
        <w:rPr>
          <w:rFonts w:asciiTheme="majorBidi" w:hAnsiTheme="majorBidi" w:cstheme="majorBidi"/>
          <w:bCs/>
        </w:rPr>
        <w:t>paskaidrojuma raksta</w:t>
      </w:r>
      <w:r w:rsidR="00BE12CB" w:rsidRPr="00D71912">
        <w:rPr>
          <w:rFonts w:asciiTheme="majorBidi" w:hAnsiTheme="majorBidi" w:cstheme="majorBidi"/>
          <w:bCs/>
        </w:rPr>
        <w:t xml:space="preserve"> </w:t>
      </w:r>
      <w:r w:rsidRPr="00D71912">
        <w:rPr>
          <w:rFonts w:asciiTheme="majorBidi" w:hAnsiTheme="majorBidi" w:cstheme="majorBidi"/>
          <w:bCs/>
        </w:rPr>
        <w:t>risinājums un būvdarbi stadiona dabīgā zāliena laukumam</w:t>
      </w:r>
      <w:r w:rsidR="003E7897" w:rsidRPr="00D71912">
        <w:rPr>
          <w:rFonts w:asciiTheme="majorBidi" w:hAnsiTheme="majorBidi" w:cstheme="majorBidi"/>
          <w:bCs/>
        </w:rPr>
        <w:t>.</w:t>
      </w:r>
    </w:p>
    <w:p w14:paraId="511E73F5" w14:textId="75A33D87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Uzņēmējam</w:t>
      </w:r>
      <w:r w:rsidR="003E7897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papildus</w:t>
      </w:r>
      <w:r w:rsidR="003E7897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jāizvērtē objekta teritorijas drenāžas </w:t>
      </w:r>
      <w:r w:rsidR="00105911" w:rsidRPr="00D71912">
        <w:rPr>
          <w:rFonts w:asciiTheme="majorBidi" w:hAnsiTheme="majorBidi" w:cstheme="majorBidi"/>
          <w:bCs/>
        </w:rPr>
        <w:t>paskaidrojuma raksta</w:t>
      </w:r>
      <w:r w:rsidRPr="00D71912">
        <w:rPr>
          <w:rFonts w:asciiTheme="majorBidi" w:hAnsiTheme="majorBidi" w:cstheme="majorBidi"/>
          <w:bCs/>
        </w:rPr>
        <w:t xml:space="preserve"> risinājums</w:t>
      </w:r>
      <w:r w:rsidR="003E7897" w:rsidRPr="00D71912">
        <w:rPr>
          <w:rFonts w:asciiTheme="majorBidi" w:hAnsiTheme="majorBidi" w:cstheme="majorBidi"/>
          <w:bCs/>
        </w:rPr>
        <w:t>.</w:t>
      </w:r>
    </w:p>
    <w:p w14:paraId="521B5718" w14:textId="7A55D51A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 xml:space="preserve">Inženierbūves ekspertīzes slēdzienā jābūt nepārprotami noteiktām un definētām darbībām, kas ir novedušas pie nekvalitatīvā zāliena un ūdens stāvēšanas uz laukuma. Jābūt atspoguļotām </w:t>
      </w:r>
      <w:r w:rsidR="00E940C1" w:rsidRPr="00D71912">
        <w:rPr>
          <w:rFonts w:asciiTheme="majorBidi" w:hAnsiTheme="majorBidi" w:cstheme="majorBidi"/>
          <w:bCs/>
        </w:rPr>
        <w:t>paskaidrojuma rakst</w:t>
      </w:r>
      <w:r w:rsidR="004B009B" w:rsidRPr="00D71912">
        <w:rPr>
          <w:rFonts w:asciiTheme="majorBidi" w:hAnsiTheme="majorBidi" w:cstheme="majorBidi"/>
          <w:bCs/>
        </w:rPr>
        <w:t>u</w:t>
      </w:r>
      <w:r w:rsidR="00E940C1" w:rsidRPr="00D71912">
        <w:rPr>
          <w:rFonts w:asciiTheme="majorBidi" w:hAnsiTheme="majorBidi" w:cstheme="majorBidi"/>
          <w:bCs/>
        </w:rPr>
        <w:t xml:space="preserve"> </w:t>
      </w:r>
      <w:r w:rsidRPr="00D71912">
        <w:rPr>
          <w:rFonts w:asciiTheme="majorBidi" w:hAnsiTheme="majorBidi" w:cstheme="majorBidi"/>
          <w:bCs/>
        </w:rPr>
        <w:t>autor</w:t>
      </w:r>
      <w:r w:rsidR="00E940C1" w:rsidRPr="00D71912">
        <w:rPr>
          <w:rFonts w:asciiTheme="majorBidi" w:hAnsiTheme="majorBidi" w:cstheme="majorBidi"/>
          <w:bCs/>
        </w:rPr>
        <w:t>u</w:t>
      </w:r>
      <w:r w:rsidRPr="00D71912">
        <w:rPr>
          <w:rFonts w:asciiTheme="majorBidi" w:hAnsiTheme="majorBidi" w:cstheme="majorBidi"/>
          <w:bCs/>
        </w:rPr>
        <w:t>, būvuzņēmēj</w:t>
      </w:r>
      <w:r w:rsidR="004B009B" w:rsidRPr="00D71912">
        <w:rPr>
          <w:rFonts w:asciiTheme="majorBidi" w:hAnsiTheme="majorBidi" w:cstheme="majorBidi"/>
          <w:bCs/>
        </w:rPr>
        <w:t>a</w:t>
      </w:r>
      <w:r w:rsidRPr="00D71912">
        <w:rPr>
          <w:rFonts w:asciiTheme="majorBidi" w:hAnsiTheme="majorBidi" w:cstheme="majorBidi"/>
          <w:bCs/>
        </w:rPr>
        <w:t>, būvuzraug</w:t>
      </w:r>
      <w:r w:rsidR="004B009B" w:rsidRPr="00D71912">
        <w:rPr>
          <w:rFonts w:asciiTheme="majorBidi" w:hAnsiTheme="majorBidi" w:cstheme="majorBidi"/>
          <w:bCs/>
        </w:rPr>
        <w:t>a un</w:t>
      </w:r>
      <w:r w:rsidRPr="00D71912">
        <w:rPr>
          <w:rFonts w:asciiTheme="majorBidi" w:hAnsiTheme="majorBidi" w:cstheme="majorBidi"/>
          <w:bCs/>
        </w:rPr>
        <w:t xml:space="preserve"> </w:t>
      </w:r>
      <w:r w:rsidR="004B009B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>asūtītāja veikt</w:t>
      </w:r>
      <w:r w:rsidR="004B009B" w:rsidRPr="00D71912">
        <w:rPr>
          <w:rFonts w:asciiTheme="majorBidi" w:hAnsiTheme="majorBidi" w:cstheme="majorBidi"/>
          <w:bCs/>
        </w:rPr>
        <w:t xml:space="preserve">ajām </w:t>
      </w:r>
      <w:r w:rsidRPr="00D71912">
        <w:rPr>
          <w:rFonts w:asciiTheme="majorBidi" w:hAnsiTheme="majorBidi" w:cstheme="majorBidi"/>
          <w:bCs/>
        </w:rPr>
        <w:t>vai neveikt</w:t>
      </w:r>
      <w:r w:rsidR="004B009B" w:rsidRPr="00D71912">
        <w:rPr>
          <w:rFonts w:asciiTheme="majorBidi" w:hAnsiTheme="majorBidi" w:cstheme="majorBidi"/>
          <w:bCs/>
        </w:rPr>
        <w:t>ajām</w:t>
      </w:r>
      <w:r w:rsidRPr="00D71912">
        <w:rPr>
          <w:rFonts w:asciiTheme="majorBidi" w:hAnsiTheme="majorBidi" w:cstheme="majorBidi"/>
          <w:bCs/>
        </w:rPr>
        <w:t xml:space="preserve"> darbībām, kas noveduši pie ūdens stāvēšanas uz laukuma. Ekspertīzes slēdzienam jābūt galīgam un tas nedrīkst saturēt norādījumus par papildus ekspertīžu veikšanu, visām nepieciešamam papildus ekspertīzēm jābūt veiktām šis inženierbūves ekspertīzes ietvaros</w:t>
      </w:r>
      <w:r w:rsidR="004B009B" w:rsidRPr="00D71912">
        <w:rPr>
          <w:rFonts w:asciiTheme="majorBidi" w:hAnsiTheme="majorBidi" w:cstheme="majorBidi"/>
          <w:bCs/>
        </w:rPr>
        <w:t>.</w:t>
      </w:r>
    </w:p>
    <w:p w14:paraId="7DE91A84" w14:textId="7073AFF1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Inženierbūves ekspertīzes slēdzienā jābūt ie</w:t>
      </w:r>
      <w:r w:rsidR="004B009B" w:rsidRPr="00D71912">
        <w:rPr>
          <w:rFonts w:asciiTheme="majorBidi" w:hAnsiTheme="majorBidi" w:cstheme="majorBidi"/>
          <w:bCs/>
        </w:rPr>
        <w:t>snie</w:t>
      </w:r>
      <w:r w:rsidRPr="00D71912">
        <w:rPr>
          <w:rFonts w:asciiTheme="majorBidi" w:hAnsiTheme="majorBidi" w:cstheme="majorBidi"/>
          <w:bCs/>
        </w:rPr>
        <w:t>gt</w:t>
      </w:r>
      <w:r w:rsidR="004B009B" w:rsidRPr="00D71912">
        <w:rPr>
          <w:rFonts w:asciiTheme="majorBidi" w:hAnsiTheme="majorBidi" w:cstheme="majorBidi"/>
          <w:bCs/>
        </w:rPr>
        <w:t>ai</w:t>
      </w:r>
      <w:r w:rsidRPr="00D71912">
        <w:rPr>
          <w:rFonts w:asciiTheme="majorBidi" w:hAnsiTheme="majorBidi" w:cstheme="majorBidi"/>
          <w:bCs/>
        </w:rPr>
        <w:t xml:space="preserve"> tāmei</w:t>
      </w:r>
      <w:r w:rsidR="004B009B" w:rsidRPr="00D71912">
        <w:rPr>
          <w:rFonts w:asciiTheme="majorBidi" w:hAnsiTheme="majorBidi" w:cstheme="majorBidi"/>
          <w:bCs/>
        </w:rPr>
        <w:t>, kas</w:t>
      </w:r>
      <w:r w:rsidRPr="00D71912">
        <w:rPr>
          <w:rFonts w:asciiTheme="majorBidi" w:hAnsiTheme="majorBidi" w:cstheme="majorBidi"/>
          <w:bCs/>
        </w:rPr>
        <w:t xml:space="preserve"> izstrādāt</w:t>
      </w:r>
      <w:r w:rsidR="004B009B" w:rsidRPr="00D71912">
        <w:rPr>
          <w:rFonts w:asciiTheme="majorBidi" w:hAnsiTheme="majorBidi" w:cstheme="majorBidi"/>
          <w:bCs/>
        </w:rPr>
        <w:t>a</w:t>
      </w:r>
      <w:r w:rsidRPr="00D71912">
        <w:rPr>
          <w:rFonts w:asciiTheme="majorBidi" w:hAnsiTheme="majorBidi" w:cstheme="majorBidi"/>
          <w:bCs/>
        </w:rPr>
        <w:t xml:space="preserve"> </w:t>
      </w:r>
      <w:r w:rsidR="004B009B" w:rsidRPr="00D71912">
        <w:rPr>
          <w:rFonts w:asciiTheme="majorBidi" w:hAnsiTheme="majorBidi" w:cstheme="majorBidi"/>
          <w:bCs/>
        </w:rPr>
        <w:t xml:space="preserve">atbilstoši Ministru kabineta </w:t>
      </w:r>
      <w:r w:rsidR="000F18EA" w:rsidRPr="00D71912">
        <w:rPr>
          <w:rFonts w:asciiTheme="majorBidi" w:hAnsiTheme="majorBidi" w:cstheme="majorBidi"/>
          <w:bCs/>
        </w:rPr>
        <w:t xml:space="preserve">03.05.2017. </w:t>
      </w:r>
      <w:r w:rsidR="004B009B" w:rsidRPr="00D71912">
        <w:rPr>
          <w:rFonts w:asciiTheme="majorBidi" w:hAnsiTheme="majorBidi" w:cstheme="majorBidi"/>
          <w:bCs/>
        </w:rPr>
        <w:t>noteikumiem Nr.</w:t>
      </w:r>
      <w:r w:rsidR="000F18EA" w:rsidRPr="00D71912">
        <w:rPr>
          <w:rFonts w:asciiTheme="majorBidi" w:hAnsiTheme="majorBidi" w:cstheme="majorBidi"/>
          <w:bCs/>
        </w:rPr>
        <w:t>239 “Noteikumi par Latvijas būvnormatīvu</w:t>
      </w:r>
      <w:r w:rsidR="004B009B" w:rsidRPr="00D71912">
        <w:rPr>
          <w:rFonts w:asciiTheme="majorBidi" w:hAnsiTheme="majorBidi" w:cstheme="majorBidi"/>
          <w:bCs/>
        </w:rPr>
        <w:t xml:space="preserve"> </w:t>
      </w:r>
      <w:r w:rsidRPr="00D71912">
        <w:rPr>
          <w:rFonts w:asciiTheme="majorBidi" w:hAnsiTheme="majorBidi" w:cstheme="majorBidi"/>
          <w:bCs/>
        </w:rPr>
        <w:t xml:space="preserve">LBN 501-17 </w:t>
      </w:r>
      <w:r w:rsidR="004B009B" w:rsidRPr="00D71912">
        <w:rPr>
          <w:rFonts w:asciiTheme="majorBidi" w:hAnsiTheme="majorBidi" w:cstheme="majorBidi"/>
          <w:bCs/>
        </w:rPr>
        <w:t>“</w:t>
      </w:r>
      <w:r w:rsidRPr="00D71912">
        <w:rPr>
          <w:rFonts w:asciiTheme="majorBidi" w:hAnsiTheme="majorBidi" w:cstheme="majorBidi"/>
          <w:bCs/>
        </w:rPr>
        <w:t>Būvizmaksu noteikšanas kārtība</w:t>
      </w:r>
      <w:r w:rsidR="004B009B" w:rsidRPr="00D71912">
        <w:rPr>
          <w:rFonts w:asciiTheme="majorBidi" w:hAnsiTheme="majorBidi" w:cstheme="majorBidi"/>
          <w:bCs/>
        </w:rPr>
        <w:t>”</w:t>
      </w:r>
      <w:r w:rsidR="000F18EA" w:rsidRPr="00D71912">
        <w:rPr>
          <w:rFonts w:asciiTheme="majorBidi" w:hAnsiTheme="majorBidi" w:cstheme="majorBidi"/>
          <w:bCs/>
        </w:rPr>
        <w:t>”</w:t>
      </w:r>
      <w:r w:rsidRPr="00D71912">
        <w:rPr>
          <w:rFonts w:asciiTheme="majorBidi" w:hAnsiTheme="majorBidi" w:cstheme="majorBidi"/>
          <w:bCs/>
        </w:rPr>
        <w:t>, kas atspoguļo bojājumu un ar to saistīto zaudējumu izmaksas</w:t>
      </w:r>
      <w:r w:rsidR="000F18EA" w:rsidRPr="00D71912">
        <w:rPr>
          <w:rFonts w:asciiTheme="majorBidi" w:hAnsiTheme="majorBidi" w:cstheme="majorBidi"/>
          <w:bCs/>
        </w:rPr>
        <w:t>.</w:t>
      </w:r>
    </w:p>
    <w:p w14:paraId="72AB423F" w14:textId="32DF8993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E62F1A">
        <w:rPr>
          <w:rFonts w:asciiTheme="majorBidi" w:hAnsiTheme="majorBidi" w:cstheme="majorBidi"/>
          <w:bCs/>
        </w:rPr>
        <w:lastRenderedPageBreak/>
        <w:t xml:space="preserve">Inženierbūves </w:t>
      </w:r>
      <w:r w:rsidRPr="00D71912">
        <w:rPr>
          <w:rFonts w:asciiTheme="majorBidi" w:hAnsiTheme="majorBidi" w:cstheme="majorBidi"/>
          <w:bCs/>
        </w:rPr>
        <w:t>ekspertīzes ietvaros</w:t>
      </w:r>
      <w:r w:rsidR="000F18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jābūt pārbaudītai visai </w:t>
      </w:r>
      <w:r w:rsidR="00E940C1" w:rsidRPr="00D71912">
        <w:rPr>
          <w:rFonts w:asciiTheme="majorBidi" w:hAnsiTheme="majorBidi" w:cstheme="majorBidi"/>
          <w:bCs/>
        </w:rPr>
        <w:t>paskaidrojuma rakstu</w:t>
      </w:r>
      <w:r w:rsidRPr="00D71912">
        <w:rPr>
          <w:rFonts w:asciiTheme="majorBidi" w:hAnsiTheme="majorBidi" w:cstheme="majorBidi"/>
          <w:bCs/>
        </w:rPr>
        <w:t xml:space="preserve"> un to sadaļu dokumentācijai, būvdarbu veikšanas izpilddokumentācijai un pārējai projekta īstenošanas ietvaros piekritīgai tehniskai dokumentācijai</w:t>
      </w:r>
      <w:r w:rsidR="000F18EA" w:rsidRPr="00D71912">
        <w:rPr>
          <w:rFonts w:asciiTheme="majorBidi" w:hAnsiTheme="majorBidi" w:cstheme="majorBidi"/>
          <w:bCs/>
        </w:rPr>
        <w:t>.</w:t>
      </w:r>
    </w:p>
    <w:p w14:paraId="2F195450" w14:textId="7F6C6C69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Inženierbūves ekspertīzes ietvaros</w:t>
      </w:r>
      <w:r w:rsidR="000F18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jānosaka </w:t>
      </w:r>
      <w:r w:rsidR="00E940C1" w:rsidRPr="00D71912">
        <w:rPr>
          <w:rFonts w:asciiTheme="majorBidi" w:hAnsiTheme="majorBidi" w:cstheme="majorBidi"/>
          <w:bCs/>
        </w:rPr>
        <w:t>paskaidrojuma rakstu</w:t>
      </w:r>
      <w:r w:rsidRPr="00D71912">
        <w:rPr>
          <w:rFonts w:asciiTheme="majorBidi" w:hAnsiTheme="majorBidi" w:cstheme="majorBidi"/>
          <w:bCs/>
        </w:rPr>
        <w:t xml:space="preserve"> risinājumu kļūdas, nepietiekama detalizācija un nepilnības, tai skaitā to atbilstību LBN prasībām;</w:t>
      </w:r>
    </w:p>
    <w:p w14:paraId="79C44A6A" w14:textId="61B86C26" w:rsidR="00BF02F0" w:rsidRPr="00D71912" w:rsidRDefault="00BF02F0" w:rsidP="00A94AB7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Inženierbūves ekspertīzes ietvaros</w:t>
      </w:r>
      <w:r w:rsidR="000F18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jāpārbauda veikto būvdarbu atbilstību </w:t>
      </w:r>
      <w:r w:rsidR="00E940C1" w:rsidRPr="00D71912">
        <w:rPr>
          <w:rFonts w:asciiTheme="majorBidi" w:hAnsiTheme="majorBidi" w:cstheme="majorBidi"/>
          <w:bCs/>
        </w:rPr>
        <w:t xml:space="preserve">paskaidrojuma rakstu </w:t>
      </w:r>
      <w:r w:rsidRPr="00D71912">
        <w:rPr>
          <w:rFonts w:asciiTheme="majorBidi" w:hAnsiTheme="majorBidi" w:cstheme="majorBidi"/>
          <w:bCs/>
        </w:rPr>
        <w:t>risinājumiem un LBN prasībām</w:t>
      </w:r>
      <w:r w:rsidR="000F18EA" w:rsidRPr="00D71912">
        <w:rPr>
          <w:rFonts w:asciiTheme="majorBidi" w:hAnsiTheme="majorBidi" w:cstheme="majorBidi"/>
          <w:bCs/>
        </w:rPr>
        <w:t>.</w:t>
      </w:r>
    </w:p>
    <w:p w14:paraId="7A67BE0A" w14:textId="1A3897C1" w:rsidR="00BF02F0" w:rsidRPr="00D71912" w:rsidRDefault="00BF02F0" w:rsidP="000F18EA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Ekspertīzes ietvaros</w:t>
      </w:r>
      <w:r w:rsidR="000F18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ekspertiem ir jāiepazīstas ar projekta realizācijas laikā veikto </w:t>
      </w:r>
      <w:r w:rsidR="000F18EA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 xml:space="preserve">asūtītāja un iesaistīto pušu </w:t>
      </w:r>
      <w:r w:rsidR="000F18EA" w:rsidRPr="00D71912">
        <w:rPr>
          <w:rFonts w:asciiTheme="majorBidi" w:hAnsiTheme="majorBidi" w:cstheme="majorBidi"/>
          <w:bCs/>
        </w:rPr>
        <w:t xml:space="preserve">– </w:t>
      </w:r>
      <w:r w:rsidR="00E940C1" w:rsidRPr="00D71912">
        <w:rPr>
          <w:rFonts w:asciiTheme="majorBidi" w:hAnsiTheme="majorBidi" w:cstheme="majorBidi"/>
          <w:bCs/>
        </w:rPr>
        <w:t>paskaidrojuma rakstu</w:t>
      </w:r>
      <w:r w:rsidRPr="00D71912">
        <w:rPr>
          <w:rFonts w:asciiTheme="majorBidi" w:hAnsiTheme="majorBidi" w:cstheme="majorBidi"/>
          <w:bCs/>
        </w:rPr>
        <w:t xml:space="preserve"> autor</w:t>
      </w:r>
      <w:r w:rsidR="000F18EA" w:rsidRPr="00D71912">
        <w:rPr>
          <w:rFonts w:asciiTheme="majorBidi" w:hAnsiTheme="majorBidi" w:cstheme="majorBidi"/>
          <w:bCs/>
        </w:rPr>
        <w:t>u</w:t>
      </w:r>
      <w:r w:rsidRPr="00D71912">
        <w:rPr>
          <w:rFonts w:asciiTheme="majorBidi" w:hAnsiTheme="majorBidi" w:cstheme="majorBidi"/>
          <w:bCs/>
        </w:rPr>
        <w:t>, būvuzņēmēj</w:t>
      </w:r>
      <w:r w:rsidR="000F18EA" w:rsidRPr="00D71912">
        <w:rPr>
          <w:rFonts w:asciiTheme="majorBidi" w:hAnsiTheme="majorBidi" w:cstheme="majorBidi"/>
          <w:bCs/>
        </w:rPr>
        <w:t>a</w:t>
      </w:r>
      <w:r w:rsidRPr="00D71912">
        <w:rPr>
          <w:rFonts w:asciiTheme="majorBidi" w:hAnsiTheme="majorBidi" w:cstheme="majorBidi"/>
          <w:bCs/>
        </w:rPr>
        <w:t>, būvuzraug</w:t>
      </w:r>
      <w:r w:rsidR="000F18EA" w:rsidRPr="00D71912">
        <w:rPr>
          <w:rFonts w:asciiTheme="majorBidi" w:hAnsiTheme="majorBidi" w:cstheme="majorBidi"/>
          <w:bCs/>
        </w:rPr>
        <w:t>a,</w:t>
      </w:r>
      <w:r w:rsidRPr="00D71912">
        <w:rPr>
          <w:rFonts w:asciiTheme="majorBidi" w:hAnsiTheme="majorBidi" w:cstheme="majorBidi"/>
          <w:bCs/>
        </w:rPr>
        <w:t xml:space="preserve"> saraksti</w:t>
      </w:r>
      <w:r w:rsidR="000F18EA" w:rsidRPr="00D71912">
        <w:rPr>
          <w:rFonts w:asciiTheme="majorBidi" w:hAnsiTheme="majorBidi" w:cstheme="majorBidi"/>
          <w:bCs/>
        </w:rPr>
        <w:t>.</w:t>
      </w:r>
    </w:p>
    <w:p w14:paraId="7CA92811" w14:textId="774BDCCF" w:rsidR="00BF02F0" w:rsidRPr="00D71912" w:rsidRDefault="00BF02F0" w:rsidP="000F18EA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Gadījumā, ja inženierbūves ekspertīzes laikā</w:t>
      </w:r>
      <w:r w:rsidR="000F18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atklāsies papildus </w:t>
      </w:r>
      <w:r w:rsidR="00E940C1" w:rsidRPr="00D71912">
        <w:rPr>
          <w:rFonts w:asciiTheme="majorBidi" w:hAnsiTheme="majorBidi" w:cstheme="majorBidi"/>
          <w:bCs/>
        </w:rPr>
        <w:t>paskaidrojuma rakstu</w:t>
      </w:r>
      <w:r w:rsidRPr="00D71912">
        <w:rPr>
          <w:rFonts w:asciiTheme="majorBidi" w:hAnsiTheme="majorBidi" w:cstheme="majorBidi"/>
          <w:bCs/>
        </w:rPr>
        <w:t xml:space="preserve"> un/</w:t>
      </w:r>
      <w:r w:rsidR="000F18EA" w:rsidRPr="00D71912">
        <w:rPr>
          <w:rFonts w:asciiTheme="majorBidi" w:hAnsiTheme="majorBidi" w:cstheme="majorBidi"/>
          <w:bCs/>
        </w:rPr>
        <w:t xml:space="preserve"> </w:t>
      </w:r>
      <w:r w:rsidRPr="00D71912">
        <w:rPr>
          <w:rFonts w:asciiTheme="majorBidi" w:hAnsiTheme="majorBidi" w:cstheme="majorBidi"/>
          <w:bCs/>
        </w:rPr>
        <w:t>vai veikto būvniecības darbu nepilnības</w:t>
      </w:r>
      <w:r w:rsidR="000F18EA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atspoguļot tās ekspertīzes slēdzienā.</w:t>
      </w:r>
    </w:p>
    <w:p w14:paraId="53E7C1C0" w14:textId="77777777" w:rsidR="000F18EA" w:rsidRPr="00D71912" w:rsidRDefault="000F18EA" w:rsidP="000F18EA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14:paraId="08DD4D53" w14:textId="77777777" w:rsidR="00BF02F0" w:rsidRPr="00D71912" w:rsidRDefault="00BF02F0" w:rsidP="000F18EA">
      <w:pPr>
        <w:pStyle w:val="ListParagraph"/>
        <w:numPr>
          <w:ilvl w:val="0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/>
          <w:bCs/>
        </w:rPr>
      </w:pPr>
      <w:r w:rsidRPr="00D71912">
        <w:rPr>
          <w:rFonts w:asciiTheme="majorBidi" w:hAnsiTheme="majorBidi" w:cstheme="majorBidi"/>
          <w:b/>
          <w:bCs/>
        </w:rPr>
        <w:t>Dokumentācija:</w:t>
      </w:r>
    </w:p>
    <w:p w14:paraId="007319ED" w14:textId="21319A47" w:rsidR="00BF02F0" w:rsidRPr="00E62F1A" w:rsidRDefault="00BF02F0" w:rsidP="000F18EA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eastAsiaTheme="minorHAnsi" w:hAnsiTheme="majorBidi" w:cstheme="majorBidi"/>
          <w:bCs/>
        </w:rPr>
        <w:t>Pasūtītājs</w:t>
      </w:r>
      <w:r w:rsidR="000F18EA" w:rsidRPr="00D71912">
        <w:rPr>
          <w:rFonts w:asciiTheme="majorBidi" w:eastAsiaTheme="minorHAnsi" w:hAnsiTheme="majorBidi" w:cstheme="majorBidi"/>
          <w:bCs/>
        </w:rPr>
        <w:t>,</w:t>
      </w:r>
      <w:r w:rsidRPr="00D71912">
        <w:rPr>
          <w:rFonts w:asciiTheme="majorBidi" w:eastAsiaTheme="minorHAnsi" w:hAnsiTheme="majorBidi" w:cstheme="majorBidi"/>
          <w:bCs/>
        </w:rPr>
        <w:t xml:space="preserve"> pēc līguma parakstīšanas</w:t>
      </w:r>
      <w:r w:rsidR="000F18EA" w:rsidRPr="00D71912">
        <w:rPr>
          <w:rFonts w:asciiTheme="majorBidi" w:eastAsiaTheme="minorHAnsi" w:hAnsiTheme="majorBidi" w:cstheme="majorBidi"/>
          <w:bCs/>
        </w:rPr>
        <w:t>,</w:t>
      </w:r>
      <w:r w:rsidRPr="00D71912">
        <w:rPr>
          <w:rFonts w:asciiTheme="majorBidi" w:eastAsiaTheme="minorHAnsi" w:hAnsiTheme="majorBidi" w:cstheme="majorBidi"/>
          <w:bCs/>
        </w:rPr>
        <w:t xml:space="preserve"> iesniegs </w:t>
      </w:r>
      <w:r w:rsidR="000F18EA" w:rsidRPr="00D71912">
        <w:rPr>
          <w:rFonts w:asciiTheme="majorBidi" w:eastAsiaTheme="minorHAnsi" w:hAnsiTheme="majorBidi" w:cstheme="majorBidi"/>
          <w:bCs/>
        </w:rPr>
        <w:t>u</w:t>
      </w:r>
      <w:r w:rsidRPr="00D71912">
        <w:rPr>
          <w:rFonts w:asciiTheme="majorBidi" w:eastAsiaTheme="minorHAnsi" w:hAnsiTheme="majorBidi" w:cstheme="majorBidi"/>
          <w:bCs/>
        </w:rPr>
        <w:t>zņēmējam visu nepieciešamo dokumentāciju, t</w:t>
      </w:r>
      <w:r w:rsidR="000F18EA" w:rsidRPr="00D71912">
        <w:rPr>
          <w:rFonts w:asciiTheme="majorBidi" w:eastAsiaTheme="minorHAnsi" w:hAnsiTheme="majorBidi" w:cstheme="majorBidi"/>
          <w:bCs/>
        </w:rPr>
        <w:t xml:space="preserve">.i., </w:t>
      </w:r>
      <w:r w:rsidR="00E940C1" w:rsidRPr="00D71912">
        <w:rPr>
          <w:rFonts w:asciiTheme="majorBidi" w:hAnsiTheme="majorBidi" w:cstheme="majorBidi"/>
          <w:bCs/>
        </w:rPr>
        <w:t>paskaidrojuma rakst</w:t>
      </w:r>
      <w:r w:rsidR="000F18EA" w:rsidRPr="00D71912">
        <w:rPr>
          <w:rFonts w:asciiTheme="majorBidi" w:hAnsiTheme="majorBidi" w:cstheme="majorBidi"/>
          <w:bCs/>
        </w:rPr>
        <w:t>us</w:t>
      </w:r>
      <w:r w:rsidRPr="00D71912">
        <w:rPr>
          <w:rFonts w:asciiTheme="majorBidi" w:eastAsiaTheme="minorHAnsi" w:hAnsiTheme="majorBidi" w:cstheme="majorBidi"/>
          <w:bCs/>
        </w:rPr>
        <w:t>, būvniecības darbu izpilddokumentācija, projekta īstenošanas laikā apkopot</w:t>
      </w:r>
      <w:r w:rsidR="000F18EA" w:rsidRPr="00D71912">
        <w:rPr>
          <w:rFonts w:asciiTheme="majorBidi" w:eastAsiaTheme="minorHAnsi" w:hAnsiTheme="majorBidi" w:cstheme="majorBidi"/>
          <w:bCs/>
        </w:rPr>
        <w:t>o</w:t>
      </w:r>
      <w:r w:rsidRPr="00D71912">
        <w:rPr>
          <w:rFonts w:asciiTheme="majorBidi" w:eastAsiaTheme="minorHAnsi" w:hAnsiTheme="majorBidi" w:cstheme="majorBidi"/>
          <w:bCs/>
        </w:rPr>
        <w:t xml:space="preserve"> sarakst</w:t>
      </w:r>
      <w:r w:rsidR="000F18EA" w:rsidRPr="00D71912">
        <w:rPr>
          <w:rFonts w:asciiTheme="majorBidi" w:eastAsiaTheme="minorHAnsi" w:hAnsiTheme="majorBidi" w:cstheme="majorBidi"/>
          <w:bCs/>
        </w:rPr>
        <w:t>i</w:t>
      </w:r>
      <w:r w:rsidRPr="00D71912">
        <w:rPr>
          <w:rFonts w:asciiTheme="majorBidi" w:eastAsiaTheme="minorHAnsi" w:hAnsiTheme="majorBidi" w:cstheme="majorBidi"/>
          <w:bCs/>
        </w:rPr>
        <w:t xml:space="preserve"> u</w:t>
      </w:r>
      <w:r w:rsidR="000F18EA" w:rsidRPr="00D71912">
        <w:rPr>
          <w:rFonts w:asciiTheme="majorBidi" w:eastAsiaTheme="minorHAnsi" w:hAnsiTheme="majorBidi" w:cstheme="majorBidi"/>
          <w:bCs/>
        </w:rPr>
        <w:t>.</w:t>
      </w:r>
      <w:r w:rsidRPr="00D71912">
        <w:rPr>
          <w:rFonts w:asciiTheme="majorBidi" w:eastAsiaTheme="minorHAnsi" w:hAnsiTheme="majorBidi" w:cstheme="majorBidi"/>
          <w:bCs/>
        </w:rPr>
        <w:t>tml.</w:t>
      </w:r>
      <w:r w:rsidR="000F18EA" w:rsidRPr="00D71912">
        <w:rPr>
          <w:rFonts w:asciiTheme="majorBidi" w:eastAsiaTheme="minorHAnsi" w:hAnsiTheme="majorBidi" w:cstheme="majorBidi"/>
          <w:bCs/>
        </w:rPr>
        <w:t>, k</w:t>
      </w:r>
      <w:r w:rsidRPr="00D71912">
        <w:rPr>
          <w:rFonts w:asciiTheme="majorBidi" w:eastAsiaTheme="minorHAnsi" w:hAnsiTheme="majorBidi" w:cstheme="majorBidi"/>
          <w:bCs/>
        </w:rPr>
        <w:t>ā arī jebkuru citu dokumentāciju, kas ir</w:t>
      </w:r>
      <w:r w:rsidR="000F18EA" w:rsidRPr="00D71912">
        <w:rPr>
          <w:rFonts w:asciiTheme="majorBidi" w:eastAsiaTheme="minorHAnsi" w:hAnsiTheme="majorBidi" w:cstheme="majorBidi"/>
          <w:bCs/>
        </w:rPr>
        <w:t xml:space="preserve"> p</w:t>
      </w:r>
      <w:r w:rsidRPr="00D71912">
        <w:rPr>
          <w:rFonts w:asciiTheme="majorBidi" w:eastAsiaTheme="minorHAnsi" w:hAnsiTheme="majorBidi" w:cstheme="majorBidi"/>
          <w:bCs/>
        </w:rPr>
        <w:t>asūtītāja rīcībā un</w:t>
      </w:r>
      <w:r w:rsidRPr="00E62F1A">
        <w:rPr>
          <w:rFonts w:asciiTheme="majorBidi" w:eastAsiaTheme="minorHAnsi" w:hAnsiTheme="majorBidi" w:cstheme="majorBidi"/>
          <w:bCs/>
        </w:rPr>
        <w:t xml:space="preserve"> attiecas uz objekta izbūvi, kvalitatīvai inženierbūves ekspertīzes veikšanai.</w:t>
      </w:r>
    </w:p>
    <w:p w14:paraId="60C206D2" w14:textId="77777777" w:rsidR="002D7557" w:rsidRPr="000F18EA" w:rsidRDefault="002D7557" w:rsidP="000F18EA">
      <w:pPr>
        <w:spacing w:after="0" w:line="240" w:lineRule="auto"/>
        <w:jc w:val="both"/>
        <w:rPr>
          <w:rFonts w:asciiTheme="majorBidi" w:hAnsiTheme="majorBidi" w:cstheme="majorBidi"/>
          <w:bCs/>
        </w:rPr>
      </w:pPr>
    </w:p>
    <w:p w14:paraId="77E82B9B" w14:textId="77777777" w:rsidR="00BF02F0" w:rsidRPr="00D71912" w:rsidRDefault="00BF02F0" w:rsidP="000F18EA">
      <w:pPr>
        <w:pStyle w:val="ListParagraph"/>
        <w:numPr>
          <w:ilvl w:val="0"/>
          <w:numId w:val="35"/>
        </w:numPr>
        <w:suppressAutoHyphens w:val="0"/>
        <w:ind w:left="567" w:hanging="567"/>
        <w:contextualSpacing w:val="0"/>
        <w:jc w:val="both"/>
        <w:rPr>
          <w:rFonts w:asciiTheme="majorBidi" w:hAnsiTheme="majorBidi" w:cstheme="majorBidi"/>
          <w:b/>
          <w:bCs/>
        </w:rPr>
      </w:pPr>
      <w:r w:rsidRPr="00D71912">
        <w:rPr>
          <w:rFonts w:asciiTheme="majorBidi" w:eastAsiaTheme="minorHAnsi" w:hAnsiTheme="majorBidi" w:cstheme="majorBidi"/>
          <w:b/>
          <w:bCs/>
        </w:rPr>
        <w:t>Uzņēmēja pienākumi:</w:t>
      </w:r>
    </w:p>
    <w:p w14:paraId="0647025A" w14:textId="77777777" w:rsidR="00296F78" w:rsidRPr="00D71912" w:rsidRDefault="00BF02F0" w:rsidP="00296F78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eastAsiaTheme="minorHAnsi" w:hAnsiTheme="majorBidi" w:cstheme="majorBidi"/>
          <w:bCs/>
        </w:rPr>
        <w:t>Uzņēmējam ir pienākums</w:t>
      </w:r>
      <w:r w:rsidR="00296F78" w:rsidRPr="00D71912">
        <w:rPr>
          <w:rFonts w:asciiTheme="majorBidi" w:eastAsiaTheme="minorHAnsi" w:hAnsiTheme="majorBidi" w:cstheme="majorBidi"/>
          <w:bCs/>
        </w:rPr>
        <w:t>,</w:t>
      </w:r>
      <w:r w:rsidRPr="00D71912">
        <w:rPr>
          <w:rFonts w:asciiTheme="majorBidi" w:eastAsiaTheme="minorHAnsi" w:hAnsiTheme="majorBidi" w:cstheme="majorBidi"/>
          <w:bCs/>
        </w:rPr>
        <w:t xml:space="preserve"> pēc līguma parakstīšanas</w:t>
      </w:r>
      <w:r w:rsidR="00296F78" w:rsidRPr="00D71912">
        <w:rPr>
          <w:rFonts w:asciiTheme="majorBidi" w:eastAsiaTheme="minorHAnsi" w:hAnsiTheme="majorBidi" w:cstheme="majorBidi"/>
          <w:bCs/>
        </w:rPr>
        <w:t>,</w:t>
      </w:r>
      <w:r w:rsidRPr="00D71912">
        <w:rPr>
          <w:rFonts w:asciiTheme="majorBidi" w:eastAsiaTheme="minorHAnsi" w:hAnsiTheme="majorBidi" w:cstheme="majorBidi"/>
          <w:bCs/>
        </w:rPr>
        <w:t xml:space="preserve"> 7 (septiņu) dienu laikā</w:t>
      </w:r>
      <w:r w:rsidR="00296F78" w:rsidRPr="00D71912">
        <w:rPr>
          <w:rFonts w:asciiTheme="majorBidi" w:eastAsiaTheme="minorHAnsi" w:hAnsiTheme="majorBidi" w:cstheme="majorBidi"/>
          <w:bCs/>
        </w:rPr>
        <w:t>,</w:t>
      </w:r>
      <w:r w:rsidRPr="00D71912">
        <w:rPr>
          <w:rFonts w:asciiTheme="majorBidi" w:eastAsiaTheme="minorHAnsi" w:hAnsiTheme="majorBidi" w:cstheme="majorBidi"/>
          <w:bCs/>
        </w:rPr>
        <w:t xml:space="preserve"> iesniegt </w:t>
      </w:r>
      <w:r w:rsidR="00296F78" w:rsidRPr="00D71912">
        <w:rPr>
          <w:rFonts w:asciiTheme="majorBidi" w:eastAsiaTheme="minorHAnsi" w:hAnsiTheme="majorBidi" w:cstheme="majorBidi"/>
          <w:bCs/>
        </w:rPr>
        <w:t>p</w:t>
      </w:r>
      <w:r w:rsidRPr="00D71912">
        <w:rPr>
          <w:rFonts w:asciiTheme="majorBidi" w:eastAsiaTheme="minorHAnsi" w:hAnsiTheme="majorBidi" w:cstheme="majorBidi"/>
          <w:bCs/>
        </w:rPr>
        <w:t>asūtītājam rīcības plānu</w:t>
      </w:r>
      <w:r w:rsidR="00296F78" w:rsidRPr="00D71912">
        <w:rPr>
          <w:rFonts w:asciiTheme="majorBidi" w:eastAsiaTheme="minorHAnsi" w:hAnsiTheme="majorBidi" w:cstheme="majorBidi"/>
          <w:bCs/>
        </w:rPr>
        <w:t>,</w:t>
      </w:r>
      <w:r w:rsidRPr="00D71912">
        <w:rPr>
          <w:rFonts w:asciiTheme="majorBidi" w:eastAsiaTheme="minorHAnsi" w:hAnsiTheme="majorBidi" w:cstheme="majorBidi"/>
          <w:bCs/>
        </w:rPr>
        <w:t xml:space="preserve"> atbilstoši kuram</w:t>
      </w:r>
      <w:r w:rsidR="00296F78" w:rsidRPr="00D71912">
        <w:rPr>
          <w:rFonts w:asciiTheme="majorBidi" w:eastAsiaTheme="minorHAnsi" w:hAnsiTheme="majorBidi" w:cstheme="majorBidi"/>
          <w:bCs/>
        </w:rPr>
        <w:t>,</w:t>
      </w:r>
      <w:r w:rsidRPr="00D71912">
        <w:rPr>
          <w:rFonts w:asciiTheme="majorBidi" w:eastAsiaTheme="minorHAnsi" w:hAnsiTheme="majorBidi" w:cstheme="majorBidi"/>
          <w:bCs/>
        </w:rPr>
        <w:t xml:space="preserve"> ir paredzēts veikt inženierbūves ekspertīzi, norādot izpildāmo darbību termiņus</w:t>
      </w:r>
      <w:r w:rsidR="00296F78" w:rsidRPr="00D71912">
        <w:rPr>
          <w:rFonts w:asciiTheme="majorBidi" w:eastAsiaTheme="minorHAnsi" w:hAnsiTheme="majorBidi" w:cstheme="majorBidi"/>
          <w:bCs/>
        </w:rPr>
        <w:t>.</w:t>
      </w:r>
    </w:p>
    <w:p w14:paraId="7E736490" w14:textId="77777777" w:rsidR="00296F78" w:rsidRPr="00D71912" w:rsidRDefault="00BF02F0" w:rsidP="00296F78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Uzņēmējam ir pienākums veikt visas nepieciešamas inženierbūves apsekošanas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piesaistot nepieciešamo personālu</w:t>
      </w:r>
      <w:r w:rsidR="00296F78" w:rsidRPr="00D71912">
        <w:rPr>
          <w:rFonts w:asciiTheme="majorBidi" w:hAnsiTheme="majorBidi" w:cstheme="majorBidi"/>
          <w:bCs/>
        </w:rPr>
        <w:t>.</w:t>
      </w:r>
    </w:p>
    <w:p w14:paraId="43BBC591" w14:textId="77777777" w:rsidR="00296F78" w:rsidRPr="00D71912" w:rsidRDefault="00BF02F0" w:rsidP="00296F78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Uzņēmējam ir pienākums veikt visus nepieciešamo segto darbu atsegšanu, ja tādi ir vajadzīgi, sedzot atsegšanas izdevumus par saviem līdzekļiem</w:t>
      </w:r>
      <w:r w:rsidR="00296F78" w:rsidRPr="00D71912">
        <w:rPr>
          <w:rFonts w:asciiTheme="majorBidi" w:hAnsiTheme="majorBidi" w:cstheme="majorBidi"/>
          <w:bCs/>
        </w:rPr>
        <w:t>.</w:t>
      </w:r>
    </w:p>
    <w:p w14:paraId="6E69ECAB" w14:textId="77777777" w:rsidR="00296F78" w:rsidRPr="00D71912" w:rsidRDefault="00BF02F0" w:rsidP="00296F78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Uzņēmējam ir pienākums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pēc segto darbu atsegšan</w:t>
      </w:r>
      <w:r w:rsidR="008158C7" w:rsidRPr="00D71912">
        <w:rPr>
          <w:rFonts w:asciiTheme="majorBidi" w:hAnsiTheme="majorBidi" w:cstheme="majorBidi"/>
          <w:bCs/>
        </w:rPr>
        <w:t>as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atjaunot bojāt</w:t>
      </w:r>
      <w:r w:rsidR="008158C7" w:rsidRPr="00D71912">
        <w:rPr>
          <w:rFonts w:asciiTheme="majorBidi" w:hAnsiTheme="majorBidi" w:cstheme="majorBidi"/>
          <w:bCs/>
        </w:rPr>
        <w:t>ās</w:t>
      </w:r>
      <w:r w:rsidRPr="00D71912">
        <w:rPr>
          <w:rFonts w:asciiTheme="majorBidi" w:hAnsiTheme="majorBidi" w:cstheme="majorBidi"/>
          <w:bCs/>
        </w:rPr>
        <w:t xml:space="preserve"> </w:t>
      </w:r>
      <w:r w:rsidR="008158C7" w:rsidRPr="00D71912">
        <w:rPr>
          <w:rFonts w:asciiTheme="majorBidi" w:hAnsiTheme="majorBidi" w:cstheme="majorBidi"/>
          <w:bCs/>
        </w:rPr>
        <w:t>vietas</w:t>
      </w:r>
      <w:r w:rsidRPr="00D71912">
        <w:rPr>
          <w:rFonts w:asciiTheme="majorBidi" w:hAnsiTheme="majorBidi" w:cstheme="majorBidi"/>
          <w:bCs/>
        </w:rPr>
        <w:t xml:space="preserve"> sākotnējā stāvoklī par saviem līdzekļiem</w:t>
      </w:r>
      <w:r w:rsidR="00296F78" w:rsidRPr="00D71912">
        <w:rPr>
          <w:rFonts w:asciiTheme="majorBidi" w:hAnsiTheme="majorBidi" w:cstheme="majorBidi"/>
          <w:bCs/>
        </w:rPr>
        <w:t>.</w:t>
      </w:r>
    </w:p>
    <w:p w14:paraId="1E529551" w14:textId="77777777" w:rsidR="00296F78" w:rsidRPr="00D71912" w:rsidRDefault="00BF02F0" w:rsidP="00296F78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Uzņēmējam ir pienākums veikt visus nepieciešamos uzmērījumus, gruntsūdens līmeņa noteikšanu, ģeoloģiskās, ģeotehniskās pārbaudes, tai skaitā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laboratorijas pārbaudes un citas darbības, kas nepieciešamas kvalitatīva slēdziena sagatavošanai, ja tādas ir nepieciešamas</w:t>
      </w:r>
      <w:r w:rsidR="00296F78" w:rsidRPr="00D71912">
        <w:rPr>
          <w:rFonts w:asciiTheme="majorBidi" w:hAnsiTheme="majorBidi" w:cstheme="majorBidi"/>
          <w:bCs/>
        </w:rPr>
        <w:t>.</w:t>
      </w:r>
    </w:p>
    <w:p w14:paraId="07E6CCFC" w14:textId="67544908" w:rsidR="00BF02F0" w:rsidRPr="00D71912" w:rsidRDefault="00BF02F0" w:rsidP="00296F78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Uzņēmējam ir pienākums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nepieciešamības gadījumā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uzturēt tiešo komunikāciju ar </w:t>
      </w:r>
      <w:r w:rsidR="00296F78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>asūtītāju un visām būvniecības procesā iesaistītām pusēm</w:t>
      </w:r>
      <w:r w:rsidR="00296F78" w:rsidRPr="00D71912">
        <w:rPr>
          <w:rFonts w:asciiTheme="majorBidi" w:hAnsiTheme="majorBidi" w:cstheme="majorBidi"/>
          <w:bCs/>
        </w:rPr>
        <w:t xml:space="preserve"> – </w:t>
      </w:r>
      <w:r w:rsidR="00A46F5B" w:rsidRPr="00D71912">
        <w:rPr>
          <w:rFonts w:asciiTheme="majorBidi" w:hAnsiTheme="majorBidi" w:cstheme="majorBidi"/>
          <w:bCs/>
        </w:rPr>
        <w:t xml:space="preserve">paskaidrojuma rakstu </w:t>
      </w:r>
      <w:r w:rsidRPr="00D71912">
        <w:rPr>
          <w:rFonts w:asciiTheme="majorBidi" w:hAnsiTheme="majorBidi" w:cstheme="majorBidi"/>
          <w:bCs/>
        </w:rPr>
        <w:t>autor</w:t>
      </w:r>
      <w:r w:rsidR="00296F78" w:rsidRPr="00D71912">
        <w:rPr>
          <w:rFonts w:asciiTheme="majorBidi" w:hAnsiTheme="majorBidi" w:cstheme="majorBidi"/>
          <w:bCs/>
        </w:rPr>
        <w:t>iem</w:t>
      </w:r>
      <w:r w:rsidRPr="00D71912">
        <w:rPr>
          <w:rFonts w:asciiTheme="majorBidi" w:hAnsiTheme="majorBidi" w:cstheme="majorBidi"/>
          <w:bCs/>
        </w:rPr>
        <w:t>, būvuzņēmē</w:t>
      </w:r>
      <w:r w:rsidR="00296F78" w:rsidRPr="00D71912">
        <w:rPr>
          <w:rFonts w:asciiTheme="majorBidi" w:hAnsiTheme="majorBidi" w:cstheme="majorBidi"/>
          <w:bCs/>
        </w:rPr>
        <w:t>ju</w:t>
      </w:r>
      <w:r w:rsidRPr="00D71912">
        <w:rPr>
          <w:rFonts w:asciiTheme="majorBidi" w:hAnsiTheme="majorBidi" w:cstheme="majorBidi"/>
          <w:bCs/>
        </w:rPr>
        <w:t>, būvuzraug</w:t>
      </w:r>
      <w:r w:rsidR="00296F78" w:rsidRPr="00D71912">
        <w:rPr>
          <w:rFonts w:asciiTheme="majorBidi" w:hAnsiTheme="majorBidi" w:cstheme="majorBidi"/>
          <w:bCs/>
        </w:rPr>
        <w:t>u</w:t>
      </w:r>
      <w:r w:rsidRPr="00D71912">
        <w:rPr>
          <w:rFonts w:asciiTheme="majorBidi" w:hAnsiTheme="majorBidi" w:cstheme="majorBidi"/>
          <w:bCs/>
        </w:rPr>
        <w:t>. Ekspertīzes slēdzienam jāpievieno veiktā sarakste.</w:t>
      </w:r>
    </w:p>
    <w:p w14:paraId="5AB6556A" w14:textId="77777777" w:rsidR="00BF02F0" w:rsidRPr="00296F78" w:rsidRDefault="00BF02F0" w:rsidP="00296F78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3C52859C" w14:textId="77777777" w:rsidR="00BF02F0" w:rsidRPr="00296F78" w:rsidRDefault="00BF02F0" w:rsidP="00296F78">
      <w:pPr>
        <w:pStyle w:val="ListParagraph"/>
        <w:numPr>
          <w:ilvl w:val="0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/>
          <w:bCs/>
        </w:rPr>
      </w:pPr>
      <w:r w:rsidRPr="00296F78">
        <w:rPr>
          <w:rFonts w:asciiTheme="majorBidi" w:hAnsiTheme="majorBidi" w:cstheme="majorBidi"/>
          <w:b/>
          <w:bCs/>
        </w:rPr>
        <w:t>Darbu nodošana un pieņemšana:</w:t>
      </w:r>
    </w:p>
    <w:p w14:paraId="4C956DB1" w14:textId="77777777" w:rsidR="00296F78" w:rsidRPr="00D71912" w:rsidRDefault="00BF02F0" w:rsidP="00296F78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296F78">
        <w:rPr>
          <w:rFonts w:asciiTheme="majorBidi" w:hAnsiTheme="majorBidi" w:cstheme="majorBidi"/>
          <w:bCs/>
        </w:rPr>
        <w:t xml:space="preserve">Darbu pabeigšana tiek </w:t>
      </w:r>
      <w:r w:rsidRPr="00D71912">
        <w:rPr>
          <w:rFonts w:asciiTheme="majorBidi" w:hAnsiTheme="majorBidi" w:cstheme="majorBidi"/>
          <w:bCs/>
        </w:rPr>
        <w:t>noformēta ar aktu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pievienojot ekspertīzes atzinumu/</w:t>
      </w:r>
      <w:r w:rsidR="00296F78" w:rsidRPr="00D71912">
        <w:rPr>
          <w:rFonts w:asciiTheme="majorBidi" w:hAnsiTheme="majorBidi" w:cstheme="majorBidi"/>
          <w:bCs/>
        </w:rPr>
        <w:t xml:space="preserve"> </w:t>
      </w:r>
      <w:r w:rsidRPr="00D71912">
        <w:rPr>
          <w:rFonts w:asciiTheme="majorBidi" w:hAnsiTheme="majorBidi" w:cstheme="majorBidi"/>
          <w:bCs/>
        </w:rPr>
        <w:t>slēdzienu</w:t>
      </w:r>
      <w:r w:rsidR="00296F78" w:rsidRPr="00D71912">
        <w:rPr>
          <w:rFonts w:asciiTheme="majorBidi" w:hAnsiTheme="majorBidi" w:cstheme="majorBidi"/>
          <w:bCs/>
        </w:rPr>
        <w:t>.</w:t>
      </w:r>
    </w:p>
    <w:p w14:paraId="5D736028" w14:textId="0D772B84" w:rsidR="00BF02F0" w:rsidRPr="00D71912" w:rsidRDefault="00BF02F0" w:rsidP="00296F78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 xml:space="preserve">Ja </w:t>
      </w:r>
      <w:r w:rsidR="00296F78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>asūtītājs pieprasa, tad ekspertam 3</w:t>
      </w:r>
      <w:r w:rsidR="00296F78" w:rsidRPr="00D71912">
        <w:rPr>
          <w:rFonts w:asciiTheme="majorBidi" w:hAnsiTheme="majorBidi" w:cstheme="majorBidi"/>
          <w:bCs/>
        </w:rPr>
        <w:t xml:space="preserve"> (trīs)</w:t>
      </w:r>
      <w:r w:rsidRPr="00D71912">
        <w:rPr>
          <w:rFonts w:asciiTheme="majorBidi" w:hAnsiTheme="majorBidi" w:cstheme="majorBidi"/>
          <w:bCs/>
        </w:rPr>
        <w:t xml:space="preserve"> darba dienu laikā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jāinformē </w:t>
      </w:r>
      <w:r w:rsidR="00296F78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>asūtītājs par ekspertīzes veikšanas gaitu. Pēc ekspertīzes veikšanas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</w:t>
      </w:r>
      <w:r w:rsidR="00296F78" w:rsidRPr="00D71912">
        <w:rPr>
          <w:rFonts w:asciiTheme="majorBidi" w:hAnsiTheme="majorBidi" w:cstheme="majorBidi"/>
          <w:bCs/>
        </w:rPr>
        <w:t>uzņēmējs</w:t>
      </w:r>
      <w:r w:rsidRPr="00D71912">
        <w:rPr>
          <w:rFonts w:asciiTheme="majorBidi" w:hAnsiTheme="majorBidi" w:cstheme="majorBidi"/>
          <w:bCs/>
        </w:rPr>
        <w:t xml:space="preserve"> nodod </w:t>
      </w:r>
      <w:r w:rsidR="00296F78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>asūtītājam dokumentētu ekspertīzes veikšanas gaitu</w:t>
      </w:r>
      <w:r w:rsidR="00296F78" w:rsidRPr="00D71912">
        <w:rPr>
          <w:rFonts w:asciiTheme="majorBidi" w:hAnsiTheme="majorBidi" w:cstheme="majorBidi"/>
          <w:bCs/>
        </w:rPr>
        <w:t>.</w:t>
      </w:r>
    </w:p>
    <w:p w14:paraId="2E3CB66C" w14:textId="5A6FC442" w:rsidR="00BF02F0" w:rsidRPr="00D71912" w:rsidRDefault="00BF02F0" w:rsidP="00296F78">
      <w:pPr>
        <w:pStyle w:val="ListParagraph"/>
        <w:numPr>
          <w:ilvl w:val="1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Inženierbūves ekspertīzes atzinumu/</w:t>
      </w:r>
      <w:r w:rsidR="00296F78" w:rsidRPr="00D71912">
        <w:rPr>
          <w:rFonts w:asciiTheme="majorBidi" w:hAnsiTheme="majorBidi" w:cstheme="majorBidi"/>
          <w:bCs/>
        </w:rPr>
        <w:t xml:space="preserve"> </w:t>
      </w:r>
      <w:r w:rsidRPr="00D71912">
        <w:rPr>
          <w:rFonts w:asciiTheme="majorBidi" w:hAnsiTheme="majorBidi" w:cstheme="majorBidi"/>
          <w:bCs/>
        </w:rPr>
        <w:t xml:space="preserve">slēdzienu jāiesniedz </w:t>
      </w:r>
      <w:r w:rsidR="00296F78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 xml:space="preserve">asūtītājam papīra formātā </w:t>
      </w:r>
      <w:r w:rsidR="00296F78" w:rsidRPr="00D71912">
        <w:rPr>
          <w:rFonts w:asciiTheme="majorBidi" w:hAnsiTheme="majorBidi" w:cstheme="majorBidi"/>
          <w:bCs/>
        </w:rPr>
        <w:t>3 (</w:t>
      </w:r>
      <w:r w:rsidRPr="00D71912">
        <w:rPr>
          <w:rFonts w:asciiTheme="majorBidi" w:hAnsiTheme="majorBidi" w:cstheme="majorBidi"/>
          <w:bCs/>
        </w:rPr>
        <w:t>trijos</w:t>
      </w:r>
      <w:r w:rsidR="00296F78" w:rsidRPr="00D71912">
        <w:rPr>
          <w:rFonts w:asciiTheme="majorBidi" w:hAnsiTheme="majorBidi" w:cstheme="majorBidi"/>
          <w:bCs/>
        </w:rPr>
        <w:t>)</w:t>
      </w:r>
      <w:r w:rsidRPr="00D71912">
        <w:rPr>
          <w:rFonts w:asciiTheme="majorBidi" w:hAnsiTheme="majorBidi" w:cstheme="majorBidi"/>
          <w:bCs/>
        </w:rPr>
        <w:t xml:space="preserve"> oriģinālos eksemplāros un elektroniskā formātā.</w:t>
      </w:r>
    </w:p>
    <w:p w14:paraId="1FF7A5D1" w14:textId="77777777" w:rsidR="00BF02F0" w:rsidRPr="00D71912" w:rsidRDefault="00BF02F0" w:rsidP="00296F7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A2F298B" w14:textId="77777777" w:rsidR="00BF02F0" w:rsidRPr="00D71912" w:rsidRDefault="00BF02F0" w:rsidP="00296F78">
      <w:pPr>
        <w:pStyle w:val="ListParagraph"/>
        <w:numPr>
          <w:ilvl w:val="0"/>
          <w:numId w:val="35"/>
        </w:numPr>
        <w:suppressAutoHyphens w:val="0"/>
        <w:ind w:left="426" w:hanging="426"/>
        <w:contextualSpacing w:val="0"/>
        <w:jc w:val="both"/>
        <w:rPr>
          <w:rFonts w:asciiTheme="majorBidi" w:hAnsiTheme="majorBidi" w:cstheme="majorBidi"/>
          <w:b/>
          <w:bCs/>
        </w:rPr>
      </w:pPr>
      <w:r w:rsidRPr="00D71912">
        <w:rPr>
          <w:rFonts w:asciiTheme="majorBidi" w:hAnsiTheme="majorBidi" w:cstheme="majorBidi"/>
          <w:b/>
          <w:bCs/>
        </w:rPr>
        <w:t>Papildus prasības:</w:t>
      </w:r>
    </w:p>
    <w:p w14:paraId="2E59B14F" w14:textId="27433EFF" w:rsidR="00BF02F0" w:rsidRPr="00296F78" w:rsidRDefault="00BF02F0" w:rsidP="00296F78">
      <w:pPr>
        <w:pStyle w:val="ListParagraph"/>
        <w:ind w:left="426" w:hanging="426"/>
        <w:jc w:val="both"/>
        <w:rPr>
          <w:rFonts w:asciiTheme="majorBidi" w:hAnsiTheme="majorBidi" w:cstheme="majorBidi"/>
          <w:bCs/>
        </w:rPr>
      </w:pPr>
      <w:r w:rsidRPr="00D71912">
        <w:rPr>
          <w:rFonts w:asciiTheme="majorBidi" w:hAnsiTheme="majorBidi" w:cstheme="majorBidi"/>
          <w:bCs/>
        </w:rPr>
        <w:t>7.1</w:t>
      </w:r>
      <w:r w:rsidRPr="00D71912">
        <w:rPr>
          <w:rFonts w:asciiTheme="majorBidi" w:hAnsiTheme="majorBidi" w:cstheme="majorBidi"/>
          <w:bCs/>
        </w:rPr>
        <w:tab/>
        <w:t>Ar šo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</w:t>
      </w:r>
      <w:r w:rsidR="00296F78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 xml:space="preserve">asūtītājs informē </w:t>
      </w:r>
      <w:r w:rsidR="00296F78" w:rsidRPr="00D71912">
        <w:rPr>
          <w:rFonts w:asciiTheme="majorBidi" w:hAnsiTheme="majorBidi" w:cstheme="majorBidi"/>
          <w:bCs/>
        </w:rPr>
        <w:t>u</w:t>
      </w:r>
      <w:r w:rsidRPr="00D71912">
        <w:rPr>
          <w:rFonts w:asciiTheme="majorBidi" w:hAnsiTheme="majorBidi" w:cstheme="majorBidi"/>
          <w:bCs/>
        </w:rPr>
        <w:t>zņēmēju, ka ekspertīzes laikā izstrādātā dokumentācija un ekspertīzes slēdziens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pēc </w:t>
      </w:r>
      <w:r w:rsidR="00296F78" w:rsidRPr="00D71912">
        <w:rPr>
          <w:rFonts w:asciiTheme="majorBidi" w:hAnsiTheme="majorBidi" w:cstheme="majorBidi"/>
          <w:bCs/>
        </w:rPr>
        <w:t>p</w:t>
      </w:r>
      <w:r w:rsidRPr="00D71912">
        <w:rPr>
          <w:rFonts w:asciiTheme="majorBidi" w:hAnsiTheme="majorBidi" w:cstheme="majorBidi"/>
          <w:bCs/>
        </w:rPr>
        <w:t>asūtītāja ieskatiem</w:t>
      </w:r>
      <w:r w:rsidR="00296F78" w:rsidRPr="00D71912">
        <w:rPr>
          <w:rFonts w:asciiTheme="majorBidi" w:hAnsiTheme="majorBidi" w:cstheme="majorBidi"/>
          <w:bCs/>
        </w:rPr>
        <w:t>,</w:t>
      </w:r>
      <w:r w:rsidRPr="00D71912">
        <w:rPr>
          <w:rFonts w:asciiTheme="majorBidi" w:hAnsiTheme="majorBidi" w:cstheme="majorBidi"/>
          <w:bCs/>
        </w:rPr>
        <w:t xml:space="preserve"> var tikt izmantots tiesvedības procesā.</w:t>
      </w:r>
      <w:bookmarkStart w:id="3" w:name="_GoBack"/>
      <w:bookmarkEnd w:id="3"/>
    </w:p>
    <w:p w14:paraId="41F3E82F" w14:textId="77777777" w:rsidR="00BF02F0" w:rsidRPr="00296F78" w:rsidRDefault="00BF02F0" w:rsidP="00296F78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sectPr w:rsidR="00BF02F0" w:rsidRPr="00296F78" w:rsidSect="003A660D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A5CFE" w14:textId="77777777" w:rsidR="002463E9" w:rsidRDefault="002463E9" w:rsidP="001328A2">
      <w:pPr>
        <w:spacing w:after="0" w:line="240" w:lineRule="auto"/>
      </w:pPr>
      <w:r>
        <w:separator/>
      </w:r>
    </w:p>
  </w:endnote>
  <w:endnote w:type="continuationSeparator" w:id="0">
    <w:p w14:paraId="276F8A77" w14:textId="77777777" w:rsidR="002463E9" w:rsidRDefault="002463E9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1A7AA" w14:textId="77777777" w:rsidR="002463E9" w:rsidRDefault="002463E9" w:rsidP="001328A2">
      <w:pPr>
        <w:spacing w:after="0" w:line="240" w:lineRule="auto"/>
      </w:pPr>
      <w:r>
        <w:separator/>
      </w:r>
    </w:p>
  </w:footnote>
  <w:footnote w:type="continuationSeparator" w:id="0">
    <w:p w14:paraId="618EC4FE" w14:textId="77777777" w:rsidR="002463E9" w:rsidRDefault="002463E9" w:rsidP="0013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5EDE"/>
    <w:multiLevelType w:val="multilevel"/>
    <w:tmpl w:val="82B49E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CC7C81"/>
    <w:multiLevelType w:val="multilevel"/>
    <w:tmpl w:val="6340F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937431"/>
    <w:multiLevelType w:val="multilevel"/>
    <w:tmpl w:val="51ACA6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0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1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3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E102B8"/>
    <w:multiLevelType w:val="hybridMultilevel"/>
    <w:tmpl w:val="DAD847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1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027873"/>
    <w:multiLevelType w:val="multilevel"/>
    <w:tmpl w:val="E45E94C8"/>
    <w:lvl w:ilvl="0">
      <w:start w:val="1"/>
      <w:numFmt w:val="decimal"/>
      <w:lvlText w:val="%1."/>
      <w:lvlJc w:val="left"/>
      <w:pPr>
        <w:ind w:left="1146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24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E4C55C7"/>
    <w:multiLevelType w:val="hybridMultilevel"/>
    <w:tmpl w:val="DCDECD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1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2" w15:restartNumberingAfterBreak="0">
    <w:nsid w:val="6A1D342A"/>
    <w:multiLevelType w:val="multilevel"/>
    <w:tmpl w:val="CCC669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8"/>
  </w:num>
  <w:num w:numId="3">
    <w:abstractNumId w:val="15"/>
  </w:num>
  <w:num w:numId="4">
    <w:abstractNumId w:val="12"/>
  </w:num>
  <w:num w:numId="5">
    <w:abstractNumId w:val="14"/>
  </w:num>
  <w:num w:numId="6">
    <w:abstractNumId w:val="24"/>
  </w:num>
  <w:num w:numId="7">
    <w:abstractNumId w:val="29"/>
  </w:num>
  <w:num w:numId="8">
    <w:abstractNumId w:val="22"/>
  </w:num>
  <w:num w:numId="9">
    <w:abstractNumId w:val="27"/>
  </w:num>
  <w:num w:numId="10">
    <w:abstractNumId w:val="17"/>
  </w:num>
  <w:num w:numId="11">
    <w:abstractNumId w:val="6"/>
  </w:num>
  <w:num w:numId="12">
    <w:abstractNumId w:val="1"/>
  </w:num>
  <w:num w:numId="13">
    <w:abstractNumId w:val="16"/>
  </w:num>
  <w:num w:numId="14">
    <w:abstractNumId w:val="21"/>
  </w:num>
  <w:num w:numId="15">
    <w:abstractNumId w:val="25"/>
  </w:num>
  <w:num w:numId="16">
    <w:abstractNumId w:val="34"/>
  </w:num>
  <w:num w:numId="17">
    <w:abstractNumId w:val="10"/>
  </w:num>
  <w:num w:numId="18">
    <w:abstractNumId w:val="8"/>
  </w:num>
  <w:num w:numId="19">
    <w:abstractNumId w:val="2"/>
  </w:num>
  <w:num w:numId="20">
    <w:abstractNumId w:val="9"/>
  </w:num>
  <w:num w:numId="21">
    <w:abstractNumId w:val="13"/>
  </w:num>
  <w:num w:numId="22">
    <w:abstractNumId w:val="33"/>
  </w:num>
  <w:num w:numId="23">
    <w:abstractNumId w:val="31"/>
  </w:num>
  <w:num w:numId="24">
    <w:abstractNumId w:val="11"/>
  </w:num>
  <w:num w:numId="25">
    <w:abstractNumId w:val="0"/>
  </w:num>
  <w:num w:numId="26">
    <w:abstractNumId w:val="19"/>
  </w:num>
  <w:num w:numId="27">
    <w:abstractNumId w:val="20"/>
  </w:num>
  <w:num w:numId="28">
    <w:abstractNumId w:val="30"/>
  </w:num>
  <w:num w:numId="29">
    <w:abstractNumId w:val="18"/>
  </w:num>
  <w:num w:numId="30">
    <w:abstractNumId w:val="7"/>
  </w:num>
  <w:num w:numId="31">
    <w:abstractNumId w:val="26"/>
  </w:num>
  <w:num w:numId="32">
    <w:abstractNumId w:val="23"/>
  </w:num>
  <w:num w:numId="33">
    <w:abstractNumId w:val="5"/>
  </w:num>
  <w:num w:numId="34">
    <w:abstractNumId w:val="32"/>
  </w:num>
  <w:num w:numId="3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00D0F"/>
    <w:rsid w:val="00006F3B"/>
    <w:rsid w:val="00007247"/>
    <w:rsid w:val="00017F38"/>
    <w:rsid w:val="00021D90"/>
    <w:rsid w:val="00026BBC"/>
    <w:rsid w:val="000406CC"/>
    <w:rsid w:val="00044103"/>
    <w:rsid w:val="000623FE"/>
    <w:rsid w:val="00081933"/>
    <w:rsid w:val="000A1BF9"/>
    <w:rsid w:val="000B3A1B"/>
    <w:rsid w:val="000C0764"/>
    <w:rsid w:val="000C69B9"/>
    <w:rsid w:val="000C6D50"/>
    <w:rsid w:val="000E5E02"/>
    <w:rsid w:val="000F18EA"/>
    <w:rsid w:val="00100882"/>
    <w:rsid w:val="00105911"/>
    <w:rsid w:val="0011295D"/>
    <w:rsid w:val="00114E9D"/>
    <w:rsid w:val="0012474B"/>
    <w:rsid w:val="001328A2"/>
    <w:rsid w:val="00133B93"/>
    <w:rsid w:val="001413D3"/>
    <w:rsid w:val="00151C18"/>
    <w:rsid w:val="001525E7"/>
    <w:rsid w:val="001536B8"/>
    <w:rsid w:val="0016632C"/>
    <w:rsid w:val="001829D6"/>
    <w:rsid w:val="00195492"/>
    <w:rsid w:val="001A1872"/>
    <w:rsid w:val="001A5D42"/>
    <w:rsid w:val="001B3202"/>
    <w:rsid w:val="001B5FBD"/>
    <w:rsid w:val="001C14FD"/>
    <w:rsid w:val="001D150B"/>
    <w:rsid w:val="001D73ED"/>
    <w:rsid w:val="001F2079"/>
    <w:rsid w:val="001F2FA0"/>
    <w:rsid w:val="001F3340"/>
    <w:rsid w:val="001F5A0D"/>
    <w:rsid w:val="00200115"/>
    <w:rsid w:val="002218B6"/>
    <w:rsid w:val="00223581"/>
    <w:rsid w:val="00224C37"/>
    <w:rsid w:val="00234A8B"/>
    <w:rsid w:val="00242DD9"/>
    <w:rsid w:val="002463E9"/>
    <w:rsid w:val="0025468C"/>
    <w:rsid w:val="00265BB6"/>
    <w:rsid w:val="00275770"/>
    <w:rsid w:val="0028146A"/>
    <w:rsid w:val="002909FB"/>
    <w:rsid w:val="00295B45"/>
    <w:rsid w:val="00296F78"/>
    <w:rsid w:val="002A5DE8"/>
    <w:rsid w:val="002D46A7"/>
    <w:rsid w:val="002D7557"/>
    <w:rsid w:val="002E03AD"/>
    <w:rsid w:val="002E69D5"/>
    <w:rsid w:val="002F65BC"/>
    <w:rsid w:val="0030139D"/>
    <w:rsid w:val="0030148F"/>
    <w:rsid w:val="00304EE1"/>
    <w:rsid w:val="003076B6"/>
    <w:rsid w:val="00310631"/>
    <w:rsid w:val="00333B58"/>
    <w:rsid w:val="0034166C"/>
    <w:rsid w:val="00344329"/>
    <w:rsid w:val="00361D8F"/>
    <w:rsid w:val="00362B62"/>
    <w:rsid w:val="00376032"/>
    <w:rsid w:val="00380951"/>
    <w:rsid w:val="00380C25"/>
    <w:rsid w:val="00381662"/>
    <w:rsid w:val="00384412"/>
    <w:rsid w:val="003904AD"/>
    <w:rsid w:val="003A660D"/>
    <w:rsid w:val="003C13F4"/>
    <w:rsid w:val="003C1AE0"/>
    <w:rsid w:val="003C599C"/>
    <w:rsid w:val="003D4CF8"/>
    <w:rsid w:val="003E63EF"/>
    <w:rsid w:val="003E7897"/>
    <w:rsid w:val="003F28D2"/>
    <w:rsid w:val="00404D12"/>
    <w:rsid w:val="004124E4"/>
    <w:rsid w:val="004176B2"/>
    <w:rsid w:val="00417818"/>
    <w:rsid w:val="004214D9"/>
    <w:rsid w:val="00424207"/>
    <w:rsid w:val="00430CE3"/>
    <w:rsid w:val="004322C7"/>
    <w:rsid w:val="00445DB7"/>
    <w:rsid w:val="0045695B"/>
    <w:rsid w:val="0046367A"/>
    <w:rsid w:val="004800F4"/>
    <w:rsid w:val="00481C8F"/>
    <w:rsid w:val="00481CCA"/>
    <w:rsid w:val="0049335F"/>
    <w:rsid w:val="00496703"/>
    <w:rsid w:val="004A2096"/>
    <w:rsid w:val="004B009B"/>
    <w:rsid w:val="004B59B4"/>
    <w:rsid w:val="004B7ECC"/>
    <w:rsid w:val="004C66AE"/>
    <w:rsid w:val="004E1686"/>
    <w:rsid w:val="004F563E"/>
    <w:rsid w:val="004F572E"/>
    <w:rsid w:val="00500C87"/>
    <w:rsid w:val="005013FC"/>
    <w:rsid w:val="00523460"/>
    <w:rsid w:val="00531092"/>
    <w:rsid w:val="00537074"/>
    <w:rsid w:val="0053741A"/>
    <w:rsid w:val="005614FB"/>
    <w:rsid w:val="00563C82"/>
    <w:rsid w:val="0056744C"/>
    <w:rsid w:val="00573FBC"/>
    <w:rsid w:val="00585876"/>
    <w:rsid w:val="005870F7"/>
    <w:rsid w:val="00591426"/>
    <w:rsid w:val="00594FEA"/>
    <w:rsid w:val="0059593F"/>
    <w:rsid w:val="00596493"/>
    <w:rsid w:val="0059706D"/>
    <w:rsid w:val="005B0BCE"/>
    <w:rsid w:val="005B6AA7"/>
    <w:rsid w:val="005C01F3"/>
    <w:rsid w:val="005C1852"/>
    <w:rsid w:val="005C222E"/>
    <w:rsid w:val="005D6211"/>
    <w:rsid w:val="005D7C39"/>
    <w:rsid w:val="005E35FA"/>
    <w:rsid w:val="005E41D3"/>
    <w:rsid w:val="005F49F1"/>
    <w:rsid w:val="005F702B"/>
    <w:rsid w:val="00603C7F"/>
    <w:rsid w:val="006054EA"/>
    <w:rsid w:val="00632CBB"/>
    <w:rsid w:val="00641CE2"/>
    <w:rsid w:val="00654BD4"/>
    <w:rsid w:val="00654FEE"/>
    <w:rsid w:val="0067239F"/>
    <w:rsid w:val="00672E83"/>
    <w:rsid w:val="0068217A"/>
    <w:rsid w:val="006875FF"/>
    <w:rsid w:val="006B02B6"/>
    <w:rsid w:val="006B07C6"/>
    <w:rsid w:val="006D4F1C"/>
    <w:rsid w:val="007013AE"/>
    <w:rsid w:val="007147DF"/>
    <w:rsid w:val="007206CB"/>
    <w:rsid w:val="00735CBE"/>
    <w:rsid w:val="007524E6"/>
    <w:rsid w:val="0076513D"/>
    <w:rsid w:val="00776FF5"/>
    <w:rsid w:val="00792127"/>
    <w:rsid w:val="00797C13"/>
    <w:rsid w:val="007B226E"/>
    <w:rsid w:val="008078E8"/>
    <w:rsid w:val="00807FC3"/>
    <w:rsid w:val="008105B4"/>
    <w:rsid w:val="008158C7"/>
    <w:rsid w:val="00835EF5"/>
    <w:rsid w:val="0084191A"/>
    <w:rsid w:val="00851EAA"/>
    <w:rsid w:val="00855533"/>
    <w:rsid w:val="008625A6"/>
    <w:rsid w:val="008C3929"/>
    <w:rsid w:val="008C4F25"/>
    <w:rsid w:val="008C7432"/>
    <w:rsid w:val="008D054B"/>
    <w:rsid w:val="008D24E0"/>
    <w:rsid w:val="008D71A6"/>
    <w:rsid w:val="008E6BC2"/>
    <w:rsid w:val="00902981"/>
    <w:rsid w:val="0090547A"/>
    <w:rsid w:val="00907772"/>
    <w:rsid w:val="00941594"/>
    <w:rsid w:val="00952775"/>
    <w:rsid w:val="00991EC9"/>
    <w:rsid w:val="009951F5"/>
    <w:rsid w:val="009A6DB5"/>
    <w:rsid w:val="009C41AB"/>
    <w:rsid w:val="009D063C"/>
    <w:rsid w:val="009D2AF7"/>
    <w:rsid w:val="009E31D8"/>
    <w:rsid w:val="009E7D11"/>
    <w:rsid w:val="009F1E3F"/>
    <w:rsid w:val="009F64C7"/>
    <w:rsid w:val="00A074E8"/>
    <w:rsid w:val="00A14A69"/>
    <w:rsid w:val="00A205A3"/>
    <w:rsid w:val="00A24142"/>
    <w:rsid w:val="00A46F5B"/>
    <w:rsid w:val="00A541C6"/>
    <w:rsid w:val="00A561B0"/>
    <w:rsid w:val="00A57800"/>
    <w:rsid w:val="00A653D0"/>
    <w:rsid w:val="00A82CEE"/>
    <w:rsid w:val="00A8393B"/>
    <w:rsid w:val="00A84E23"/>
    <w:rsid w:val="00A9175B"/>
    <w:rsid w:val="00A94AB7"/>
    <w:rsid w:val="00AA45BB"/>
    <w:rsid w:val="00AB03BD"/>
    <w:rsid w:val="00AB5E1B"/>
    <w:rsid w:val="00AB7B0B"/>
    <w:rsid w:val="00AC4D85"/>
    <w:rsid w:val="00AD6860"/>
    <w:rsid w:val="00AE34AE"/>
    <w:rsid w:val="00AF770E"/>
    <w:rsid w:val="00B014F4"/>
    <w:rsid w:val="00B1115B"/>
    <w:rsid w:val="00B147A1"/>
    <w:rsid w:val="00B20522"/>
    <w:rsid w:val="00B43906"/>
    <w:rsid w:val="00B667EE"/>
    <w:rsid w:val="00B91C10"/>
    <w:rsid w:val="00BB0EA3"/>
    <w:rsid w:val="00BB4CB6"/>
    <w:rsid w:val="00BC0AE1"/>
    <w:rsid w:val="00BC1EF5"/>
    <w:rsid w:val="00BC7A02"/>
    <w:rsid w:val="00BE12CB"/>
    <w:rsid w:val="00BE32DE"/>
    <w:rsid w:val="00BF02F0"/>
    <w:rsid w:val="00C06CCA"/>
    <w:rsid w:val="00C1437A"/>
    <w:rsid w:val="00C179D7"/>
    <w:rsid w:val="00C344A4"/>
    <w:rsid w:val="00C34C64"/>
    <w:rsid w:val="00C67BD6"/>
    <w:rsid w:val="00C87434"/>
    <w:rsid w:val="00C91EAA"/>
    <w:rsid w:val="00C94A86"/>
    <w:rsid w:val="00C94BBA"/>
    <w:rsid w:val="00CB4F57"/>
    <w:rsid w:val="00CC101F"/>
    <w:rsid w:val="00CC23F9"/>
    <w:rsid w:val="00CC4325"/>
    <w:rsid w:val="00CC7204"/>
    <w:rsid w:val="00CF166E"/>
    <w:rsid w:val="00CF1B1A"/>
    <w:rsid w:val="00CF4C63"/>
    <w:rsid w:val="00D02CCC"/>
    <w:rsid w:val="00D12391"/>
    <w:rsid w:val="00D35679"/>
    <w:rsid w:val="00D36813"/>
    <w:rsid w:val="00D4076A"/>
    <w:rsid w:val="00D42A5E"/>
    <w:rsid w:val="00D455DB"/>
    <w:rsid w:val="00D67913"/>
    <w:rsid w:val="00D71912"/>
    <w:rsid w:val="00D8191B"/>
    <w:rsid w:val="00D83425"/>
    <w:rsid w:val="00D91995"/>
    <w:rsid w:val="00D943E0"/>
    <w:rsid w:val="00DA0DA2"/>
    <w:rsid w:val="00DA1B1F"/>
    <w:rsid w:val="00DB4601"/>
    <w:rsid w:val="00DC0580"/>
    <w:rsid w:val="00DC293F"/>
    <w:rsid w:val="00DD51E9"/>
    <w:rsid w:val="00DF0626"/>
    <w:rsid w:val="00DF5CC7"/>
    <w:rsid w:val="00E0061B"/>
    <w:rsid w:val="00E050E3"/>
    <w:rsid w:val="00E05D3B"/>
    <w:rsid w:val="00E069D5"/>
    <w:rsid w:val="00E124F3"/>
    <w:rsid w:val="00E14DA8"/>
    <w:rsid w:val="00E15E6E"/>
    <w:rsid w:val="00E21AEB"/>
    <w:rsid w:val="00E3138A"/>
    <w:rsid w:val="00E51FD1"/>
    <w:rsid w:val="00E62F1A"/>
    <w:rsid w:val="00E64FBF"/>
    <w:rsid w:val="00E7244B"/>
    <w:rsid w:val="00E76A6E"/>
    <w:rsid w:val="00E8087A"/>
    <w:rsid w:val="00E940C1"/>
    <w:rsid w:val="00EA098F"/>
    <w:rsid w:val="00EA3047"/>
    <w:rsid w:val="00EA4769"/>
    <w:rsid w:val="00EC25F6"/>
    <w:rsid w:val="00EE0426"/>
    <w:rsid w:val="00EE30C6"/>
    <w:rsid w:val="00EF5514"/>
    <w:rsid w:val="00F07BA2"/>
    <w:rsid w:val="00F10D0A"/>
    <w:rsid w:val="00F1354A"/>
    <w:rsid w:val="00F14BA7"/>
    <w:rsid w:val="00F2255E"/>
    <w:rsid w:val="00F24235"/>
    <w:rsid w:val="00F302F9"/>
    <w:rsid w:val="00F319F3"/>
    <w:rsid w:val="00F404C8"/>
    <w:rsid w:val="00F43400"/>
    <w:rsid w:val="00F46841"/>
    <w:rsid w:val="00F700C2"/>
    <w:rsid w:val="00F72538"/>
    <w:rsid w:val="00F82A9A"/>
    <w:rsid w:val="00F8513A"/>
    <w:rsid w:val="00F876EF"/>
    <w:rsid w:val="00F97A35"/>
    <w:rsid w:val="00FA6699"/>
    <w:rsid w:val="00FB0963"/>
    <w:rsid w:val="00FB5367"/>
    <w:rsid w:val="00FB7EDE"/>
    <w:rsid w:val="00FC3767"/>
    <w:rsid w:val="00FC72B5"/>
    <w:rsid w:val="00FD5006"/>
    <w:rsid w:val="00FE1400"/>
    <w:rsid w:val="00FE14F7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99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99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aliases w:val="18pt Bold,Header Char Char,Header Char Char Char,Header Char Char Char Char,Header Char Char Char Char1,Header Char1 Char,Header pirma lapa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aliases w:val="18pt Bold Char,Header Char Char Char1,Header Char Char Char Char2,Header Char Char Char Char Char,Header Char Char Char Char1 Char,Header Char1 Char Char,Header pirma lapa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result-to">
    <w:name w:val="result-to"/>
    <w:basedOn w:val="DefaultParagraphFont"/>
    <w:rsid w:val="009E7D11"/>
  </w:style>
  <w:style w:type="paragraph" w:customStyle="1" w:styleId="TableContents">
    <w:name w:val="Table Contents"/>
    <w:basedOn w:val="Normal"/>
    <w:rsid w:val="00BF02F0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996EA-AD15-478C-B009-35468B56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5310</Words>
  <Characters>3027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cp:lastPrinted>2023-05-15T07:39:00Z</cp:lastPrinted>
  <dcterms:created xsi:type="dcterms:W3CDTF">2023-05-31T09:43:00Z</dcterms:created>
  <dcterms:modified xsi:type="dcterms:W3CDTF">2023-05-31T09:43:00Z</dcterms:modified>
</cp:coreProperties>
</file>