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0A843F" w14:textId="77777777" w:rsidR="005D027C" w:rsidRPr="002B7CDE" w:rsidRDefault="005D027C" w:rsidP="005D027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B7CDE">
        <w:rPr>
          <w:rFonts w:ascii="Times New Roman" w:eastAsia="Times New Roman" w:hAnsi="Times New Roman" w:cs="Times New Roman"/>
          <w:bCs/>
          <w:sz w:val="24"/>
          <w:szCs w:val="24"/>
        </w:rPr>
        <w:t>1.pielikums</w:t>
      </w:r>
    </w:p>
    <w:p w14:paraId="3E803356" w14:textId="77777777" w:rsidR="005D027C" w:rsidRDefault="005D027C" w:rsidP="005D027C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2B7CDE">
        <w:rPr>
          <w:rFonts w:ascii="Times New Roman" w:eastAsia="Times New Roman" w:hAnsi="Times New Roman" w:cs="Times New Roman"/>
          <w:sz w:val="20"/>
          <w:szCs w:val="20"/>
        </w:rPr>
        <w:t>Tirgus izpētei</w:t>
      </w:r>
    </w:p>
    <w:p w14:paraId="6D163D69" w14:textId="3CC9D94E" w:rsidR="005D027C" w:rsidRDefault="005D027C" w:rsidP="005D027C">
      <w:pPr>
        <w:spacing w:after="0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5D027C">
        <w:rPr>
          <w:rFonts w:ascii="Times New Roman" w:hAnsi="Times New Roman" w:cs="Times New Roman"/>
          <w:bCs/>
          <w:sz w:val="20"/>
          <w:szCs w:val="20"/>
        </w:rPr>
        <w:t>“</w:t>
      </w:r>
      <w:proofErr w:type="spellStart"/>
      <w:r w:rsidRPr="005D027C">
        <w:rPr>
          <w:rFonts w:ascii="Times New Roman" w:hAnsi="Times New Roman" w:cs="Times New Roman"/>
          <w:bCs/>
          <w:sz w:val="20"/>
          <w:szCs w:val="20"/>
        </w:rPr>
        <w:t>Pretputekļu</w:t>
      </w:r>
      <w:proofErr w:type="spellEnd"/>
      <w:r w:rsidRPr="005D027C">
        <w:rPr>
          <w:rFonts w:ascii="Times New Roman" w:hAnsi="Times New Roman" w:cs="Times New Roman"/>
          <w:bCs/>
          <w:sz w:val="20"/>
          <w:szCs w:val="20"/>
        </w:rPr>
        <w:t xml:space="preserve"> apstrādei paredzētā līdzekļa piegāde</w:t>
      </w:r>
    </w:p>
    <w:p w14:paraId="5892BD48" w14:textId="77777777" w:rsidR="005D027C" w:rsidRDefault="005D027C" w:rsidP="005D027C">
      <w:pPr>
        <w:spacing w:after="0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5D027C">
        <w:rPr>
          <w:rFonts w:ascii="Times New Roman" w:hAnsi="Times New Roman" w:cs="Times New Roman"/>
          <w:bCs/>
          <w:sz w:val="20"/>
          <w:szCs w:val="20"/>
        </w:rPr>
        <w:t>Tilžas pagasta pārvaldes vajadzībām”</w:t>
      </w:r>
    </w:p>
    <w:p w14:paraId="35AE266A" w14:textId="4A3118D7" w:rsidR="005D027C" w:rsidRPr="005D027C" w:rsidRDefault="005D027C" w:rsidP="005D027C">
      <w:pPr>
        <w:spacing w:after="0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2B7CDE">
        <w:rPr>
          <w:rFonts w:ascii="Times New Roman" w:eastAsia="Times New Roman" w:hAnsi="Times New Roman" w:cs="Times New Roman"/>
          <w:sz w:val="20"/>
          <w:szCs w:val="20"/>
        </w:rPr>
        <w:t>ID Nr. BNP TI 202</w:t>
      </w:r>
      <w:r>
        <w:rPr>
          <w:rFonts w:ascii="Times New Roman" w:eastAsia="Times New Roman" w:hAnsi="Times New Roman" w:cs="Times New Roman"/>
          <w:sz w:val="20"/>
          <w:szCs w:val="20"/>
        </w:rPr>
        <w:t>3</w:t>
      </w:r>
      <w:r w:rsidRPr="002B7CDE">
        <w:rPr>
          <w:rFonts w:ascii="Times New Roman" w:eastAsia="Times New Roman" w:hAnsi="Times New Roman" w:cs="Times New Roman"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sz w:val="20"/>
          <w:szCs w:val="20"/>
        </w:rPr>
        <w:t>76</w:t>
      </w:r>
    </w:p>
    <w:p w14:paraId="5BF4D412" w14:textId="77777777" w:rsidR="005D027C" w:rsidRPr="00485334" w:rsidRDefault="005D027C" w:rsidP="005D027C">
      <w:pPr>
        <w:spacing w:after="0" w:line="240" w:lineRule="auto"/>
        <w:contextualSpacing/>
        <w:jc w:val="center"/>
        <w:rPr>
          <w:rFonts w:asciiTheme="majorBidi" w:hAnsiTheme="majorBidi" w:cstheme="majorBidi"/>
          <w:sz w:val="24"/>
          <w:szCs w:val="24"/>
        </w:rPr>
      </w:pPr>
    </w:p>
    <w:p w14:paraId="47DAE56C" w14:textId="7E4ACC7B" w:rsidR="005D027C" w:rsidRPr="002D0F50" w:rsidRDefault="005D027C" w:rsidP="005D027C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2D0F50">
        <w:rPr>
          <w:rFonts w:asciiTheme="majorBidi" w:hAnsiTheme="majorBidi" w:cstheme="majorBidi"/>
          <w:b/>
          <w:bCs/>
          <w:sz w:val="28"/>
          <w:szCs w:val="28"/>
        </w:rPr>
        <w:t>TEHNISKĀ SPECIFIKĀCIJA/ TEHNISKAIS PIED</w:t>
      </w:r>
      <w:r w:rsidR="000A33BB">
        <w:rPr>
          <w:rFonts w:asciiTheme="majorBidi" w:hAnsiTheme="majorBidi" w:cstheme="majorBidi"/>
          <w:b/>
          <w:bCs/>
          <w:sz w:val="28"/>
          <w:szCs w:val="28"/>
        </w:rPr>
        <w:t>ĀVĀ</w:t>
      </w:r>
      <w:r w:rsidRPr="002D0F50">
        <w:rPr>
          <w:rFonts w:asciiTheme="majorBidi" w:hAnsiTheme="majorBidi" w:cstheme="majorBidi"/>
          <w:b/>
          <w:bCs/>
          <w:sz w:val="28"/>
          <w:szCs w:val="28"/>
        </w:rPr>
        <w:t>JUMS</w:t>
      </w:r>
    </w:p>
    <w:p w14:paraId="111573B0" w14:textId="77777777" w:rsidR="005D027C" w:rsidRPr="005D027C" w:rsidRDefault="005D027C" w:rsidP="005D02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027C">
        <w:rPr>
          <w:rFonts w:ascii="Times New Roman" w:hAnsi="Times New Roman" w:cs="Times New Roman"/>
          <w:b/>
          <w:sz w:val="24"/>
          <w:szCs w:val="24"/>
        </w:rPr>
        <w:t>“</w:t>
      </w:r>
      <w:proofErr w:type="spellStart"/>
      <w:r w:rsidRPr="005D027C">
        <w:rPr>
          <w:rFonts w:ascii="Times New Roman" w:hAnsi="Times New Roman" w:cs="Times New Roman"/>
          <w:b/>
          <w:bCs/>
          <w:sz w:val="24"/>
          <w:szCs w:val="24"/>
        </w:rPr>
        <w:t>Pretputekļu</w:t>
      </w:r>
      <w:proofErr w:type="spellEnd"/>
      <w:r w:rsidRPr="005D027C">
        <w:rPr>
          <w:rFonts w:ascii="Times New Roman" w:hAnsi="Times New Roman" w:cs="Times New Roman"/>
          <w:b/>
          <w:bCs/>
          <w:sz w:val="24"/>
          <w:szCs w:val="24"/>
        </w:rPr>
        <w:t xml:space="preserve"> apstrādei paredzētā līdzekļa piegāde Tilžas pagasta pārvaldes vajadzībām</w:t>
      </w:r>
      <w:r w:rsidRPr="005D027C">
        <w:rPr>
          <w:rFonts w:ascii="Times New Roman" w:hAnsi="Times New Roman" w:cs="Times New Roman"/>
          <w:b/>
          <w:sz w:val="24"/>
          <w:szCs w:val="24"/>
        </w:rPr>
        <w:t>”</w:t>
      </w:r>
    </w:p>
    <w:p w14:paraId="7F03D17E" w14:textId="77777777" w:rsidR="005D027C" w:rsidRPr="005D027C" w:rsidRDefault="005D027C" w:rsidP="005D02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027C">
        <w:rPr>
          <w:rFonts w:ascii="Times New Roman" w:hAnsi="Times New Roman" w:cs="Times New Roman"/>
          <w:b/>
          <w:sz w:val="24"/>
          <w:szCs w:val="24"/>
        </w:rPr>
        <w:t>(ID Nr. BNP TI 2023</w:t>
      </w:r>
      <w:r w:rsidRPr="005D027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/76)</w:t>
      </w:r>
    </w:p>
    <w:p w14:paraId="35FC68EE" w14:textId="07C78F5F" w:rsidR="005D027C" w:rsidRPr="0045639D" w:rsidRDefault="005D027C" w:rsidP="0045639D">
      <w:pPr>
        <w:spacing w:after="0" w:line="240" w:lineRule="auto"/>
        <w:contextualSpacing/>
        <w:jc w:val="both"/>
        <w:rPr>
          <w:rFonts w:asciiTheme="majorBidi" w:hAnsiTheme="majorBidi" w:cstheme="majorBidi"/>
          <w:bCs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2537"/>
        <w:gridCol w:w="2134"/>
      </w:tblGrid>
      <w:tr w:rsidR="005D027C" w:rsidRPr="00485334" w14:paraId="6D27BF31" w14:textId="77777777" w:rsidTr="0045639D">
        <w:trPr>
          <w:trHeight w:val="283"/>
          <w:jc w:val="center"/>
        </w:trPr>
        <w:tc>
          <w:tcPr>
            <w:tcW w:w="4390" w:type="dxa"/>
            <w:shd w:val="clear" w:color="auto" w:fill="auto"/>
          </w:tcPr>
          <w:p w14:paraId="2F524FD3" w14:textId="77777777" w:rsidR="005D027C" w:rsidRPr="0045639D" w:rsidRDefault="005D027C" w:rsidP="00AF0B97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45639D">
              <w:rPr>
                <w:rFonts w:asciiTheme="majorBidi" w:hAnsiTheme="majorBidi" w:cstheme="majorBidi"/>
                <w:b/>
                <w:sz w:val="24"/>
                <w:szCs w:val="24"/>
              </w:rPr>
              <w:t>Tehniskās prasības</w:t>
            </w:r>
          </w:p>
        </w:tc>
        <w:tc>
          <w:tcPr>
            <w:tcW w:w="4671" w:type="dxa"/>
            <w:gridSpan w:val="2"/>
            <w:shd w:val="clear" w:color="auto" w:fill="auto"/>
          </w:tcPr>
          <w:p w14:paraId="03CD1192" w14:textId="77777777" w:rsidR="005D027C" w:rsidRPr="0045639D" w:rsidRDefault="005D027C" w:rsidP="00AF0B97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45639D">
              <w:rPr>
                <w:rFonts w:asciiTheme="majorBidi" w:hAnsiTheme="majorBidi" w:cstheme="majorBidi"/>
                <w:b/>
                <w:sz w:val="24"/>
                <w:szCs w:val="24"/>
              </w:rPr>
              <w:t>Pretendenta piedāvājums</w:t>
            </w:r>
          </w:p>
        </w:tc>
      </w:tr>
      <w:tr w:rsidR="005D027C" w:rsidRPr="00485334" w14:paraId="50B44CC3" w14:textId="77777777" w:rsidTr="0045639D">
        <w:trPr>
          <w:trHeight w:val="283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E9AA3" w14:textId="46874DE0" w:rsidR="005D027C" w:rsidRPr="0045639D" w:rsidRDefault="005D027C" w:rsidP="004563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639D">
              <w:rPr>
                <w:rFonts w:ascii="Times New Roman" w:hAnsi="Times New Roman" w:cs="Times New Roman"/>
                <w:sz w:val="24"/>
                <w:szCs w:val="24"/>
              </w:rPr>
              <w:t xml:space="preserve">Preces nosaukums: </w:t>
            </w:r>
            <w:proofErr w:type="spellStart"/>
            <w:r w:rsidRPr="0045639D">
              <w:rPr>
                <w:rFonts w:ascii="Times New Roman" w:hAnsi="Times New Roman" w:cs="Times New Roman"/>
                <w:sz w:val="24"/>
                <w:szCs w:val="24"/>
              </w:rPr>
              <w:t>pretputekļu</w:t>
            </w:r>
            <w:proofErr w:type="spellEnd"/>
            <w:r w:rsidRPr="0045639D">
              <w:rPr>
                <w:rFonts w:ascii="Times New Roman" w:hAnsi="Times New Roman" w:cs="Times New Roman"/>
                <w:sz w:val="24"/>
                <w:szCs w:val="24"/>
              </w:rPr>
              <w:t xml:space="preserve"> reaģents</w:t>
            </w:r>
          </w:p>
        </w:tc>
        <w:tc>
          <w:tcPr>
            <w:tcW w:w="4671" w:type="dxa"/>
            <w:gridSpan w:val="2"/>
            <w:shd w:val="clear" w:color="auto" w:fill="auto"/>
          </w:tcPr>
          <w:p w14:paraId="7EDF1EFA" w14:textId="44760388" w:rsidR="005D027C" w:rsidRPr="0045639D" w:rsidRDefault="005D027C" w:rsidP="0045639D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5639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Preces nosaukums:</w:t>
            </w:r>
            <w:r w:rsidR="00F3778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5D027C" w:rsidRPr="00485334" w14:paraId="572E947F" w14:textId="77777777" w:rsidTr="0045639D">
        <w:trPr>
          <w:trHeight w:val="283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1BD11" w14:textId="6E9C478B" w:rsidR="005D027C" w:rsidRPr="0045639D" w:rsidRDefault="005D027C" w:rsidP="004563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639D">
              <w:rPr>
                <w:rFonts w:ascii="Times New Roman" w:hAnsi="Times New Roman" w:cs="Times New Roman"/>
                <w:sz w:val="24"/>
                <w:szCs w:val="24"/>
              </w:rPr>
              <w:t>Reaģenta sastāvs: k</w:t>
            </w:r>
            <w:r w:rsidRPr="004563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  <w:t>alcija hlorīds, kopējais daudzums sausas vielas vienībā ir ne mazāk kā 77-99%</w:t>
            </w:r>
          </w:p>
        </w:tc>
        <w:tc>
          <w:tcPr>
            <w:tcW w:w="4671" w:type="dxa"/>
            <w:gridSpan w:val="2"/>
            <w:shd w:val="clear" w:color="auto" w:fill="auto"/>
          </w:tcPr>
          <w:p w14:paraId="67EF020D" w14:textId="7E726054" w:rsidR="005D027C" w:rsidRPr="0045639D" w:rsidRDefault="005D027C" w:rsidP="0045639D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5639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Reaģenta sastāvs:</w:t>
            </w:r>
            <w:r w:rsidR="00F3778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5D027C" w:rsidRPr="00485334" w14:paraId="4E0BCBA3" w14:textId="77777777" w:rsidTr="0045639D">
        <w:trPr>
          <w:trHeight w:val="283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2A4BB" w14:textId="6F236C51" w:rsidR="005D027C" w:rsidRPr="0045639D" w:rsidRDefault="005D027C" w:rsidP="004563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639D">
              <w:rPr>
                <w:rFonts w:ascii="Times New Roman" w:hAnsi="Times New Roman" w:cs="Times New Roman"/>
                <w:sz w:val="24"/>
                <w:szCs w:val="24"/>
              </w:rPr>
              <w:t xml:space="preserve">Fizikālās īpašības: </w:t>
            </w:r>
            <w:proofErr w:type="spellStart"/>
            <w:r w:rsidR="00A4474C" w:rsidRPr="004563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  <w:t>pH</w:t>
            </w:r>
            <w:proofErr w:type="spellEnd"/>
            <w:r w:rsidR="00A4474C" w:rsidRPr="004563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7-11</w:t>
            </w:r>
          </w:p>
        </w:tc>
        <w:tc>
          <w:tcPr>
            <w:tcW w:w="4671" w:type="dxa"/>
            <w:gridSpan w:val="2"/>
            <w:shd w:val="clear" w:color="auto" w:fill="auto"/>
          </w:tcPr>
          <w:p w14:paraId="6E1C483A" w14:textId="04E67440" w:rsidR="005D027C" w:rsidRPr="0045639D" w:rsidRDefault="00A4474C" w:rsidP="0045639D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5639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Fizikālās īpašības:</w:t>
            </w:r>
            <w:r w:rsidR="00F3778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5D027C" w:rsidRPr="00485334" w14:paraId="3B8281D1" w14:textId="77777777" w:rsidTr="0045639D">
        <w:trPr>
          <w:trHeight w:val="283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1BA80" w14:textId="73680D25" w:rsidR="005D027C" w:rsidRPr="0045639D" w:rsidRDefault="00A4474C" w:rsidP="004563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639D">
              <w:rPr>
                <w:rFonts w:ascii="Times New Roman" w:hAnsi="Times New Roman" w:cs="Times New Roman"/>
                <w:sz w:val="24"/>
                <w:szCs w:val="24"/>
              </w:rPr>
              <w:t>Vizuāls raksturojums: c</w:t>
            </w:r>
            <w:r w:rsidRPr="004563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  <w:t>iets, balts, birstošs (pulveris) bez smaržas</w:t>
            </w:r>
          </w:p>
        </w:tc>
        <w:tc>
          <w:tcPr>
            <w:tcW w:w="4671" w:type="dxa"/>
            <w:gridSpan w:val="2"/>
            <w:shd w:val="clear" w:color="auto" w:fill="auto"/>
          </w:tcPr>
          <w:p w14:paraId="7D47833C" w14:textId="180666F0" w:rsidR="005D027C" w:rsidRPr="0045639D" w:rsidRDefault="00A4474C" w:rsidP="0045639D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5639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Vizuāls raksturojums:</w:t>
            </w:r>
            <w:r w:rsidR="00F3778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5D027C" w:rsidRPr="00485334" w14:paraId="6D2AF100" w14:textId="77777777" w:rsidTr="0045639D">
        <w:trPr>
          <w:trHeight w:val="283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9B09D" w14:textId="169375E9" w:rsidR="005D027C" w:rsidRPr="0045639D" w:rsidRDefault="005E6F49" w:rsidP="004563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  <w:t>P</w:t>
            </w:r>
            <w:r w:rsidR="00A4474C" w:rsidRPr="004563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  <w:t>retputekļu</w:t>
            </w:r>
            <w:proofErr w:type="spellEnd"/>
            <w:r w:rsidR="00A4474C" w:rsidRPr="004563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reaģents atbilst VAS </w:t>
            </w:r>
            <w:r w:rsidR="004563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  <w:t>“</w:t>
            </w:r>
            <w:r w:rsidR="00A4474C" w:rsidRPr="004563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  <w:t>Latvijas Valsts ceļi</w:t>
            </w:r>
            <w:r w:rsidR="004563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  <w:t>”</w:t>
            </w:r>
            <w:r w:rsidR="00A4474C" w:rsidRPr="004563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apstiprinātām “Ceļu specifikācijas 2019” noteiktajām prasībām</w:t>
            </w:r>
          </w:p>
        </w:tc>
        <w:tc>
          <w:tcPr>
            <w:tcW w:w="4671" w:type="dxa"/>
            <w:gridSpan w:val="2"/>
            <w:shd w:val="clear" w:color="auto" w:fill="auto"/>
          </w:tcPr>
          <w:p w14:paraId="4B573F79" w14:textId="6E8E00D8" w:rsidR="005D027C" w:rsidRPr="0045639D" w:rsidRDefault="0045639D" w:rsidP="0045639D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lv-LV"/>
              </w:rPr>
              <w:t>P</w:t>
            </w:r>
            <w:r w:rsidR="00A4474C" w:rsidRPr="0045639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lv-LV"/>
              </w:rPr>
              <w:t>retputekļu</w:t>
            </w:r>
            <w:proofErr w:type="spellEnd"/>
            <w:r w:rsidR="00A4474C" w:rsidRPr="0045639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lv-LV"/>
              </w:rPr>
              <w:t xml:space="preserve"> reaģents atbilst VAS ″Latvijas Valsts ceļi″ apstiprinātām “Ceļu specifikācijas 2019” noteiktajām prasībām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lv-LV"/>
              </w:rPr>
              <w:t xml:space="preserve"> – </w:t>
            </w:r>
            <w:r w:rsidR="00A4474C" w:rsidRPr="0045639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lv-LV"/>
              </w:rPr>
              <w:t>… (jā/ nē)</w:t>
            </w:r>
          </w:p>
        </w:tc>
      </w:tr>
      <w:tr w:rsidR="00A4474C" w:rsidRPr="00485334" w14:paraId="5CD0B3A4" w14:textId="77777777" w:rsidTr="0045639D">
        <w:trPr>
          <w:trHeight w:val="283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026C2" w14:textId="47AC3750" w:rsidR="00A4474C" w:rsidRPr="0045639D" w:rsidRDefault="00A4474C" w:rsidP="004563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639D">
              <w:rPr>
                <w:rFonts w:ascii="Times New Roman" w:hAnsi="Times New Roman" w:cs="Times New Roman"/>
                <w:sz w:val="24"/>
                <w:szCs w:val="24"/>
              </w:rPr>
              <w:t>Daudzums: 500</w:t>
            </w:r>
            <w:r w:rsidR="004563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639D" w:rsidRPr="000A33BB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4671" w:type="dxa"/>
            <w:gridSpan w:val="2"/>
            <w:shd w:val="clear" w:color="auto" w:fill="auto"/>
          </w:tcPr>
          <w:p w14:paraId="15BBB30D" w14:textId="153DFD31" w:rsidR="00A4474C" w:rsidRPr="0045639D" w:rsidRDefault="00A4474C" w:rsidP="0045639D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5639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Daudzums</w:t>
            </w:r>
            <w:r w:rsidR="0045639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 … kg</w:t>
            </w:r>
          </w:p>
        </w:tc>
      </w:tr>
      <w:tr w:rsidR="00A4474C" w:rsidRPr="00485334" w14:paraId="186B1FCE" w14:textId="77777777" w:rsidTr="0045639D">
        <w:trPr>
          <w:trHeight w:val="283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49A8E" w14:textId="15C5CBAE" w:rsidR="00A4474C" w:rsidRPr="0045639D" w:rsidRDefault="00A4474C" w:rsidP="004563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639D">
              <w:rPr>
                <w:rFonts w:ascii="Times New Roman" w:hAnsi="Times New Roman" w:cs="Times New Roman"/>
                <w:sz w:val="24"/>
                <w:szCs w:val="24"/>
              </w:rPr>
              <w:t>Vēlamais preces iepakojums: 25 kg maisi</w:t>
            </w:r>
          </w:p>
        </w:tc>
        <w:tc>
          <w:tcPr>
            <w:tcW w:w="4671" w:type="dxa"/>
            <w:gridSpan w:val="2"/>
            <w:shd w:val="clear" w:color="auto" w:fill="auto"/>
          </w:tcPr>
          <w:p w14:paraId="49A9F6BA" w14:textId="3AAF4FD7" w:rsidR="00A4474C" w:rsidRPr="0045639D" w:rsidRDefault="00A4474C" w:rsidP="0045639D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5639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Preces iepakojums: … kg maisi</w:t>
            </w:r>
          </w:p>
        </w:tc>
      </w:tr>
      <w:tr w:rsidR="00A4474C" w:rsidRPr="00485334" w14:paraId="5557C712" w14:textId="77777777" w:rsidTr="0045639D">
        <w:trPr>
          <w:trHeight w:val="283"/>
          <w:jc w:val="center"/>
        </w:trPr>
        <w:tc>
          <w:tcPr>
            <w:tcW w:w="9061" w:type="dxa"/>
            <w:gridSpan w:val="3"/>
            <w:shd w:val="clear" w:color="auto" w:fill="auto"/>
          </w:tcPr>
          <w:p w14:paraId="60AFDA55" w14:textId="77777777" w:rsidR="00A4474C" w:rsidRPr="0045639D" w:rsidRDefault="00A4474C" w:rsidP="0045639D">
            <w:pPr>
              <w:pStyle w:val="ListParagraph"/>
              <w:suppressAutoHyphens w:val="0"/>
              <w:spacing w:after="0" w:line="240" w:lineRule="auto"/>
              <w:ind w:left="0"/>
              <w:contextualSpacing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45639D">
              <w:rPr>
                <w:rFonts w:asciiTheme="majorBidi" w:hAnsiTheme="majorBidi" w:cstheme="majorBidi"/>
                <w:b/>
                <w:sz w:val="24"/>
                <w:szCs w:val="24"/>
              </w:rPr>
              <w:t>Cita informācija</w:t>
            </w:r>
          </w:p>
        </w:tc>
      </w:tr>
      <w:tr w:rsidR="00A4474C" w:rsidRPr="00485334" w14:paraId="3FEEB2CD" w14:textId="77777777" w:rsidTr="0045639D">
        <w:trPr>
          <w:trHeight w:val="283"/>
          <w:jc w:val="center"/>
        </w:trPr>
        <w:tc>
          <w:tcPr>
            <w:tcW w:w="4390" w:type="dxa"/>
            <w:shd w:val="clear" w:color="auto" w:fill="auto"/>
          </w:tcPr>
          <w:p w14:paraId="237CCF5D" w14:textId="4E9907EF" w:rsidR="00A4474C" w:rsidRPr="0045639D" w:rsidRDefault="00A4474C" w:rsidP="0045639D">
            <w:pPr>
              <w:pStyle w:val="ListParagraph"/>
              <w:suppressAutoHyphens w:val="0"/>
              <w:spacing w:after="0" w:line="240" w:lineRule="auto"/>
              <w:ind w:left="-62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45639D">
              <w:rPr>
                <w:rFonts w:asciiTheme="majorBidi" w:hAnsiTheme="majorBidi" w:cstheme="majorBidi"/>
                <w:sz w:val="24"/>
                <w:szCs w:val="24"/>
              </w:rPr>
              <w:t>Pretendents nodrošina preces piegādi uz adresi</w:t>
            </w:r>
            <w:r w:rsidR="0045639D" w:rsidRPr="000A33BB">
              <w:rPr>
                <w:rFonts w:asciiTheme="majorBidi" w:hAnsiTheme="majorBidi" w:cstheme="majorBidi"/>
                <w:sz w:val="24"/>
                <w:szCs w:val="24"/>
              </w:rPr>
              <w:t>:</w:t>
            </w:r>
            <w:bookmarkStart w:id="0" w:name="_GoBack"/>
            <w:bookmarkEnd w:id="0"/>
            <w:r w:rsidRPr="0045639D">
              <w:rPr>
                <w:rFonts w:asciiTheme="majorBidi" w:hAnsiTheme="majorBidi" w:cstheme="majorBidi"/>
                <w:sz w:val="24"/>
                <w:szCs w:val="24"/>
              </w:rPr>
              <w:t xml:space="preserve"> Raiņa iela 12B, Tilža, Tilžas pag., Balvu nov., LV 4572</w:t>
            </w:r>
          </w:p>
        </w:tc>
        <w:tc>
          <w:tcPr>
            <w:tcW w:w="2537" w:type="dxa"/>
            <w:shd w:val="clear" w:color="auto" w:fill="auto"/>
          </w:tcPr>
          <w:p w14:paraId="062BE3C0" w14:textId="77777777" w:rsidR="00A4474C" w:rsidRPr="0045639D" w:rsidRDefault="00A4474C" w:rsidP="00A4474C">
            <w:pPr>
              <w:pStyle w:val="ListParagraph"/>
              <w:suppressAutoHyphens w:val="0"/>
              <w:spacing w:after="0" w:line="240" w:lineRule="auto"/>
              <w:ind w:left="0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45639D">
              <w:rPr>
                <w:rFonts w:asciiTheme="majorBidi" w:hAnsiTheme="majorBidi" w:cstheme="majorBidi"/>
                <w:sz w:val="44"/>
                <w:szCs w:val="44"/>
              </w:rPr>
              <w:t>□</w:t>
            </w:r>
            <w:r w:rsidRPr="0045639D">
              <w:rPr>
                <w:rFonts w:asciiTheme="majorBidi" w:hAnsiTheme="majorBidi" w:cstheme="majorBidi"/>
                <w:sz w:val="24"/>
                <w:szCs w:val="24"/>
              </w:rPr>
              <w:t xml:space="preserve"> jā</w:t>
            </w:r>
          </w:p>
        </w:tc>
        <w:tc>
          <w:tcPr>
            <w:tcW w:w="2134" w:type="dxa"/>
            <w:shd w:val="clear" w:color="auto" w:fill="auto"/>
          </w:tcPr>
          <w:p w14:paraId="5CCD02BB" w14:textId="77777777" w:rsidR="00A4474C" w:rsidRPr="0045639D" w:rsidRDefault="00A4474C" w:rsidP="00A4474C">
            <w:pPr>
              <w:pStyle w:val="ListParagraph"/>
              <w:suppressAutoHyphens w:val="0"/>
              <w:spacing w:after="0" w:line="240" w:lineRule="auto"/>
              <w:ind w:left="0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45639D">
              <w:rPr>
                <w:rFonts w:asciiTheme="majorBidi" w:hAnsiTheme="majorBidi" w:cstheme="majorBidi"/>
                <w:sz w:val="44"/>
                <w:szCs w:val="44"/>
              </w:rPr>
              <w:t>□</w:t>
            </w:r>
            <w:r w:rsidRPr="0045639D">
              <w:rPr>
                <w:rFonts w:asciiTheme="majorBidi" w:hAnsiTheme="majorBidi" w:cstheme="majorBidi"/>
                <w:sz w:val="24"/>
                <w:szCs w:val="24"/>
              </w:rPr>
              <w:t xml:space="preserve"> nē</w:t>
            </w:r>
          </w:p>
        </w:tc>
      </w:tr>
    </w:tbl>
    <w:p w14:paraId="201D397B" w14:textId="77777777" w:rsidR="00A4474C" w:rsidRPr="0045639D" w:rsidRDefault="00A4474C" w:rsidP="005D027C">
      <w:pPr>
        <w:spacing w:after="0" w:line="240" w:lineRule="auto"/>
        <w:contextualSpacing/>
        <w:jc w:val="both"/>
        <w:rPr>
          <w:rFonts w:asciiTheme="majorBidi" w:hAnsiTheme="majorBidi" w:cstheme="majorBidi"/>
          <w:bCs/>
          <w:sz w:val="24"/>
          <w:szCs w:val="24"/>
        </w:rPr>
      </w:pPr>
    </w:p>
    <w:p w14:paraId="6C26B161" w14:textId="27679D55" w:rsidR="005D027C" w:rsidRPr="00485334" w:rsidRDefault="005D027C" w:rsidP="005D027C">
      <w:pPr>
        <w:spacing w:after="0" w:line="240" w:lineRule="auto"/>
        <w:contextualSpacing/>
        <w:jc w:val="both"/>
        <w:rPr>
          <w:rFonts w:asciiTheme="majorBidi" w:hAnsiTheme="majorBidi" w:cstheme="majorBidi"/>
          <w:b/>
          <w:color w:val="000000"/>
          <w:sz w:val="24"/>
          <w:szCs w:val="24"/>
        </w:rPr>
      </w:pPr>
      <w:r w:rsidRPr="0045639D">
        <w:rPr>
          <w:rFonts w:asciiTheme="majorBidi" w:hAnsiTheme="majorBidi" w:cstheme="majorBidi"/>
          <w:b/>
          <w:sz w:val="48"/>
          <w:szCs w:val="48"/>
        </w:rPr>
        <w:t>□</w:t>
      </w:r>
      <w:r w:rsidRPr="00485334">
        <w:rPr>
          <w:rFonts w:asciiTheme="majorBidi" w:hAnsiTheme="majorBidi" w:cstheme="majorBidi"/>
          <w:color w:val="000000"/>
          <w:sz w:val="24"/>
          <w:szCs w:val="24"/>
        </w:rPr>
        <w:t xml:space="preserve"> (</w:t>
      </w:r>
      <w:r w:rsidRPr="00485334">
        <w:rPr>
          <w:rFonts w:asciiTheme="majorBidi" w:hAnsiTheme="majorBidi" w:cstheme="majorBidi"/>
          <w:i/>
          <w:iCs/>
          <w:color w:val="000000"/>
          <w:sz w:val="24"/>
          <w:szCs w:val="24"/>
        </w:rPr>
        <w:t>atzīmē, ja piekrīt</w:t>
      </w:r>
      <w:r w:rsidRPr="00485334">
        <w:rPr>
          <w:rFonts w:asciiTheme="majorBidi" w:hAnsiTheme="majorBidi" w:cstheme="majorBidi"/>
          <w:color w:val="000000"/>
          <w:sz w:val="24"/>
          <w:szCs w:val="24"/>
        </w:rPr>
        <w:t xml:space="preserve">) </w:t>
      </w:r>
      <w:r w:rsidRPr="00485334">
        <w:rPr>
          <w:rFonts w:asciiTheme="majorBidi" w:hAnsiTheme="majorBidi" w:cstheme="majorBidi"/>
          <w:b/>
          <w:color w:val="000000"/>
          <w:sz w:val="24"/>
          <w:szCs w:val="24"/>
        </w:rPr>
        <w:t>Pretendents apliecina, ka apņemas izpildīt pasūtītāja Tehniskajā specifikācijā noteiktās prasības</w:t>
      </w:r>
      <w:r w:rsidR="00593992">
        <w:rPr>
          <w:rFonts w:asciiTheme="majorBidi" w:hAnsiTheme="majorBidi" w:cstheme="majorBidi"/>
          <w:b/>
          <w:color w:val="000000"/>
          <w:sz w:val="24"/>
          <w:szCs w:val="24"/>
        </w:rPr>
        <w:t>.</w:t>
      </w:r>
    </w:p>
    <w:p w14:paraId="236FBF98" w14:textId="77777777" w:rsidR="005D027C" w:rsidRPr="00485334" w:rsidRDefault="005D027C" w:rsidP="005D027C">
      <w:pPr>
        <w:spacing w:after="0" w:line="240" w:lineRule="auto"/>
        <w:contextualSpacing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p w14:paraId="1115DD40" w14:textId="77777777" w:rsidR="005D027C" w:rsidRDefault="005D027C" w:rsidP="005D027C">
      <w:pPr>
        <w:spacing w:after="0" w:line="240" w:lineRule="auto"/>
        <w:contextualSpacing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p w14:paraId="0ED5881D" w14:textId="77777777" w:rsidR="005D027C" w:rsidRDefault="005D027C" w:rsidP="005D027C">
      <w:pPr>
        <w:spacing w:after="0" w:line="240" w:lineRule="auto"/>
        <w:contextualSpacing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p w14:paraId="30D38C4A" w14:textId="77777777" w:rsidR="005D027C" w:rsidRPr="00485334" w:rsidRDefault="005D027C" w:rsidP="005D027C">
      <w:pPr>
        <w:spacing w:after="0" w:line="240" w:lineRule="auto"/>
        <w:contextualSpacing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p w14:paraId="3EB9BEDC" w14:textId="16252586" w:rsidR="005D027C" w:rsidRDefault="005D027C" w:rsidP="005D027C">
      <w:pPr>
        <w:spacing w:after="0" w:line="240" w:lineRule="auto"/>
        <w:contextualSpacing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485334">
        <w:rPr>
          <w:rFonts w:asciiTheme="majorBidi" w:hAnsiTheme="majorBidi" w:cstheme="majorBidi"/>
          <w:color w:val="000000"/>
          <w:sz w:val="24"/>
          <w:szCs w:val="24"/>
        </w:rPr>
        <w:t>Amats, vārds uzvārds, paraksts</w:t>
      </w:r>
      <w:r w:rsidRPr="00485334">
        <w:rPr>
          <w:rStyle w:val="FootnoteReference"/>
          <w:rFonts w:asciiTheme="majorBidi" w:hAnsiTheme="majorBidi" w:cstheme="majorBidi"/>
          <w:sz w:val="24"/>
          <w:szCs w:val="24"/>
        </w:rPr>
        <w:footnoteReference w:id="1"/>
      </w:r>
      <w:r w:rsidR="0045639D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485334">
        <w:rPr>
          <w:rFonts w:asciiTheme="majorBidi" w:hAnsiTheme="majorBidi" w:cstheme="majorBidi"/>
          <w:color w:val="000000"/>
          <w:sz w:val="24"/>
          <w:szCs w:val="24"/>
        </w:rPr>
        <w:t>________________</w:t>
      </w:r>
    </w:p>
    <w:p w14:paraId="76DBDECD" w14:textId="77777777" w:rsidR="005D027C" w:rsidRPr="00485334" w:rsidRDefault="005D027C" w:rsidP="005D027C">
      <w:pPr>
        <w:spacing w:after="0" w:line="240" w:lineRule="auto"/>
        <w:contextualSpacing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sectPr w:rsidR="005D027C" w:rsidRPr="00485334" w:rsidSect="00416A48">
      <w:pgSz w:w="11906" w:h="16838"/>
      <w:pgMar w:top="1134" w:right="1134" w:bottom="1134" w:left="1701" w:header="720" w:footer="720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B63A31" w14:textId="77777777" w:rsidR="00446D28" w:rsidRDefault="00446D28" w:rsidP="005D027C">
      <w:pPr>
        <w:spacing w:after="0" w:line="240" w:lineRule="auto"/>
      </w:pPr>
      <w:r>
        <w:separator/>
      </w:r>
    </w:p>
  </w:endnote>
  <w:endnote w:type="continuationSeparator" w:id="0">
    <w:p w14:paraId="68F4DB49" w14:textId="77777777" w:rsidR="00446D28" w:rsidRDefault="00446D28" w:rsidP="005D0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986188" w14:textId="77777777" w:rsidR="00446D28" w:rsidRDefault="00446D28" w:rsidP="005D027C">
      <w:pPr>
        <w:spacing w:after="0" w:line="240" w:lineRule="auto"/>
      </w:pPr>
      <w:r>
        <w:separator/>
      </w:r>
    </w:p>
  </w:footnote>
  <w:footnote w:type="continuationSeparator" w:id="0">
    <w:p w14:paraId="76E62FB2" w14:textId="77777777" w:rsidR="00446D28" w:rsidRDefault="00446D28" w:rsidP="005D027C">
      <w:pPr>
        <w:spacing w:after="0" w:line="240" w:lineRule="auto"/>
      </w:pPr>
      <w:r>
        <w:continuationSeparator/>
      </w:r>
    </w:p>
  </w:footnote>
  <w:footnote w:id="1">
    <w:p w14:paraId="06B2E3A2" w14:textId="77777777" w:rsidR="005D027C" w:rsidRPr="000D45E6" w:rsidRDefault="005D027C" w:rsidP="005D027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lv-LV"/>
        </w:rPr>
      </w:pPr>
      <w:r w:rsidRPr="000D45E6">
        <w:rPr>
          <w:rStyle w:val="FootnoteReference"/>
          <w:rFonts w:ascii="Times New Roman" w:hAnsi="Times New Roman" w:cs="Times New Roman"/>
        </w:rPr>
        <w:footnoteRef/>
      </w:r>
      <w:r w:rsidRPr="000D45E6">
        <w:rPr>
          <w:rFonts w:ascii="Times New Roman" w:hAnsi="Times New Roman" w:cs="Times New Roman"/>
        </w:rPr>
        <w:t xml:space="preserve"> </w:t>
      </w:r>
      <w:r w:rsidRPr="000D45E6">
        <w:rPr>
          <w:rFonts w:ascii="Times New Roman" w:hAnsi="Times New Roman" w:cs="Times New Roman"/>
          <w:sz w:val="20"/>
          <w:szCs w:val="20"/>
          <w:lang w:eastAsia="lv-LV"/>
        </w:rPr>
        <w:t>Rekvizītus “paraksts” neaizpilda, ja dokuments sagatavots atbilstoši normatīvajiem aktiem par elektronisko dokumentu noformēšanu.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E0F92"/>
    <w:multiLevelType w:val="hybridMultilevel"/>
    <w:tmpl w:val="007CE77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A251E"/>
    <w:multiLevelType w:val="hybridMultilevel"/>
    <w:tmpl w:val="4886A2B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3F2C04"/>
    <w:multiLevelType w:val="hybridMultilevel"/>
    <w:tmpl w:val="304EA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D22907"/>
    <w:multiLevelType w:val="hybridMultilevel"/>
    <w:tmpl w:val="5704BD8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1F446B"/>
    <w:multiLevelType w:val="hybridMultilevel"/>
    <w:tmpl w:val="1EC85F5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E868E4"/>
    <w:multiLevelType w:val="hybridMultilevel"/>
    <w:tmpl w:val="A750509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27C"/>
    <w:rsid w:val="000A33BB"/>
    <w:rsid w:val="00221C00"/>
    <w:rsid w:val="00446D28"/>
    <w:rsid w:val="0045639D"/>
    <w:rsid w:val="00593992"/>
    <w:rsid w:val="005D027C"/>
    <w:rsid w:val="005E6F49"/>
    <w:rsid w:val="006A1FE3"/>
    <w:rsid w:val="007147EE"/>
    <w:rsid w:val="00A4474C"/>
    <w:rsid w:val="00CA1465"/>
    <w:rsid w:val="00F37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DBA4A"/>
  <w15:chartTrackingRefBased/>
  <w15:docId w15:val="{3059F575-C05F-4A2A-9061-A2F254569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027C"/>
    <w:pPr>
      <w:suppressAutoHyphens/>
      <w:spacing w:line="252" w:lineRule="auto"/>
    </w:pPr>
    <w:rPr>
      <w:rFonts w:ascii="Calibri" w:eastAsia="SimSun" w:hAnsi="Calibri" w:cs="Calibri"/>
      <w:kern w:val="0"/>
      <w:lang w:eastAsia="ar-S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Saistīto dokumentu saraksts,Syle 1,Strip,H&amp;P List Paragraph,2"/>
    <w:basedOn w:val="Normal"/>
    <w:link w:val="ListParagraphChar"/>
    <w:uiPriority w:val="34"/>
    <w:qFormat/>
    <w:rsid w:val="005D027C"/>
    <w:pPr>
      <w:ind w:left="720"/>
    </w:pPr>
  </w:style>
  <w:style w:type="character" w:styleId="FootnoteReference">
    <w:name w:val="footnote reference"/>
    <w:rsid w:val="005D027C"/>
    <w:rPr>
      <w:vertAlign w:val="superscript"/>
    </w:rPr>
  </w:style>
  <w:style w:type="character" w:customStyle="1" w:styleId="ListParagraphChar">
    <w:name w:val="List Paragraph Char"/>
    <w:aliases w:val="Saistīto dokumentu saraksts Char,Syle 1 Char,Strip Char,H&amp;P List Paragraph Char,2 Char"/>
    <w:link w:val="ListParagraph"/>
    <w:uiPriority w:val="34"/>
    <w:qFormat/>
    <w:locked/>
    <w:rsid w:val="005D027C"/>
    <w:rPr>
      <w:rFonts w:ascii="Calibri" w:eastAsia="SimSun" w:hAnsi="Calibri" w:cs="Calibri"/>
      <w:kern w:val="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842</Words>
  <Characters>480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Gaļina TUVI</dc:creator>
  <cp:keywords/>
  <dc:description/>
  <cp:lastModifiedBy>Lietotajs</cp:lastModifiedBy>
  <cp:revision>6</cp:revision>
  <dcterms:created xsi:type="dcterms:W3CDTF">2023-07-02T15:29:00Z</dcterms:created>
  <dcterms:modified xsi:type="dcterms:W3CDTF">2023-07-03T07:36:00Z</dcterms:modified>
</cp:coreProperties>
</file>