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315D5D">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315D5D">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315D5D">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73A8FBA5" w14:textId="77777777" w:rsidR="00FF13A3" w:rsidRPr="00FF13A3" w:rsidRDefault="00FF13A3" w:rsidP="00315D5D">
      <w:pPr>
        <w:suppressAutoHyphens/>
        <w:spacing w:after="0" w:line="240" w:lineRule="auto"/>
        <w:jc w:val="center"/>
        <w:rPr>
          <w:rFonts w:ascii="Times New Roman" w:eastAsia="Times New Roman" w:hAnsi="Times New Roman"/>
          <w:b/>
          <w:color w:val="000000"/>
          <w:sz w:val="28"/>
          <w:szCs w:val="28"/>
          <w:lang w:val="lv-LV" w:eastAsia="ar-SA"/>
        </w:rPr>
      </w:pPr>
      <w:r w:rsidRPr="00FF13A3">
        <w:rPr>
          <w:rFonts w:ascii="Times New Roman" w:eastAsia="Times New Roman" w:hAnsi="Times New Roman"/>
          <w:b/>
          <w:color w:val="000000"/>
          <w:sz w:val="28"/>
          <w:szCs w:val="28"/>
          <w:lang w:val="lv-LV" w:eastAsia="ar-SA"/>
        </w:rPr>
        <w:t>“</w:t>
      </w:r>
      <w:bookmarkStart w:id="0" w:name="_Hlk141356011"/>
      <w:r w:rsidRPr="00FF13A3">
        <w:rPr>
          <w:rFonts w:ascii="Times New Roman" w:eastAsia="Times New Roman" w:hAnsi="Times New Roman"/>
          <w:b/>
          <w:sz w:val="28"/>
          <w:szCs w:val="28"/>
          <w:lang w:val="lv-LV" w:eastAsia="ar-SA"/>
        </w:rPr>
        <w:t>Ēvelēta skujkoka kokmateriāla (brusu) piegāde āra soliņu izgatavošanai</w:t>
      </w:r>
      <w:bookmarkEnd w:id="0"/>
      <w:r w:rsidRPr="00FF13A3">
        <w:rPr>
          <w:rFonts w:ascii="Times New Roman" w:eastAsia="Times New Roman" w:hAnsi="Times New Roman"/>
          <w:b/>
          <w:color w:val="000000"/>
          <w:sz w:val="28"/>
          <w:szCs w:val="28"/>
          <w:lang w:val="lv-LV" w:eastAsia="ar-SA"/>
        </w:rPr>
        <w:t>”</w:t>
      </w:r>
    </w:p>
    <w:p w14:paraId="34CAE5C6" w14:textId="4884A387" w:rsidR="00FF13A3" w:rsidRPr="00FF13A3" w:rsidRDefault="00FF13A3" w:rsidP="00315D5D">
      <w:pPr>
        <w:suppressAutoHyphens/>
        <w:spacing w:after="0" w:line="240" w:lineRule="auto"/>
        <w:jc w:val="center"/>
        <w:rPr>
          <w:rFonts w:ascii="Times New Roman" w:eastAsia="Times New Roman" w:hAnsi="Times New Roman"/>
          <w:b/>
          <w:color w:val="000000"/>
          <w:sz w:val="28"/>
          <w:szCs w:val="28"/>
          <w:lang w:val="lv-LV" w:eastAsia="ar-SA"/>
        </w:rPr>
      </w:pPr>
      <w:r w:rsidRPr="00FF13A3">
        <w:rPr>
          <w:rFonts w:ascii="Times New Roman" w:eastAsia="Times New Roman" w:hAnsi="Times New Roman"/>
          <w:b/>
          <w:color w:val="000000"/>
          <w:sz w:val="28"/>
          <w:szCs w:val="28"/>
          <w:lang w:val="lv-LV" w:eastAsia="ar-SA"/>
        </w:rPr>
        <w:t>(ID Nr. BNP TI 2023/</w:t>
      </w:r>
      <w:r w:rsidR="00B04D53">
        <w:rPr>
          <w:rFonts w:ascii="Times New Roman" w:eastAsia="Times New Roman" w:hAnsi="Times New Roman"/>
          <w:b/>
          <w:color w:val="000000" w:themeColor="text1"/>
          <w:sz w:val="28"/>
          <w:szCs w:val="28"/>
          <w:lang w:val="lv-LV" w:eastAsia="ar-SA"/>
        </w:rPr>
        <w:t>105</w:t>
      </w:r>
      <w:bookmarkStart w:id="1" w:name="_GoBack"/>
      <w:bookmarkEnd w:id="1"/>
      <w:r w:rsidRPr="00FF13A3">
        <w:rPr>
          <w:rFonts w:ascii="Times New Roman" w:eastAsia="Times New Roman" w:hAnsi="Times New Roman"/>
          <w:b/>
          <w:color w:val="000000"/>
          <w:sz w:val="28"/>
          <w:szCs w:val="28"/>
          <w:lang w:val="lv-LV" w:eastAsia="ar-SA"/>
        </w:rPr>
        <w:t>)</w:t>
      </w:r>
    </w:p>
    <w:p w14:paraId="7C7AFE1F" w14:textId="77777777" w:rsidR="003901A1" w:rsidRPr="00BD52B7" w:rsidRDefault="003901A1" w:rsidP="00315D5D">
      <w:pPr>
        <w:spacing w:after="0" w:line="240" w:lineRule="auto"/>
        <w:contextualSpacing/>
        <w:jc w:val="center"/>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315D5D">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315D5D">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211E8C" w:rsidRPr="004669BC" w14:paraId="4BEEBB3B" w14:textId="77777777" w:rsidTr="00895E4D">
        <w:tc>
          <w:tcPr>
            <w:tcW w:w="1718" w:type="pct"/>
          </w:tcPr>
          <w:p w14:paraId="7E6AAA3E" w14:textId="77777777" w:rsidR="00211E8C" w:rsidRPr="004669BC" w:rsidRDefault="00211E8C" w:rsidP="00315D5D">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315D5D">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315D5D">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315D5D">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315D5D">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315D5D">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315D5D">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315D5D">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315D5D">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315D5D">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315D5D">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315D5D">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315D5D">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315D5D">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315D5D">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315D5D">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315D5D">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315D5D">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Default="00895E4D" w:rsidP="00315D5D">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0" w:type="auto"/>
        <w:tblLook w:val="04A0" w:firstRow="1" w:lastRow="0" w:firstColumn="1" w:lastColumn="0" w:noHBand="0" w:noVBand="1"/>
      </w:tblPr>
      <w:tblGrid>
        <w:gridCol w:w="603"/>
        <w:gridCol w:w="2984"/>
        <w:gridCol w:w="1777"/>
        <w:gridCol w:w="1779"/>
        <w:gridCol w:w="1778"/>
      </w:tblGrid>
      <w:tr w:rsidR="00971AAE" w14:paraId="429DD9B7" w14:textId="77777777" w:rsidTr="00315D5D">
        <w:trPr>
          <w:trHeight w:val="283"/>
        </w:trPr>
        <w:tc>
          <w:tcPr>
            <w:tcW w:w="603" w:type="dxa"/>
          </w:tcPr>
          <w:p w14:paraId="6710415E" w14:textId="77777777" w:rsidR="00971AAE" w:rsidRPr="00DA567A" w:rsidRDefault="00971AAE" w:rsidP="00315D5D">
            <w:pPr>
              <w:pStyle w:val="Title"/>
              <w:tabs>
                <w:tab w:val="center" w:pos="567"/>
              </w:tabs>
              <w:contextualSpacing/>
              <w:rPr>
                <w:rFonts w:asciiTheme="majorBidi" w:hAnsiTheme="majorBidi" w:cstheme="majorBidi"/>
                <w:bCs/>
                <w:color w:val="000000" w:themeColor="text1"/>
                <w:sz w:val="24"/>
                <w:lang w:val="lv-LV"/>
              </w:rPr>
            </w:pPr>
            <w:r w:rsidRPr="00DA567A">
              <w:rPr>
                <w:rFonts w:asciiTheme="majorBidi" w:hAnsiTheme="majorBidi" w:cstheme="majorBidi"/>
                <w:bCs/>
                <w:color w:val="000000" w:themeColor="text1"/>
                <w:sz w:val="24"/>
                <w:lang w:val="lv-LV"/>
              </w:rPr>
              <w:t>Nr.</w:t>
            </w:r>
          </w:p>
          <w:p w14:paraId="61C90152" w14:textId="131BB34B" w:rsidR="00971AAE" w:rsidRPr="00DA567A" w:rsidRDefault="00971AAE" w:rsidP="00315D5D">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p.k.</w:t>
            </w:r>
          </w:p>
        </w:tc>
        <w:tc>
          <w:tcPr>
            <w:tcW w:w="2984" w:type="dxa"/>
          </w:tcPr>
          <w:p w14:paraId="774495E8" w14:textId="5F7D48D6" w:rsidR="00971AAE" w:rsidRPr="00DA567A" w:rsidRDefault="00971AAE" w:rsidP="00315D5D">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1777" w:type="dxa"/>
          </w:tcPr>
          <w:p w14:paraId="629FAABC" w14:textId="77777777" w:rsidR="00971AAE" w:rsidRPr="00DA567A" w:rsidRDefault="00971AAE" w:rsidP="00315D5D">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1D37CD6F" w14:textId="07EB22B8" w:rsidR="00971AAE" w:rsidRPr="00DA567A" w:rsidRDefault="00971AAE" w:rsidP="00315D5D">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 bez PVN)</w:t>
            </w:r>
          </w:p>
        </w:tc>
        <w:tc>
          <w:tcPr>
            <w:tcW w:w="1779" w:type="dxa"/>
          </w:tcPr>
          <w:p w14:paraId="70D545D8" w14:textId="77777777" w:rsidR="00971AAE" w:rsidRPr="00DA567A" w:rsidRDefault="00971AAE" w:rsidP="00315D5D">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00D0E163" w14:textId="1C955CAE" w:rsidR="00971AAE" w:rsidRPr="00DA567A" w:rsidRDefault="00FF13A3" w:rsidP="00315D5D">
            <w:pPr>
              <w:contextualSpacing/>
              <w:jc w:val="center"/>
              <w:rPr>
                <w:rFonts w:asciiTheme="majorBidi" w:hAnsiTheme="majorBidi" w:cstheme="majorBidi"/>
                <w:b/>
                <w:bCs/>
                <w:color w:val="000000" w:themeColor="text1"/>
                <w:sz w:val="24"/>
                <w:szCs w:val="24"/>
                <w:lang w:val="lv-LV"/>
              </w:rPr>
            </w:pPr>
            <w:r>
              <w:rPr>
                <w:rFonts w:asciiTheme="majorBidi" w:hAnsiTheme="majorBidi" w:cstheme="majorBidi"/>
                <w:b/>
                <w:bCs/>
                <w:color w:val="000000" w:themeColor="text1"/>
                <w:sz w:val="24"/>
                <w:szCs w:val="24"/>
                <w:lang w:val="lv-LV"/>
              </w:rPr>
              <w:t>(</w:t>
            </w:r>
            <w:r w:rsidRPr="00FF13A3">
              <w:rPr>
                <w:rFonts w:asciiTheme="majorBidi" w:hAnsiTheme="majorBidi" w:cstheme="majorBidi"/>
                <w:b/>
                <w:bCs/>
                <w:color w:val="000000" w:themeColor="text1"/>
                <w:sz w:val="24"/>
                <w:szCs w:val="24"/>
                <w:lang w:val="lv-LV"/>
              </w:rPr>
              <w:t>m</w:t>
            </w:r>
            <w:r w:rsidRPr="00FF13A3">
              <w:rPr>
                <w:rFonts w:asciiTheme="majorBidi" w:hAnsiTheme="majorBidi" w:cstheme="majorBidi"/>
                <w:b/>
                <w:bCs/>
                <w:color w:val="000000" w:themeColor="text1"/>
                <w:sz w:val="24"/>
                <w:szCs w:val="24"/>
                <w:vertAlign w:val="superscript"/>
                <w:lang w:val="lv-LV"/>
              </w:rPr>
              <w:t>3</w:t>
            </w:r>
            <w:r w:rsidR="00971AAE" w:rsidRPr="00DA567A">
              <w:rPr>
                <w:rFonts w:asciiTheme="majorBidi" w:hAnsiTheme="majorBidi" w:cstheme="majorBidi"/>
                <w:b/>
                <w:bCs/>
                <w:color w:val="000000" w:themeColor="text1"/>
                <w:sz w:val="24"/>
                <w:szCs w:val="24"/>
                <w:lang w:val="lv-LV"/>
              </w:rPr>
              <w:t>)</w:t>
            </w:r>
          </w:p>
        </w:tc>
        <w:tc>
          <w:tcPr>
            <w:tcW w:w="1778" w:type="dxa"/>
          </w:tcPr>
          <w:p w14:paraId="6070128F" w14:textId="77777777" w:rsidR="00971AAE" w:rsidRPr="00971AAE" w:rsidRDefault="00971AAE" w:rsidP="00315D5D">
            <w:pPr>
              <w:pStyle w:val="Title"/>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68634012" w14:textId="4684EE90" w:rsidR="00971AAE" w:rsidRPr="00971AAE" w:rsidRDefault="00971AAE" w:rsidP="00315D5D">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FF13A3" w:rsidRPr="00B94C17" w14:paraId="373B65E6" w14:textId="77777777" w:rsidTr="00315D5D">
        <w:trPr>
          <w:trHeight w:val="283"/>
        </w:trPr>
        <w:tc>
          <w:tcPr>
            <w:tcW w:w="603" w:type="dxa"/>
          </w:tcPr>
          <w:p w14:paraId="3CB62B5B" w14:textId="35EF760F" w:rsidR="00FF13A3" w:rsidRPr="00DA567A" w:rsidRDefault="00FF13A3" w:rsidP="00315D5D">
            <w:pPr>
              <w:contextualSpacing/>
              <w:jc w:val="center"/>
              <w:rPr>
                <w:rFonts w:asciiTheme="majorBidi" w:hAnsiTheme="majorBidi" w:cstheme="majorBidi"/>
                <w:bCs/>
                <w:color w:val="000000" w:themeColor="text1"/>
                <w:sz w:val="24"/>
                <w:szCs w:val="24"/>
                <w:lang w:val="lv-LV"/>
              </w:rPr>
            </w:pPr>
            <w:r w:rsidRPr="00DA567A">
              <w:rPr>
                <w:rFonts w:asciiTheme="majorBidi" w:hAnsiTheme="majorBidi" w:cstheme="majorBidi"/>
                <w:bCs/>
                <w:color w:val="000000" w:themeColor="text1"/>
                <w:sz w:val="24"/>
                <w:szCs w:val="24"/>
                <w:lang w:val="lv-LV"/>
              </w:rPr>
              <w:t>1.</w:t>
            </w:r>
          </w:p>
        </w:tc>
        <w:tc>
          <w:tcPr>
            <w:tcW w:w="2984" w:type="dxa"/>
          </w:tcPr>
          <w:p w14:paraId="33AA0EC9" w14:textId="2619EAAC" w:rsidR="00FF13A3" w:rsidRPr="003038D3" w:rsidRDefault="00FF13A3" w:rsidP="00315D5D">
            <w:pPr>
              <w:contextualSpacing/>
              <w:rPr>
                <w:rFonts w:asciiTheme="majorBidi" w:hAnsiTheme="majorBidi" w:cstheme="majorBidi"/>
                <w:bCs/>
                <w:color w:val="000000" w:themeColor="text1"/>
                <w:sz w:val="24"/>
                <w:szCs w:val="24"/>
                <w:lang w:val="lv-LV"/>
              </w:rPr>
            </w:pPr>
            <w:r w:rsidRPr="00B94C17">
              <w:rPr>
                <w:rFonts w:ascii="Times New Roman" w:eastAsiaTheme="minorHAnsi" w:hAnsi="Times New Roman"/>
                <w:kern w:val="2"/>
                <w:sz w:val="24"/>
                <w:szCs w:val="24"/>
                <w:lang w:val="lv-LV"/>
                <w14:ligatures w14:val="standardContextual"/>
              </w:rPr>
              <w:t xml:space="preserve">Ēvelētas skujkoka </w:t>
            </w:r>
            <w:r w:rsidR="00B94C17" w:rsidRPr="00B94C17">
              <w:rPr>
                <w:rFonts w:ascii="Times New Roman" w:eastAsiaTheme="minorHAnsi" w:hAnsi="Times New Roman"/>
                <w:kern w:val="2"/>
                <w:sz w:val="24"/>
                <w:szCs w:val="24"/>
                <w:lang w:val="lv-LV"/>
                <w14:ligatures w14:val="standardContextual"/>
              </w:rPr>
              <w:t>1.</w:t>
            </w:r>
            <w:r w:rsidR="00B94C17">
              <w:rPr>
                <w:rFonts w:ascii="Times New Roman" w:eastAsiaTheme="minorHAnsi" w:hAnsi="Times New Roman"/>
                <w:kern w:val="2"/>
                <w:sz w:val="24"/>
                <w:szCs w:val="24"/>
                <w:lang w:val="lv-LV"/>
                <w14:ligatures w14:val="standardContextual"/>
              </w:rPr>
              <w:t>klases</w:t>
            </w:r>
            <w:r w:rsidR="00315D5D" w:rsidRPr="00B94C17">
              <w:rPr>
                <w:rFonts w:ascii="Times New Roman" w:eastAsiaTheme="minorHAnsi" w:hAnsi="Times New Roman"/>
                <w:kern w:val="2"/>
                <w:sz w:val="24"/>
                <w:szCs w:val="24"/>
                <w:lang w:val="lv-LV"/>
                <w14:ligatures w14:val="standardContextual"/>
              </w:rPr>
              <w:t xml:space="preserve"> </w:t>
            </w:r>
            <w:r w:rsidRPr="00B94C17">
              <w:rPr>
                <w:rFonts w:ascii="Times New Roman" w:eastAsiaTheme="minorHAnsi" w:hAnsi="Times New Roman"/>
                <w:kern w:val="2"/>
                <w:sz w:val="24"/>
                <w:szCs w:val="24"/>
                <w:lang w:val="lv-LV"/>
                <w14:ligatures w14:val="standardContextual"/>
              </w:rPr>
              <w:t>brusas (2950x150x70 mm)</w:t>
            </w:r>
          </w:p>
        </w:tc>
        <w:tc>
          <w:tcPr>
            <w:tcW w:w="1777" w:type="dxa"/>
          </w:tcPr>
          <w:p w14:paraId="1E060EDC" w14:textId="77777777" w:rsidR="00FF13A3" w:rsidRPr="00DA567A" w:rsidRDefault="00FF13A3" w:rsidP="00315D5D">
            <w:pPr>
              <w:contextualSpacing/>
              <w:jc w:val="center"/>
              <w:rPr>
                <w:rFonts w:asciiTheme="majorBidi" w:hAnsiTheme="majorBidi" w:cstheme="majorBidi"/>
                <w:bCs/>
                <w:color w:val="000000" w:themeColor="text1"/>
                <w:sz w:val="24"/>
                <w:szCs w:val="24"/>
                <w:lang w:val="lv-LV"/>
              </w:rPr>
            </w:pPr>
          </w:p>
        </w:tc>
        <w:tc>
          <w:tcPr>
            <w:tcW w:w="1779" w:type="dxa"/>
          </w:tcPr>
          <w:p w14:paraId="6974DF97" w14:textId="56EFEB19" w:rsidR="00FF13A3" w:rsidRPr="00DA567A" w:rsidRDefault="00FF13A3" w:rsidP="00315D5D">
            <w:pPr>
              <w:contextualSpacing/>
              <w:jc w:val="center"/>
              <w:rPr>
                <w:rFonts w:asciiTheme="majorBidi" w:hAnsiTheme="majorBidi" w:cstheme="majorBidi"/>
                <w:bCs/>
                <w:color w:val="000000" w:themeColor="text1"/>
                <w:sz w:val="24"/>
                <w:szCs w:val="24"/>
                <w:lang w:val="lv-LV"/>
              </w:rPr>
            </w:pPr>
            <w:r w:rsidRPr="00B94C17">
              <w:rPr>
                <w:rFonts w:ascii="Times New Roman" w:eastAsiaTheme="minorHAnsi" w:hAnsi="Times New Roman"/>
                <w:kern w:val="2"/>
                <w:sz w:val="24"/>
                <w:szCs w:val="24"/>
                <w:lang w:val="lv-LV"/>
                <w14:ligatures w14:val="standardContextual"/>
              </w:rPr>
              <w:t>2 m</w:t>
            </w:r>
            <w:r w:rsidRPr="00B94C17">
              <w:rPr>
                <w:rFonts w:ascii="Times New Roman" w:eastAsiaTheme="minorHAnsi" w:hAnsi="Times New Roman"/>
                <w:kern w:val="2"/>
                <w:sz w:val="24"/>
                <w:szCs w:val="24"/>
                <w:vertAlign w:val="superscript"/>
                <w:lang w:val="lv-LV"/>
                <w14:ligatures w14:val="standardContextual"/>
              </w:rPr>
              <w:t>3</w:t>
            </w:r>
          </w:p>
        </w:tc>
        <w:tc>
          <w:tcPr>
            <w:tcW w:w="1778" w:type="dxa"/>
          </w:tcPr>
          <w:p w14:paraId="43B2A39C" w14:textId="77777777" w:rsidR="00FF13A3" w:rsidRDefault="00FF13A3" w:rsidP="00315D5D">
            <w:pPr>
              <w:contextualSpacing/>
              <w:jc w:val="center"/>
              <w:rPr>
                <w:rFonts w:asciiTheme="majorBidi" w:hAnsiTheme="majorBidi" w:cstheme="majorBidi"/>
                <w:bCs/>
                <w:color w:val="000000" w:themeColor="text1"/>
                <w:sz w:val="24"/>
                <w:szCs w:val="24"/>
                <w:lang w:val="lv-LV"/>
              </w:rPr>
            </w:pPr>
          </w:p>
        </w:tc>
      </w:tr>
      <w:tr w:rsidR="00FF13A3" w:rsidRPr="00B94C17" w14:paraId="3AF2D681" w14:textId="77777777" w:rsidTr="00315D5D">
        <w:trPr>
          <w:trHeight w:val="283"/>
        </w:trPr>
        <w:tc>
          <w:tcPr>
            <w:tcW w:w="603" w:type="dxa"/>
          </w:tcPr>
          <w:p w14:paraId="7CC0F44E" w14:textId="5ABC1FEF" w:rsidR="00FF13A3" w:rsidRPr="00DA567A" w:rsidRDefault="00FF13A3" w:rsidP="00315D5D">
            <w:pPr>
              <w:contextualSpacing/>
              <w:jc w:val="center"/>
              <w:rPr>
                <w:rFonts w:asciiTheme="majorBidi" w:hAnsiTheme="majorBidi" w:cstheme="majorBidi"/>
                <w:bCs/>
                <w:color w:val="000000" w:themeColor="text1"/>
                <w:sz w:val="24"/>
                <w:szCs w:val="24"/>
                <w:lang w:val="lv-LV"/>
              </w:rPr>
            </w:pPr>
            <w:r w:rsidRPr="00DA567A">
              <w:rPr>
                <w:rFonts w:asciiTheme="majorBidi" w:hAnsiTheme="majorBidi" w:cstheme="majorBidi"/>
                <w:bCs/>
                <w:color w:val="000000" w:themeColor="text1"/>
                <w:sz w:val="24"/>
                <w:szCs w:val="24"/>
                <w:lang w:val="lv-LV"/>
              </w:rPr>
              <w:t>2.</w:t>
            </w:r>
          </w:p>
        </w:tc>
        <w:tc>
          <w:tcPr>
            <w:tcW w:w="2984" w:type="dxa"/>
          </w:tcPr>
          <w:p w14:paraId="116946AE" w14:textId="6BBFEA07" w:rsidR="00FF13A3" w:rsidRPr="003038D3" w:rsidRDefault="00FF13A3" w:rsidP="00315D5D">
            <w:pPr>
              <w:contextualSpacing/>
              <w:rPr>
                <w:rFonts w:asciiTheme="majorBidi" w:hAnsiTheme="majorBidi" w:cstheme="majorBidi"/>
                <w:color w:val="000000" w:themeColor="text1"/>
                <w:sz w:val="24"/>
                <w:szCs w:val="24"/>
                <w:lang w:val="lv-LV"/>
              </w:rPr>
            </w:pPr>
            <w:r w:rsidRPr="00B94C17">
              <w:rPr>
                <w:rFonts w:ascii="Times New Roman" w:eastAsiaTheme="minorHAnsi" w:hAnsi="Times New Roman"/>
                <w:kern w:val="2"/>
                <w:sz w:val="24"/>
                <w:szCs w:val="24"/>
                <w:lang w:val="lv-LV"/>
                <w14:ligatures w14:val="standardContextual"/>
              </w:rPr>
              <w:t>Ēvelētas skujkoka</w:t>
            </w:r>
            <w:r w:rsidR="00B94C17">
              <w:rPr>
                <w:rFonts w:ascii="Times New Roman" w:eastAsiaTheme="minorHAnsi" w:hAnsi="Times New Roman"/>
                <w:kern w:val="2"/>
                <w:sz w:val="24"/>
                <w:szCs w:val="24"/>
                <w:lang w:val="lv-LV"/>
                <w14:ligatures w14:val="standardContextual"/>
              </w:rPr>
              <w:t xml:space="preserve"> 1.klases</w:t>
            </w:r>
            <w:r w:rsidRPr="00B94C17">
              <w:rPr>
                <w:rFonts w:ascii="Times New Roman" w:eastAsiaTheme="minorHAnsi" w:hAnsi="Times New Roman"/>
                <w:kern w:val="2"/>
                <w:sz w:val="24"/>
                <w:szCs w:val="24"/>
                <w:lang w:val="lv-LV"/>
                <w14:ligatures w14:val="standardContextual"/>
              </w:rPr>
              <w:t xml:space="preserve"> brusas (2450x150x65 mm)</w:t>
            </w:r>
          </w:p>
        </w:tc>
        <w:tc>
          <w:tcPr>
            <w:tcW w:w="1777" w:type="dxa"/>
          </w:tcPr>
          <w:p w14:paraId="0EC93BE2" w14:textId="77777777" w:rsidR="00FF13A3" w:rsidRPr="00DA567A" w:rsidRDefault="00FF13A3" w:rsidP="00315D5D">
            <w:pPr>
              <w:contextualSpacing/>
              <w:jc w:val="center"/>
              <w:rPr>
                <w:rFonts w:asciiTheme="majorBidi" w:hAnsiTheme="majorBidi" w:cstheme="majorBidi"/>
                <w:bCs/>
                <w:color w:val="000000" w:themeColor="text1"/>
                <w:sz w:val="24"/>
                <w:szCs w:val="24"/>
                <w:lang w:val="lv-LV"/>
              </w:rPr>
            </w:pPr>
          </w:p>
        </w:tc>
        <w:tc>
          <w:tcPr>
            <w:tcW w:w="1779" w:type="dxa"/>
          </w:tcPr>
          <w:p w14:paraId="590B0931" w14:textId="4D1B0D0D" w:rsidR="00FF13A3" w:rsidRPr="00DA567A" w:rsidRDefault="00FF13A3" w:rsidP="00315D5D">
            <w:pPr>
              <w:contextualSpacing/>
              <w:jc w:val="center"/>
              <w:rPr>
                <w:rFonts w:asciiTheme="majorBidi" w:hAnsiTheme="majorBidi" w:cstheme="majorBidi"/>
                <w:bCs/>
                <w:color w:val="000000" w:themeColor="text1"/>
                <w:sz w:val="24"/>
                <w:szCs w:val="24"/>
                <w:lang w:val="lv-LV"/>
              </w:rPr>
            </w:pPr>
            <w:r w:rsidRPr="00B94C17">
              <w:rPr>
                <w:rFonts w:ascii="Times New Roman" w:eastAsiaTheme="minorHAnsi" w:hAnsi="Times New Roman"/>
                <w:kern w:val="2"/>
                <w:sz w:val="24"/>
                <w:szCs w:val="24"/>
                <w:lang w:val="lv-LV"/>
                <w14:ligatures w14:val="standardContextual"/>
              </w:rPr>
              <w:t>2 m</w:t>
            </w:r>
            <w:r w:rsidRPr="00B94C17">
              <w:rPr>
                <w:rFonts w:ascii="Times New Roman" w:eastAsiaTheme="minorHAnsi" w:hAnsi="Times New Roman"/>
                <w:kern w:val="2"/>
                <w:sz w:val="24"/>
                <w:szCs w:val="24"/>
                <w:vertAlign w:val="superscript"/>
                <w:lang w:val="lv-LV"/>
                <w14:ligatures w14:val="standardContextual"/>
              </w:rPr>
              <w:t>3</w:t>
            </w:r>
          </w:p>
        </w:tc>
        <w:tc>
          <w:tcPr>
            <w:tcW w:w="1778" w:type="dxa"/>
          </w:tcPr>
          <w:p w14:paraId="176C9091" w14:textId="77777777" w:rsidR="00FF13A3" w:rsidRDefault="00FF13A3" w:rsidP="00315D5D">
            <w:pPr>
              <w:contextualSpacing/>
              <w:jc w:val="center"/>
              <w:rPr>
                <w:rFonts w:asciiTheme="majorBidi" w:hAnsiTheme="majorBidi" w:cstheme="majorBidi"/>
                <w:bCs/>
                <w:color w:val="000000" w:themeColor="text1"/>
                <w:sz w:val="24"/>
                <w:szCs w:val="24"/>
                <w:lang w:val="lv-LV"/>
              </w:rPr>
            </w:pPr>
          </w:p>
        </w:tc>
      </w:tr>
      <w:tr w:rsidR="00FF13A3" w14:paraId="4A243A97" w14:textId="77777777" w:rsidTr="00315D5D">
        <w:trPr>
          <w:trHeight w:val="283"/>
        </w:trPr>
        <w:tc>
          <w:tcPr>
            <w:tcW w:w="603" w:type="dxa"/>
          </w:tcPr>
          <w:p w14:paraId="6EDD5C52" w14:textId="6AE8942F" w:rsidR="00FF13A3" w:rsidRPr="00DA567A" w:rsidRDefault="00FF13A3" w:rsidP="00315D5D">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3.</w:t>
            </w:r>
          </w:p>
        </w:tc>
        <w:tc>
          <w:tcPr>
            <w:tcW w:w="2984" w:type="dxa"/>
          </w:tcPr>
          <w:p w14:paraId="3D2BA356" w14:textId="42198DC9" w:rsidR="00FF13A3" w:rsidRPr="003038D3" w:rsidRDefault="00FF13A3" w:rsidP="00315D5D">
            <w:pPr>
              <w:contextualSpacing/>
              <w:rPr>
                <w:rFonts w:asciiTheme="majorBidi" w:hAnsiTheme="majorBidi" w:cstheme="majorBidi"/>
                <w:sz w:val="24"/>
                <w:lang w:val="lv-LV"/>
              </w:rPr>
            </w:pPr>
            <w:r w:rsidRPr="00B94C17">
              <w:rPr>
                <w:rFonts w:ascii="Times New Roman" w:eastAsiaTheme="minorHAnsi" w:hAnsi="Times New Roman"/>
                <w:kern w:val="2"/>
                <w:sz w:val="24"/>
                <w:szCs w:val="24"/>
                <w:lang w:val="lv-LV"/>
                <w14:ligatures w14:val="standardContextual"/>
              </w:rPr>
              <w:t xml:space="preserve">Ēvelētas skujkoka </w:t>
            </w:r>
            <w:r w:rsidR="00B94C17">
              <w:rPr>
                <w:rFonts w:ascii="Times New Roman" w:eastAsiaTheme="minorHAnsi" w:hAnsi="Times New Roman"/>
                <w:kern w:val="2"/>
                <w:sz w:val="24"/>
                <w:szCs w:val="24"/>
                <w:lang w:val="lv-LV"/>
                <w14:ligatures w14:val="standardContextual"/>
              </w:rPr>
              <w:t>1.klases</w:t>
            </w:r>
            <w:r w:rsidR="00315D5D" w:rsidRPr="00B94C17">
              <w:rPr>
                <w:rFonts w:ascii="Times New Roman" w:eastAsiaTheme="minorHAnsi" w:hAnsi="Times New Roman"/>
                <w:kern w:val="2"/>
                <w:sz w:val="24"/>
                <w:szCs w:val="24"/>
                <w:lang w:val="lv-LV"/>
                <w14:ligatures w14:val="standardContextual"/>
              </w:rPr>
              <w:t xml:space="preserve"> </w:t>
            </w:r>
            <w:r w:rsidRPr="00B94C17">
              <w:rPr>
                <w:rFonts w:ascii="Times New Roman" w:eastAsiaTheme="minorHAnsi" w:hAnsi="Times New Roman"/>
                <w:kern w:val="2"/>
                <w:sz w:val="24"/>
                <w:szCs w:val="24"/>
                <w:lang w:val="lv-LV"/>
                <w14:ligatures w14:val="standardContextual"/>
              </w:rPr>
              <w:t>brusas (2450x200x65 mm)</w:t>
            </w:r>
          </w:p>
        </w:tc>
        <w:tc>
          <w:tcPr>
            <w:tcW w:w="1777" w:type="dxa"/>
          </w:tcPr>
          <w:p w14:paraId="4E25E34C" w14:textId="77777777" w:rsidR="00FF13A3" w:rsidRPr="00DA567A" w:rsidRDefault="00FF13A3" w:rsidP="00315D5D">
            <w:pPr>
              <w:contextualSpacing/>
              <w:jc w:val="center"/>
              <w:rPr>
                <w:rFonts w:asciiTheme="majorBidi" w:hAnsiTheme="majorBidi" w:cstheme="majorBidi"/>
                <w:bCs/>
                <w:color w:val="000000" w:themeColor="text1"/>
                <w:sz w:val="24"/>
                <w:szCs w:val="24"/>
                <w:lang w:val="lv-LV"/>
              </w:rPr>
            </w:pPr>
          </w:p>
        </w:tc>
        <w:tc>
          <w:tcPr>
            <w:tcW w:w="1779" w:type="dxa"/>
          </w:tcPr>
          <w:p w14:paraId="1E8DB846" w14:textId="21D085F0" w:rsidR="00FF13A3" w:rsidRPr="00DA567A" w:rsidRDefault="00FF13A3" w:rsidP="00315D5D">
            <w:pPr>
              <w:contextualSpacing/>
              <w:jc w:val="center"/>
              <w:rPr>
                <w:rFonts w:asciiTheme="majorBidi" w:hAnsiTheme="majorBidi" w:cstheme="majorBidi"/>
                <w:bCs/>
                <w:color w:val="000000" w:themeColor="text1"/>
                <w:sz w:val="24"/>
                <w:szCs w:val="24"/>
                <w:lang w:val="lv-LV"/>
              </w:rPr>
            </w:pPr>
            <w:r w:rsidRPr="00B94C17">
              <w:rPr>
                <w:rFonts w:ascii="Times New Roman" w:eastAsiaTheme="minorHAnsi" w:hAnsi="Times New Roman"/>
                <w:kern w:val="2"/>
                <w:sz w:val="24"/>
                <w:szCs w:val="24"/>
                <w:lang w:val="lv-LV"/>
                <w14:ligatures w14:val="standardContextual"/>
              </w:rPr>
              <w:t xml:space="preserve">2 </w:t>
            </w:r>
            <w:r w:rsidRPr="00063E38">
              <w:rPr>
                <w:rFonts w:ascii="Times New Roman" w:eastAsiaTheme="minorHAnsi" w:hAnsi="Times New Roman"/>
                <w:kern w:val="2"/>
                <w:sz w:val="24"/>
                <w:szCs w:val="24"/>
                <w14:ligatures w14:val="standardContextual"/>
              </w:rPr>
              <w:t>m</w:t>
            </w:r>
            <w:r w:rsidRPr="00063E38">
              <w:rPr>
                <w:rFonts w:ascii="Times New Roman" w:eastAsiaTheme="minorHAnsi" w:hAnsi="Times New Roman"/>
                <w:kern w:val="2"/>
                <w:sz w:val="24"/>
                <w:szCs w:val="24"/>
                <w:vertAlign w:val="superscript"/>
                <w14:ligatures w14:val="standardContextual"/>
              </w:rPr>
              <w:t>3</w:t>
            </w:r>
          </w:p>
        </w:tc>
        <w:tc>
          <w:tcPr>
            <w:tcW w:w="1778" w:type="dxa"/>
          </w:tcPr>
          <w:p w14:paraId="3DE30ADB" w14:textId="77777777" w:rsidR="00FF13A3" w:rsidRDefault="00FF13A3" w:rsidP="00315D5D">
            <w:pPr>
              <w:contextualSpacing/>
              <w:jc w:val="center"/>
              <w:rPr>
                <w:rFonts w:asciiTheme="majorBidi" w:hAnsiTheme="majorBidi" w:cstheme="majorBidi"/>
                <w:bCs/>
                <w:color w:val="000000" w:themeColor="text1"/>
                <w:sz w:val="24"/>
                <w:szCs w:val="24"/>
                <w:lang w:val="lv-LV"/>
              </w:rPr>
            </w:pPr>
          </w:p>
        </w:tc>
      </w:tr>
      <w:tr w:rsidR="00FF13A3" w:rsidRPr="00B94C17" w14:paraId="2FDA5197" w14:textId="77777777" w:rsidTr="00315D5D">
        <w:trPr>
          <w:trHeight w:val="283"/>
        </w:trPr>
        <w:tc>
          <w:tcPr>
            <w:tcW w:w="603" w:type="dxa"/>
          </w:tcPr>
          <w:p w14:paraId="728BE3FC" w14:textId="7789CD66" w:rsidR="00FF13A3" w:rsidRPr="00DA567A" w:rsidRDefault="00FF13A3" w:rsidP="00315D5D">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4.</w:t>
            </w:r>
          </w:p>
        </w:tc>
        <w:tc>
          <w:tcPr>
            <w:tcW w:w="2984" w:type="dxa"/>
          </w:tcPr>
          <w:p w14:paraId="7BB620E5" w14:textId="79EEA351" w:rsidR="00FF13A3" w:rsidRPr="003038D3" w:rsidRDefault="00FF13A3" w:rsidP="00315D5D">
            <w:pPr>
              <w:contextualSpacing/>
              <w:rPr>
                <w:rFonts w:asciiTheme="majorBidi" w:hAnsiTheme="majorBidi" w:cstheme="majorBidi"/>
                <w:sz w:val="24"/>
                <w:lang w:val="lv-LV"/>
              </w:rPr>
            </w:pPr>
            <w:r w:rsidRPr="00B94C17">
              <w:rPr>
                <w:rFonts w:ascii="Times New Roman" w:eastAsiaTheme="minorHAnsi" w:hAnsi="Times New Roman"/>
                <w:kern w:val="2"/>
                <w:sz w:val="24"/>
                <w:szCs w:val="24"/>
                <w:lang w:val="lv-LV"/>
                <w14:ligatures w14:val="standardContextual"/>
              </w:rPr>
              <w:t xml:space="preserve">Ēvelētas skujkoka </w:t>
            </w:r>
            <w:r w:rsidR="00B94C17" w:rsidRPr="00B94C17">
              <w:rPr>
                <w:rFonts w:ascii="Times New Roman" w:eastAsiaTheme="minorHAnsi" w:hAnsi="Times New Roman"/>
                <w:kern w:val="2"/>
                <w:sz w:val="24"/>
                <w:szCs w:val="24"/>
                <w:lang w:val="lv-LV"/>
                <w14:ligatures w14:val="standardContextual"/>
              </w:rPr>
              <w:t>1.</w:t>
            </w:r>
            <w:r w:rsidR="00B94C17">
              <w:rPr>
                <w:rFonts w:ascii="Times New Roman" w:eastAsiaTheme="minorHAnsi" w:hAnsi="Times New Roman"/>
                <w:kern w:val="2"/>
                <w:sz w:val="24"/>
                <w:szCs w:val="24"/>
                <w:lang w:val="lv-LV"/>
                <w14:ligatures w14:val="standardContextual"/>
              </w:rPr>
              <w:t>klases</w:t>
            </w:r>
            <w:r w:rsidR="00315D5D" w:rsidRPr="00B94C17">
              <w:rPr>
                <w:rFonts w:ascii="Times New Roman" w:eastAsiaTheme="minorHAnsi" w:hAnsi="Times New Roman"/>
                <w:kern w:val="2"/>
                <w:sz w:val="24"/>
                <w:szCs w:val="24"/>
                <w:lang w:val="lv-LV"/>
                <w14:ligatures w14:val="standardContextual"/>
              </w:rPr>
              <w:t xml:space="preserve"> </w:t>
            </w:r>
            <w:r w:rsidRPr="00B94C17">
              <w:rPr>
                <w:rFonts w:ascii="Times New Roman" w:eastAsiaTheme="minorHAnsi" w:hAnsi="Times New Roman"/>
                <w:kern w:val="2"/>
                <w:sz w:val="24"/>
                <w:szCs w:val="24"/>
                <w:lang w:val="lv-LV"/>
                <w14:ligatures w14:val="standardContextual"/>
              </w:rPr>
              <w:t>brusas (580x140x75 mm)</w:t>
            </w:r>
          </w:p>
        </w:tc>
        <w:tc>
          <w:tcPr>
            <w:tcW w:w="1777" w:type="dxa"/>
          </w:tcPr>
          <w:p w14:paraId="1518F631" w14:textId="77777777" w:rsidR="00FF13A3" w:rsidRPr="00DA567A" w:rsidRDefault="00FF13A3" w:rsidP="00315D5D">
            <w:pPr>
              <w:contextualSpacing/>
              <w:jc w:val="center"/>
              <w:rPr>
                <w:rFonts w:asciiTheme="majorBidi" w:hAnsiTheme="majorBidi" w:cstheme="majorBidi"/>
                <w:bCs/>
                <w:color w:val="000000" w:themeColor="text1"/>
                <w:sz w:val="24"/>
                <w:szCs w:val="24"/>
                <w:lang w:val="lv-LV"/>
              </w:rPr>
            </w:pPr>
          </w:p>
        </w:tc>
        <w:tc>
          <w:tcPr>
            <w:tcW w:w="1779" w:type="dxa"/>
          </w:tcPr>
          <w:p w14:paraId="79A97928" w14:textId="57AF1656" w:rsidR="00FF13A3" w:rsidRPr="00DA567A" w:rsidRDefault="00FF13A3" w:rsidP="00315D5D">
            <w:pPr>
              <w:contextualSpacing/>
              <w:jc w:val="center"/>
              <w:rPr>
                <w:rFonts w:asciiTheme="majorBidi" w:hAnsiTheme="majorBidi" w:cstheme="majorBidi"/>
                <w:bCs/>
                <w:color w:val="000000" w:themeColor="text1"/>
                <w:sz w:val="24"/>
                <w:szCs w:val="24"/>
                <w:lang w:val="lv-LV"/>
              </w:rPr>
            </w:pPr>
            <w:r w:rsidRPr="00B94C17">
              <w:rPr>
                <w:rFonts w:ascii="Times New Roman" w:eastAsiaTheme="minorHAnsi" w:hAnsi="Times New Roman"/>
                <w:kern w:val="2"/>
                <w:sz w:val="24"/>
                <w:szCs w:val="24"/>
                <w:lang w:val="lv-LV"/>
                <w14:ligatures w14:val="standardContextual"/>
              </w:rPr>
              <w:t>2 m</w:t>
            </w:r>
            <w:r w:rsidRPr="00B94C17">
              <w:rPr>
                <w:rFonts w:ascii="Times New Roman" w:eastAsiaTheme="minorHAnsi" w:hAnsi="Times New Roman"/>
                <w:kern w:val="2"/>
                <w:sz w:val="24"/>
                <w:szCs w:val="24"/>
                <w:vertAlign w:val="superscript"/>
                <w:lang w:val="lv-LV"/>
                <w14:ligatures w14:val="standardContextual"/>
              </w:rPr>
              <w:t>3</w:t>
            </w:r>
          </w:p>
        </w:tc>
        <w:tc>
          <w:tcPr>
            <w:tcW w:w="1778" w:type="dxa"/>
          </w:tcPr>
          <w:p w14:paraId="7599FF0B" w14:textId="77777777" w:rsidR="00FF13A3" w:rsidRDefault="00FF13A3" w:rsidP="00315D5D">
            <w:pPr>
              <w:contextualSpacing/>
              <w:jc w:val="center"/>
              <w:rPr>
                <w:rFonts w:asciiTheme="majorBidi" w:hAnsiTheme="majorBidi" w:cstheme="majorBidi"/>
                <w:bCs/>
                <w:color w:val="000000" w:themeColor="text1"/>
                <w:sz w:val="24"/>
                <w:szCs w:val="24"/>
                <w:lang w:val="lv-LV"/>
              </w:rPr>
            </w:pPr>
          </w:p>
        </w:tc>
      </w:tr>
      <w:tr w:rsidR="00B64E6D" w:rsidRPr="00B94C17" w14:paraId="35E8A625" w14:textId="77777777" w:rsidTr="00315D5D">
        <w:trPr>
          <w:trHeight w:val="283"/>
        </w:trPr>
        <w:tc>
          <w:tcPr>
            <w:tcW w:w="7143" w:type="dxa"/>
            <w:gridSpan w:val="4"/>
          </w:tcPr>
          <w:p w14:paraId="5594A889" w14:textId="0DAAB9FA" w:rsidR="00B64E6D" w:rsidRDefault="00B64E6D" w:rsidP="00315D5D">
            <w:pPr>
              <w:contextualSpacing/>
              <w:jc w:val="right"/>
              <w:rPr>
                <w:rFonts w:asciiTheme="majorBidi" w:hAnsiTheme="majorBidi" w:cstheme="majorBidi"/>
                <w:bCs/>
                <w:color w:val="000000" w:themeColor="text1"/>
                <w:sz w:val="24"/>
                <w:szCs w:val="24"/>
                <w:lang w:val="lv-LV"/>
              </w:rPr>
            </w:pPr>
            <w:r>
              <w:rPr>
                <w:rFonts w:ascii="Times New Roman" w:hAnsi="Times New Roman"/>
                <w:b/>
                <w:bCs/>
                <w:color w:val="000000" w:themeColor="text1"/>
                <w:sz w:val="24"/>
                <w:szCs w:val="24"/>
                <w:lang w:val="lt-LT"/>
              </w:rPr>
              <w:t>Kopā bez PVN</w:t>
            </w:r>
          </w:p>
        </w:tc>
        <w:tc>
          <w:tcPr>
            <w:tcW w:w="1778" w:type="dxa"/>
          </w:tcPr>
          <w:p w14:paraId="43127393" w14:textId="77777777" w:rsidR="00B64E6D" w:rsidRPr="00971AAE" w:rsidRDefault="00B64E6D" w:rsidP="00315D5D">
            <w:pPr>
              <w:contextualSpacing/>
              <w:rPr>
                <w:rFonts w:asciiTheme="majorBidi" w:hAnsiTheme="majorBidi" w:cstheme="majorBidi"/>
                <w:b/>
                <w:color w:val="000000" w:themeColor="text1"/>
                <w:sz w:val="24"/>
                <w:szCs w:val="24"/>
                <w:lang w:val="lv-LV"/>
              </w:rPr>
            </w:pPr>
          </w:p>
        </w:tc>
      </w:tr>
      <w:tr w:rsidR="00B64E6D" w:rsidRPr="00B94C17" w14:paraId="522ED220" w14:textId="77777777" w:rsidTr="00315D5D">
        <w:trPr>
          <w:trHeight w:val="283"/>
        </w:trPr>
        <w:tc>
          <w:tcPr>
            <w:tcW w:w="7143" w:type="dxa"/>
            <w:gridSpan w:val="4"/>
          </w:tcPr>
          <w:p w14:paraId="7C1F0CFB" w14:textId="69AD5541" w:rsidR="00B64E6D" w:rsidRDefault="00B64E6D" w:rsidP="00315D5D">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778" w:type="dxa"/>
          </w:tcPr>
          <w:p w14:paraId="4E41ED06" w14:textId="77777777" w:rsidR="00B64E6D" w:rsidRDefault="00B64E6D" w:rsidP="00315D5D">
            <w:pPr>
              <w:contextualSpacing/>
              <w:rPr>
                <w:rFonts w:asciiTheme="majorBidi" w:hAnsiTheme="majorBidi" w:cstheme="majorBidi"/>
                <w:bCs/>
                <w:color w:val="000000" w:themeColor="text1"/>
                <w:sz w:val="24"/>
                <w:szCs w:val="24"/>
                <w:lang w:val="lv-LV"/>
              </w:rPr>
            </w:pPr>
          </w:p>
        </w:tc>
      </w:tr>
      <w:tr w:rsidR="00B64E6D" w:rsidRPr="00B94C17" w14:paraId="42E11B65" w14:textId="77777777" w:rsidTr="00315D5D">
        <w:trPr>
          <w:trHeight w:val="283"/>
        </w:trPr>
        <w:tc>
          <w:tcPr>
            <w:tcW w:w="7143" w:type="dxa"/>
            <w:gridSpan w:val="4"/>
          </w:tcPr>
          <w:p w14:paraId="4B3718D5" w14:textId="39AC899D" w:rsidR="00B64E6D" w:rsidRDefault="00B64E6D" w:rsidP="00315D5D">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t>Kopā ar PVN</w:t>
            </w:r>
          </w:p>
        </w:tc>
        <w:tc>
          <w:tcPr>
            <w:tcW w:w="1778" w:type="dxa"/>
          </w:tcPr>
          <w:p w14:paraId="1BC07F52" w14:textId="77777777" w:rsidR="00B64E6D" w:rsidRDefault="00B64E6D" w:rsidP="00315D5D">
            <w:pPr>
              <w:contextualSpacing/>
              <w:rPr>
                <w:rFonts w:asciiTheme="majorBidi" w:hAnsiTheme="majorBidi" w:cstheme="majorBidi"/>
                <w:bCs/>
                <w:color w:val="000000" w:themeColor="text1"/>
                <w:sz w:val="24"/>
                <w:szCs w:val="24"/>
                <w:lang w:val="lv-LV"/>
              </w:rPr>
            </w:pPr>
          </w:p>
        </w:tc>
      </w:tr>
    </w:tbl>
    <w:p w14:paraId="2C88BC1B" w14:textId="0479D378" w:rsidR="005C674A" w:rsidRPr="00D3750D" w:rsidRDefault="005C674A" w:rsidP="00315D5D">
      <w:pPr>
        <w:spacing w:after="0" w:line="240" w:lineRule="auto"/>
        <w:jc w:val="both"/>
        <w:rPr>
          <w:rFonts w:ascii="Times New Roman" w:hAnsi="Times New Roman"/>
          <w:sz w:val="24"/>
          <w:szCs w:val="24"/>
          <w:lang w:val="lv-LV"/>
        </w:rPr>
      </w:pPr>
      <w:bookmarkStart w:id="2" w:name="_Hlk511379243"/>
      <w:r w:rsidRPr="00D55CAE">
        <w:rPr>
          <w:rFonts w:asciiTheme="majorBidi" w:hAnsiTheme="majorBidi" w:cstheme="majorBidi"/>
          <w:sz w:val="24"/>
          <w:szCs w:val="24"/>
          <w:lang w:val="lv-LV"/>
        </w:rPr>
        <w:t xml:space="preserve">1.2. </w:t>
      </w:r>
      <w:r w:rsidRPr="007318EA">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D55CAE">
        <w:rPr>
          <w:rFonts w:asciiTheme="majorBidi" w:hAnsiTheme="majorBidi" w:cstheme="majorBidi"/>
          <w:i/>
          <w:iCs/>
          <w:sz w:val="24"/>
          <w:szCs w:val="24"/>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D3750D" w:rsidRPr="00D55CAE">
        <w:rPr>
          <w:rFonts w:asciiTheme="majorBidi" w:hAnsiTheme="majorBidi" w:cstheme="majorBidi"/>
          <w:sz w:val="24"/>
          <w:szCs w:val="24"/>
          <w:lang w:val="lv-LV"/>
        </w:rPr>
        <w:t>, administratīvajā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315D5D">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3216138D" w14:textId="46D943AD" w:rsidR="00B96464" w:rsidRPr="00B96464" w:rsidRDefault="005C674A" w:rsidP="00315D5D">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lastRenderedPageBreak/>
        <w:t xml:space="preserve">1.4.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bookmarkEnd w:id="2"/>
    <w:p w14:paraId="1BD87D07" w14:textId="77777777" w:rsidR="00D32F80" w:rsidRPr="00D32F80" w:rsidRDefault="00D32F80" w:rsidP="00315D5D">
      <w:pPr>
        <w:spacing w:after="0" w:line="240" w:lineRule="auto"/>
        <w:contextualSpacing/>
        <w:jc w:val="both"/>
        <w:rPr>
          <w:rFonts w:asciiTheme="majorBidi" w:hAnsiTheme="majorBidi" w:cstheme="majorBidi"/>
          <w:bCs/>
          <w:sz w:val="24"/>
          <w:szCs w:val="24"/>
          <w:lang w:val="lv-LV"/>
        </w:rPr>
      </w:pPr>
    </w:p>
    <w:p w14:paraId="4C09512B" w14:textId="0E0DE5B7" w:rsidR="00C732E3" w:rsidRPr="00DA567A" w:rsidRDefault="003901A1" w:rsidP="00315D5D">
      <w:pPr>
        <w:spacing w:after="0" w:line="240" w:lineRule="auto"/>
        <w:contextualSpacing/>
        <w:jc w:val="both"/>
        <w:rPr>
          <w:rFonts w:asciiTheme="majorBidi" w:hAnsiTheme="majorBidi" w:cstheme="majorBidi"/>
          <w:sz w:val="24"/>
          <w:szCs w:val="24"/>
          <w:lang w:val="lv-LV" w:eastAsia="lv-LV"/>
        </w:rPr>
      </w:pPr>
      <w:r w:rsidRPr="009C69C4">
        <w:rPr>
          <w:rFonts w:asciiTheme="majorBidi" w:hAnsiTheme="majorBidi" w:cstheme="majorBidi"/>
          <w:b/>
          <w:sz w:val="24"/>
          <w:szCs w:val="24"/>
          <w:lang w:val="lv-LV"/>
        </w:rPr>
        <w:t>2</w:t>
      </w:r>
      <w:r w:rsidR="001B252A" w:rsidRPr="009C69C4">
        <w:rPr>
          <w:rFonts w:asciiTheme="majorBidi" w:hAnsiTheme="majorBidi" w:cstheme="majorBidi"/>
          <w:b/>
          <w:sz w:val="24"/>
          <w:szCs w:val="24"/>
          <w:lang w:val="lv-LV"/>
        </w:rPr>
        <w:t>.</w:t>
      </w:r>
      <w:r w:rsidR="001B252A" w:rsidRPr="009C69C4">
        <w:rPr>
          <w:rFonts w:asciiTheme="majorBidi" w:hAnsiTheme="majorBidi" w:cstheme="majorBidi"/>
          <w:bCs/>
          <w:sz w:val="24"/>
          <w:szCs w:val="24"/>
          <w:lang w:val="lv-LV"/>
        </w:rPr>
        <w:t xml:space="preserve"> </w:t>
      </w:r>
      <w:r w:rsidR="001B252A" w:rsidRPr="007318EA">
        <w:rPr>
          <w:rFonts w:asciiTheme="majorBidi" w:hAnsiTheme="majorBidi" w:cstheme="majorBidi"/>
          <w:sz w:val="44"/>
          <w:szCs w:val="44"/>
          <w:lang w:val="lv-LV"/>
        </w:rPr>
        <w:t>□</w:t>
      </w:r>
      <w:r w:rsidR="001B252A" w:rsidRPr="009C69C4">
        <w:rPr>
          <w:rFonts w:asciiTheme="majorBidi" w:hAnsiTheme="majorBidi" w:cstheme="majorBidi"/>
          <w:sz w:val="24"/>
          <w:szCs w:val="24"/>
          <w:lang w:val="lv-LV"/>
        </w:rPr>
        <w:t xml:space="preserve"> </w:t>
      </w:r>
      <w:r w:rsidR="001B252A" w:rsidRPr="009C69C4">
        <w:rPr>
          <w:rFonts w:asciiTheme="majorBidi" w:hAnsiTheme="majorBidi" w:cstheme="majorBidi"/>
          <w:i/>
          <w:iCs/>
          <w:sz w:val="24"/>
          <w:szCs w:val="24"/>
          <w:lang w:val="lv-LV"/>
        </w:rPr>
        <w:t xml:space="preserve">(atzīmē, ja piekrīt) </w:t>
      </w:r>
      <w:r w:rsidR="001B252A" w:rsidRPr="009C69C4">
        <w:rPr>
          <w:rFonts w:asciiTheme="majorBidi" w:hAnsiTheme="majorBidi" w:cstheme="majorBidi"/>
          <w:b/>
          <w:iCs/>
          <w:sz w:val="24"/>
          <w:szCs w:val="24"/>
          <w:lang w:val="lv-LV"/>
        </w:rPr>
        <w:t>Līguma izpildes termiņš</w:t>
      </w:r>
      <w:r w:rsidR="001B252A" w:rsidRPr="00DA567A">
        <w:rPr>
          <w:rFonts w:asciiTheme="majorBidi" w:hAnsiTheme="majorBidi" w:cstheme="majorBidi"/>
          <w:b/>
          <w:iCs/>
          <w:sz w:val="24"/>
          <w:szCs w:val="24"/>
          <w:lang w:val="lv-LV"/>
        </w:rPr>
        <w:t>:</w:t>
      </w:r>
      <w:r w:rsidR="001B252A" w:rsidRPr="00DA567A">
        <w:rPr>
          <w:rFonts w:asciiTheme="majorBidi" w:hAnsiTheme="majorBidi" w:cstheme="majorBidi"/>
          <w:iCs/>
          <w:sz w:val="24"/>
          <w:szCs w:val="24"/>
          <w:lang w:val="lv-LV"/>
        </w:rPr>
        <w:t xml:space="preserve"> </w:t>
      </w:r>
      <w:r w:rsidR="00FF13A3">
        <w:rPr>
          <w:rFonts w:asciiTheme="majorBidi" w:hAnsiTheme="majorBidi" w:cstheme="majorBidi"/>
          <w:sz w:val="24"/>
          <w:szCs w:val="24"/>
          <w:lang w:val="lv-LV" w:eastAsia="lv-LV"/>
        </w:rPr>
        <w:t>1</w:t>
      </w:r>
      <w:r w:rsidRPr="00DA567A">
        <w:rPr>
          <w:rFonts w:asciiTheme="majorBidi" w:hAnsiTheme="majorBidi" w:cstheme="majorBidi"/>
          <w:sz w:val="24"/>
          <w:szCs w:val="24"/>
          <w:lang w:val="lv-LV" w:eastAsia="lv-LV"/>
        </w:rPr>
        <w:t xml:space="preserve"> (</w:t>
      </w:r>
      <w:r w:rsidR="00FF13A3">
        <w:rPr>
          <w:rFonts w:asciiTheme="majorBidi" w:hAnsiTheme="majorBidi" w:cstheme="majorBidi"/>
          <w:sz w:val="24"/>
          <w:szCs w:val="24"/>
          <w:lang w:val="lv-LV" w:eastAsia="lv-LV"/>
        </w:rPr>
        <w:t>viena</w:t>
      </w:r>
      <w:r w:rsidRPr="00DA567A">
        <w:rPr>
          <w:rFonts w:asciiTheme="majorBidi" w:hAnsiTheme="majorBidi" w:cstheme="majorBidi"/>
          <w:sz w:val="24"/>
          <w:szCs w:val="24"/>
          <w:lang w:val="lv-LV" w:eastAsia="lv-LV"/>
        </w:rPr>
        <w:t>) mēneš</w:t>
      </w:r>
      <w:r w:rsidR="00FF13A3">
        <w:rPr>
          <w:rFonts w:asciiTheme="majorBidi" w:hAnsiTheme="majorBidi" w:cstheme="majorBidi"/>
          <w:sz w:val="24"/>
          <w:szCs w:val="24"/>
          <w:lang w:val="lv-LV" w:eastAsia="lv-LV"/>
        </w:rPr>
        <w:t>a</w:t>
      </w:r>
      <w:r w:rsidRPr="00DA567A">
        <w:rPr>
          <w:rFonts w:asciiTheme="majorBidi" w:hAnsiTheme="majorBidi" w:cstheme="majorBidi"/>
          <w:sz w:val="24"/>
          <w:szCs w:val="24"/>
          <w:lang w:val="lv-LV" w:eastAsia="lv-LV"/>
        </w:rPr>
        <w:t xml:space="preserve"> laikā no līguma noslēgšanas dienas.</w:t>
      </w:r>
    </w:p>
    <w:p w14:paraId="0D9F06FD" w14:textId="77777777" w:rsidR="003901A1" w:rsidRPr="00DA567A" w:rsidRDefault="003901A1" w:rsidP="00315D5D">
      <w:pPr>
        <w:spacing w:after="0" w:line="240" w:lineRule="auto"/>
        <w:contextualSpacing/>
        <w:jc w:val="both"/>
        <w:rPr>
          <w:rFonts w:asciiTheme="majorBidi" w:hAnsiTheme="majorBidi" w:cstheme="majorBidi"/>
          <w:sz w:val="24"/>
          <w:szCs w:val="24"/>
          <w:lang w:val="lv-LV" w:eastAsia="lv-LV"/>
        </w:rPr>
      </w:pPr>
    </w:p>
    <w:p w14:paraId="1C7BC520" w14:textId="28107A7C" w:rsidR="00211E8C" w:rsidRPr="00DA567A" w:rsidRDefault="00315D5D" w:rsidP="00315D5D">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3</w:t>
      </w:r>
      <w:r w:rsidR="00211E8C" w:rsidRPr="00DA567A">
        <w:rPr>
          <w:rFonts w:asciiTheme="majorBidi" w:hAnsiTheme="majorBidi" w:cstheme="majorBidi"/>
          <w:b/>
          <w:sz w:val="24"/>
          <w:szCs w:val="24"/>
          <w:lang w:val="lv-LV"/>
        </w:rPr>
        <w:t>.</w:t>
      </w:r>
      <w:r w:rsidR="00C404AF" w:rsidRPr="00DA567A">
        <w:rPr>
          <w:rFonts w:asciiTheme="majorBidi" w:hAnsiTheme="majorBidi" w:cstheme="majorBidi"/>
          <w:b/>
          <w:sz w:val="24"/>
          <w:szCs w:val="24"/>
          <w:lang w:val="lv-LV"/>
        </w:rPr>
        <w:t xml:space="preserve"> </w:t>
      </w:r>
      <w:r w:rsidR="00211E8C" w:rsidRPr="00DA567A">
        <w:rPr>
          <w:rFonts w:asciiTheme="majorBidi" w:hAnsiTheme="majorBidi" w:cstheme="majorBidi"/>
          <w:b/>
          <w:sz w:val="24"/>
          <w:szCs w:val="24"/>
          <w:lang w:val="lv-LV"/>
        </w:rPr>
        <w:t>Pretendenta piedāvājuma derīguma termiņš:</w:t>
      </w:r>
      <w:r w:rsidR="00211E8C" w:rsidRPr="00DA567A">
        <w:rPr>
          <w:rFonts w:asciiTheme="majorBidi" w:hAnsiTheme="majorBidi" w:cstheme="majorBidi"/>
          <w:sz w:val="24"/>
          <w:szCs w:val="24"/>
          <w:lang w:val="lv-LV"/>
        </w:rPr>
        <w:t xml:space="preserve"> ____ </w:t>
      </w:r>
      <w:r w:rsidR="00D3750D" w:rsidRPr="00DA567A">
        <w:rPr>
          <w:rFonts w:asciiTheme="majorBidi" w:hAnsiTheme="majorBidi" w:cstheme="majorBidi"/>
          <w:sz w:val="24"/>
          <w:szCs w:val="24"/>
          <w:lang w:val="lv-LV"/>
        </w:rPr>
        <w:t xml:space="preserve">dienas </w:t>
      </w:r>
      <w:r w:rsidR="00211E8C" w:rsidRPr="00DA567A">
        <w:rPr>
          <w:rFonts w:asciiTheme="majorBidi" w:hAnsiTheme="majorBidi" w:cstheme="majorBidi"/>
          <w:sz w:val="24"/>
          <w:szCs w:val="24"/>
          <w:lang w:val="lv-LV"/>
        </w:rPr>
        <w:t>pēc piedāvājumu iesniegšanas beigu termiņa.</w:t>
      </w:r>
    </w:p>
    <w:p w14:paraId="70255B96" w14:textId="77777777" w:rsidR="00D32F80" w:rsidRPr="00DA567A" w:rsidRDefault="00D32F80" w:rsidP="00315D5D">
      <w:pPr>
        <w:spacing w:after="0" w:line="240" w:lineRule="auto"/>
        <w:contextualSpacing/>
        <w:jc w:val="both"/>
        <w:rPr>
          <w:rFonts w:asciiTheme="majorBidi" w:hAnsiTheme="majorBidi" w:cstheme="majorBidi"/>
          <w:sz w:val="24"/>
          <w:szCs w:val="24"/>
          <w:lang w:val="lv-LV"/>
        </w:rPr>
      </w:pPr>
    </w:p>
    <w:p w14:paraId="534622AF" w14:textId="40AB4748" w:rsidR="004669BC" w:rsidRPr="00DA567A" w:rsidRDefault="00315D5D" w:rsidP="00315D5D">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4</w:t>
      </w:r>
      <w:r w:rsidR="00211E8C" w:rsidRPr="00DA567A">
        <w:rPr>
          <w:rFonts w:asciiTheme="majorBidi" w:hAnsiTheme="majorBidi" w:cstheme="majorBidi"/>
          <w:b/>
          <w:bCs/>
          <w:sz w:val="24"/>
          <w:szCs w:val="24"/>
          <w:lang w:val="lv-LV"/>
        </w:rPr>
        <w:t>.</w:t>
      </w:r>
      <w:r w:rsidR="00211E8C" w:rsidRPr="00DA567A">
        <w:rPr>
          <w:rFonts w:asciiTheme="majorBidi" w:hAnsiTheme="majorBidi" w:cstheme="majorBidi"/>
          <w:bCs/>
          <w:sz w:val="24"/>
          <w:szCs w:val="24"/>
          <w:lang w:val="lv-LV"/>
        </w:rPr>
        <w:t xml:space="preserve"> </w:t>
      </w:r>
      <w:r w:rsidR="005C674A" w:rsidRPr="00DA567A">
        <w:rPr>
          <w:rFonts w:asciiTheme="majorBidi" w:hAnsiTheme="majorBidi" w:cstheme="majorBidi"/>
          <w:sz w:val="44"/>
          <w:szCs w:val="44"/>
          <w:lang w:val="lv-LV"/>
        </w:rPr>
        <w: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i/>
          <w:iCs/>
          <w:sz w:val="24"/>
          <w:szCs w:val="24"/>
          <w:lang w:val="lv-LV"/>
        </w:rPr>
        <w:t>(atzīmē, ja piekrīt)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b/>
          <w:bCs/>
          <w:sz w:val="24"/>
          <w:szCs w:val="24"/>
          <w:lang w:val="lv-LV"/>
        </w:rPr>
        <w:t xml:space="preserve">Pretendents apliecina, ka </w:t>
      </w:r>
      <w:r w:rsidR="00211E8C" w:rsidRPr="00DA567A">
        <w:rPr>
          <w:rFonts w:asciiTheme="majorBidi" w:hAnsiTheme="majorBidi" w:cstheme="majorBidi"/>
          <w:b/>
          <w:sz w:val="24"/>
          <w:szCs w:val="24"/>
          <w:lang w:val="lv-LV"/>
        </w:rPr>
        <w:t>ir informēts par būtiskākajiem līguma izpildei izvirzītajiem nosacījumiem.</w:t>
      </w:r>
    </w:p>
    <w:p w14:paraId="44AD670B" w14:textId="77777777" w:rsidR="004367D7" w:rsidRPr="00DA567A" w:rsidRDefault="004367D7" w:rsidP="00315D5D">
      <w:pPr>
        <w:spacing w:after="0" w:line="240" w:lineRule="auto"/>
        <w:contextualSpacing/>
        <w:jc w:val="both"/>
        <w:rPr>
          <w:rFonts w:asciiTheme="majorBidi" w:hAnsiTheme="majorBidi" w:cstheme="majorBidi"/>
          <w:bCs/>
          <w:sz w:val="24"/>
          <w:szCs w:val="24"/>
          <w:lang w:val="lv-LV"/>
        </w:rPr>
      </w:pPr>
    </w:p>
    <w:p w14:paraId="4B56F82C" w14:textId="26C74AFC" w:rsidR="00211E8C" w:rsidRPr="009C69C4" w:rsidRDefault="00315D5D" w:rsidP="00315D5D">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5</w:t>
      </w:r>
      <w:r w:rsidR="00211E8C" w:rsidRPr="00DA567A">
        <w:rPr>
          <w:rFonts w:asciiTheme="majorBidi" w:hAnsiTheme="majorBidi" w:cstheme="majorBidi"/>
          <w:b/>
          <w:bCs/>
          <w:color w:val="000000"/>
          <w:sz w:val="24"/>
          <w:szCs w:val="24"/>
          <w:lang w:val="lv-LV" w:eastAsia="lv-LV"/>
        </w:rPr>
        <w:t xml:space="preserve">. Cita papildus informācija </w:t>
      </w:r>
      <w:r w:rsidR="00211E8C" w:rsidRPr="00DA567A">
        <w:rPr>
          <w:rFonts w:asciiTheme="majorBidi" w:hAnsiTheme="majorBidi" w:cstheme="majorBidi"/>
          <w:i/>
          <w:iCs/>
          <w:color w:val="000000"/>
          <w:sz w:val="24"/>
          <w:szCs w:val="24"/>
          <w:lang w:val="lv-LV" w:eastAsia="lv-LV"/>
        </w:rPr>
        <w:t>(ja attiecināms)</w:t>
      </w:r>
      <w:r w:rsidR="00211E8C" w:rsidRPr="00DA567A">
        <w:rPr>
          <w:rFonts w:asciiTheme="majorBidi" w:hAnsiTheme="majorBidi" w:cstheme="majorBidi"/>
          <w:b/>
          <w:bCs/>
          <w:color w:val="000000"/>
          <w:sz w:val="24"/>
          <w:szCs w:val="24"/>
          <w:lang w:val="lv-LV" w:eastAsia="lv-LV"/>
        </w:rPr>
        <w:t>:</w:t>
      </w:r>
      <w:r w:rsidR="00211E8C" w:rsidRPr="009C69C4">
        <w:rPr>
          <w:rFonts w:asciiTheme="majorBidi" w:hAnsiTheme="majorBidi" w:cstheme="majorBidi"/>
          <w:color w:val="000000"/>
          <w:sz w:val="24"/>
          <w:szCs w:val="24"/>
          <w:lang w:val="lv-LV" w:eastAsia="lv-LV"/>
        </w:rPr>
        <w:t xml:space="preserve"> </w:t>
      </w:r>
    </w:p>
    <w:p w14:paraId="627B8E64" w14:textId="77777777" w:rsidR="00211E8C" w:rsidRPr="009C69C4" w:rsidRDefault="00211E8C" w:rsidP="00315D5D">
      <w:pPr>
        <w:spacing w:after="0" w:line="240" w:lineRule="auto"/>
        <w:contextualSpacing/>
        <w:jc w:val="both"/>
        <w:rPr>
          <w:rFonts w:asciiTheme="majorBidi" w:hAnsiTheme="majorBidi" w:cstheme="majorBidi"/>
          <w:sz w:val="24"/>
          <w:szCs w:val="24"/>
          <w:lang w:val="lv-LV"/>
        </w:rPr>
      </w:pPr>
    </w:p>
    <w:p w14:paraId="39128D70" w14:textId="77777777" w:rsidR="00211E8C" w:rsidRPr="004669BC" w:rsidRDefault="00211E8C" w:rsidP="00315D5D">
      <w:pPr>
        <w:spacing w:after="0" w:line="240" w:lineRule="auto"/>
        <w:contextualSpacing/>
        <w:jc w:val="both"/>
        <w:rPr>
          <w:rFonts w:ascii="Times New Roman" w:hAnsi="Times New Roman"/>
          <w:sz w:val="24"/>
          <w:szCs w:val="24"/>
          <w:lang w:val="lv-LV"/>
        </w:rPr>
      </w:pPr>
      <w:r w:rsidRPr="009C69C4">
        <w:rPr>
          <w:rFonts w:asciiTheme="majorBidi" w:hAnsiTheme="majorBidi" w:cstheme="majorBidi"/>
          <w:sz w:val="24"/>
          <w:szCs w:val="24"/>
          <w:lang w:val="lv-LV"/>
        </w:rPr>
        <w:t>Pielikumā</w:t>
      </w:r>
      <w:r w:rsidRPr="004669BC">
        <w:rPr>
          <w:rFonts w:ascii="Times New Roman" w:hAnsi="Times New Roman"/>
          <w:sz w:val="24"/>
          <w:szCs w:val="24"/>
          <w:lang w:val="lv-LV"/>
        </w:rPr>
        <w:t>: …</w:t>
      </w:r>
    </w:p>
    <w:p w14:paraId="17C8C5E0" w14:textId="77777777" w:rsidR="00211E8C" w:rsidRPr="004669BC" w:rsidRDefault="00211E8C" w:rsidP="00315D5D">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315D5D">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315D5D">
      <w:pPr>
        <w:spacing w:after="0" w:line="240" w:lineRule="auto"/>
        <w:contextualSpacing/>
        <w:jc w:val="both"/>
        <w:rPr>
          <w:rFonts w:ascii="Times New Roman" w:hAnsi="Times New Roman"/>
          <w:sz w:val="24"/>
          <w:szCs w:val="24"/>
          <w:lang w:val="lv-LV"/>
        </w:rPr>
      </w:pPr>
    </w:p>
    <w:p w14:paraId="43B972A3" w14:textId="77777777" w:rsidR="00211E8C" w:rsidRDefault="00211E8C" w:rsidP="00315D5D">
      <w:pPr>
        <w:spacing w:after="0" w:line="240" w:lineRule="auto"/>
        <w:contextualSpacing/>
        <w:jc w:val="both"/>
        <w:rPr>
          <w:rFonts w:ascii="Times New Roman" w:hAnsi="Times New Roman"/>
          <w:sz w:val="24"/>
          <w:szCs w:val="24"/>
          <w:lang w:val="lv-LV"/>
        </w:rPr>
      </w:pPr>
    </w:p>
    <w:p w14:paraId="3C6FB746" w14:textId="77777777" w:rsidR="00921541" w:rsidRDefault="00921541" w:rsidP="00315D5D">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315D5D">
      <w:pPr>
        <w:spacing w:after="0" w:line="240" w:lineRule="auto"/>
        <w:contextualSpacing/>
        <w:jc w:val="both"/>
        <w:rPr>
          <w:rFonts w:ascii="Times New Roman" w:hAnsi="Times New Roman"/>
          <w:sz w:val="24"/>
          <w:szCs w:val="24"/>
          <w:lang w:val="lv-LV"/>
        </w:rPr>
      </w:pPr>
    </w:p>
    <w:p w14:paraId="5F843BCA" w14:textId="77777777" w:rsidR="00211E8C" w:rsidRPr="004669BC" w:rsidRDefault="001A4A80" w:rsidP="00315D5D">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211E8C" w:rsidRPr="004669BC">
        <w:rPr>
          <w:rFonts w:ascii="Times New Roman" w:hAnsi="Times New Roman"/>
          <w:sz w:val="24"/>
          <w:szCs w:val="24"/>
          <w:lang w:val="lv-LV"/>
        </w:rPr>
        <w:t>________________</w:t>
      </w:r>
    </w:p>
    <w:p w14:paraId="6EF6A1B3" w14:textId="77777777" w:rsidR="00AB4A04" w:rsidRPr="004669BC" w:rsidRDefault="00AB4A04" w:rsidP="00315D5D">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54A41" w14:textId="77777777" w:rsidR="0066122B" w:rsidRDefault="0066122B" w:rsidP="00211E8C">
      <w:pPr>
        <w:spacing w:after="0" w:line="240" w:lineRule="auto"/>
      </w:pPr>
      <w:r>
        <w:separator/>
      </w:r>
    </w:p>
  </w:endnote>
  <w:endnote w:type="continuationSeparator" w:id="0">
    <w:p w14:paraId="01ECB18E" w14:textId="77777777" w:rsidR="0066122B" w:rsidRDefault="0066122B"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03C91" w14:textId="77777777" w:rsidR="0066122B" w:rsidRDefault="0066122B" w:rsidP="00211E8C">
      <w:pPr>
        <w:spacing w:after="0" w:line="240" w:lineRule="auto"/>
      </w:pPr>
      <w:r>
        <w:separator/>
      </w:r>
    </w:p>
  </w:footnote>
  <w:footnote w:type="continuationSeparator" w:id="0">
    <w:p w14:paraId="183084F4" w14:textId="77777777" w:rsidR="0066122B" w:rsidRDefault="0066122B"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403A7"/>
    <w:rsid w:val="00053620"/>
    <w:rsid w:val="00066150"/>
    <w:rsid w:val="000674B5"/>
    <w:rsid w:val="000900FE"/>
    <w:rsid w:val="00090A47"/>
    <w:rsid w:val="000933B4"/>
    <w:rsid w:val="000A2BED"/>
    <w:rsid w:val="000A7024"/>
    <w:rsid w:val="000B52AA"/>
    <w:rsid w:val="000D3AF7"/>
    <w:rsid w:val="00115DB2"/>
    <w:rsid w:val="00134C39"/>
    <w:rsid w:val="00184C63"/>
    <w:rsid w:val="00187B06"/>
    <w:rsid w:val="001A4A80"/>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74A9"/>
    <w:rsid w:val="002F279A"/>
    <w:rsid w:val="002F2EA6"/>
    <w:rsid w:val="003038D3"/>
    <w:rsid w:val="00315D5D"/>
    <w:rsid w:val="00317231"/>
    <w:rsid w:val="003416DE"/>
    <w:rsid w:val="00361AC9"/>
    <w:rsid w:val="003837C6"/>
    <w:rsid w:val="00383D03"/>
    <w:rsid w:val="003901A1"/>
    <w:rsid w:val="003D399F"/>
    <w:rsid w:val="003D674B"/>
    <w:rsid w:val="003E1A4F"/>
    <w:rsid w:val="003E2BA5"/>
    <w:rsid w:val="003F6A83"/>
    <w:rsid w:val="00432E87"/>
    <w:rsid w:val="004367D7"/>
    <w:rsid w:val="0044621E"/>
    <w:rsid w:val="00451C06"/>
    <w:rsid w:val="004669BC"/>
    <w:rsid w:val="00470C54"/>
    <w:rsid w:val="00475883"/>
    <w:rsid w:val="00481F50"/>
    <w:rsid w:val="004A16B2"/>
    <w:rsid w:val="004A7A2C"/>
    <w:rsid w:val="004B1095"/>
    <w:rsid w:val="004C218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10EA"/>
    <w:rsid w:val="0066122B"/>
    <w:rsid w:val="006639F4"/>
    <w:rsid w:val="00674E9D"/>
    <w:rsid w:val="006774AA"/>
    <w:rsid w:val="0069095D"/>
    <w:rsid w:val="006A467B"/>
    <w:rsid w:val="006B76CF"/>
    <w:rsid w:val="006D4217"/>
    <w:rsid w:val="006D6356"/>
    <w:rsid w:val="006E49D8"/>
    <w:rsid w:val="006E6235"/>
    <w:rsid w:val="006F208E"/>
    <w:rsid w:val="0071408C"/>
    <w:rsid w:val="00720CD2"/>
    <w:rsid w:val="00727AFF"/>
    <w:rsid w:val="007318EA"/>
    <w:rsid w:val="00732B32"/>
    <w:rsid w:val="00750E1D"/>
    <w:rsid w:val="007568A3"/>
    <w:rsid w:val="00773B8D"/>
    <w:rsid w:val="007744B9"/>
    <w:rsid w:val="007831CA"/>
    <w:rsid w:val="007A146A"/>
    <w:rsid w:val="007C2381"/>
    <w:rsid w:val="007E2E9B"/>
    <w:rsid w:val="007E4208"/>
    <w:rsid w:val="00817764"/>
    <w:rsid w:val="008550ED"/>
    <w:rsid w:val="00864609"/>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71107"/>
    <w:rsid w:val="00971AAE"/>
    <w:rsid w:val="00982D21"/>
    <w:rsid w:val="00986909"/>
    <w:rsid w:val="009957BC"/>
    <w:rsid w:val="00996254"/>
    <w:rsid w:val="009A51F3"/>
    <w:rsid w:val="009C2207"/>
    <w:rsid w:val="009C5A07"/>
    <w:rsid w:val="009C69C4"/>
    <w:rsid w:val="009D6473"/>
    <w:rsid w:val="009E7D86"/>
    <w:rsid w:val="009F3CC3"/>
    <w:rsid w:val="00A25090"/>
    <w:rsid w:val="00A419C8"/>
    <w:rsid w:val="00A82213"/>
    <w:rsid w:val="00A9740E"/>
    <w:rsid w:val="00AB148B"/>
    <w:rsid w:val="00AB4A04"/>
    <w:rsid w:val="00AC5E50"/>
    <w:rsid w:val="00AC68AD"/>
    <w:rsid w:val="00AD23C3"/>
    <w:rsid w:val="00AD2FB9"/>
    <w:rsid w:val="00AF60C6"/>
    <w:rsid w:val="00B00A9A"/>
    <w:rsid w:val="00B04D53"/>
    <w:rsid w:val="00B150D1"/>
    <w:rsid w:val="00B30933"/>
    <w:rsid w:val="00B43407"/>
    <w:rsid w:val="00B64E6D"/>
    <w:rsid w:val="00B724A6"/>
    <w:rsid w:val="00B72718"/>
    <w:rsid w:val="00B80266"/>
    <w:rsid w:val="00B9495F"/>
    <w:rsid w:val="00B94C17"/>
    <w:rsid w:val="00B96464"/>
    <w:rsid w:val="00B971A0"/>
    <w:rsid w:val="00BA27C4"/>
    <w:rsid w:val="00BD52B7"/>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A3B71"/>
    <w:rsid w:val="00DA567A"/>
    <w:rsid w:val="00DB4C83"/>
    <w:rsid w:val="00DB7657"/>
    <w:rsid w:val="00DD0D8F"/>
    <w:rsid w:val="00DD6A46"/>
    <w:rsid w:val="00DD6EB2"/>
    <w:rsid w:val="00DF48F7"/>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70EB"/>
    <w:rsid w:val="00EE4180"/>
    <w:rsid w:val="00EE7B27"/>
    <w:rsid w:val="00F028E5"/>
    <w:rsid w:val="00F11AE3"/>
    <w:rsid w:val="00F137B2"/>
    <w:rsid w:val="00F33097"/>
    <w:rsid w:val="00F346F8"/>
    <w:rsid w:val="00F47DFB"/>
    <w:rsid w:val="00F51BDB"/>
    <w:rsid w:val="00F871C7"/>
    <w:rsid w:val="00F92CFE"/>
    <w:rsid w:val="00F949D8"/>
    <w:rsid w:val="00FA69A5"/>
    <w:rsid w:val="00FC167F"/>
    <w:rsid w:val="00FC2E90"/>
    <w:rsid w:val="00FD1229"/>
    <w:rsid w:val="00FE65CD"/>
    <w:rsid w:val="00FF13A3"/>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table" w:customStyle="1" w:styleId="TableGrid1">
    <w:name w:val="Table Grid1"/>
    <w:basedOn w:val="TableNormal"/>
    <w:next w:val="TableGrid"/>
    <w:uiPriority w:val="39"/>
    <w:rsid w:val="00FF13A3"/>
    <w:pPr>
      <w:spacing w:after="0" w:line="240" w:lineRule="auto"/>
    </w:pPr>
    <w:rPr>
      <w:rFonts w:eastAsia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7DE5-8215-4939-B18E-17801B6C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1477</Words>
  <Characters>842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47</cp:revision>
  <dcterms:created xsi:type="dcterms:W3CDTF">2023-07-02T16:04:00Z</dcterms:created>
  <dcterms:modified xsi:type="dcterms:W3CDTF">2023-08-17T06:29:00Z</dcterms:modified>
</cp:coreProperties>
</file>