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696DEE">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696DEE">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696DEE">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42661732" w14:textId="77777777" w:rsidR="00C660E2" w:rsidRPr="00C660E2" w:rsidRDefault="00C660E2" w:rsidP="00696DEE">
      <w:pPr>
        <w:suppressAutoHyphens/>
        <w:spacing w:after="0" w:line="240" w:lineRule="auto"/>
        <w:jc w:val="center"/>
        <w:rPr>
          <w:rFonts w:ascii="Times New Roman" w:eastAsia="Calibri" w:hAnsi="Times New Roman"/>
          <w:b/>
          <w:bCs/>
          <w:snapToGrid w:val="0"/>
          <w:sz w:val="28"/>
          <w:szCs w:val="28"/>
          <w:lang w:val="lv-LV"/>
        </w:rPr>
      </w:pPr>
      <w:r w:rsidRPr="00C660E2">
        <w:rPr>
          <w:rFonts w:ascii="Times New Roman" w:eastAsia="Calibri" w:hAnsi="Times New Roman"/>
          <w:b/>
          <w:sz w:val="28"/>
          <w:szCs w:val="28"/>
          <w:lang w:val="lv-LV"/>
        </w:rPr>
        <w:t xml:space="preserve">“Vēsturisko dzelzceļa stabiņu atjaunošana </w:t>
      </w:r>
      <w:r w:rsidRPr="00C660E2">
        <w:rPr>
          <w:rFonts w:ascii="Times New Roman" w:eastAsia="Calibri" w:hAnsi="Times New Roman"/>
          <w:b/>
          <w:bCs/>
          <w:sz w:val="28"/>
          <w:szCs w:val="28"/>
          <w:lang w:val="lv-LV"/>
        </w:rPr>
        <w:t xml:space="preserve">projekta </w:t>
      </w:r>
      <w:r w:rsidRPr="00C660E2">
        <w:rPr>
          <w:rFonts w:ascii="Times New Roman" w:eastAsia="Times New Roman" w:hAnsi="Times New Roman"/>
          <w:b/>
          <w:snapToGrid w:val="0"/>
          <w:sz w:val="28"/>
          <w:szCs w:val="28"/>
          <w:lang w:val="lv-LV" w:eastAsia="ar-SA"/>
        </w:rPr>
        <w:t>“</w:t>
      </w:r>
      <w:proofErr w:type="spellStart"/>
      <w:r w:rsidRPr="00C660E2">
        <w:rPr>
          <w:rFonts w:ascii="Times New Roman" w:eastAsia="Times New Roman" w:hAnsi="Times New Roman"/>
          <w:b/>
          <w:snapToGrid w:val="0"/>
          <w:sz w:val="28"/>
          <w:szCs w:val="28"/>
          <w:lang w:val="lv-LV" w:eastAsia="ar-SA"/>
        </w:rPr>
        <w:t>Greenways</w:t>
      </w:r>
      <w:proofErr w:type="spellEnd"/>
      <w:r w:rsidRPr="00C660E2">
        <w:rPr>
          <w:rFonts w:ascii="Times New Roman" w:eastAsia="Times New Roman" w:hAnsi="Times New Roman"/>
          <w:b/>
          <w:snapToGrid w:val="0"/>
          <w:sz w:val="28"/>
          <w:szCs w:val="28"/>
          <w:lang w:val="lv-LV" w:eastAsia="ar-SA"/>
        </w:rPr>
        <w:t xml:space="preserve"> </w:t>
      </w:r>
      <w:proofErr w:type="spellStart"/>
      <w:r w:rsidRPr="00C660E2">
        <w:rPr>
          <w:rFonts w:ascii="Times New Roman" w:eastAsia="Times New Roman" w:hAnsi="Times New Roman"/>
          <w:b/>
          <w:snapToGrid w:val="0"/>
          <w:sz w:val="28"/>
          <w:szCs w:val="28"/>
          <w:lang w:val="lv-LV" w:eastAsia="ar-SA"/>
        </w:rPr>
        <w:t>of</w:t>
      </w:r>
      <w:proofErr w:type="spellEnd"/>
      <w:r w:rsidRPr="00C660E2">
        <w:rPr>
          <w:rFonts w:ascii="Times New Roman" w:eastAsia="Times New Roman" w:hAnsi="Times New Roman"/>
          <w:b/>
          <w:snapToGrid w:val="0"/>
          <w:sz w:val="28"/>
          <w:szCs w:val="28"/>
          <w:lang w:val="lv-LV" w:eastAsia="ar-SA"/>
        </w:rPr>
        <w:t xml:space="preserve"> Latvia”</w:t>
      </w:r>
      <w:r w:rsidRPr="00C660E2">
        <w:rPr>
          <w:rFonts w:ascii="Times New Roman" w:eastAsia="Times New Roman" w:hAnsi="Times New Roman"/>
          <w:b/>
          <w:color w:val="000000"/>
          <w:sz w:val="28"/>
          <w:szCs w:val="28"/>
          <w:lang w:val="lv-LV" w:eastAsia="lv-LV"/>
        </w:rPr>
        <w:t xml:space="preserve"> (Latvijas zaļie ceļi)</w:t>
      </w:r>
      <w:r w:rsidRPr="00C660E2">
        <w:rPr>
          <w:rFonts w:ascii="Times New Roman" w:eastAsia="Calibri" w:hAnsi="Times New Roman"/>
          <w:b/>
          <w:bCs/>
          <w:color w:val="000000"/>
          <w:sz w:val="28"/>
          <w:szCs w:val="28"/>
          <w:lang w:val="lv-LV" w:eastAsia="lv-LV"/>
        </w:rPr>
        <w:t>, Nr.</w:t>
      </w:r>
      <w:r w:rsidRPr="00C660E2">
        <w:rPr>
          <w:rFonts w:ascii="Times New Roman" w:eastAsia="Calibri" w:hAnsi="Times New Roman"/>
          <w:b/>
          <w:bCs/>
          <w:snapToGrid w:val="0"/>
          <w:sz w:val="28"/>
          <w:szCs w:val="28"/>
          <w:lang w:val="lv-LV"/>
        </w:rPr>
        <w:t>LVIII-069, ietvaros”</w:t>
      </w:r>
    </w:p>
    <w:p w14:paraId="6194B8FF" w14:textId="21E803A9" w:rsidR="00C660E2" w:rsidRPr="00C660E2" w:rsidRDefault="00C660E2" w:rsidP="00696DEE">
      <w:pPr>
        <w:suppressAutoHyphens/>
        <w:spacing w:after="0" w:line="240" w:lineRule="auto"/>
        <w:jc w:val="center"/>
        <w:rPr>
          <w:rFonts w:ascii="Times New Roman" w:eastAsia="Times New Roman" w:hAnsi="Times New Roman"/>
          <w:b/>
          <w:bCs/>
          <w:color w:val="000000"/>
          <w:sz w:val="28"/>
          <w:szCs w:val="28"/>
          <w:lang w:val="lv-LV" w:eastAsia="ar-SA"/>
        </w:rPr>
      </w:pPr>
      <w:r w:rsidRPr="00C660E2">
        <w:rPr>
          <w:rFonts w:ascii="Times New Roman" w:eastAsia="Calibri" w:hAnsi="Times New Roman"/>
          <w:b/>
          <w:bCs/>
          <w:snapToGrid w:val="0"/>
          <w:sz w:val="28"/>
          <w:szCs w:val="24"/>
          <w:lang w:val="lv-LV"/>
        </w:rPr>
        <w:t>(</w:t>
      </w:r>
      <w:r w:rsidRPr="00C660E2">
        <w:rPr>
          <w:rFonts w:ascii="Times New Roman" w:eastAsia="Times New Roman" w:hAnsi="Times New Roman"/>
          <w:b/>
          <w:bCs/>
          <w:color w:val="000000"/>
          <w:sz w:val="28"/>
          <w:szCs w:val="28"/>
          <w:lang w:val="lv-LV" w:eastAsia="ar-SA"/>
        </w:rPr>
        <w:t>ID Nr. BNP TI 2023/</w:t>
      </w:r>
      <w:r w:rsidR="004556AA" w:rsidRPr="004556AA">
        <w:rPr>
          <w:rFonts w:ascii="Times New Roman" w:eastAsia="Times New Roman" w:hAnsi="Times New Roman"/>
          <w:b/>
          <w:bCs/>
          <w:color w:val="000000" w:themeColor="text1"/>
          <w:sz w:val="28"/>
          <w:szCs w:val="28"/>
          <w:lang w:val="lv-LV" w:eastAsia="ar-SA"/>
        </w:rPr>
        <w:t>104</w:t>
      </w:r>
      <w:r w:rsidRPr="004556AA">
        <w:rPr>
          <w:rFonts w:ascii="Times New Roman" w:eastAsia="Times New Roman" w:hAnsi="Times New Roman"/>
          <w:b/>
          <w:bCs/>
          <w:color w:val="000000" w:themeColor="text1"/>
          <w:sz w:val="28"/>
          <w:szCs w:val="28"/>
          <w:lang w:val="lv-LV" w:eastAsia="ar-SA"/>
        </w:rPr>
        <w:t>)</w:t>
      </w:r>
    </w:p>
    <w:p w14:paraId="7C7AFE1F" w14:textId="77777777" w:rsidR="003901A1" w:rsidRPr="006C5FCC" w:rsidRDefault="003901A1" w:rsidP="00696DEE">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696DEE">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211E8C" w:rsidRPr="006C5FCC" w14:paraId="4BEEBB3B" w14:textId="77777777" w:rsidTr="00895E4D">
        <w:tc>
          <w:tcPr>
            <w:tcW w:w="1718" w:type="pct"/>
          </w:tcPr>
          <w:p w14:paraId="7E6AAA3E" w14:textId="77777777" w:rsidR="00211E8C" w:rsidRPr="006C5FCC" w:rsidRDefault="00211E8C"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 xml:space="preserve">(nosaukums, adrese, </w:t>
            </w:r>
            <w:proofErr w:type="spellStart"/>
            <w:r w:rsidRPr="006C5FCC">
              <w:rPr>
                <w:rFonts w:asciiTheme="majorBidi" w:hAnsiTheme="majorBidi" w:cstheme="majorBidi"/>
                <w:sz w:val="24"/>
                <w:szCs w:val="24"/>
                <w:lang w:val="lv-LV"/>
              </w:rPr>
              <w:t>Reģ.Nr</w:t>
            </w:r>
            <w:proofErr w:type="spellEnd"/>
            <w:r w:rsidRPr="006C5FCC">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6C5FCC" w:rsidRDefault="00211E8C" w:rsidP="00696DEE">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696DEE">
            <w:pPr>
              <w:spacing w:after="0" w:line="240" w:lineRule="auto"/>
              <w:contextualSpacing/>
              <w:rPr>
                <w:rFonts w:asciiTheme="majorBidi" w:hAnsiTheme="majorBidi" w:cstheme="majorBidi"/>
                <w:sz w:val="24"/>
                <w:szCs w:val="24"/>
                <w:lang w:val="lv-LV"/>
              </w:rPr>
            </w:pPr>
            <w:proofErr w:type="spellStart"/>
            <w:r w:rsidRPr="006C5FCC">
              <w:rPr>
                <w:rFonts w:asciiTheme="majorBidi" w:hAnsiTheme="majorBidi" w:cstheme="majorBidi"/>
                <w:sz w:val="24"/>
                <w:szCs w:val="24"/>
                <w:lang w:val="lv-LV"/>
              </w:rPr>
              <w:t>Paraksttiesīgā</w:t>
            </w:r>
            <w:proofErr w:type="spellEnd"/>
            <w:r w:rsidRPr="006C5FCC">
              <w:rPr>
                <w:rFonts w:asciiTheme="majorBidi" w:hAnsiTheme="majorBidi" w:cstheme="majorBidi"/>
                <w:sz w:val="24"/>
                <w:szCs w:val="24"/>
                <w:lang w:val="lv-LV"/>
              </w:rPr>
              <w:t xml:space="preserve"> persona</w:t>
            </w:r>
          </w:p>
          <w:p w14:paraId="0EB5A3FC" w14:textId="77777777" w:rsidR="00211E8C" w:rsidRPr="006C5FCC" w:rsidRDefault="00211E8C"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(personas, kura slēgs līgumu, vārds, uzvārds, amats;</w:t>
            </w:r>
          </w:p>
          <w:p w14:paraId="6960A46E" w14:textId="2E728A27" w:rsidR="00211E8C" w:rsidRPr="006C5FCC" w:rsidRDefault="00211E8C"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ja līgumu slēgs pilnvarota persona, tad papildus norāda pilnvaras izošanas laiku un numuru</w:t>
            </w:r>
            <w:r w:rsidR="000674B5" w:rsidRPr="006C5FCC">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6C5FCC" w:rsidRDefault="00211E8C" w:rsidP="00696DEE">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696DEE">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696DEE">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696DEE">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696DEE">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696DEE">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696DEE">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696DEE">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696DEE">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696DEE">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724CA349" w14:textId="7B2AC2D8" w:rsidR="00D73B47" w:rsidRDefault="00895E4D" w:rsidP="00696DEE">
      <w:pPr>
        <w:spacing w:after="0" w:line="240" w:lineRule="auto"/>
        <w:contextualSpacing/>
        <w:jc w:val="both"/>
        <w:rPr>
          <w:rFonts w:asciiTheme="majorBidi" w:hAnsiTheme="majorBidi" w:cstheme="majorBidi"/>
          <w:b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Pr="006C5FCC">
        <w:rPr>
          <w:rFonts w:asciiTheme="majorBidi" w:hAnsiTheme="majorBidi" w:cstheme="majorBidi"/>
          <w:bCs/>
          <w:color w:val="000000" w:themeColor="text1"/>
          <w:sz w:val="24"/>
          <w:szCs w:val="24"/>
          <w:lang w:val="lv-LV"/>
        </w:rPr>
        <w:t>:</w:t>
      </w:r>
    </w:p>
    <w:tbl>
      <w:tblPr>
        <w:tblStyle w:val="TableGrid"/>
        <w:tblW w:w="0" w:type="auto"/>
        <w:tblLook w:val="04A0" w:firstRow="1" w:lastRow="0" w:firstColumn="1" w:lastColumn="0" w:noHBand="0" w:noVBand="1"/>
      </w:tblPr>
      <w:tblGrid>
        <w:gridCol w:w="988"/>
        <w:gridCol w:w="6095"/>
        <w:gridCol w:w="1838"/>
      </w:tblGrid>
      <w:tr w:rsidR="00696DEE" w14:paraId="15EED3EC" w14:textId="77777777" w:rsidTr="00696DEE">
        <w:tc>
          <w:tcPr>
            <w:tcW w:w="988" w:type="dxa"/>
          </w:tcPr>
          <w:p w14:paraId="6C73DD2B" w14:textId="3FE99C0F" w:rsidR="00696DEE" w:rsidRPr="00696DEE" w:rsidRDefault="00696DEE" w:rsidP="00696DEE">
            <w:pPr>
              <w:contextualSpacing/>
              <w:jc w:val="center"/>
              <w:rPr>
                <w:rFonts w:asciiTheme="majorBidi" w:hAnsiTheme="majorBidi" w:cstheme="majorBidi"/>
                <w:b/>
                <w:color w:val="000000" w:themeColor="text1"/>
                <w:sz w:val="24"/>
                <w:szCs w:val="24"/>
                <w:lang w:val="lv-LV"/>
              </w:rPr>
            </w:pPr>
            <w:proofErr w:type="spellStart"/>
            <w:r>
              <w:rPr>
                <w:rFonts w:asciiTheme="majorBidi" w:hAnsiTheme="majorBidi" w:cstheme="majorBidi"/>
                <w:b/>
                <w:color w:val="000000" w:themeColor="text1"/>
                <w:sz w:val="24"/>
                <w:szCs w:val="24"/>
                <w:lang w:val="lv-LV"/>
              </w:rPr>
              <w:t>Nr.p.k</w:t>
            </w:r>
            <w:proofErr w:type="spellEnd"/>
            <w:r>
              <w:rPr>
                <w:rFonts w:asciiTheme="majorBidi" w:hAnsiTheme="majorBidi" w:cstheme="majorBidi"/>
                <w:b/>
                <w:color w:val="000000" w:themeColor="text1"/>
                <w:sz w:val="24"/>
                <w:szCs w:val="24"/>
                <w:lang w:val="lv-LV"/>
              </w:rPr>
              <w:t>.</w:t>
            </w:r>
          </w:p>
        </w:tc>
        <w:tc>
          <w:tcPr>
            <w:tcW w:w="6095" w:type="dxa"/>
          </w:tcPr>
          <w:p w14:paraId="33F8A086" w14:textId="0A3DE23A" w:rsidR="00696DEE" w:rsidRPr="00696DEE" w:rsidRDefault="00696DEE" w:rsidP="00696DEE">
            <w:pPr>
              <w:contextualSpacing/>
              <w:jc w:val="center"/>
              <w:rPr>
                <w:rFonts w:asciiTheme="majorBidi" w:hAnsiTheme="majorBidi" w:cstheme="majorBidi"/>
                <w:b/>
                <w:color w:val="000000" w:themeColor="text1"/>
                <w:sz w:val="24"/>
                <w:szCs w:val="24"/>
                <w:lang w:val="lv-LV"/>
              </w:rPr>
            </w:pPr>
            <w:r>
              <w:rPr>
                <w:rFonts w:asciiTheme="majorBidi" w:hAnsiTheme="majorBidi" w:cstheme="majorBidi"/>
                <w:b/>
                <w:color w:val="000000" w:themeColor="text1"/>
                <w:sz w:val="24"/>
                <w:szCs w:val="24"/>
                <w:lang w:val="lv-LV"/>
              </w:rPr>
              <w:t>Izmaksu veids</w:t>
            </w:r>
          </w:p>
        </w:tc>
        <w:tc>
          <w:tcPr>
            <w:tcW w:w="1838" w:type="dxa"/>
          </w:tcPr>
          <w:p w14:paraId="0BF3ECCF" w14:textId="72C8E537" w:rsidR="00696DEE" w:rsidRPr="006C5FCC" w:rsidRDefault="00696DEE" w:rsidP="00696DEE">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Izmaksas</w:t>
            </w:r>
          </w:p>
          <w:p w14:paraId="64330FB7" w14:textId="27D06E28" w:rsidR="00696DEE" w:rsidRPr="00696DEE" w:rsidRDefault="00696DEE" w:rsidP="00696DEE">
            <w:pPr>
              <w:contextualSpacing/>
              <w:jc w:val="center"/>
              <w:rPr>
                <w:rFonts w:asciiTheme="majorBidi" w:hAnsiTheme="majorBidi" w:cstheme="majorBidi"/>
                <w:b/>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r>
      <w:tr w:rsidR="00696DEE" w:rsidRPr="00985A3C" w14:paraId="491440A3" w14:textId="77777777" w:rsidTr="00696DEE">
        <w:tc>
          <w:tcPr>
            <w:tcW w:w="988" w:type="dxa"/>
          </w:tcPr>
          <w:p w14:paraId="0644C28E" w14:textId="78FB7DD6" w:rsidR="00696DEE" w:rsidRDefault="00696DEE" w:rsidP="00696DEE">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6095" w:type="dxa"/>
          </w:tcPr>
          <w:p w14:paraId="16E86F72" w14:textId="344CFEB5" w:rsidR="00696DEE" w:rsidRDefault="007753D4" w:rsidP="007753D4">
            <w:pPr>
              <w:contextualSpacing/>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V</w:t>
            </w:r>
            <w:r w:rsidRPr="00C660E2">
              <w:rPr>
                <w:rFonts w:asciiTheme="majorBidi" w:hAnsiTheme="majorBidi" w:cstheme="majorBidi"/>
                <w:bCs/>
                <w:color w:val="000000" w:themeColor="text1"/>
                <w:sz w:val="24"/>
                <w:szCs w:val="24"/>
                <w:lang w:val="lv-LV"/>
              </w:rPr>
              <w:t>ēsturisko dzelzceļa stabiņu atjaunošana</w:t>
            </w:r>
            <w:r>
              <w:rPr>
                <w:rFonts w:asciiTheme="majorBidi" w:hAnsiTheme="majorBidi" w:cstheme="majorBidi"/>
                <w:bCs/>
                <w:color w:val="000000" w:themeColor="text1"/>
                <w:sz w:val="24"/>
                <w:szCs w:val="24"/>
                <w:lang w:val="lv-LV"/>
              </w:rPr>
              <w:t xml:space="preserve"> (13 g</w:t>
            </w:r>
            <w:r w:rsidR="00985A3C">
              <w:rPr>
                <w:rFonts w:asciiTheme="majorBidi" w:hAnsiTheme="majorBidi" w:cstheme="majorBidi"/>
                <w:bCs/>
                <w:color w:val="000000" w:themeColor="text1"/>
                <w:sz w:val="24"/>
                <w:szCs w:val="24"/>
                <w:lang w:val="lv-LV"/>
              </w:rPr>
              <w:t>a</w:t>
            </w:r>
            <w:r>
              <w:rPr>
                <w:rFonts w:asciiTheme="majorBidi" w:hAnsiTheme="majorBidi" w:cstheme="majorBidi"/>
                <w:bCs/>
                <w:color w:val="000000" w:themeColor="text1"/>
                <w:sz w:val="24"/>
                <w:szCs w:val="24"/>
                <w:lang w:val="lv-LV"/>
              </w:rPr>
              <w:t>b.)</w:t>
            </w:r>
          </w:p>
        </w:tc>
        <w:tc>
          <w:tcPr>
            <w:tcW w:w="1838" w:type="dxa"/>
          </w:tcPr>
          <w:p w14:paraId="6E08222E" w14:textId="77777777" w:rsidR="00696DEE" w:rsidRDefault="00696DEE" w:rsidP="00696DEE">
            <w:pPr>
              <w:contextualSpacing/>
              <w:jc w:val="center"/>
              <w:rPr>
                <w:rFonts w:asciiTheme="majorBidi" w:hAnsiTheme="majorBidi" w:cstheme="majorBidi"/>
                <w:bCs/>
                <w:color w:val="000000" w:themeColor="text1"/>
                <w:sz w:val="24"/>
                <w:szCs w:val="24"/>
                <w:lang w:val="lv-LV"/>
              </w:rPr>
            </w:pPr>
          </w:p>
        </w:tc>
      </w:tr>
      <w:tr w:rsidR="00696DEE" w:rsidRPr="00985A3C" w14:paraId="5077CBA1" w14:textId="77777777" w:rsidTr="00696DEE">
        <w:tc>
          <w:tcPr>
            <w:tcW w:w="988" w:type="dxa"/>
          </w:tcPr>
          <w:p w14:paraId="290085DB" w14:textId="0E86C3DE" w:rsidR="00696DEE" w:rsidRDefault="00696DEE" w:rsidP="00696DEE">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2.</w:t>
            </w:r>
          </w:p>
        </w:tc>
        <w:tc>
          <w:tcPr>
            <w:tcW w:w="6095" w:type="dxa"/>
          </w:tcPr>
          <w:p w14:paraId="141BF7D4" w14:textId="517C8567" w:rsidR="00696DEE" w:rsidRDefault="007753D4" w:rsidP="007753D4">
            <w:pPr>
              <w:contextualSpacing/>
              <w:rPr>
                <w:rFonts w:asciiTheme="majorBidi" w:hAnsiTheme="majorBidi" w:cstheme="majorBidi"/>
                <w:bCs/>
                <w:color w:val="000000" w:themeColor="text1"/>
                <w:sz w:val="24"/>
                <w:szCs w:val="24"/>
                <w:lang w:val="lv-LV"/>
              </w:rPr>
            </w:pPr>
            <w:r>
              <w:rPr>
                <w:rFonts w:ascii="Times New Roman" w:hAnsi="Times New Roman"/>
                <w:sz w:val="24"/>
                <w:lang w:val="lv-LV"/>
              </w:rPr>
              <w:t>S</w:t>
            </w:r>
            <w:r w:rsidRPr="002A5FFD">
              <w:rPr>
                <w:rFonts w:ascii="Times New Roman" w:hAnsi="Times New Roman"/>
                <w:sz w:val="24"/>
                <w:lang w:val="lv-LV"/>
              </w:rPr>
              <w:t>tabiņ</w:t>
            </w:r>
            <w:r>
              <w:rPr>
                <w:rFonts w:ascii="Times New Roman" w:hAnsi="Times New Roman"/>
                <w:sz w:val="24"/>
                <w:lang w:val="lv-LV"/>
              </w:rPr>
              <w:t>u redzamības</w:t>
            </w:r>
            <w:r w:rsidRPr="002A5FFD">
              <w:rPr>
                <w:rFonts w:ascii="Times New Roman" w:hAnsi="Times New Roman"/>
                <w:sz w:val="24"/>
                <w:lang w:val="lv-LV"/>
              </w:rPr>
              <w:t xml:space="preserve"> nodrošinā</w:t>
            </w:r>
            <w:r>
              <w:rPr>
                <w:rFonts w:ascii="Times New Roman" w:hAnsi="Times New Roman"/>
                <w:sz w:val="24"/>
                <w:lang w:val="lv-LV"/>
              </w:rPr>
              <w:t>šana</w:t>
            </w:r>
            <w:r w:rsidRPr="002A5FFD">
              <w:rPr>
                <w:rFonts w:ascii="Times New Roman" w:hAnsi="Times New Roman"/>
                <w:sz w:val="24"/>
                <w:lang w:val="lv-LV"/>
              </w:rPr>
              <w:t xml:space="preserve"> 50 m attālumā (</w:t>
            </w:r>
            <w:r>
              <w:rPr>
                <w:rFonts w:ascii="Times New Roman" w:hAnsi="Times New Roman"/>
                <w:sz w:val="24"/>
                <w:lang w:val="lv-LV"/>
              </w:rPr>
              <w:t>zāles pļaušana</w:t>
            </w:r>
            <w:r w:rsidRPr="002A5FFD">
              <w:rPr>
                <w:rFonts w:ascii="Times New Roman" w:hAnsi="Times New Roman"/>
                <w:sz w:val="24"/>
                <w:lang w:val="lv-LV"/>
              </w:rPr>
              <w:t>, atbrīvo</w:t>
            </w:r>
            <w:r>
              <w:rPr>
                <w:rFonts w:ascii="Times New Roman" w:hAnsi="Times New Roman"/>
                <w:sz w:val="24"/>
                <w:lang w:val="lv-LV"/>
              </w:rPr>
              <w:t>šana</w:t>
            </w:r>
            <w:r w:rsidRPr="002A5FFD">
              <w:rPr>
                <w:rFonts w:ascii="Times New Roman" w:hAnsi="Times New Roman"/>
                <w:sz w:val="24"/>
                <w:lang w:val="lv-LV"/>
              </w:rPr>
              <w:t xml:space="preserve"> no krūmiem)</w:t>
            </w:r>
          </w:p>
        </w:tc>
        <w:tc>
          <w:tcPr>
            <w:tcW w:w="1838" w:type="dxa"/>
          </w:tcPr>
          <w:p w14:paraId="0FFF4E9E" w14:textId="77777777" w:rsidR="00696DEE" w:rsidRDefault="00696DEE" w:rsidP="00696DEE">
            <w:pPr>
              <w:contextualSpacing/>
              <w:jc w:val="center"/>
              <w:rPr>
                <w:rFonts w:asciiTheme="majorBidi" w:hAnsiTheme="majorBidi" w:cstheme="majorBidi"/>
                <w:bCs/>
                <w:color w:val="000000" w:themeColor="text1"/>
                <w:sz w:val="24"/>
                <w:szCs w:val="24"/>
                <w:lang w:val="lv-LV"/>
              </w:rPr>
            </w:pPr>
          </w:p>
        </w:tc>
      </w:tr>
      <w:tr w:rsidR="00696DEE" w14:paraId="74ADC4C8" w14:textId="77777777" w:rsidTr="00696DEE">
        <w:tc>
          <w:tcPr>
            <w:tcW w:w="988" w:type="dxa"/>
          </w:tcPr>
          <w:p w14:paraId="1ECBBD3A" w14:textId="6ED2229D" w:rsidR="00696DEE" w:rsidRDefault="00696DEE" w:rsidP="00696DEE">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3.</w:t>
            </w:r>
          </w:p>
        </w:tc>
        <w:tc>
          <w:tcPr>
            <w:tcW w:w="6095" w:type="dxa"/>
          </w:tcPr>
          <w:p w14:paraId="09271677" w14:textId="1B63B746" w:rsidR="00696DEE" w:rsidRPr="007753D4" w:rsidRDefault="007753D4" w:rsidP="007753D4">
            <w:pPr>
              <w:contextualSpacing/>
              <w:rPr>
                <w:rFonts w:asciiTheme="majorBidi" w:hAnsiTheme="majorBidi" w:cstheme="majorBidi"/>
                <w:bCs/>
                <w:color w:val="000000" w:themeColor="text1"/>
                <w:sz w:val="24"/>
                <w:szCs w:val="24"/>
                <w:lang w:val="lv-LV"/>
              </w:rPr>
            </w:pPr>
            <w:r w:rsidRPr="007753D4">
              <w:rPr>
                <w:rFonts w:ascii="Times New Roman" w:eastAsia="Calibri" w:hAnsi="Times New Roman"/>
                <w:sz w:val="24"/>
                <w:szCs w:val="24"/>
                <w:lang w:val="lv-LV"/>
              </w:rPr>
              <w:t>Stabiņ</w:t>
            </w:r>
            <w:r>
              <w:rPr>
                <w:rFonts w:ascii="Times New Roman" w:eastAsia="Calibri" w:hAnsi="Times New Roman"/>
                <w:sz w:val="24"/>
                <w:szCs w:val="24"/>
                <w:lang w:val="lv-LV"/>
              </w:rPr>
              <w:t>u</w:t>
            </w:r>
            <w:r w:rsidRPr="007753D4">
              <w:rPr>
                <w:rFonts w:ascii="Times New Roman" w:eastAsia="Calibri" w:hAnsi="Times New Roman"/>
                <w:sz w:val="24"/>
                <w:szCs w:val="24"/>
                <w:lang w:val="lv-LV"/>
              </w:rPr>
              <w:t xml:space="preserve"> no Nr.2 līdz Nr.12</w:t>
            </w:r>
            <w:r w:rsidR="00C648AA">
              <w:rPr>
                <w:rFonts w:ascii="Times New Roman" w:eastAsia="Calibri" w:hAnsi="Times New Roman"/>
                <w:sz w:val="24"/>
                <w:szCs w:val="24"/>
                <w:lang w:val="lv-LV"/>
              </w:rPr>
              <w:t xml:space="preserve"> </w:t>
            </w:r>
            <w:r w:rsidRPr="007753D4">
              <w:rPr>
                <w:rFonts w:ascii="Times New Roman" w:eastAsia="Calibri" w:hAnsi="Times New Roman"/>
                <w:sz w:val="24"/>
                <w:szCs w:val="24"/>
                <w:lang w:val="lv-LV"/>
              </w:rPr>
              <w:t>pārcelšan</w:t>
            </w:r>
            <w:r w:rsidR="00C648AA">
              <w:rPr>
                <w:rFonts w:ascii="Times New Roman" w:eastAsia="Calibri" w:hAnsi="Times New Roman"/>
                <w:sz w:val="24"/>
                <w:szCs w:val="24"/>
                <w:lang w:val="lv-LV"/>
              </w:rPr>
              <w:t>a</w:t>
            </w:r>
            <w:r w:rsidRPr="007753D4">
              <w:rPr>
                <w:rFonts w:ascii="Times New Roman" w:eastAsia="Calibri" w:hAnsi="Times New Roman"/>
                <w:sz w:val="24"/>
                <w:szCs w:val="24"/>
                <w:lang w:val="lv-LV"/>
              </w:rPr>
              <w:t xml:space="preserve"> par 20 m tuvāk trasei</w:t>
            </w:r>
          </w:p>
        </w:tc>
        <w:tc>
          <w:tcPr>
            <w:tcW w:w="1838" w:type="dxa"/>
          </w:tcPr>
          <w:p w14:paraId="3B959624" w14:textId="77777777" w:rsidR="00696DEE" w:rsidRDefault="00696DEE" w:rsidP="00696DEE">
            <w:pPr>
              <w:contextualSpacing/>
              <w:jc w:val="center"/>
              <w:rPr>
                <w:rFonts w:asciiTheme="majorBidi" w:hAnsiTheme="majorBidi" w:cstheme="majorBidi"/>
                <w:bCs/>
                <w:color w:val="000000" w:themeColor="text1"/>
                <w:sz w:val="24"/>
                <w:szCs w:val="24"/>
                <w:lang w:val="lv-LV"/>
              </w:rPr>
            </w:pPr>
          </w:p>
        </w:tc>
      </w:tr>
      <w:tr w:rsidR="00696DEE" w14:paraId="0A4CD758" w14:textId="77777777" w:rsidTr="003F6FBA">
        <w:tc>
          <w:tcPr>
            <w:tcW w:w="7083" w:type="dxa"/>
            <w:gridSpan w:val="2"/>
          </w:tcPr>
          <w:p w14:paraId="7BEDCEFA" w14:textId="1DB3C2B0" w:rsidR="00696DEE" w:rsidRPr="00696DEE" w:rsidRDefault="00696DEE" w:rsidP="00696DEE">
            <w:pPr>
              <w:contextualSpacing/>
              <w:jc w:val="right"/>
              <w:rPr>
                <w:rFonts w:asciiTheme="majorBidi" w:hAnsiTheme="majorBidi" w:cstheme="majorBidi"/>
                <w:b/>
                <w:color w:val="000000" w:themeColor="text1"/>
                <w:sz w:val="24"/>
                <w:szCs w:val="24"/>
                <w:lang w:val="lv-LV"/>
              </w:rPr>
            </w:pPr>
            <w:r w:rsidRPr="00696DEE">
              <w:rPr>
                <w:rFonts w:asciiTheme="majorBidi" w:hAnsiTheme="majorBidi" w:cstheme="majorBidi"/>
                <w:b/>
                <w:color w:val="000000" w:themeColor="text1"/>
                <w:sz w:val="24"/>
                <w:szCs w:val="24"/>
                <w:lang w:val="lv-LV"/>
              </w:rPr>
              <w:t>Kopā bez PVN</w:t>
            </w:r>
          </w:p>
        </w:tc>
        <w:tc>
          <w:tcPr>
            <w:tcW w:w="1838" w:type="dxa"/>
          </w:tcPr>
          <w:p w14:paraId="6D2A4959" w14:textId="77777777" w:rsidR="00696DEE" w:rsidRPr="00696DEE" w:rsidRDefault="00696DEE" w:rsidP="00696DEE">
            <w:pPr>
              <w:contextualSpacing/>
              <w:jc w:val="both"/>
              <w:rPr>
                <w:rFonts w:asciiTheme="majorBidi" w:hAnsiTheme="majorBidi" w:cstheme="majorBidi"/>
                <w:b/>
                <w:color w:val="000000" w:themeColor="text1"/>
                <w:sz w:val="24"/>
                <w:szCs w:val="24"/>
                <w:lang w:val="lv-LV"/>
              </w:rPr>
            </w:pPr>
          </w:p>
        </w:tc>
      </w:tr>
      <w:tr w:rsidR="00696DEE" w14:paraId="0ADF607F" w14:textId="77777777" w:rsidTr="003F6FBA">
        <w:tc>
          <w:tcPr>
            <w:tcW w:w="7083" w:type="dxa"/>
            <w:gridSpan w:val="2"/>
          </w:tcPr>
          <w:p w14:paraId="2FCCA8BD" w14:textId="38A04B38" w:rsidR="00696DEE" w:rsidRPr="00696DEE" w:rsidRDefault="00696DEE" w:rsidP="00696DEE">
            <w:pPr>
              <w:contextualSpacing/>
              <w:jc w:val="right"/>
              <w:rPr>
                <w:rFonts w:asciiTheme="majorBidi" w:hAnsiTheme="majorBidi" w:cstheme="majorBidi"/>
                <w:b/>
                <w:color w:val="000000" w:themeColor="text1"/>
                <w:sz w:val="24"/>
                <w:szCs w:val="24"/>
                <w:lang w:val="lv-LV"/>
              </w:rPr>
            </w:pPr>
            <w:r w:rsidRPr="00696DEE">
              <w:rPr>
                <w:rFonts w:asciiTheme="majorBidi" w:hAnsiTheme="majorBidi" w:cstheme="majorBidi"/>
                <w:b/>
                <w:color w:val="000000" w:themeColor="text1"/>
                <w:sz w:val="24"/>
                <w:szCs w:val="24"/>
                <w:lang w:val="lv-LV"/>
              </w:rPr>
              <w:t>PVN 21%</w:t>
            </w:r>
          </w:p>
        </w:tc>
        <w:tc>
          <w:tcPr>
            <w:tcW w:w="1838" w:type="dxa"/>
          </w:tcPr>
          <w:p w14:paraId="59722417" w14:textId="77777777" w:rsidR="00696DEE" w:rsidRDefault="00696DEE" w:rsidP="00696DEE">
            <w:pPr>
              <w:contextualSpacing/>
              <w:jc w:val="both"/>
              <w:rPr>
                <w:rFonts w:asciiTheme="majorBidi" w:hAnsiTheme="majorBidi" w:cstheme="majorBidi"/>
                <w:bCs/>
                <w:color w:val="000000" w:themeColor="text1"/>
                <w:sz w:val="24"/>
                <w:szCs w:val="24"/>
                <w:lang w:val="lv-LV"/>
              </w:rPr>
            </w:pPr>
          </w:p>
        </w:tc>
      </w:tr>
      <w:tr w:rsidR="00696DEE" w14:paraId="1324DC17" w14:textId="77777777" w:rsidTr="00925E45">
        <w:tc>
          <w:tcPr>
            <w:tcW w:w="7083" w:type="dxa"/>
            <w:gridSpan w:val="2"/>
          </w:tcPr>
          <w:p w14:paraId="0313C670" w14:textId="667EE57A" w:rsidR="00696DEE" w:rsidRPr="00696DEE" w:rsidRDefault="00696DEE" w:rsidP="00696DEE">
            <w:pPr>
              <w:contextualSpacing/>
              <w:jc w:val="right"/>
              <w:rPr>
                <w:rFonts w:asciiTheme="majorBidi" w:hAnsiTheme="majorBidi" w:cstheme="majorBidi"/>
                <w:b/>
                <w:color w:val="000000" w:themeColor="text1"/>
                <w:sz w:val="24"/>
                <w:szCs w:val="24"/>
                <w:lang w:val="lv-LV"/>
              </w:rPr>
            </w:pPr>
            <w:r w:rsidRPr="00696DEE">
              <w:rPr>
                <w:rFonts w:asciiTheme="majorBidi" w:hAnsiTheme="majorBidi" w:cstheme="majorBidi"/>
                <w:b/>
                <w:color w:val="000000" w:themeColor="text1"/>
                <w:sz w:val="24"/>
                <w:szCs w:val="24"/>
                <w:lang w:val="lv-LV"/>
              </w:rPr>
              <w:t>Kopā ar PVN</w:t>
            </w:r>
          </w:p>
        </w:tc>
        <w:tc>
          <w:tcPr>
            <w:tcW w:w="1838" w:type="dxa"/>
          </w:tcPr>
          <w:p w14:paraId="28B06BD0" w14:textId="77777777" w:rsidR="00696DEE" w:rsidRDefault="00696DEE" w:rsidP="00696DEE">
            <w:pPr>
              <w:contextualSpacing/>
              <w:jc w:val="both"/>
              <w:rPr>
                <w:rFonts w:asciiTheme="majorBidi" w:hAnsiTheme="majorBidi" w:cstheme="majorBidi"/>
                <w:bCs/>
                <w:color w:val="000000" w:themeColor="text1"/>
                <w:sz w:val="24"/>
                <w:szCs w:val="24"/>
                <w:lang w:val="lv-LV"/>
              </w:rPr>
            </w:pPr>
          </w:p>
        </w:tc>
      </w:tr>
    </w:tbl>
    <w:p w14:paraId="45695D0C" w14:textId="77777777" w:rsidR="00696DEE" w:rsidRDefault="00696DEE" w:rsidP="00696DEE">
      <w:pPr>
        <w:spacing w:after="0" w:line="240" w:lineRule="auto"/>
        <w:contextualSpacing/>
        <w:jc w:val="both"/>
        <w:rPr>
          <w:rFonts w:asciiTheme="majorBidi" w:hAnsiTheme="majorBidi" w:cstheme="majorBidi"/>
          <w:bCs/>
          <w:color w:val="000000" w:themeColor="text1"/>
          <w:sz w:val="24"/>
          <w:szCs w:val="24"/>
          <w:lang w:val="lv-LV"/>
        </w:rPr>
      </w:pPr>
    </w:p>
    <w:p w14:paraId="2C88BC1B" w14:textId="4D3D2E12" w:rsidR="005C674A" w:rsidRPr="006C5FCC" w:rsidRDefault="005C674A" w:rsidP="00696DEE">
      <w:pPr>
        <w:spacing w:after="0" w:line="240" w:lineRule="auto"/>
        <w:jc w:val="both"/>
        <w:rPr>
          <w:rFonts w:asciiTheme="majorBidi" w:hAnsiTheme="majorBidi" w:cstheme="majorBidi"/>
          <w:sz w:val="24"/>
          <w:szCs w:val="24"/>
          <w:lang w:val="lv-LV"/>
        </w:rPr>
      </w:pPr>
      <w:bookmarkStart w:id="0" w:name="_Hlk511379243"/>
      <w:r w:rsidRPr="006C5FCC">
        <w:rPr>
          <w:rFonts w:asciiTheme="majorBidi" w:hAnsiTheme="majorBidi" w:cstheme="majorBidi"/>
          <w:sz w:val="24"/>
          <w:szCs w:val="24"/>
          <w:lang w:val="lv-LV"/>
        </w:rPr>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985A3C">
        <w:rPr>
          <w:rFonts w:asciiTheme="majorBidi" w:hAnsiTheme="majorBidi" w:cstheme="majorBidi"/>
          <w:sz w:val="24"/>
          <w:szCs w:val="24"/>
          <w:lang w:val="lv-LV"/>
        </w:rPr>
        <w:t>, administratīv</w:t>
      </w:r>
      <w:bookmarkStart w:id="1" w:name="_GoBack"/>
      <w:bookmarkEnd w:id="1"/>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696DEE">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696DEE">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0"/>
    <w:p w14:paraId="1BD87D07" w14:textId="77777777" w:rsidR="00D32F80" w:rsidRPr="006C5FCC" w:rsidRDefault="00D32F80" w:rsidP="00696DEE">
      <w:pPr>
        <w:spacing w:after="0" w:line="240" w:lineRule="auto"/>
        <w:contextualSpacing/>
        <w:jc w:val="both"/>
        <w:rPr>
          <w:rFonts w:asciiTheme="majorBidi" w:hAnsiTheme="majorBidi" w:cstheme="majorBidi"/>
          <w:bCs/>
          <w:sz w:val="24"/>
          <w:szCs w:val="24"/>
          <w:lang w:val="lv-LV"/>
        </w:rPr>
      </w:pPr>
    </w:p>
    <w:p w14:paraId="4C09512B" w14:textId="7BD52624" w:rsidR="00C732E3" w:rsidRDefault="003901A1" w:rsidP="00696DEE">
      <w:pPr>
        <w:spacing w:after="0" w:line="240" w:lineRule="auto"/>
        <w:jc w:val="both"/>
        <w:rPr>
          <w:rFonts w:asciiTheme="majorBidi" w:eastAsia="Calibri" w:hAnsiTheme="majorBidi" w:cstheme="majorBidi"/>
          <w:sz w:val="24"/>
          <w:szCs w:val="24"/>
          <w:lang w:val="lv-LV"/>
        </w:rPr>
      </w:pPr>
      <w:r w:rsidRPr="006C5FCC">
        <w:rPr>
          <w:rFonts w:asciiTheme="majorBidi" w:hAnsiTheme="majorBidi" w:cstheme="majorBidi"/>
          <w:b/>
          <w:sz w:val="24"/>
          <w:szCs w:val="24"/>
          <w:lang w:val="lv-LV"/>
        </w:rPr>
        <w:lastRenderedPageBreak/>
        <w:t>2</w:t>
      </w:r>
      <w:r w:rsidR="001B252A" w:rsidRPr="006C5FCC">
        <w:rPr>
          <w:rFonts w:asciiTheme="majorBidi" w:hAnsiTheme="majorBidi" w:cstheme="majorBidi"/>
          <w:b/>
          <w:sz w:val="24"/>
          <w:szCs w:val="24"/>
          <w:lang w:val="lv-LV"/>
        </w:rPr>
        <w:t>.</w:t>
      </w:r>
      <w:r w:rsidR="001B252A" w:rsidRPr="006C5FCC">
        <w:rPr>
          <w:rFonts w:asciiTheme="majorBidi" w:hAnsiTheme="majorBidi" w:cstheme="majorBidi"/>
          <w:bCs/>
          <w:sz w:val="24"/>
          <w:szCs w:val="24"/>
          <w:lang w:val="lv-LV"/>
        </w:rPr>
        <w:t xml:space="preserve"> </w:t>
      </w:r>
      <w:bookmarkStart w:id="2" w:name="_Hlk142852284"/>
      <w:r w:rsidR="001B252A" w:rsidRPr="004D29C3">
        <w:rPr>
          <w:rFonts w:asciiTheme="majorBidi" w:hAnsiTheme="majorBidi" w:cstheme="majorBidi"/>
          <w:sz w:val="40"/>
          <w:szCs w:val="40"/>
          <w:lang w:val="lv-LV"/>
        </w:rPr>
        <w:t>□</w:t>
      </w:r>
      <w:r w:rsidR="001B252A" w:rsidRPr="006C5FCC">
        <w:rPr>
          <w:rFonts w:asciiTheme="majorBidi" w:hAnsiTheme="majorBidi" w:cstheme="majorBidi"/>
          <w:sz w:val="24"/>
          <w:szCs w:val="24"/>
          <w:lang w:val="lv-LV"/>
        </w:rPr>
        <w:t xml:space="preserve"> </w:t>
      </w:r>
      <w:r w:rsidR="001B252A" w:rsidRPr="006C5FCC">
        <w:rPr>
          <w:rFonts w:asciiTheme="majorBidi" w:hAnsiTheme="majorBidi" w:cstheme="majorBidi"/>
          <w:i/>
          <w:iCs/>
          <w:sz w:val="24"/>
          <w:szCs w:val="24"/>
          <w:lang w:val="lv-LV"/>
        </w:rPr>
        <w:t>(atzīmē, ja piekrīt</w:t>
      </w:r>
      <w:bookmarkEnd w:id="2"/>
      <w:r w:rsidR="001B252A" w:rsidRPr="006C5FCC">
        <w:rPr>
          <w:rFonts w:asciiTheme="majorBidi" w:hAnsiTheme="majorBidi" w:cstheme="majorBidi"/>
          <w:i/>
          <w:iCs/>
          <w:sz w:val="24"/>
          <w:szCs w:val="24"/>
          <w:lang w:val="lv-LV"/>
        </w:rPr>
        <w:t xml:space="preserve">) </w:t>
      </w:r>
      <w:r w:rsidR="001B252A" w:rsidRPr="006C5FCC">
        <w:rPr>
          <w:rFonts w:asciiTheme="majorBidi" w:hAnsiTheme="majorBidi" w:cstheme="majorBidi"/>
          <w:b/>
          <w:iCs/>
          <w:sz w:val="24"/>
          <w:szCs w:val="24"/>
          <w:lang w:val="lv-LV"/>
        </w:rPr>
        <w:t>Līguma izpildes termiņš:</w:t>
      </w:r>
      <w:r w:rsidR="001B252A" w:rsidRPr="006C5FCC">
        <w:rPr>
          <w:rFonts w:asciiTheme="majorBidi" w:hAnsiTheme="majorBidi" w:cstheme="majorBidi"/>
          <w:iCs/>
          <w:sz w:val="24"/>
          <w:szCs w:val="24"/>
          <w:lang w:val="lv-LV"/>
        </w:rPr>
        <w:t xml:space="preserve"> </w:t>
      </w:r>
      <w:r w:rsidR="00C660E2">
        <w:rPr>
          <w:rFonts w:asciiTheme="majorBidi" w:eastAsia="Times New Roman" w:hAnsiTheme="majorBidi" w:cstheme="majorBidi"/>
          <w:sz w:val="24"/>
          <w:szCs w:val="24"/>
          <w:lang w:val="lv-LV" w:eastAsia="ar-SA"/>
        </w:rPr>
        <w:t>līdz 30.10.2023</w:t>
      </w:r>
      <w:r w:rsidR="00C660E2" w:rsidRPr="00C660E2">
        <w:rPr>
          <w:rFonts w:asciiTheme="majorBidi" w:eastAsia="Times New Roman" w:hAnsiTheme="majorBidi" w:cstheme="majorBidi"/>
          <w:sz w:val="24"/>
          <w:szCs w:val="24"/>
          <w:lang w:val="lv-LV" w:eastAsia="ar-SA"/>
        </w:rPr>
        <w:t xml:space="preserve">. </w:t>
      </w:r>
    </w:p>
    <w:p w14:paraId="0D9F06FD" w14:textId="77777777" w:rsidR="003901A1" w:rsidRPr="008B34EA" w:rsidRDefault="003901A1" w:rsidP="00696DEE">
      <w:pPr>
        <w:spacing w:after="0" w:line="240" w:lineRule="auto"/>
        <w:contextualSpacing/>
        <w:jc w:val="both"/>
        <w:rPr>
          <w:rFonts w:asciiTheme="majorBidi" w:hAnsiTheme="majorBidi" w:cstheme="majorBidi"/>
          <w:sz w:val="24"/>
          <w:szCs w:val="24"/>
          <w:lang w:val="lv-LV" w:eastAsia="lv-LV"/>
        </w:rPr>
      </w:pPr>
    </w:p>
    <w:p w14:paraId="2AFB991F" w14:textId="01F5A22F" w:rsidR="009C69C4" w:rsidRPr="008B34EA" w:rsidRDefault="00C660E2" w:rsidP="00696DEE">
      <w:pPr>
        <w:spacing w:after="0" w:line="240" w:lineRule="auto"/>
        <w:jc w:val="both"/>
        <w:rPr>
          <w:rFonts w:asciiTheme="majorBidi" w:eastAsiaTheme="minorHAnsi" w:hAnsiTheme="majorBidi" w:cstheme="majorBidi"/>
          <w:sz w:val="24"/>
          <w:szCs w:val="24"/>
          <w:lang w:val="lv-LV"/>
        </w:rPr>
      </w:pPr>
      <w:r w:rsidRPr="00CC3756">
        <w:rPr>
          <w:rFonts w:asciiTheme="majorBidi" w:eastAsiaTheme="minorHAnsi" w:hAnsiTheme="majorBidi" w:cstheme="majorBidi"/>
          <w:b/>
          <w:bCs/>
          <w:sz w:val="24"/>
          <w:szCs w:val="24"/>
          <w:lang w:val="lv-LV"/>
        </w:rPr>
        <w:t>3</w:t>
      </w:r>
      <w:r w:rsidR="009C69C4" w:rsidRPr="00CC3756">
        <w:rPr>
          <w:rFonts w:asciiTheme="majorBidi" w:eastAsiaTheme="minorHAnsi" w:hAnsiTheme="majorBidi" w:cstheme="majorBidi"/>
          <w:b/>
          <w:bCs/>
          <w:sz w:val="24"/>
          <w:szCs w:val="24"/>
          <w:lang w:val="lv-LV"/>
        </w:rPr>
        <w:t xml:space="preserve">. </w:t>
      </w:r>
      <w:r w:rsidR="008B34EA" w:rsidRPr="00CC3756">
        <w:rPr>
          <w:rFonts w:asciiTheme="majorBidi" w:eastAsiaTheme="minorHAnsi" w:hAnsiTheme="majorBidi" w:cstheme="majorBidi"/>
          <w:b/>
          <w:bCs/>
          <w:sz w:val="24"/>
          <w:szCs w:val="24"/>
          <w:lang w:val="lv-LV"/>
        </w:rPr>
        <w:t>Stabiņu atjaunošanas darbu garantijas laiks:</w:t>
      </w:r>
      <w:r w:rsidR="009C69C4" w:rsidRPr="00CC3756">
        <w:rPr>
          <w:rFonts w:asciiTheme="majorBidi" w:eastAsiaTheme="minorHAnsi" w:hAnsiTheme="majorBidi" w:cstheme="majorBidi"/>
          <w:sz w:val="24"/>
          <w:szCs w:val="24"/>
          <w:lang w:val="lv-LV"/>
        </w:rPr>
        <w:t xml:space="preserve"> </w:t>
      </w:r>
      <w:r w:rsidR="008B34EA" w:rsidRPr="00CC3756">
        <w:rPr>
          <w:rFonts w:asciiTheme="majorBidi" w:eastAsiaTheme="minorHAnsi" w:hAnsiTheme="majorBidi" w:cstheme="majorBidi"/>
          <w:sz w:val="24"/>
          <w:szCs w:val="24"/>
          <w:lang w:val="lv-LV"/>
        </w:rPr>
        <w:t>_____</w:t>
      </w:r>
      <w:r w:rsidR="009C69C4" w:rsidRPr="00CC3756">
        <w:rPr>
          <w:rFonts w:asciiTheme="majorBidi" w:eastAsiaTheme="minorHAnsi" w:hAnsiTheme="majorBidi" w:cstheme="majorBidi"/>
          <w:sz w:val="24"/>
          <w:szCs w:val="24"/>
          <w:lang w:val="lv-LV"/>
        </w:rPr>
        <w:t xml:space="preserve"> mēneši</w:t>
      </w:r>
      <w:r w:rsidR="009C69C4" w:rsidRPr="008B34EA">
        <w:rPr>
          <w:rFonts w:asciiTheme="majorBidi" w:eastAsiaTheme="minorHAnsi" w:hAnsiTheme="majorBidi" w:cstheme="majorBidi"/>
          <w:sz w:val="24"/>
          <w:szCs w:val="24"/>
          <w:lang w:val="lv-LV"/>
        </w:rPr>
        <w:t xml:space="preserve"> pēc nodošanas-pieņemšanas akta parakstīšanas.</w:t>
      </w:r>
    </w:p>
    <w:p w14:paraId="666D6BA4" w14:textId="77777777" w:rsidR="009C69C4" w:rsidRPr="008B34EA" w:rsidRDefault="009C69C4" w:rsidP="00696DEE">
      <w:pPr>
        <w:spacing w:after="0" w:line="240" w:lineRule="auto"/>
        <w:contextualSpacing/>
        <w:jc w:val="both"/>
        <w:rPr>
          <w:rFonts w:asciiTheme="majorBidi" w:hAnsiTheme="majorBidi" w:cstheme="majorBidi"/>
          <w:bCs/>
          <w:sz w:val="24"/>
          <w:szCs w:val="24"/>
          <w:lang w:val="lv-LV"/>
        </w:rPr>
      </w:pPr>
    </w:p>
    <w:p w14:paraId="1C7BC520" w14:textId="72461CC9" w:rsidR="00211E8C" w:rsidRPr="006C5FCC" w:rsidRDefault="00C660E2" w:rsidP="00696DEE">
      <w:pPr>
        <w:spacing w:after="0" w:line="240" w:lineRule="auto"/>
        <w:contextualSpacing/>
        <w:jc w:val="both"/>
        <w:rPr>
          <w:rFonts w:asciiTheme="majorBidi" w:hAnsiTheme="majorBidi" w:cstheme="majorBidi"/>
          <w:sz w:val="24"/>
          <w:szCs w:val="24"/>
          <w:lang w:val="lv-LV"/>
        </w:rPr>
      </w:pPr>
      <w:r w:rsidRPr="008B34EA">
        <w:rPr>
          <w:rFonts w:asciiTheme="majorBidi" w:hAnsiTheme="majorBidi" w:cstheme="majorBidi"/>
          <w:b/>
          <w:sz w:val="24"/>
          <w:szCs w:val="24"/>
          <w:lang w:val="lv-LV"/>
        </w:rPr>
        <w:t>4</w:t>
      </w:r>
      <w:r w:rsidR="00211E8C" w:rsidRPr="008B34EA">
        <w:rPr>
          <w:rFonts w:asciiTheme="majorBidi" w:hAnsiTheme="majorBidi" w:cstheme="majorBidi"/>
          <w:b/>
          <w:sz w:val="24"/>
          <w:szCs w:val="24"/>
          <w:lang w:val="lv-LV"/>
        </w:rPr>
        <w:t>.</w:t>
      </w:r>
      <w:r w:rsidR="00C404AF" w:rsidRPr="008B34EA">
        <w:rPr>
          <w:rFonts w:asciiTheme="majorBidi" w:hAnsiTheme="majorBidi" w:cstheme="majorBidi"/>
          <w:b/>
          <w:sz w:val="24"/>
          <w:szCs w:val="24"/>
          <w:lang w:val="lv-LV"/>
        </w:rPr>
        <w:t xml:space="preserve"> </w:t>
      </w:r>
      <w:r w:rsidR="00211E8C" w:rsidRPr="008B34EA">
        <w:rPr>
          <w:rFonts w:asciiTheme="majorBidi" w:hAnsiTheme="majorBidi" w:cstheme="majorBidi"/>
          <w:b/>
          <w:sz w:val="24"/>
          <w:szCs w:val="24"/>
          <w:lang w:val="lv-LV"/>
        </w:rPr>
        <w:t>Pretendenta piedāvājuma derīguma termiņš:</w:t>
      </w:r>
      <w:r w:rsidR="00211E8C" w:rsidRPr="008B34EA">
        <w:rPr>
          <w:rFonts w:asciiTheme="majorBidi" w:hAnsiTheme="majorBidi" w:cstheme="majorBidi"/>
          <w:sz w:val="24"/>
          <w:szCs w:val="24"/>
          <w:lang w:val="lv-LV"/>
        </w:rPr>
        <w:t xml:space="preserve"> ____ </w:t>
      </w:r>
      <w:r w:rsidR="00D3750D" w:rsidRPr="008B34EA">
        <w:rPr>
          <w:rFonts w:asciiTheme="majorBidi" w:hAnsiTheme="majorBidi" w:cstheme="majorBidi"/>
          <w:sz w:val="24"/>
          <w:szCs w:val="24"/>
          <w:lang w:val="lv-LV"/>
        </w:rPr>
        <w:t xml:space="preserve">dienas </w:t>
      </w:r>
      <w:r w:rsidR="00211E8C" w:rsidRPr="008B34EA">
        <w:rPr>
          <w:rFonts w:asciiTheme="majorBidi" w:hAnsiTheme="majorBidi" w:cstheme="majorBidi"/>
          <w:sz w:val="24"/>
          <w:szCs w:val="24"/>
          <w:lang w:val="lv-LV"/>
        </w:rPr>
        <w:t>pēc piedāvājumu iesniegšanas beigu termiņa</w:t>
      </w:r>
      <w:r w:rsidR="00211E8C" w:rsidRPr="006C5FCC">
        <w:rPr>
          <w:rFonts w:asciiTheme="majorBidi" w:hAnsiTheme="majorBidi" w:cstheme="majorBidi"/>
          <w:sz w:val="24"/>
          <w:szCs w:val="24"/>
          <w:lang w:val="lv-LV"/>
        </w:rPr>
        <w:t>.</w:t>
      </w:r>
    </w:p>
    <w:p w14:paraId="70255B96" w14:textId="77777777" w:rsidR="00D32F80" w:rsidRPr="006C5FCC" w:rsidRDefault="00D32F80" w:rsidP="00696DEE">
      <w:pPr>
        <w:spacing w:after="0" w:line="240" w:lineRule="auto"/>
        <w:contextualSpacing/>
        <w:jc w:val="both"/>
        <w:rPr>
          <w:rFonts w:asciiTheme="majorBidi" w:hAnsiTheme="majorBidi" w:cstheme="majorBidi"/>
          <w:sz w:val="24"/>
          <w:szCs w:val="24"/>
          <w:lang w:val="lv-LV"/>
        </w:rPr>
      </w:pPr>
    </w:p>
    <w:p w14:paraId="534622AF" w14:textId="3BB92D6E" w:rsidR="004669BC" w:rsidRPr="006C5FCC" w:rsidRDefault="00C660E2" w:rsidP="00696DEE">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6C5FCC">
        <w:rPr>
          <w:rFonts w:asciiTheme="majorBidi" w:hAnsiTheme="majorBidi" w:cstheme="majorBidi"/>
          <w:b/>
          <w:bCs/>
          <w:sz w:val="24"/>
          <w:szCs w:val="24"/>
          <w:lang w:val="lv-LV"/>
        </w:rPr>
        <w:t>.</w:t>
      </w:r>
      <w:r w:rsidR="00211E8C" w:rsidRPr="006C5FCC">
        <w:rPr>
          <w:rFonts w:asciiTheme="majorBidi" w:hAnsiTheme="majorBidi" w:cstheme="majorBidi"/>
          <w:bCs/>
          <w:sz w:val="24"/>
          <w:szCs w:val="24"/>
          <w:lang w:val="lv-LV"/>
        </w:rPr>
        <w:t xml:space="preserve"> </w:t>
      </w:r>
      <w:r w:rsidR="005C674A" w:rsidRPr="004D29C3">
        <w:rPr>
          <w:rFonts w:asciiTheme="majorBidi" w:hAnsiTheme="majorBidi" w:cstheme="majorBidi"/>
          <w:sz w:val="40"/>
          <w:szCs w:val="40"/>
          <w:lang w:val="lv-LV"/>
        </w:rPr>
        <w: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i/>
          <w:iCs/>
          <w:sz w:val="24"/>
          <w:szCs w:val="24"/>
          <w:lang w:val="lv-LV"/>
        </w:rPr>
        <w:t>(atzīmē, ja piekrīt)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b/>
          <w:bCs/>
          <w:sz w:val="24"/>
          <w:szCs w:val="24"/>
          <w:lang w:val="lv-LV"/>
        </w:rPr>
        <w:t xml:space="preserve">Pretendents apliecina, ka </w:t>
      </w:r>
      <w:r w:rsidR="00211E8C" w:rsidRPr="006C5FCC">
        <w:rPr>
          <w:rFonts w:asciiTheme="majorBidi" w:hAnsiTheme="majorBidi" w:cstheme="majorBidi"/>
          <w:b/>
          <w:sz w:val="24"/>
          <w:szCs w:val="24"/>
          <w:lang w:val="lv-LV"/>
        </w:rPr>
        <w:t>ir informēts par būtiskākajiem līguma izpildei izvirzītajiem nosacījumiem.</w:t>
      </w:r>
    </w:p>
    <w:p w14:paraId="44AD670B" w14:textId="77777777" w:rsidR="004367D7" w:rsidRPr="006C5FCC" w:rsidRDefault="004367D7" w:rsidP="00696DEE">
      <w:pPr>
        <w:spacing w:after="0" w:line="240" w:lineRule="auto"/>
        <w:contextualSpacing/>
        <w:jc w:val="both"/>
        <w:rPr>
          <w:rFonts w:asciiTheme="majorBidi" w:hAnsiTheme="majorBidi" w:cstheme="majorBidi"/>
          <w:bCs/>
          <w:sz w:val="24"/>
          <w:szCs w:val="24"/>
          <w:lang w:val="lv-LV"/>
        </w:rPr>
      </w:pPr>
    </w:p>
    <w:p w14:paraId="4B56F82C" w14:textId="74BEC796" w:rsidR="00211E8C" w:rsidRPr="006C5FCC" w:rsidRDefault="00C660E2" w:rsidP="00696DEE">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 xml:space="preserve">6. </w:t>
      </w:r>
      <w:r w:rsidR="00211E8C" w:rsidRPr="006C5FCC">
        <w:rPr>
          <w:rFonts w:asciiTheme="majorBidi" w:hAnsiTheme="majorBidi" w:cstheme="majorBidi"/>
          <w:b/>
          <w:bCs/>
          <w:color w:val="000000"/>
          <w:sz w:val="24"/>
          <w:szCs w:val="24"/>
          <w:lang w:val="lv-LV" w:eastAsia="lv-LV"/>
        </w:rPr>
        <w:t xml:space="preserve">Cita papildus informācija </w:t>
      </w:r>
      <w:r w:rsidR="00211E8C" w:rsidRPr="006C5FCC">
        <w:rPr>
          <w:rFonts w:asciiTheme="majorBidi" w:hAnsiTheme="majorBidi" w:cstheme="majorBidi"/>
          <w:i/>
          <w:iCs/>
          <w:color w:val="000000"/>
          <w:sz w:val="24"/>
          <w:szCs w:val="24"/>
          <w:lang w:val="lv-LV" w:eastAsia="lv-LV"/>
        </w:rPr>
        <w:t>(ja attiecināms)</w:t>
      </w:r>
      <w:r w:rsidR="00211E8C" w:rsidRPr="006C5FCC">
        <w:rPr>
          <w:rFonts w:asciiTheme="majorBidi" w:hAnsiTheme="majorBidi" w:cstheme="majorBidi"/>
          <w:b/>
          <w:bCs/>
          <w:color w:val="000000"/>
          <w:sz w:val="24"/>
          <w:szCs w:val="24"/>
          <w:lang w:val="lv-LV" w:eastAsia="lv-LV"/>
        </w:rPr>
        <w:t>:</w:t>
      </w:r>
      <w:r w:rsidR="00211E8C" w:rsidRPr="006C5FCC">
        <w:rPr>
          <w:rFonts w:asciiTheme="majorBidi" w:hAnsiTheme="majorBidi" w:cstheme="majorBidi"/>
          <w:color w:val="000000"/>
          <w:sz w:val="24"/>
          <w:szCs w:val="24"/>
          <w:lang w:val="lv-LV" w:eastAsia="lv-LV"/>
        </w:rPr>
        <w:t xml:space="preserve"> </w:t>
      </w:r>
    </w:p>
    <w:p w14:paraId="627B8E64" w14:textId="77777777" w:rsidR="00211E8C" w:rsidRPr="006C5FCC" w:rsidRDefault="00211E8C" w:rsidP="00696DEE">
      <w:pPr>
        <w:spacing w:after="0" w:line="240" w:lineRule="auto"/>
        <w:contextualSpacing/>
        <w:jc w:val="both"/>
        <w:rPr>
          <w:rFonts w:asciiTheme="majorBidi" w:hAnsiTheme="majorBidi" w:cstheme="majorBidi"/>
          <w:sz w:val="24"/>
          <w:szCs w:val="24"/>
          <w:lang w:val="lv-LV"/>
        </w:rPr>
      </w:pPr>
    </w:p>
    <w:p w14:paraId="39128D70" w14:textId="77777777" w:rsidR="00211E8C" w:rsidRPr="006C5FCC" w:rsidRDefault="00211E8C" w:rsidP="00696DEE">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Pielikumā: …</w:t>
      </w:r>
    </w:p>
    <w:p w14:paraId="17C8C5E0" w14:textId="77777777" w:rsidR="00211E8C" w:rsidRPr="006C5FCC" w:rsidRDefault="00211E8C" w:rsidP="00696DEE">
      <w:pPr>
        <w:spacing w:after="0" w:line="240" w:lineRule="auto"/>
        <w:contextualSpacing/>
        <w:jc w:val="both"/>
        <w:rPr>
          <w:rFonts w:asciiTheme="majorBidi" w:hAnsiTheme="majorBidi" w:cstheme="majorBidi"/>
          <w:sz w:val="24"/>
          <w:szCs w:val="24"/>
          <w:lang w:val="lv-LV"/>
        </w:rPr>
      </w:pPr>
    </w:p>
    <w:p w14:paraId="0C5BE118" w14:textId="77777777" w:rsidR="00211E8C" w:rsidRPr="006C5FCC" w:rsidRDefault="00211E8C" w:rsidP="00696DEE">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20__.gada __._________</w:t>
      </w:r>
      <w:r w:rsidRPr="006C5FCC">
        <w:rPr>
          <w:rStyle w:val="FootnoteReference"/>
          <w:rFonts w:asciiTheme="majorBidi" w:hAnsiTheme="majorBidi" w:cstheme="majorBidi"/>
          <w:sz w:val="24"/>
          <w:szCs w:val="24"/>
          <w:lang w:val="lv-LV"/>
        </w:rPr>
        <w:footnoteReference w:id="1"/>
      </w:r>
    </w:p>
    <w:p w14:paraId="3BD70A78" w14:textId="77777777" w:rsidR="00211E8C" w:rsidRPr="006C5FCC" w:rsidRDefault="00211E8C" w:rsidP="00696DEE">
      <w:pPr>
        <w:spacing w:after="0" w:line="240" w:lineRule="auto"/>
        <w:contextualSpacing/>
        <w:jc w:val="both"/>
        <w:rPr>
          <w:rFonts w:asciiTheme="majorBidi" w:hAnsiTheme="majorBidi" w:cstheme="majorBidi"/>
          <w:sz w:val="24"/>
          <w:szCs w:val="24"/>
          <w:lang w:val="lv-LV"/>
        </w:rPr>
      </w:pPr>
    </w:p>
    <w:p w14:paraId="43B972A3" w14:textId="77777777" w:rsidR="00211E8C" w:rsidRPr="006C5FCC" w:rsidRDefault="00211E8C" w:rsidP="00696DEE">
      <w:pPr>
        <w:spacing w:after="0" w:line="240" w:lineRule="auto"/>
        <w:contextualSpacing/>
        <w:jc w:val="both"/>
        <w:rPr>
          <w:rFonts w:asciiTheme="majorBidi" w:hAnsiTheme="majorBidi" w:cstheme="majorBidi"/>
          <w:sz w:val="24"/>
          <w:szCs w:val="24"/>
          <w:lang w:val="lv-LV"/>
        </w:rPr>
      </w:pPr>
    </w:p>
    <w:p w14:paraId="3C6FB746" w14:textId="77777777" w:rsidR="00921541" w:rsidRPr="006C5FCC" w:rsidRDefault="00921541" w:rsidP="00696DEE">
      <w:pPr>
        <w:spacing w:after="0" w:line="240" w:lineRule="auto"/>
        <w:contextualSpacing/>
        <w:jc w:val="both"/>
        <w:rPr>
          <w:rFonts w:asciiTheme="majorBidi" w:hAnsiTheme="majorBidi" w:cstheme="majorBidi"/>
          <w:sz w:val="24"/>
          <w:szCs w:val="24"/>
          <w:lang w:val="lv-LV"/>
        </w:rPr>
      </w:pPr>
    </w:p>
    <w:p w14:paraId="24D6CD07" w14:textId="77777777" w:rsidR="00921541" w:rsidRPr="006C5FCC" w:rsidRDefault="00921541" w:rsidP="00696DEE">
      <w:pPr>
        <w:spacing w:after="0" w:line="240" w:lineRule="auto"/>
        <w:contextualSpacing/>
        <w:jc w:val="both"/>
        <w:rPr>
          <w:rFonts w:asciiTheme="majorBidi" w:hAnsiTheme="majorBidi" w:cstheme="majorBidi"/>
          <w:sz w:val="24"/>
          <w:szCs w:val="24"/>
          <w:lang w:val="lv-LV"/>
        </w:rPr>
      </w:pPr>
    </w:p>
    <w:p w14:paraId="5F843BCA" w14:textId="77777777" w:rsidR="00211E8C" w:rsidRPr="006C5FCC" w:rsidRDefault="001A4A80" w:rsidP="00696DEE">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i/>
          <w:iCs/>
          <w:sz w:val="24"/>
          <w:szCs w:val="24"/>
          <w:lang w:val="lv-LV"/>
        </w:rPr>
        <w:t>[</w:t>
      </w:r>
      <w:r w:rsidR="00211E8C" w:rsidRPr="006C5FCC">
        <w:rPr>
          <w:rFonts w:asciiTheme="majorBidi" w:hAnsiTheme="majorBidi" w:cstheme="majorBidi"/>
          <w:i/>
          <w:iCs/>
          <w:sz w:val="24"/>
          <w:szCs w:val="24"/>
          <w:lang w:val="lv-LV"/>
        </w:rPr>
        <w:t>Amats, vārds uzvārds, paraksts</w:t>
      </w:r>
      <w:r w:rsidRPr="006C5FCC">
        <w:rPr>
          <w:rFonts w:asciiTheme="majorBidi" w:hAnsiTheme="majorBidi" w:cstheme="majorBidi"/>
          <w:i/>
          <w:iCs/>
          <w:sz w:val="24"/>
          <w:szCs w:val="24"/>
          <w:lang w:val="lv-LV"/>
        </w:rPr>
        <w:t>]</w:t>
      </w:r>
      <w:r w:rsidR="00211E8C" w:rsidRPr="006C5FCC">
        <w:rPr>
          <w:rFonts w:asciiTheme="majorBidi" w:hAnsiTheme="majorBidi" w:cstheme="majorBidi"/>
          <w:sz w:val="24"/>
          <w:szCs w:val="24"/>
          <w:vertAlign w:val="superscript"/>
          <w:lang w:val="lv-LV"/>
        </w:rPr>
        <w:t>1</w:t>
      </w:r>
      <w:r w:rsidR="00211E8C" w:rsidRPr="006C5FCC">
        <w:rPr>
          <w:rFonts w:asciiTheme="majorBidi" w:hAnsiTheme="majorBidi" w:cstheme="majorBidi"/>
          <w:sz w:val="24"/>
          <w:szCs w:val="24"/>
          <w:lang w:val="lv-LV"/>
        </w:rPr>
        <w:t>________________</w:t>
      </w:r>
    </w:p>
    <w:p w14:paraId="6EF6A1B3" w14:textId="77777777" w:rsidR="00AB4A04" w:rsidRPr="006C5FCC" w:rsidRDefault="00AB4A04" w:rsidP="00696DEE">
      <w:pPr>
        <w:spacing w:after="0" w:line="240" w:lineRule="auto"/>
        <w:contextualSpacing/>
        <w:rPr>
          <w:rFonts w:asciiTheme="majorBidi" w:hAnsiTheme="majorBidi" w:cstheme="majorBidi"/>
          <w:sz w:val="24"/>
          <w:szCs w:val="24"/>
          <w:lang w:val="lv-LV"/>
        </w:rPr>
      </w:pPr>
    </w:p>
    <w:sectPr w:rsidR="00AB4A04" w:rsidRPr="006C5FC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ABF90" w14:textId="77777777" w:rsidR="00BD7336" w:rsidRDefault="00BD7336" w:rsidP="00211E8C">
      <w:pPr>
        <w:spacing w:after="0" w:line="240" w:lineRule="auto"/>
      </w:pPr>
      <w:r>
        <w:separator/>
      </w:r>
    </w:p>
  </w:endnote>
  <w:endnote w:type="continuationSeparator" w:id="0">
    <w:p w14:paraId="20A8B2B8" w14:textId="77777777" w:rsidR="00BD7336" w:rsidRDefault="00BD7336"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D9955" w14:textId="77777777" w:rsidR="00BD7336" w:rsidRDefault="00BD7336" w:rsidP="00211E8C">
      <w:pPr>
        <w:spacing w:after="0" w:line="240" w:lineRule="auto"/>
      </w:pPr>
      <w:r>
        <w:separator/>
      </w:r>
    </w:p>
  </w:footnote>
  <w:footnote w:type="continuationSeparator" w:id="0">
    <w:p w14:paraId="77C811FF" w14:textId="77777777" w:rsidR="00BD7336" w:rsidRDefault="00BD7336"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53620"/>
    <w:rsid w:val="00066150"/>
    <w:rsid w:val="000674B5"/>
    <w:rsid w:val="000900FE"/>
    <w:rsid w:val="00090A47"/>
    <w:rsid w:val="000933B4"/>
    <w:rsid w:val="000A2BED"/>
    <w:rsid w:val="000A7024"/>
    <w:rsid w:val="000B52AA"/>
    <w:rsid w:val="00115DB2"/>
    <w:rsid w:val="00134C39"/>
    <w:rsid w:val="001521A3"/>
    <w:rsid w:val="00184C63"/>
    <w:rsid w:val="00187B06"/>
    <w:rsid w:val="00192DC1"/>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1086"/>
    <w:rsid w:val="002E74A9"/>
    <w:rsid w:val="002F279A"/>
    <w:rsid w:val="002F2EA6"/>
    <w:rsid w:val="00317231"/>
    <w:rsid w:val="003416DE"/>
    <w:rsid w:val="00361AC9"/>
    <w:rsid w:val="0036617D"/>
    <w:rsid w:val="003837C6"/>
    <w:rsid w:val="00383D03"/>
    <w:rsid w:val="003901A1"/>
    <w:rsid w:val="003D399F"/>
    <w:rsid w:val="003D674B"/>
    <w:rsid w:val="003E1A4F"/>
    <w:rsid w:val="003E2BA5"/>
    <w:rsid w:val="003F6A83"/>
    <w:rsid w:val="00432E87"/>
    <w:rsid w:val="004367D7"/>
    <w:rsid w:val="0044621E"/>
    <w:rsid w:val="00451C06"/>
    <w:rsid w:val="004556AA"/>
    <w:rsid w:val="004669BC"/>
    <w:rsid w:val="00470C54"/>
    <w:rsid w:val="00475883"/>
    <w:rsid w:val="00481F50"/>
    <w:rsid w:val="004A16B2"/>
    <w:rsid w:val="004A7A2C"/>
    <w:rsid w:val="004C2183"/>
    <w:rsid w:val="004D29C3"/>
    <w:rsid w:val="004D5604"/>
    <w:rsid w:val="004F5BAA"/>
    <w:rsid w:val="005039E0"/>
    <w:rsid w:val="00512131"/>
    <w:rsid w:val="00514944"/>
    <w:rsid w:val="005160AC"/>
    <w:rsid w:val="005217CA"/>
    <w:rsid w:val="00532F92"/>
    <w:rsid w:val="00533446"/>
    <w:rsid w:val="005416E5"/>
    <w:rsid w:val="005809C1"/>
    <w:rsid w:val="00586A6D"/>
    <w:rsid w:val="005A57CE"/>
    <w:rsid w:val="005B399A"/>
    <w:rsid w:val="005B75FD"/>
    <w:rsid w:val="005B7B60"/>
    <w:rsid w:val="005C674A"/>
    <w:rsid w:val="005D7D87"/>
    <w:rsid w:val="005E4F84"/>
    <w:rsid w:val="005E51AE"/>
    <w:rsid w:val="005F5557"/>
    <w:rsid w:val="005F771D"/>
    <w:rsid w:val="0060116F"/>
    <w:rsid w:val="00602CCD"/>
    <w:rsid w:val="00604830"/>
    <w:rsid w:val="006110EA"/>
    <w:rsid w:val="00656CBD"/>
    <w:rsid w:val="006639F4"/>
    <w:rsid w:val="00674E9D"/>
    <w:rsid w:val="006774AA"/>
    <w:rsid w:val="0069095D"/>
    <w:rsid w:val="00696DEE"/>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73B8D"/>
    <w:rsid w:val="007744B9"/>
    <w:rsid w:val="007753D4"/>
    <w:rsid w:val="007831CA"/>
    <w:rsid w:val="007A146A"/>
    <w:rsid w:val="007C2381"/>
    <w:rsid w:val="007E2E9B"/>
    <w:rsid w:val="007E4208"/>
    <w:rsid w:val="007F4615"/>
    <w:rsid w:val="00817764"/>
    <w:rsid w:val="008550ED"/>
    <w:rsid w:val="0086232D"/>
    <w:rsid w:val="00864609"/>
    <w:rsid w:val="00894273"/>
    <w:rsid w:val="00895E4D"/>
    <w:rsid w:val="00897250"/>
    <w:rsid w:val="008A0599"/>
    <w:rsid w:val="008B34EA"/>
    <w:rsid w:val="009046D2"/>
    <w:rsid w:val="009149EE"/>
    <w:rsid w:val="009178AA"/>
    <w:rsid w:val="00917E92"/>
    <w:rsid w:val="00921099"/>
    <w:rsid w:val="00921541"/>
    <w:rsid w:val="0092351F"/>
    <w:rsid w:val="00923D00"/>
    <w:rsid w:val="00926629"/>
    <w:rsid w:val="009267A2"/>
    <w:rsid w:val="00971107"/>
    <w:rsid w:val="00971AAE"/>
    <w:rsid w:val="00982D21"/>
    <w:rsid w:val="00985A3C"/>
    <w:rsid w:val="00986909"/>
    <w:rsid w:val="009957BC"/>
    <w:rsid w:val="00996254"/>
    <w:rsid w:val="009A51F3"/>
    <w:rsid w:val="009C2207"/>
    <w:rsid w:val="009C5A07"/>
    <w:rsid w:val="009C69C4"/>
    <w:rsid w:val="009D6473"/>
    <w:rsid w:val="009E7D86"/>
    <w:rsid w:val="009F3CC3"/>
    <w:rsid w:val="00A25090"/>
    <w:rsid w:val="00A419C8"/>
    <w:rsid w:val="00A766AC"/>
    <w:rsid w:val="00A82213"/>
    <w:rsid w:val="00A9740E"/>
    <w:rsid w:val="00AB148B"/>
    <w:rsid w:val="00AB4A04"/>
    <w:rsid w:val="00AC5E50"/>
    <w:rsid w:val="00AC68AD"/>
    <w:rsid w:val="00AD23C3"/>
    <w:rsid w:val="00AD2FB9"/>
    <w:rsid w:val="00AF60C6"/>
    <w:rsid w:val="00B00A9A"/>
    <w:rsid w:val="00B019BD"/>
    <w:rsid w:val="00B150D1"/>
    <w:rsid w:val="00B30933"/>
    <w:rsid w:val="00B43407"/>
    <w:rsid w:val="00B64E6D"/>
    <w:rsid w:val="00B724A6"/>
    <w:rsid w:val="00B72718"/>
    <w:rsid w:val="00B80266"/>
    <w:rsid w:val="00B9495F"/>
    <w:rsid w:val="00B96464"/>
    <w:rsid w:val="00B971A0"/>
    <w:rsid w:val="00BA27C4"/>
    <w:rsid w:val="00BD52B7"/>
    <w:rsid w:val="00BD7336"/>
    <w:rsid w:val="00C05E00"/>
    <w:rsid w:val="00C10BA7"/>
    <w:rsid w:val="00C20167"/>
    <w:rsid w:val="00C24C90"/>
    <w:rsid w:val="00C30507"/>
    <w:rsid w:val="00C310A5"/>
    <w:rsid w:val="00C36F93"/>
    <w:rsid w:val="00C404AF"/>
    <w:rsid w:val="00C41A89"/>
    <w:rsid w:val="00C54622"/>
    <w:rsid w:val="00C57000"/>
    <w:rsid w:val="00C648AA"/>
    <w:rsid w:val="00C660E2"/>
    <w:rsid w:val="00C66C9B"/>
    <w:rsid w:val="00C732E3"/>
    <w:rsid w:val="00C845F1"/>
    <w:rsid w:val="00C9166E"/>
    <w:rsid w:val="00C9221E"/>
    <w:rsid w:val="00CA5740"/>
    <w:rsid w:val="00CA5AF8"/>
    <w:rsid w:val="00CB3294"/>
    <w:rsid w:val="00CB6B0D"/>
    <w:rsid w:val="00CC3756"/>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567A"/>
    <w:rsid w:val="00DA6940"/>
    <w:rsid w:val="00DB4C83"/>
    <w:rsid w:val="00DB7657"/>
    <w:rsid w:val="00DD0D8F"/>
    <w:rsid w:val="00DD6A46"/>
    <w:rsid w:val="00DD6EB2"/>
    <w:rsid w:val="00DF48F7"/>
    <w:rsid w:val="00E07E4C"/>
    <w:rsid w:val="00E11425"/>
    <w:rsid w:val="00E17706"/>
    <w:rsid w:val="00E20D7A"/>
    <w:rsid w:val="00E2739C"/>
    <w:rsid w:val="00E432F7"/>
    <w:rsid w:val="00E44834"/>
    <w:rsid w:val="00E57CA0"/>
    <w:rsid w:val="00E7329F"/>
    <w:rsid w:val="00E7355F"/>
    <w:rsid w:val="00E8121F"/>
    <w:rsid w:val="00EA286C"/>
    <w:rsid w:val="00EB3F36"/>
    <w:rsid w:val="00EB49B6"/>
    <w:rsid w:val="00EC0F06"/>
    <w:rsid w:val="00EC2539"/>
    <w:rsid w:val="00ED375E"/>
    <w:rsid w:val="00ED70EB"/>
    <w:rsid w:val="00EE4180"/>
    <w:rsid w:val="00EE7B27"/>
    <w:rsid w:val="00F028E5"/>
    <w:rsid w:val="00F11AE3"/>
    <w:rsid w:val="00F137B2"/>
    <w:rsid w:val="00F33097"/>
    <w:rsid w:val="00F346F8"/>
    <w:rsid w:val="00F47DFB"/>
    <w:rsid w:val="00F871C7"/>
    <w:rsid w:val="00F92CFE"/>
    <w:rsid w:val="00F949D8"/>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3CFF6-D40F-4E09-99F1-EFA4C149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1491</Words>
  <Characters>850</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63</cp:revision>
  <dcterms:created xsi:type="dcterms:W3CDTF">2023-07-02T16:04:00Z</dcterms:created>
  <dcterms:modified xsi:type="dcterms:W3CDTF">2023-08-15T09:37:00Z</dcterms:modified>
</cp:coreProperties>
</file>