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1456DF" w:rsidRDefault="006428CD" w:rsidP="007E6988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2F5047B" w14:textId="5FD03781" w:rsidR="00CB34E4" w:rsidRPr="00F8247F" w:rsidRDefault="00CB34E4" w:rsidP="007E6988">
      <w:pPr>
        <w:jc w:val="center"/>
        <w:rPr>
          <w:b/>
          <w:sz w:val="28"/>
          <w:szCs w:val="28"/>
        </w:rPr>
      </w:pPr>
      <w:bookmarkStart w:id="0" w:name="_Hlk143447878"/>
      <w:r w:rsidRPr="00894E0B">
        <w:rPr>
          <w:b/>
          <w:sz w:val="28"/>
          <w:szCs w:val="28"/>
        </w:rPr>
        <w:t>“</w:t>
      </w:r>
      <w:r w:rsidR="00F8247F" w:rsidRPr="00894E0B">
        <w:rPr>
          <w:b/>
          <w:sz w:val="28"/>
          <w:szCs w:val="28"/>
        </w:rPr>
        <w:t>Dokumentācijas sagatavošana saules paneļu pi</w:t>
      </w:r>
      <w:r w:rsidR="005E3D47" w:rsidRPr="00894E0B">
        <w:rPr>
          <w:b/>
          <w:sz w:val="28"/>
          <w:szCs w:val="28"/>
        </w:rPr>
        <w:t>eslēgšanai</w:t>
      </w:r>
      <w:r w:rsidR="00F8247F" w:rsidRPr="00894E0B">
        <w:rPr>
          <w:b/>
          <w:sz w:val="28"/>
          <w:szCs w:val="28"/>
        </w:rPr>
        <w:t xml:space="preserve"> S</w:t>
      </w:r>
      <w:r w:rsidR="005E3D47" w:rsidRPr="00894E0B">
        <w:rPr>
          <w:b/>
          <w:sz w:val="28"/>
          <w:szCs w:val="28"/>
        </w:rPr>
        <w:t>T</w:t>
      </w:r>
      <w:r w:rsidR="00F8247F" w:rsidRPr="00894E0B">
        <w:rPr>
          <w:b/>
          <w:sz w:val="28"/>
          <w:szCs w:val="28"/>
        </w:rPr>
        <w:t xml:space="preserve"> </w:t>
      </w:r>
      <w:r w:rsidR="005E3D47" w:rsidRPr="00894E0B">
        <w:rPr>
          <w:b/>
          <w:sz w:val="28"/>
          <w:szCs w:val="28"/>
        </w:rPr>
        <w:t>elektro</w:t>
      </w:r>
      <w:r w:rsidR="00F8247F" w:rsidRPr="00894E0B">
        <w:rPr>
          <w:b/>
          <w:sz w:val="28"/>
          <w:szCs w:val="28"/>
        </w:rPr>
        <w:t>tīklam</w:t>
      </w:r>
      <w:r w:rsidRPr="00894E0B">
        <w:rPr>
          <w:b/>
          <w:sz w:val="28"/>
          <w:szCs w:val="28"/>
        </w:rPr>
        <w:t>”</w:t>
      </w:r>
    </w:p>
    <w:p w14:paraId="297ADA72" w14:textId="59995220" w:rsidR="006428CD" w:rsidRPr="001456DF" w:rsidRDefault="006428CD" w:rsidP="007E6988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FC2496">
        <w:rPr>
          <w:b/>
          <w:sz w:val="28"/>
          <w:szCs w:val="28"/>
        </w:rPr>
        <w:t>Nr.</w:t>
      </w:r>
      <w:r w:rsidRPr="001456DF">
        <w:rPr>
          <w:b/>
          <w:sz w:val="28"/>
          <w:szCs w:val="28"/>
        </w:rPr>
        <w:t xml:space="preserve"> BNP TI </w:t>
      </w:r>
      <w:r w:rsidRPr="006E6933">
        <w:rPr>
          <w:b/>
          <w:color w:val="000000" w:themeColor="text1"/>
          <w:sz w:val="28"/>
          <w:szCs w:val="28"/>
        </w:rPr>
        <w:t>202</w:t>
      </w:r>
      <w:r w:rsidR="009F213F" w:rsidRPr="006E6933">
        <w:rPr>
          <w:b/>
          <w:color w:val="000000" w:themeColor="text1"/>
          <w:sz w:val="28"/>
          <w:szCs w:val="28"/>
        </w:rPr>
        <w:t>3</w:t>
      </w:r>
      <w:r w:rsidRPr="0028641A">
        <w:rPr>
          <w:b/>
          <w:color w:val="000000" w:themeColor="text1"/>
          <w:sz w:val="28"/>
          <w:szCs w:val="28"/>
        </w:rPr>
        <w:t>/</w:t>
      </w:r>
      <w:r w:rsidR="0028641A" w:rsidRPr="0028641A">
        <w:rPr>
          <w:b/>
          <w:color w:val="000000" w:themeColor="text1"/>
          <w:sz w:val="28"/>
          <w:szCs w:val="28"/>
        </w:rPr>
        <w:t>119</w:t>
      </w:r>
      <w:r w:rsidR="006E6AE5" w:rsidRPr="006E6933">
        <w:rPr>
          <w:b/>
          <w:color w:val="000000" w:themeColor="text1"/>
          <w:sz w:val="28"/>
          <w:szCs w:val="28"/>
        </w:rPr>
        <w:t>)</w:t>
      </w:r>
    </w:p>
    <w:bookmarkEnd w:id="0"/>
    <w:p w14:paraId="2D0CDDB5" w14:textId="77777777" w:rsidR="000F7951" w:rsidRDefault="000F7951" w:rsidP="007E6988">
      <w:pPr>
        <w:jc w:val="both"/>
      </w:pPr>
    </w:p>
    <w:p w14:paraId="4DBE2FFB" w14:textId="77777777" w:rsidR="006428CD" w:rsidRPr="00173DAC" w:rsidRDefault="006428CD" w:rsidP="007E6988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7E6988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9724AA" w:rsidRDefault="006428CD" w:rsidP="007E6988">
            <w:pPr>
              <w:rPr>
                <w:b/>
              </w:rPr>
            </w:pPr>
            <w:r w:rsidRPr="009724AA">
              <w:rPr>
                <w:b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7E6988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7E6988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7E6988">
            <w:r>
              <w:t>Adrese, e-pasta adrese</w:t>
            </w:r>
          </w:p>
        </w:tc>
        <w:tc>
          <w:tcPr>
            <w:tcW w:w="5522" w:type="dxa"/>
          </w:tcPr>
          <w:p w14:paraId="514F8D92" w14:textId="4532880F" w:rsidR="006428CD" w:rsidRDefault="006428CD" w:rsidP="007E6988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EA1247" w:rsidRPr="00EA1247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880B5E" w14:paraId="336C08E0" w14:textId="77777777" w:rsidTr="00E8203E">
        <w:trPr>
          <w:trHeight w:val="283"/>
        </w:trPr>
        <w:tc>
          <w:tcPr>
            <w:tcW w:w="3539" w:type="dxa"/>
          </w:tcPr>
          <w:p w14:paraId="63307955" w14:textId="4EBB56D0" w:rsidR="00880B5E" w:rsidRPr="009B0A02" w:rsidRDefault="0001349F" w:rsidP="007E6988">
            <w:pPr>
              <w:rPr>
                <w:sz w:val="20"/>
                <w:szCs w:val="20"/>
              </w:rPr>
            </w:pPr>
            <w:r>
              <w:t>Kontaktpersona</w:t>
            </w:r>
            <w:r w:rsidR="00880B5E">
              <w:t xml:space="preserve"> saistībā ar tirgus izpētes priekšmetu</w:t>
            </w:r>
          </w:p>
        </w:tc>
        <w:tc>
          <w:tcPr>
            <w:tcW w:w="5522" w:type="dxa"/>
          </w:tcPr>
          <w:p w14:paraId="55AB9B27" w14:textId="58D24F73" w:rsidR="00880B5E" w:rsidRPr="0019421B" w:rsidRDefault="00880B5E" w:rsidP="007E6988">
            <w:pPr>
              <w:rPr>
                <w:color w:val="000000" w:themeColor="text1"/>
              </w:rPr>
            </w:pPr>
            <w:r w:rsidRPr="001D5EBE">
              <w:rPr>
                <w:color w:val="000000" w:themeColor="text1"/>
              </w:rPr>
              <w:t xml:space="preserve">Balvu novada administrācijas </w:t>
            </w:r>
            <w:r w:rsidR="006350F5" w:rsidRPr="006350F5">
              <w:rPr>
                <w:color w:val="000000" w:themeColor="text1"/>
              </w:rPr>
              <w:t>Attīstības plānošanas nodaļas vadītājs</w:t>
            </w:r>
            <w:r>
              <w:rPr>
                <w:color w:val="000000" w:themeColor="text1"/>
              </w:rPr>
              <w:t xml:space="preserve"> </w:t>
            </w:r>
            <w:r w:rsidR="006350F5" w:rsidRPr="006350F5">
              <w:rPr>
                <w:color w:val="000000" w:themeColor="text1"/>
              </w:rPr>
              <w:t>Aleksandrs Sņegovs</w:t>
            </w:r>
            <w:r w:rsidRPr="001D5EBE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m</w:t>
            </w:r>
            <w:r w:rsidRPr="001D5EBE">
              <w:rPr>
                <w:color w:val="000000" w:themeColor="text1"/>
              </w:rPr>
              <w:t>ob.</w:t>
            </w:r>
            <w:r w:rsidR="006350F5" w:rsidRPr="006350F5">
              <w:rPr>
                <w:color w:val="000000" w:themeColor="text1"/>
              </w:rPr>
              <w:t>28673272</w:t>
            </w:r>
          </w:p>
        </w:tc>
      </w:tr>
      <w:tr w:rsidR="007B13F2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2AD3EF4B" w:rsidR="007B13F2" w:rsidRDefault="007B13F2" w:rsidP="007E6988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77BF3FF6" w14:textId="606D7E70" w:rsidR="007B13F2" w:rsidRDefault="007B13F2" w:rsidP="007E6988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46036F">
              <w:rPr>
                <w:color w:val="000000"/>
              </w:rPr>
              <w:t>Olīvija Tuvi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302948">
              <w:t>28080749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46036F" w:rsidRPr="008D592D">
                <w:rPr>
                  <w:rStyle w:val="Hyperlink"/>
                  <w:lang w:eastAsia="lv-LV"/>
                </w:rPr>
                <w:t>olivija.tuvi@balvi.lv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7B13F2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77777777" w:rsidR="007B13F2" w:rsidRDefault="007B13F2" w:rsidP="007E6988">
            <w:r>
              <w:t>Pasūtītāja darba laiks</w:t>
            </w:r>
          </w:p>
        </w:tc>
        <w:tc>
          <w:tcPr>
            <w:tcW w:w="5522" w:type="dxa"/>
          </w:tcPr>
          <w:p w14:paraId="2C66ACFB" w14:textId="77777777" w:rsidR="007B13F2" w:rsidRPr="009164E4" w:rsidRDefault="007B13F2" w:rsidP="007E6988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7A06DB6B" w14:textId="77777777" w:rsidR="007B13F2" w:rsidRDefault="007B13F2" w:rsidP="007E6988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D23E26D" w14:textId="0D78288D" w:rsidR="000463F8" w:rsidRDefault="006428CD" w:rsidP="007E6988">
      <w:pPr>
        <w:jc w:val="both"/>
      </w:pPr>
      <w:r w:rsidRPr="004314F7">
        <w:rPr>
          <w:b/>
          <w:bCs/>
        </w:rPr>
        <w:t>2. Tirgus izpētes priekšmets:</w:t>
      </w:r>
      <w:r w:rsidR="00D5666B" w:rsidRPr="00D5666B">
        <w:t xml:space="preserve"> </w:t>
      </w:r>
      <w:r w:rsidR="00D5666B" w:rsidRPr="00894E0B">
        <w:t>Dokumentācijas sagatavošana saules paneļu pie</w:t>
      </w:r>
      <w:r w:rsidR="00894E0B" w:rsidRPr="00894E0B">
        <w:t>slēgšanai</w:t>
      </w:r>
      <w:r w:rsidR="00D5666B" w:rsidRPr="00894E0B">
        <w:t xml:space="preserve"> AS “Sadales tīkls” </w:t>
      </w:r>
      <w:r w:rsidR="00894E0B">
        <w:t>elektro</w:t>
      </w:r>
      <w:r w:rsidR="00D5666B" w:rsidRPr="00894E0B">
        <w:t>tīklam</w:t>
      </w:r>
      <w:r w:rsidR="006350F5" w:rsidRPr="00894E0B">
        <w:t>,</w:t>
      </w:r>
      <w:r w:rsidR="007B13F2" w:rsidRPr="00557D9B">
        <w:t xml:space="preserve"> </w:t>
      </w:r>
      <w:r w:rsidR="000463F8" w:rsidRPr="00557D9B">
        <w:t>atbilstoši Tehniskajai specifikācijai (skat. 1.pielikumu)</w:t>
      </w:r>
      <w:r w:rsidR="007B13F2" w:rsidRPr="00557D9B">
        <w:t>.</w:t>
      </w:r>
    </w:p>
    <w:p w14:paraId="6195BE73" w14:textId="44479D37" w:rsidR="0046036F" w:rsidRDefault="00242E40" w:rsidP="007E6988">
      <w:pPr>
        <w:jc w:val="both"/>
      </w:pPr>
      <w:r>
        <w:t>Pretendents nevar iesniegt piedāvājuma variantus.</w:t>
      </w:r>
    </w:p>
    <w:p w14:paraId="2D3ADACB" w14:textId="40B7223F" w:rsidR="006428CD" w:rsidRDefault="006428CD" w:rsidP="007E6988">
      <w:pPr>
        <w:jc w:val="both"/>
      </w:pPr>
      <w:r>
        <w:rPr>
          <w:b/>
          <w:bCs/>
        </w:rPr>
        <w:t xml:space="preserve">3. </w:t>
      </w:r>
      <w:r w:rsidRPr="0006626B">
        <w:rPr>
          <w:b/>
          <w:bCs/>
        </w:rPr>
        <w:t>Piedāvājuma izvēles kritērijs:</w:t>
      </w:r>
      <w:r>
        <w:t xml:space="preserve"> zemākā cena.</w:t>
      </w:r>
    </w:p>
    <w:p w14:paraId="50714861" w14:textId="43525666" w:rsidR="009E663F" w:rsidRDefault="00071EF9" w:rsidP="007E6988">
      <w:pPr>
        <w:jc w:val="both"/>
        <w:rPr>
          <w:bCs/>
          <w:color w:val="000000" w:themeColor="text1"/>
          <w:szCs w:val="20"/>
          <w:lang w:eastAsia="lv-LV"/>
        </w:rPr>
      </w:pPr>
      <w:r w:rsidRPr="00091869">
        <w:rPr>
          <w:b/>
          <w:bCs/>
        </w:rPr>
        <w:t>4</w:t>
      </w:r>
      <w:r w:rsidR="006428CD" w:rsidRPr="00091869">
        <w:rPr>
          <w:b/>
          <w:bCs/>
        </w:rPr>
        <w:t xml:space="preserve">. </w:t>
      </w:r>
      <w:r w:rsidR="00E67CEA" w:rsidRPr="00091869">
        <w:rPr>
          <w:b/>
          <w:bCs/>
          <w:szCs w:val="20"/>
          <w:lang w:eastAsia="lv-LV"/>
        </w:rPr>
        <w:t>Līguma izpildes vieta</w:t>
      </w:r>
      <w:r w:rsidR="006428CD" w:rsidRPr="00091869">
        <w:rPr>
          <w:b/>
          <w:bCs/>
          <w:szCs w:val="20"/>
          <w:lang w:eastAsia="lv-LV"/>
        </w:rPr>
        <w:t>:</w:t>
      </w:r>
      <w:r w:rsidR="00757BCF" w:rsidRPr="007E6988">
        <w:rPr>
          <w:szCs w:val="20"/>
          <w:lang w:eastAsia="lv-LV"/>
        </w:rPr>
        <w:t xml:space="preserve"> </w:t>
      </w:r>
      <w:r w:rsidR="00BE2858">
        <w:rPr>
          <w:bCs/>
          <w:color w:val="000000" w:themeColor="text1"/>
          <w:szCs w:val="20"/>
          <w:lang w:eastAsia="lv-LV"/>
        </w:rPr>
        <w:t>Bērzpils iela 1A</w:t>
      </w:r>
      <w:r w:rsidR="009E663F" w:rsidRPr="009E663F">
        <w:rPr>
          <w:bCs/>
          <w:color w:val="000000" w:themeColor="text1"/>
          <w:szCs w:val="20"/>
          <w:lang w:eastAsia="lv-LV"/>
        </w:rPr>
        <w:t xml:space="preserve">, Balvi, </w:t>
      </w:r>
      <w:r w:rsidR="009E663F">
        <w:rPr>
          <w:bCs/>
          <w:color w:val="000000" w:themeColor="text1"/>
          <w:szCs w:val="20"/>
          <w:lang w:eastAsia="lv-LV"/>
        </w:rPr>
        <w:t xml:space="preserve">Balvu nov., </w:t>
      </w:r>
      <w:r w:rsidR="009E663F" w:rsidRPr="009E663F">
        <w:rPr>
          <w:bCs/>
          <w:color w:val="000000" w:themeColor="text1"/>
          <w:szCs w:val="20"/>
          <w:lang w:eastAsia="lv-LV"/>
        </w:rPr>
        <w:t>LV-4501</w:t>
      </w:r>
      <w:r w:rsidR="009E663F">
        <w:rPr>
          <w:bCs/>
          <w:color w:val="000000" w:themeColor="text1"/>
          <w:szCs w:val="20"/>
          <w:lang w:eastAsia="lv-LV"/>
        </w:rPr>
        <w:t>.</w:t>
      </w:r>
    </w:p>
    <w:p w14:paraId="3B256011" w14:textId="55A932F5" w:rsidR="00EC30FA" w:rsidRDefault="00071EF9" w:rsidP="007E6988">
      <w:pPr>
        <w:jc w:val="both"/>
        <w:rPr>
          <w:color w:val="000000" w:themeColor="text1"/>
          <w:lang w:eastAsia="lv-LV"/>
        </w:rPr>
      </w:pPr>
      <w:r w:rsidRPr="00091869">
        <w:rPr>
          <w:b/>
          <w:bCs/>
          <w:lang w:eastAsia="lv-LV"/>
        </w:rPr>
        <w:t>5</w:t>
      </w:r>
      <w:r w:rsidR="006428CD" w:rsidRPr="00091869">
        <w:rPr>
          <w:b/>
          <w:bCs/>
          <w:lang w:eastAsia="lv-LV"/>
        </w:rPr>
        <w:t xml:space="preserve">. </w:t>
      </w:r>
      <w:r w:rsidR="00A55278" w:rsidRPr="00091869">
        <w:rPr>
          <w:b/>
          <w:bCs/>
          <w:lang w:eastAsia="lv-LV"/>
        </w:rPr>
        <w:t>Līguma</w:t>
      </w:r>
      <w:r w:rsidR="00386BD2" w:rsidRPr="00091869">
        <w:rPr>
          <w:b/>
          <w:bCs/>
          <w:lang w:eastAsia="lv-LV"/>
        </w:rPr>
        <w:t xml:space="preserve"> </w:t>
      </w:r>
      <w:r w:rsidR="005F4F1E">
        <w:rPr>
          <w:b/>
          <w:bCs/>
          <w:lang w:eastAsia="lv-LV"/>
        </w:rPr>
        <w:t>izpildes</w:t>
      </w:r>
      <w:r w:rsidR="00A55278" w:rsidRPr="00091869">
        <w:rPr>
          <w:b/>
          <w:bCs/>
          <w:lang w:eastAsia="lv-LV"/>
        </w:rPr>
        <w:t xml:space="preserve"> termiņš</w:t>
      </w:r>
      <w:r w:rsidR="006428CD" w:rsidRPr="00091869">
        <w:rPr>
          <w:b/>
          <w:bCs/>
          <w:lang w:eastAsia="lv-LV"/>
        </w:rPr>
        <w:t>:</w:t>
      </w:r>
      <w:r w:rsidR="0032664C" w:rsidRPr="00815D9A">
        <w:rPr>
          <w:lang w:eastAsia="lv-LV"/>
        </w:rPr>
        <w:t xml:space="preserve"> </w:t>
      </w:r>
      <w:r w:rsidR="00B3257F">
        <w:rPr>
          <w:color w:val="000000" w:themeColor="text1"/>
          <w:lang w:eastAsia="lv-LV"/>
        </w:rPr>
        <w:t>2</w:t>
      </w:r>
      <w:r w:rsidR="00EC30FA" w:rsidRPr="00EC30FA">
        <w:rPr>
          <w:color w:val="000000" w:themeColor="text1"/>
          <w:lang w:eastAsia="lv-LV"/>
        </w:rPr>
        <w:t xml:space="preserve"> (</w:t>
      </w:r>
      <w:r w:rsidR="00B3257F">
        <w:rPr>
          <w:color w:val="000000" w:themeColor="text1"/>
          <w:lang w:eastAsia="lv-LV"/>
        </w:rPr>
        <w:t>divu</w:t>
      </w:r>
      <w:r w:rsidR="00EC30FA" w:rsidRPr="00EC30FA">
        <w:rPr>
          <w:color w:val="000000" w:themeColor="text1"/>
          <w:lang w:eastAsia="lv-LV"/>
        </w:rPr>
        <w:t>) mēneš</w:t>
      </w:r>
      <w:r w:rsidR="00B3257F">
        <w:rPr>
          <w:color w:val="000000" w:themeColor="text1"/>
          <w:lang w:eastAsia="lv-LV"/>
        </w:rPr>
        <w:t>u</w:t>
      </w:r>
      <w:r w:rsidR="00EC30FA" w:rsidRPr="00EC30FA">
        <w:rPr>
          <w:color w:val="000000" w:themeColor="text1"/>
          <w:lang w:eastAsia="lv-LV"/>
        </w:rPr>
        <w:t xml:space="preserve"> laikā no līguma noslēgšanas</w:t>
      </w:r>
      <w:r w:rsidR="0001349F">
        <w:rPr>
          <w:color w:val="000000" w:themeColor="text1"/>
          <w:lang w:eastAsia="lv-LV"/>
        </w:rPr>
        <w:t>.</w:t>
      </w:r>
      <w:r w:rsidR="00EC30FA" w:rsidRPr="00EC30FA">
        <w:rPr>
          <w:color w:val="000000" w:themeColor="text1"/>
          <w:lang w:eastAsia="lv-LV"/>
        </w:rPr>
        <w:t xml:space="preserve"> Pretendents nav tiesīgs piedāvājumā norādīt garāku izpildes termiņu. Noslēgtā līguma termiņa grozījumi ir pieļaujami, ja tie ir objektīvi pamatoti.</w:t>
      </w:r>
    </w:p>
    <w:p w14:paraId="7088B978" w14:textId="7A521CBC" w:rsidR="004C2D81" w:rsidRPr="00B21164" w:rsidRDefault="00963C8A" w:rsidP="007E6988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6428CD" w:rsidRPr="00DA4528">
        <w:rPr>
          <w:b/>
          <w:bCs/>
          <w:lang w:eastAsia="lv-LV"/>
        </w:rPr>
        <w:t>. Līgumcena:</w:t>
      </w:r>
      <w:r w:rsidR="00561BB4" w:rsidRPr="00561BB4">
        <w:t xml:space="preserve"> </w:t>
      </w:r>
      <w:r w:rsidR="00561BB4" w:rsidRPr="00A4130A">
        <w:t xml:space="preserve">piedāvājuma cenā </w:t>
      </w:r>
      <w:r w:rsidR="00561BB4">
        <w:t>jābūt</w:t>
      </w:r>
      <w:r w:rsidR="00561BB4" w:rsidRPr="00A4130A">
        <w:t xml:space="preserve"> iekļaut</w:t>
      </w:r>
      <w:r w:rsidR="00561BB4">
        <w:t>iem</w:t>
      </w:r>
      <w:r w:rsidR="00561BB4" w:rsidRPr="00A4130A">
        <w:t xml:space="preserve"> visi</w:t>
      </w:r>
      <w:r w:rsidR="00561BB4">
        <w:t>em</w:t>
      </w:r>
      <w:r w:rsidR="00561BB4" w:rsidRPr="00A4130A">
        <w:t xml:space="preserve"> ar līguma izpildi saistīti</w:t>
      </w:r>
      <w:r w:rsidR="00561BB4">
        <w:t>em</w:t>
      </w:r>
      <w:r w:rsidR="00561BB4" w:rsidRPr="00A4130A">
        <w:t xml:space="preserve"> izdevumi</w:t>
      </w:r>
      <w:r w:rsidR="00561BB4">
        <w:t>em</w:t>
      </w:r>
      <w:r w:rsidR="00561BB4" w:rsidRPr="00A4130A">
        <w:t>, t.sk., nodokļi</w:t>
      </w:r>
      <w:r w:rsidR="00561BB4">
        <w:t>em</w:t>
      </w:r>
      <w:r w:rsidR="00561BB4" w:rsidRPr="00A4130A">
        <w:t>, nodev</w:t>
      </w:r>
      <w:r w:rsidR="00561BB4">
        <w:t>ām</w:t>
      </w:r>
      <w:r w:rsidR="00561BB4" w:rsidRPr="00A4130A">
        <w:t>, administratīv</w:t>
      </w:r>
      <w:r w:rsidR="00561BB4">
        <w:t>ajām</w:t>
      </w:r>
      <w:r w:rsidR="00561BB4" w:rsidRPr="00A4130A">
        <w:t xml:space="preserve"> izmaks</w:t>
      </w:r>
      <w:r w:rsidR="00561BB4">
        <w:t>ām</w:t>
      </w:r>
      <w:r w:rsidR="00561BB4" w:rsidRPr="00A4130A">
        <w:t>, transporta izdevumi</w:t>
      </w:r>
      <w:r w:rsidR="00561BB4">
        <w:t>em</w:t>
      </w:r>
      <w:r w:rsidR="00561BB4" w:rsidRPr="00A4130A">
        <w:t xml:space="preserve">, </w:t>
      </w:r>
      <w:r w:rsidR="00561BB4" w:rsidRPr="002671F1">
        <w:t>pakalpojuma iespējamiem sadārdzinājumiem u.c. cenu izmaiņām, kā arī tādām pakalpojuma izmaksām, kas nav minētas, bet bez kurām nebūtu iespējama normatīvajiem aktiem atbilstoša līguma izpilde</w:t>
      </w:r>
      <w:r w:rsidR="00B76E9D" w:rsidRPr="002671F1">
        <w:t>.</w:t>
      </w:r>
    </w:p>
    <w:p w14:paraId="6D3E4A65" w14:textId="5DE20777" w:rsidR="006428CD" w:rsidRDefault="00963C8A" w:rsidP="007E6988">
      <w:pPr>
        <w:jc w:val="both"/>
        <w:rPr>
          <w:lang w:eastAsia="lv-LV"/>
        </w:rPr>
      </w:pPr>
      <w:r w:rsidRPr="000D619B">
        <w:rPr>
          <w:b/>
          <w:bCs/>
          <w:lang w:eastAsia="lv-LV"/>
        </w:rPr>
        <w:t>7</w:t>
      </w:r>
      <w:r w:rsidR="006428CD" w:rsidRPr="000D619B">
        <w:rPr>
          <w:b/>
          <w:bCs/>
          <w:lang w:eastAsia="lv-LV"/>
        </w:rPr>
        <w:t>. Apmaksas nosacījumi:</w:t>
      </w:r>
      <w:r w:rsidR="006428CD" w:rsidRPr="000D619B">
        <w:rPr>
          <w:lang w:eastAsia="lv-LV"/>
        </w:rPr>
        <w:t xml:space="preserve"> </w:t>
      </w:r>
      <w:r w:rsidR="00EC30FA" w:rsidRPr="00EC30FA">
        <w:rPr>
          <w:lang w:eastAsia="lv-LV"/>
        </w:rPr>
        <w:t>30 (trīsdesmit) dienu laikā pēc nodošanas-pieņemšanas akta parakstīšanas un rēķina iesniegšanas. Līguma darbības laikā, apmaksas kārtība nevar tikt mainīta.</w:t>
      </w:r>
    </w:p>
    <w:p w14:paraId="4345490E" w14:textId="0F1E3732" w:rsidR="00EC30FA" w:rsidRPr="002671F1" w:rsidRDefault="00EC30FA" w:rsidP="007E6988">
      <w:pPr>
        <w:contextualSpacing/>
        <w:jc w:val="both"/>
      </w:pPr>
      <w:r w:rsidRPr="00E7248F">
        <w:rPr>
          <w:b/>
          <w:bCs/>
          <w:iCs/>
        </w:rPr>
        <w:t>8. P</w:t>
      </w:r>
      <w:r w:rsidRPr="00E7248F">
        <w:rPr>
          <w:b/>
        </w:rPr>
        <w:t>iedāvājuma derīguma termiņš:</w:t>
      </w:r>
      <w:r w:rsidRPr="00E7248F">
        <w:rPr>
          <w:bCs/>
        </w:rPr>
        <w:t xml:space="preserve"> vismaz </w:t>
      </w:r>
      <w:r w:rsidRPr="00E7248F">
        <w:t>30 dienas pēc piedāvājumu iesniegšanas beigu termiņa.</w:t>
      </w:r>
    </w:p>
    <w:p w14:paraId="09B8F995" w14:textId="285472E6" w:rsidR="006428CD" w:rsidRPr="002671F1" w:rsidRDefault="00EC30FA" w:rsidP="007E6988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2671F1">
        <w:rPr>
          <w:b/>
          <w:bCs/>
          <w:lang w:eastAsia="lv-LV"/>
        </w:rPr>
        <w:t>. Prasības pretendentam:</w:t>
      </w:r>
    </w:p>
    <w:p w14:paraId="72166C06" w14:textId="0C690150" w:rsidR="00605DF6" w:rsidRPr="002671F1" w:rsidRDefault="00EC30FA" w:rsidP="007E6988">
      <w:pPr>
        <w:suppressAutoHyphens w:val="0"/>
        <w:autoSpaceDE w:val="0"/>
        <w:autoSpaceDN w:val="0"/>
        <w:adjustRightInd w:val="0"/>
        <w:jc w:val="both"/>
      </w:pPr>
      <w:r>
        <w:rPr>
          <w:color w:val="000000"/>
          <w:lang w:eastAsia="lv-LV"/>
        </w:rPr>
        <w:t>9</w:t>
      </w:r>
      <w:r w:rsidR="00605DF6" w:rsidRPr="002671F1">
        <w:rPr>
          <w:color w:val="000000"/>
          <w:lang w:eastAsia="lv-LV"/>
        </w:rPr>
        <w:t xml:space="preserve">.1. </w:t>
      </w:r>
      <w:r w:rsidR="00605DF6" w:rsidRPr="002671F1">
        <w:rPr>
          <w:lang w:eastAsia="lv-LV"/>
        </w:rPr>
        <w:t>Pretendentam (juridiskai personai) jābūt reģistrētam LR Uzņēmumu reģistrā vai līdzvērtīgā reģistrā ārvalstīs. Informācija tiks pārbaudīta LR Uzņēmumu reģistra tīmekļvietnē</w:t>
      </w:r>
      <w:r w:rsidR="00605DF6" w:rsidRPr="002671F1">
        <w:t xml:space="preserve"> </w:t>
      </w:r>
      <w:hyperlink r:id="rId10" w:history="1">
        <w:r w:rsidR="00605DF6" w:rsidRPr="002671F1">
          <w:rPr>
            <w:rStyle w:val="Hyperlink"/>
          </w:rPr>
          <w:t>https://www.ur.gov.lv/lv/</w:t>
        </w:r>
      </w:hyperlink>
      <w:r w:rsidR="00605DF6" w:rsidRPr="002671F1">
        <w:t xml:space="preserve"> .</w:t>
      </w:r>
    </w:p>
    <w:p w14:paraId="3CDF29E5" w14:textId="0F1E6D54" w:rsidR="008A6EAF" w:rsidRDefault="00EC30FA" w:rsidP="007E6988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8A6EAF" w:rsidRPr="002671F1">
        <w:t xml:space="preserve">.2. Pretendentam (fiziskai personai) jābūt reģistrētam Valsts ieņēmumu dienestā vai līdzvērtīgā reģistrā </w:t>
      </w:r>
      <w:r w:rsidR="008A6EAF" w:rsidRPr="00220A30">
        <w:t xml:space="preserve">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8A6EAF" w:rsidRPr="00220A30">
          <w:rPr>
            <w:rStyle w:val="Hyperlink"/>
          </w:rPr>
          <w:t>https://www6.vid.gov.lv/SDV</w:t>
        </w:r>
      </w:hyperlink>
      <w:r w:rsidR="008A6EAF" w:rsidRPr="00220A30">
        <w:t xml:space="preserve"> .</w:t>
      </w:r>
    </w:p>
    <w:p w14:paraId="1D54DB20" w14:textId="30BD7C52" w:rsidR="00EC30FA" w:rsidRPr="00EC30FA" w:rsidRDefault="00EC30FA" w:rsidP="007E6988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t>9.</w:t>
      </w:r>
      <w:r>
        <w:t>3</w:t>
      </w:r>
      <w:r w:rsidRPr="00E7248F">
        <w:t>. Piedāvājums jāparaksta paraksttiesīgai personai.</w:t>
      </w:r>
    </w:p>
    <w:p w14:paraId="72775B84" w14:textId="3BC4E0B3" w:rsidR="00397FF4" w:rsidRDefault="00EC30FA" w:rsidP="007E6988">
      <w:pPr>
        <w:jc w:val="both"/>
        <w:rPr>
          <w:bCs/>
          <w:kern w:val="28"/>
          <w:lang w:eastAsia="lv-LV"/>
        </w:rPr>
      </w:pPr>
      <w:r>
        <w:t>9.4.</w:t>
      </w:r>
      <w:r w:rsidR="00397FF4">
        <w:t xml:space="preserve"> Pretendenta rīcībā </w:t>
      </w:r>
      <w:r w:rsidR="00696051" w:rsidRPr="000D62F2">
        <w:t>ir</w:t>
      </w:r>
      <w:r w:rsidR="00397FF4" w:rsidRPr="000D62F2">
        <w:t xml:space="preserve"> </w:t>
      </w:r>
      <w:r w:rsidR="000D62F2" w:rsidRPr="000D62F2">
        <w:rPr>
          <w:rFonts w:asciiTheme="majorBidi" w:hAnsiTheme="majorBidi" w:cstheme="majorBidi"/>
        </w:rPr>
        <w:t>sertificēts elektroietaišu izbūves</w:t>
      </w:r>
      <w:r w:rsidR="000D62F2" w:rsidRPr="000D62F2">
        <w:rPr>
          <w:rFonts w:asciiTheme="majorBidi" w:eastAsia="Calibri" w:hAnsiTheme="majorBidi" w:cstheme="majorBidi"/>
          <w:lang w:eastAsia="lv-LV"/>
        </w:rPr>
        <w:t xml:space="preserve"> būvdarbu vadītājs </w:t>
      </w:r>
      <w:r w:rsidR="000D62F2" w:rsidRPr="000D62F2">
        <w:rPr>
          <w:rFonts w:asciiTheme="majorBidi" w:hAnsiTheme="majorBidi" w:cstheme="majorBidi"/>
        </w:rPr>
        <w:t>līdz 1 kV</w:t>
      </w:r>
      <w:r w:rsidR="000D62F2" w:rsidRPr="000D62F2">
        <w:rPr>
          <w:rFonts w:asciiTheme="majorBidi" w:eastAsia="Calibri" w:hAnsiTheme="majorBidi" w:cstheme="majorBidi"/>
          <w:lang w:eastAsia="lv-LV"/>
        </w:rPr>
        <w:t xml:space="preserve"> </w:t>
      </w:r>
      <w:r w:rsidR="00B3257F" w:rsidRPr="000D62F2">
        <w:t xml:space="preserve">vai </w:t>
      </w:r>
      <w:r w:rsidR="00696051" w:rsidRPr="000D62F2">
        <w:t>e</w:t>
      </w:r>
      <w:r w:rsidR="00B3257F" w:rsidRPr="000D62F2">
        <w:t>lektroietaišu izbūves darbu būvuzrau</w:t>
      </w:r>
      <w:r w:rsidR="000D62F2">
        <w:t>gs</w:t>
      </w:r>
      <w:r w:rsidR="00B3257F" w:rsidRPr="000D62F2">
        <w:t xml:space="preserve"> </w:t>
      </w:r>
      <w:r w:rsidR="000D62F2" w:rsidRPr="000D62F2">
        <w:rPr>
          <w:rFonts w:asciiTheme="majorBidi" w:hAnsiTheme="majorBidi" w:cstheme="majorBidi"/>
        </w:rPr>
        <w:t>līdz 1 kV</w:t>
      </w:r>
      <w:r w:rsidR="00397FF4">
        <w:t xml:space="preserve">. </w:t>
      </w:r>
      <w:r w:rsidR="00B3257F">
        <w:t>Informācija tiks pārbaudīta Būvniecības informācijas sistēmas</w:t>
      </w:r>
      <w:r w:rsidR="00CC220E">
        <w:t xml:space="preserve"> </w:t>
      </w:r>
      <w:r w:rsidR="00B3257F">
        <w:t xml:space="preserve">Būvspeciālistu reģistrā </w:t>
      </w:r>
      <w:r w:rsidR="00B3257F" w:rsidRPr="00B3257F">
        <w:rPr>
          <w:rStyle w:val="Hyperlink"/>
        </w:rPr>
        <w:t>https://bis.gov.lv/bisp/lv/specialist_certificates</w:t>
      </w:r>
      <w:r w:rsidR="00CC220E">
        <w:t xml:space="preserve"> </w:t>
      </w:r>
      <w:r w:rsidR="00B3257F">
        <w:t>.</w:t>
      </w:r>
    </w:p>
    <w:p w14:paraId="78BAB624" w14:textId="6C5555C2" w:rsidR="00605DF6" w:rsidRPr="002671F1" w:rsidRDefault="00EC30FA" w:rsidP="007E6988">
      <w:pPr>
        <w:jc w:val="both"/>
      </w:pPr>
      <w:r>
        <w:rPr>
          <w:lang w:eastAsia="lv-LV"/>
        </w:rPr>
        <w:t>9</w:t>
      </w:r>
      <w:r w:rsidR="00605DF6" w:rsidRPr="00220A30">
        <w:rPr>
          <w:lang w:eastAsia="lv-LV"/>
        </w:rPr>
        <w:t>.</w:t>
      </w:r>
      <w:r>
        <w:rPr>
          <w:lang w:eastAsia="lv-LV"/>
        </w:rPr>
        <w:t>5</w:t>
      </w:r>
      <w:r w:rsidR="00605DF6" w:rsidRPr="00220A30">
        <w:rPr>
          <w:lang w:eastAsia="lv-LV"/>
        </w:rPr>
        <w:t>. Uz pretendentu nedrīkst būt attiecināmi</w:t>
      </w:r>
      <w:r w:rsidR="00605DF6" w:rsidRPr="002671F1">
        <w:rPr>
          <w:lang w:eastAsia="lv-LV"/>
        </w:rPr>
        <w:t xml:space="preserve"> Starptautisko un Latvijas Republikas nacionālo sankciju likuma 11.</w:t>
      </w:r>
      <w:r w:rsidR="00605DF6" w:rsidRPr="002671F1">
        <w:rPr>
          <w:vertAlign w:val="superscript"/>
          <w:lang w:eastAsia="lv-LV"/>
        </w:rPr>
        <w:t>1</w:t>
      </w:r>
      <w:r w:rsidR="00605DF6" w:rsidRPr="002671F1">
        <w:rPr>
          <w:lang w:eastAsia="lv-LV"/>
        </w:rPr>
        <w:t xml:space="preserve"> panta pirmajā daļā noteiktie izslēgšanas noteikumi. </w:t>
      </w:r>
      <w:r w:rsidR="00441C9B" w:rsidRPr="002671F1">
        <w:t>Informācija par izslēgšanas noteikumiem tiks pārbaudīta</w:t>
      </w:r>
      <w:r w:rsidR="00D93ADC" w:rsidRPr="002671F1">
        <w:t xml:space="preserve"> SIA “</w:t>
      </w:r>
      <w:r w:rsidR="00CA2A03" w:rsidRPr="002671F1">
        <w:t>L</w:t>
      </w:r>
      <w:r w:rsidR="00D93ADC" w:rsidRPr="002671F1">
        <w:t xml:space="preserve">URSOFT” </w:t>
      </w:r>
      <w:r w:rsidR="00605DF6" w:rsidRPr="002671F1">
        <w:t xml:space="preserve">mājas lapas </w:t>
      </w:r>
      <w:hyperlink r:id="rId12" w:history="1">
        <w:r w:rsidR="00CA2A03" w:rsidRPr="002671F1">
          <w:rPr>
            <w:rStyle w:val="Hyperlink"/>
          </w:rPr>
          <w:t>www.lursoft.lv</w:t>
        </w:r>
      </w:hyperlink>
      <w:r w:rsidR="00605DF6" w:rsidRPr="002671F1">
        <w:t xml:space="preserve"> </w:t>
      </w:r>
      <w:r w:rsidR="00D93ADC" w:rsidRPr="002671F1">
        <w:t xml:space="preserve">datu </w:t>
      </w:r>
      <w:r w:rsidR="00D93ADC" w:rsidRPr="002671F1">
        <w:lastRenderedPageBreak/>
        <w:t xml:space="preserve">bāzes </w:t>
      </w:r>
      <w:r w:rsidR="00605DF6" w:rsidRPr="002671F1">
        <w:t>sadaļā “</w:t>
      </w:r>
      <w:r w:rsidR="00CA2A03" w:rsidRPr="002671F1">
        <w:t>AML izziņa</w:t>
      </w:r>
      <w:r w:rsidR="00605DF6" w:rsidRPr="002671F1">
        <w:t>”. Pārbaude tiek veikta tikai pretendentam, kuram tiks piešķirtas līguma slēgšanas tiesības.</w:t>
      </w:r>
    </w:p>
    <w:p w14:paraId="6558ED74" w14:textId="59A4CCEA" w:rsidR="006428CD" w:rsidRPr="00540589" w:rsidRDefault="00EC30FA" w:rsidP="007E6988">
      <w:pPr>
        <w:suppressAutoHyphens w:val="0"/>
        <w:autoSpaceDE w:val="0"/>
        <w:autoSpaceDN w:val="0"/>
        <w:adjustRightInd w:val="0"/>
        <w:jc w:val="both"/>
        <w:rPr>
          <w:b/>
          <w:bCs/>
          <w:lang w:eastAsia="lv-LV"/>
        </w:rPr>
      </w:pPr>
      <w:r>
        <w:rPr>
          <w:b/>
          <w:bCs/>
          <w:lang w:eastAsia="lv-LV"/>
        </w:rPr>
        <w:t>10</w:t>
      </w:r>
      <w:r w:rsidR="006428CD" w:rsidRPr="002671F1">
        <w:rPr>
          <w:b/>
          <w:bCs/>
          <w:lang w:eastAsia="lv-LV"/>
        </w:rPr>
        <w:t>. Iesniedzamie dokumenti</w:t>
      </w:r>
      <w:r w:rsidR="006428CD" w:rsidRPr="00540589">
        <w:rPr>
          <w:b/>
          <w:bCs/>
          <w:lang w:eastAsia="lv-LV"/>
        </w:rPr>
        <w:t>:</w:t>
      </w:r>
    </w:p>
    <w:p w14:paraId="60C79618" w14:textId="290B8893" w:rsidR="00605DF6" w:rsidRDefault="00EC30FA" w:rsidP="007E6988">
      <w:pPr>
        <w:jc w:val="both"/>
        <w:rPr>
          <w:iCs/>
        </w:rPr>
      </w:pPr>
      <w:r>
        <w:rPr>
          <w:lang w:eastAsia="lv-LV"/>
        </w:rPr>
        <w:t>10</w:t>
      </w:r>
      <w:r w:rsidR="00605DF6" w:rsidRPr="00540589">
        <w:rPr>
          <w:lang w:eastAsia="lv-LV"/>
        </w:rPr>
        <w:t>.1</w:t>
      </w:r>
      <w:r w:rsidR="00E44DAE">
        <w:rPr>
          <w:lang w:eastAsia="lv-LV"/>
        </w:rPr>
        <w:t>. Finanšu</w:t>
      </w:r>
      <w:r w:rsidR="00BF696B">
        <w:rPr>
          <w:lang w:eastAsia="lv-LV"/>
        </w:rPr>
        <w:t>/ tehniskais piedāvājums</w:t>
      </w:r>
      <w:r w:rsidR="00605DF6" w:rsidRPr="00540589">
        <w:rPr>
          <w:iCs/>
        </w:rPr>
        <w:t xml:space="preserve"> (skat. </w:t>
      </w:r>
      <w:r w:rsidR="00E44DAE">
        <w:rPr>
          <w:iCs/>
        </w:rPr>
        <w:t>2</w:t>
      </w:r>
      <w:r w:rsidR="00605DF6" w:rsidRPr="00540589">
        <w:rPr>
          <w:iCs/>
        </w:rPr>
        <w:t>.pielikumu)</w:t>
      </w:r>
      <w:r w:rsidR="00605DF6">
        <w:rPr>
          <w:iCs/>
        </w:rPr>
        <w:t>.</w:t>
      </w:r>
    </w:p>
    <w:p w14:paraId="211E73C3" w14:textId="4119432E" w:rsidR="00605DF6" w:rsidRPr="0059640F" w:rsidRDefault="00EC30FA" w:rsidP="007E6988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10</w:t>
      </w:r>
      <w:r w:rsidR="00605DF6" w:rsidRPr="0059640F">
        <w:rPr>
          <w:iCs/>
        </w:rPr>
        <w:t>.</w:t>
      </w:r>
      <w:r w:rsidR="00E44DAE">
        <w:rPr>
          <w:iCs/>
        </w:rPr>
        <w:t>2</w:t>
      </w:r>
      <w:r w:rsidR="00605DF6" w:rsidRPr="0059640F">
        <w:rPr>
          <w:iCs/>
        </w:rPr>
        <w:t>. Ārvalstīs reģistrētām personām:</w:t>
      </w:r>
    </w:p>
    <w:p w14:paraId="284BC3A7" w14:textId="3B02BDBF" w:rsidR="00605DF6" w:rsidRPr="00D77374" w:rsidRDefault="00EC30FA" w:rsidP="007E6988">
      <w:pPr>
        <w:ind w:left="142"/>
        <w:jc w:val="both"/>
      </w:pPr>
      <w:r>
        <w:t>10</w:t>
      </w:r>
      <w:r w:rsidR="00605DF6" w:rsidRPr="00FC2496">
        <w:t>.</w:t>
      </w:r>
      <w:r w:rsidR="00E44DAE">
        <w:t>2</w:t>
      </w:r>
      <w:r w:rsidR="00605DF6" w:rsidRPr="00FC2496">
        <w:t>.1. ja pretendents</w:t>
      </w:r>
      <w:r w:rsidR="00605DF6">
        <w:t xml:space="preserve"> </w:t>
      </w:r>
      <w:r w:rsidR="00605DF6" w:rsidRPr="00FC2496">
        <w:t>ir reģistrēts līdzvērtīgā uzņēmumu</w:t>
      </w:r>
      <w:r w:rsidR="008A6EAF">
        <w:t xml:space="preserve"> vai saimnieciskās darbības </w:t>
      </w:r>
      <w:r w:rsidR="00605DF6" w:rsidRPr="00FC2496">
        <w:t xml:space="preserve">reģistrā ārvalstīs – jāiesniedz </w:t>
      </w:r>
      <w:r w:rsidR="00605DF6" w:rsidRPr="00D77374">
        <w:t>attiecīgās institūcijas ārvalstīs izsniegtas reģistrācijas apliecības kopija;</w:t>
      </w:r>
    </w:p>
    <w:p w14:paraId="230C50A3" w14:textId="369C7C6D" w:rsidR="00605DF6" w:rsidRPr="00D77374" w:rsidRDefault="00EC30FA" w:rsidP="007E6988">
      <w:pPr>
        <w:ind w:left="142"/>
        <w:jc w:val="both"/>
      </w:pPr>
      <w:r>
        <w:t>10</w:t>
      </w:r>
      <w:r w:rsidR="00605DF6" w:rsidRPr="00D77374">
        <w:t>.</w:t>
      </w:r>
      <w:r w:rsidR="00E44DAE">
        <w:t>2</w:t>
      </w:r>
      <w:r w:rsidR="00605DF6" w:rsidRPr="00D77374">
        <w:t>.</w:t>
      </w:r>
      <w:r w:rsidR="008A6EAF">
        <w:t>2</w:t>
      </w:r>
      <w:r w:rsidR="00605DF6" w:rsidRPr="00D77374">
        <w:t>. par ārvalstu speciālistiem iesniedz apliecinājumu, ka piesaistītais ārvalstu speciālists ir tiesīg</w:t>
      </w:r>
      <w:r w:rsidR="00B4503F">
        <w:t>s</w:t>
      </w:r>
      <w:r w:rsidR="00605DF6" w:rsidRPr="00D77374">
        <w:t xml:space="preserve"> sniegt konkrētos pakalpojumus, kā arī, gadījumā, ja ar pretendentu tiks noslēgts </w:t>
      </w:r>
      <w:r w:rsidR="00B70525">
        <w:t>tirgus izpētes</w:t>
      </w:r>
      <w:r w:rsidR="00605DF6" w:rsidRPr="00D77374">
        <w:t xml:space="preserve"> līgums, tas ne vēlāk kā piecu darbdienu laikā no </w:t>
      </w:r>
      <w:r w:rsidR="00B70525">
        <w:t>tirgus izpētes</w:t>
      </w:r>
      <w:r w:rsidR="00605DF6" w:rsidRPr="00D77374">
        <w:t xml:space="preserve"> līguma noslēgšanas, normatīvajos aktos noteiktajā kārtībā, iesniegs atzīšanas institūcijai deklarāciju par īslaicīgu profesionālo pakalpojumu snie</w:t>
      </w:r>
      <w:r w:rsidR="00372C20">
        <w:t>gšanu LR reglamentētā profesijā.</w:t>
      </w:r>
    </w:p>
    <w:p w14:paraId="5CEF751B" w14:textId="49E1189F" w:rsidR="006428CD" w:rsidRPr="0006626B" w:rsidRDefault="006428CD" w:rsidP="007E6988">
      <w:pPr>
        <w:jc w:val="both"/>
        <w:rPr>
          <w:iCs/>
        </w:rPr>
      </w:pPr>
      <w:r>
        <w:rPr>
          <w:b/>
          <w:bCs/>
        </w:rPr>
        <w:t>1</w:t>
      </w:r>
      <w:r w:rsidR="00EC30FA">
        <w:rPr>
          <w:b/>
          <w:bCs/>
        </w:rPr>
        <w:t>1</w:t>
      </w:r>
      <w:r>
        <w:rPr>
          <w:b/>
          <w:bCs/>
        </w:rPr>
        <w:t>.</w:t>
      </w:r>
      <w:r w:rsidRPr="005B6C33">
        <w:rPr>
          <w:b/>
          <w:bCs/>
        </w:rPr>
        <w:t xml:space="preserve"> </w:t>
      </w:r>
      <w:r w:rsidRPr="005B6C33">
        <w:rPr>
          <w:b/>
          <w:bCs/>
          <w:iCs/>
        </w:rPr>
        <w:t>Piedāvājuma iesniegšanas datums, laiks</w:t>
      </w:r>
      <w:r>
        <w:rPr>
          <w:b/>
          <w:bCs/>
          <w:iCs/>
        </w:rPr>
        <w:t>, vieta, veids:</w:t>
      </w:r>
    </w:p>
    <w:p w14:paraId="696C6F90" w14:textId="7A51FB4A" w:rsidR="006428CD" w:rsidRDefault="006428CD" w:rsidP="007E6988">
      <w:pPr>
        <w:jc w:val="both"/>
        <w:rPr>
          <w:iCs/>
        </w:rPr>
      </w:pPr>
      <w:r>
        <w:rPr>
          <w:iCs/>
        </w:rPr>
        <w:t>1</w:t>
      </w:r>
      <w:r w:rsidR="00EC30FA">
        <w:rPr>
          <w:iCs/>
        </w:rPr>
        <w:t>1</w:t>
      </w:r>
      <w:r>
        <w:rPr>
          <w:iCs/>
        </w:rPr>
        <w:t>.</w:t>
      </w:r>
      <w:r w:rsidRPr="00FC2496">
        <w:rPr>
          <w:iCs/>
        </w:rPr>
        <w:t xml:space="preserve">1. </w:t>
      </w:r>
      <w:r w:rsidRPr="00FC2496">
        <w:t xml:space="preserve">Piedāvājumi var tikt nosūtīti pa pastu, ar kurjeru, iesniegti personīgi vai elektroniski līdz </w:t>
      </w:r>
      <w:r w:rsidR="00E634E8">
        <w:rPr>
          <w:b/>
          <w:bCs/>
          <w:color w:val="000000" w:themeColor="text1"/>
        </w:rPr>
        <w:t>26</w:t>
      </w:r>
      <w:r w:rsidRPr="0028641A">
        <w:rPr>
          <w:b/>
          <w:bCs/>
          <w:color w:val="000000" w:themeColor="text1"/>
        </w:rPr>
        <w:t>.</w:t>
      </w:r>
      <w:r w:rsidR="00BD6DBC" w:rsidRPr="0028641A">
        <w:rPr>
          <w:b/>
          <w:bCs/>
          <w:color w:val="000000" w:themeColor="text1"/>
        </w:rPr>
        <w:t>0</w:t>
      </w:r>
      <w:r w:rsidR="006E6933" w:rsidRPr="0028641A">
        <w:rPr>
          <w:b/>
          <w:bCs/>
          <w:color w:val="000000" w:themeColor="text1"/>
        </w:rPr>
        <w:t>9</w:t>
      </w:r>
      <w:r w:rsidRPr="00C8693E">
        <w:rPr>
          <w:b/>
          <w:bCs/>
        </w:rPr>
        <w:t>.202</w:t>
      </w:r>
      <w:r w:rsidR="00BD6DBC">
        <w:rPr>
          <w:b/>
          <w:bCs/>
        </w:rPr>
        <w:t>3</w:t>
      </w:r>
      <w:r w:rsidRPr="00FC2496">
        <w:rPr>
          <w:b/>
          <w:bCs/>
        </w:rPr>
        <w:t xml:space="preserve">., </w:t>
      </w:r>
      <w:r w:rsidRPr="00935C8B">
        <w:rPr>
          <w:b/>
          <w:bCs/>
        </w:rPr>
        <w:t>plkst.13.00</w:t>
      </w:r>
      <w:r w:rsidRPr="00935C8B">
        <w:t>.</w:t>
      </w:r>
    </w:p>
    <w:p w14:paraId="0000E798" w14:textId="1E068A6C" w:rsidR="006428CD" w:rsidRPr="00A04092" w:rsidRDefault="006428CD" w:rsidP="007E6988">
      <w:pPr>
        <w:pStyle w:val="List"/>
        <w:ind w:left="0" w:firstLine="0"/>
        <w:jc w:val="both"/>
      </w:pPr>
      <w:r>
        <w:t>1</w:t>
      </w:r>
      <w:r w:rsidR="00963C8A">
        <w:t>0</w:t>
      </w:r>
      <w:r>
        <w:t xml:space="preserve">.2. </w:t>
      </w:r>
      <w:r w:rsidRPr="003F4895">
        <w:t>Piedāvājuma iesniegšanas vieta</w:t>
      </w:r>
      <w:r>
        <w:t xml:space="preserve">: </w:t>
      </w:r>
      <w:r w:rsidRPr="00580EC6">
        <w:rPr>
          <w:b/>
          <w:bCs/>
        </w:rPr>
        <w:t>Balvu novada pašvaldība, Bērzpils ielā 1A, Balvi, Balvu nov., LV-4501</w:t>
      </w:r>
      <w:r w:rsidR="00A04092">
        <w:t>.</w:t>
      </w:r>
    </w:p>
    <w:p w14:paraId="3DC1647F" w14:textId="163D0B38" w:rsidR="006428CD" w:rsidRPr="0071074F" w:rsidRDefault="006428CD" w:rsidP="007E6988">
      <w:pPr>
        <w:pStyle w:val="List"/>
        <w:ind w:left="0" w:firstLine="0"/>
        <w:jc w:val="both"/>
      </w:pPr>
      <w:r>
        <w:t>1</w:t>
      </w:r>
      <w:r w:rsidR="00EC30FA">
        <w:t>1</w:t>
      </w:r>
      <w:r>
        <w:t xml:space="preserve">.3. </w:t>
      </w:r>
      <w:r w:rsidRPr="0071074F">
        <w:t>Ja piedāvājumu iesniedz nosūtot pa pastu</w:t>
      </w:r>
      <w:r>
        <w:t xml:space="preserve"> vai kurjeru</w:t>
      </w:r>
      <w:r w:rsidRPr="0071074F">
        <w:t xml:space="preserve">, pasūtītājam to ir jāsaņem norādītajā adresē līdz </w:t>
      </w:r>
      <w:r>
        <w:t>1</w:t>
      </w:r>
      <w:r w:rsidR="00EC30FA">
        <w:t>1</w:t>
      </w:r>
      <w:r w:rsidRPr="0071074F">
        <w:t>.1.punktā norādīt</w:t>
      </w:r>
      <w:r>
        <w:t>ajam</w:t>
      </w:r>
      <w:r w:rsidRPr="0071074F">
        <w:t xml:space="preserve"> piedāvājumu iesniegšanas termiņa</w:t>
      </w:r>
      <w:r>
        <w:t>m</w:t>
      </w:r>
      <w:r w:rsidRPr="0071074F">
        <w:t>.</w:t>
      </w:r>
    </w:p>
    <w:p w14:paraId="3F393168" w14:textId="71285405" w:rsidR="006428CD" w:rsidRPr="0028641A" w:rsidRDefault="006428CD" w:rsidP="007E6988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>
        <w:t>1</w:t>
      </w:r>
      <w:r w:rsidR="00EC30FA">
        <w:t>1</w:t>
      </w:r>
      <w:r>
        <w:t>.4. Sūtot e</w:t>
      </w:r>
      <w:r>
        <w:rPr>
          <w:lang w:eastAsia="lv-LV"/>
        </w:rPr>
        <w:t>lektroniski,</w:t>
      </w:r>
      <w:r w:rsidRPr="00F1189F">
        <w:rPr>
          <w:lang w:eastAsia="lv-LV"/>
        </w:rPr>
        <w:t xml:space="preserve"> </w:t>
      </w:r>
      <w:r>
        <w:rPr>
          <w:lang w:eastAsia="lv-LV"/>
        </w:rPr>
        <w:t>pieteikums jā</w:t>
      </w:r>
      <w:r w:rsidRPr="00F1189F">
        <w:rPr>
          <w:lang w:eastAsia="lv-LV"/>
        </w:rPr>
        <w:t>paraks</w:t>
      </w:r>
      <w:r>
        <w:rPr>
          <w:lang w:eastAsia="lv-LV"/>
        </w:rPr>
        <w:t>ta</w:t>
      </w:r>
      <w:r w:rsidRPr="00F1189F">
        <w:rPr>
          <w:lang w:eastAsia="lv-LV"/>
        </w:rPr>
        <w:t xml:space="preserve"> ar drošu elektronisko parakstu</w:t>
      </w:r>
      <w:r>
        <w:rPr>
          <w:lang w:eastAsia="lv-LV"/>
        </w:rPr>
        <w:t xml:space="preserve"> un jānosūta uz </w:t>
      </w:r>
      <w:r w:rsidR="00B56039">
        <w:rPr>
          <w:lang w:eastAsia="lv-LV"/>
        </w:rPr>
        <w:t xml:space="preserve">Balvu novada pašvaldības oficiālo e-adresi vai </w:t>
      </w:r>
      <w:r w:rsidRPr="00F1189F">
        <w:rPr>
          <w:lang w:eastAsia="lv-LV"/>
        </w:rPr>
        <w:t xml:space="preserve">e-pasta adresi: </w:t>
      </w:r>
      <w:hyperlink r:id="rId13" w:history="1">
        <w:r w:rsidRPr="009C7D4D">
          <w:rPr>
            <w:rStyle w:val="Hyperlink"/>
          </w:rPr>
          <w:t>dome@balvi.lv</w:t>
        </w:r>
      </w:hyperlink>
      <w:r w:rsidR="00397278" w:rsidRPr="00397278">
        <w:rPr>
          <w:rStyle w:val="Hyperlink"/>
          <w:color w:val="auto"/>
          <w:u w:val="none"/>
        </w:rPr>
        <w:t xml:space="preserve"> </w:t>
      </w:r>
      <w:r>
        <w:t>, vēstules tēmā norādot</w:t>
      </w:r>
      <w:r w:rsidRPr="009E5884">
        <w:t xml:space="preserve">: </w:t>
      </w:r>
      <w:r w:rsidRPr="00030301">
        <w:rPr>
          <w:i/>
          <w:iCs/>
        </w:rPr>
        <w:t xml:space="preserve">“Piedāvājums tirgus izpētei ar ID </w:t>
      </w:r>
      <w:r w:rsidRPr="0028641A">
        <w:rPr>
          <w:i/>
          <w:iCs/>
          <w:color w:val="000000" w:themeColor="text1"/>
        </w:rPr>
        <w:t>Nr. BNP TI 202</w:t>
      </w:r>
      <w:r w:rsidR="00BD6DBC" w:rsidRPr="0028641A">
        <w:rPr>
          <w:i/>
          <w:iCs/>
          <w:color w:val="000000" w:themeColor="text1"/>
        </w:rPr>
        <w:t>3</w:t>
      </w:r>
      <w:r w:rsidR="000F7951" w:rsidRPr="0028641A">
        <w:rPr>
          <w:i/>
          <w:iCs/>
          <w:color w:val="000000" w:themeColor="text1"/>
        </w:rPr>
        <w:t>/</w:t>
      </w:r>
      <w:r w:rsidR="0028641A" w:rsidRPr="0028641A">
        <w:rPr>
          <w:i/>
          <w:iCs/>
          <w:color w:val="000000" w:themeColor="text1"/>
        </w:rPr>
        <w:t>119</w:t>
      </w:r>
      <w:r w:rsidR="00B27B4D" w:rsidRPr="0028641A">
        <w:rPr>
          <w:i/>
          <w:iCs/>
          <w:color w:val="000000" w:themeColor="text1"/>
        </w:rPr>
        <w:t>.</w:t>
      </w:r>
    </w:p>
    <w:p w14:paraId="10293F2C" w14:textId="727A0513" w:rsidR="006428CD" w:rsidRPr="0028641A" w:rsidRDefault="006428CD" w:rsidP="007E6988">
      <w:pPr>
        <w:pStyle w:val="ListParagraph"/>
        <w:ind w:left="0"/>
        <w:jc w:val="both"/>
        <w:rPr>
          <w:color w:val="000000" w:themeColor="text1"/>
        </w:rPr>
      </w:pPr>
      <w:r w:rsidRPr="0028641A">
        <w:rPr>
          <w:color w:val="000000" w:themeColor="text1"/>
        </w:rPr>
        <w:t>1</w:t>
      </w:r>
      <w:r w:rsidR="00EC30FA" w:rsidRPr="0028641A">
        <w:rPr>
          <w:color w:val="000000" w:themeColor="text1"/>
        </w:rPr>
        <w:t>1</w:t>
      </w:r>
      <w:r w:rsidRPr="0028641A">
        <w:rPr>
          <w:color w:val="000000" w:themeColor="text1"/>
        </w:rPr>
        <w:t xml:space="preserve">.5. Piedāvājuma sūtījuma noformēšana: </w:t>
      </w:r>
      <w:bookmarkStart w:id="1" w:name="_Hlk509130017"/>
      <w:r w:rsidRPr="0028641A">
        <w:rPr>
          <w:color w:val="000000" w:themeColor="text1"/>
        </w:rPr>
        <w:t>piedāvājumu ievieto aizlīmētā aploksnē, uz kuras norāda:</w:t>
      </w:r>
    </w:p>
    <w:p w14:paraId="19692D0A" w14:textId="77777777" w:rsidR="006428CD" w:rsidRPr="0028641A" w:rsidRDefault="006428CD" w:rsidP="007E6988">
      <w:pPr>
        <w:pStyle w:val="List2"/>
        <w:ind w:left="0" w:firstLine="0"/>
        <w:jc w:val="both"/>
        <w:rPr>
          <w:color w:val="000000" w:themeColor="text1"/>
        </w:rPr>
      </w:pPr>
      <w:r w:rsidRPr="0028641A">
        <w:rPr>
          <w:color w:val="000000" w:themeColor="text1"/>
        </w:rPr>
        <w:t>- pretendenta nosaukumu un adresi;</w:t>
      </w:r>
    </w:p>
    <w:p w14:paraId="72F198FE" w14:textId="77777777" w:rsidR="006428CD" w:rsidRPr="0028641A" w:rsidRDefault="006428CD" w:rsidP="007E6988">
      <w:pPr>
        <w:pStyle w:val="List3"/>
        <w:ind w:left="0" w:firstLine="0"/>
        <w:jc w:val="both"/>
        <w:rPr>
          <w:color w:val="000000" w:themeColor="text1"/>
        </w:rPr>
      </w:pPr>
      <w:r w:rsidRPr="0028641A">
        <w:rPr>
          <w:color w:val="000000" w:themeColor="text1"/>
        </w:rPr>
        <w:t>- pasūtītāja nosaukums un adresi;</w:t>
      </w:r>
    </w:p>
    <w:p w14:paraId="3987499A" w14:textId="5C774545" w:rsidR="006428CD" w:rsidRDefault="006428CD" w:rsidP="007E6988">
      <w:pPr>
        <w:pStyle w:val="List3"/>
        <w:ind w:left="0" w:firstLine="0"/>
        <w:jc w:val="both"/>
      </w:pPr>
      <w:r w:rsidRPr="0028641A">
        <w:rPr>
          <w:color w:val="000000" w:themeColor="text1"/>
        </w:rPr>
        <w:t xml:space="preserve">- atzīme ar norādi: Tirgus izpētei </w:t>
      </w:r>
      <w:r w:rsidR="00894E0B" w:rsidRPr="0028641A">
        <w:rPr>
          <w:i/>
          <w:iCs/>
          <w:color w:val="000000" w:themeColor="text1"/>
        </w:rPr>
        <w:t>“Dokumentācijas sagatavošana saules paneļu pieslēgšanai ST elektrotīklam”</w:t>
      </w:r>
      <w:r w:rsidRPr="0028641A">
        <w:rPr>
          <w:i/>
          <w:iCs/>
          <w:color w:val="000000" w:themeColor="text1"/>
        </w:rPr>
        <w:t>, ID Nr. BNP TI 202</w:t>
      </w:r>
      <w:r w:rsidR="00BD6DBC" w:rsidRPr="0028641A">
        <w:rPr>
          <w:i/>
          <w:iCs/>
          <w:color w:val="000000" w:themeColor="text1"/>
        </w:rPr>
        <w:t>3</w:t>
      </w:r>
      <w:r w:rsidRPr="0028641A">
        <w:rPr>
          <w:i/>
          <w:iCs/>
          <w:color w:val="000000" w:themeColor="text1"/>
        </w:rPr>
        <w:t>/</w:t>
      </w:r>
      <w:r w:rsidR="0028641A" w:rsidRPr="0028641A">
        <w:rPr>
          <w:i/>
          <w:iCs/>
          <w:color w:val="000000" w:themeColor="text1"/>
        </w:rPr>
        <w:t>119</w:t>
      </w:r>
      <w:r w:rsidR="00EC30FA" w:rsidRPr="0028641A">
        <w:rPr>
          <w:i/>
          <w:iCs/>
          <w:color w:val="000000" w:themeColor="text1"/>
        </w:rPr>
        <w:t>.</w:t>
      </w:r>
      <w:r w:rsidRPr="0028641A">
        <w:rPr>
          <w:i/>
          <w:iCs/>
          <w:color w:val="000000" w:themeColor="text1"/>
        </w:rPr>
        <w:t xml:space="preserve"> Neatvērt līdz</w:t>
      </w:r>
      <w:r w:rsidR="00DE4C38" w:rsidRPr="0028641A">
        <w:rPr>
          <w:i/>
          <w:iCs/>
          <w:color w:val="000000" w:themeColor="text1"/>
        </w:rPr>
        <w:t xml:space="preserve"> </w:t>
      </w:r>
      <w:r w:rsidR="00E634E8">
        <w:rPr>
          <w:i/>
          <w:iCs/>
          <w:color w:val="000000" w:themeColor="text1"/>
        </w:rPr>
        <w:t>26</w:t>
      </w:r>
      <w:bookmarkStart w:id="2" w:name="_GoBack"/>
      <w:bookmarkEnd w:id="2"/>
      <w:r w:rsidRPr="0028641A">
        <w:rPr>
          <w:i/>
          <w:iCs/>
          <w:color w:val="000000" w:themeColor="text1"/>
        </w:rPr>
        <w:t>.</w:t>
      </w:r>
      <w:r w:rsidR="00BD6DBC" w:rsidRPr="0028641A">
        <w:rPr>
          <w:i/>
          <w:iCs/>
          <w:color w:val="000000" w:themeColor="text1"/>
        </w:rPr>
        <w:t>0</w:t>
      </w:r>
      <w:r w:rsidR="006E6933" w:rsidRPr="0028641A">
        <w:rPr>
          <w:i/>
          <w:iCs/>
          <w:color w:val="000000" w:themeColor="text1"/>
        </w:rPr>
        <w:t>9</w:t>
      </w:r>
      <w:r w:rsidRPr="0028641A">
        <w:rPr>
          <w:i/>
          <w:iCs/>
          <w:color w:val="000000" w:themeColor="text1"/>
        </w:rPr>
        <w:t>.202</w:t>
      </w:r>
      <w:r w:rsidR="00BD6DBC" w:rsidRPr="0028641A">
        <w:rPr>
          <w:i/>
          <w:iCs/>
          <w:color w:val="000000" w:themeColor="text1"/>
        </w:rPr>
        <w:t>3</w:t>
      </w:r>
      <w:r w:rsidRPr="00C8693E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1"/>
    </w:p>
    <w:p w14:paraId="2E91080A" w14:textId="77777777" w:rsidR="001F6428" w:rsidRPr="00353BE4" w:rsidRDefault="001F6428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2DBFB50A" w14:textId="0B82A5B7" w:rsidR="001F6428" w:rsidRPr="00B53B46" w:rsidRDefault="001F6428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36B3B007" w14:textId="047027F1" w:rsidR="00605DF6" w:rsidRPr="006B237B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1F6428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2674C0E1" w14:textId="1ABB0076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68184463" w14:textId="062EBCDD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6048334" w14:textId="69BF7793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762A1151" w14:textId="53DAD435" w:rsidR="00605DF6" w:rsidRPr="002679DD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46E74FCE" w14:textId="17F52A53" w:rsidR="00605DF6" w:rsidRPr="002671F1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</w:t>
      </w:r>
      <w:r w:rsidRPr="002671F1">
        <w:rPr>
          <w:rFonts w:eastAsia="Calibri"/>
        </w:rPr>
        <w:t xml:space="preserve">iesniegšanas termiņu un, papildus, </w:t>
      </w:r>
      <w:r w:rsidRPr="002671F1">
        <w:t xml:space="preserve">ievieto tirgus izpētes publikāciju iepirkumu atbalsta mājas lapā Iepirkumi.lv </w:t>
      </w:r>
      <w:hyperlink r:id="rId14" w:history="1">
        <w:r w:rsidRPr="002671F1">
          <w:rPr>
            <w:rStyle w:val="Hyperlink"/>
          </w:rPr>
          <w:t>https://www.iepirkumi.lv/</w:t>
        </w:r>
      </w:hyperlink>
      <w:r w:rsidRPr="002671F1">
        <w:t xml:space="preserve"> .</w:t>
      </w:r>
    </w:p>
    <w:p w14:paraId="32ED6395" w14:textId="22B10611" w:rsidR="00605DF6" w:rsidRPr="002671F1" w:rsidRDefault="00605DF6" w:rsidP="007E6988">
      <w:pPr>
        <w:jc w:val="both"/>
      </w:pPr>
      <w:r w:rsidRPr="002671F1">
        <w:t>1</w:t>
      </w:r>
      <w:r w:rsidR="001F6428">
        <w:t>3</w:t>
      </w:r>
      <w:r w:rsidRPr="002671F1">
        <w:t>.3. Pasūtītājam nav pienākums veikt pilnīgi visas 1</w:t>
      </w:r>
      <w:r w:rsidR="001F6428">
        <w:t>3</w:t>
      </w:r>
      <w:r w:rsidRPr="002671F1">
        <w:t>.2.punkta apakšpunktos norādītās darbības, ja 3 (trīs) pretendentu piedāvājumi tiek saņemti pirms vēl ir secīgi veiktas visas 1</w:t>
      </w:r>
      <w:r w:rsidR="001F6428">
        <w:t>3</w:t>
      </w:r>
      <w:r w:rsidRPr="002671F1">
        <w:t>.2.punkta apakšpunktos norādītās darbības.</w:t>
      </w:r>
    </w:p>
    <w:p w14:paraId="58122B7C" w14:textId="4DC605D5" w:rsidR="00605DF6" w:rsidRDefault="00605DF6" w:rsidP="007E6988">
      <w:pPr>
        <w:jc w:val="both"/>
      </w:pPr>
      <w:r w:rsidRPr="002671F1">
        <w:t>1</w:t>
      </w:r>
      <w:r w:rsidR="001F6428">
        <w:t>3</w:t>
      </w:r>
      <w:r w:rsidRPr="002671F1">
        <w:t>.4. Ja pasūtītājam, secīgi veicot 1</w:t>
      </w:r>
      <w:r w:rsidR="001F6428">
        <w:t>3</w:t>
      </w:r>
      <w:r w:rsidRPr="002671F1">
        <w:t>.2.punkta apakšpunktos norādītās darbības, nav izdevies iegūt informāciju par vismaz 3 (trim) piegādātājiem</w:t>
      </w:r>
      <w:r>
        <w:t xml:space="preserve">, pasūtītājs izdara izvēli no 2 (diviem) pretendentiem vai slēdz </w:t>
      </w:r>
      <w:r w:rsidR="00B70525">
        <w:t>tirgus izpētes</w:t>
      </w:r>
      <w:r>
        <w:t xml:space="preserve"> līgumu ar vienīgo pretendentu, tirgus izpētes rezultātu apkopojumā attiecīgi aprakstot tirgus izpētes gaitu, izveidojušās situācijas īpašo raksturu un pamatojot izdarīto izvēli.</w:t>
      </w:r>
    </w:p>
    <w:p w14:paraId="4C1B2484" w14:textId="1F9053B0" w:rsidR="00605DF6" w:rsidRDefault="00605DF6" w:rsidP="007E6988">
      <w:pPr>
        <w:jc w:val="both"/>
      </w:pPr>
      <w:r>
        <w:t>1</w:t>
      </w:r>
      <w:r w:rsidR="001F6428">
        <w:t>3</w:t>
      </w:r>
      <w:r>
        <w:t xml:space="preserve">.5. Ja izsludinātās tirgus izpētes dokumentos ir nepieciešams veikt izmaiņas, pasūtītājs pārtrauc tirgus izpēti, izdara nepieciešamās izmaiņas un izsludina tirgus izpēti no jauna. Grozījumu veikšana jau izsludinātās tirgus izpētes ietvaros nav pieļaujama. </w:t>
      </w:r>
    </w:p>
    <w:p w14:paraId="4854A815" w14:textId="087C3D64" w:rsidR="00605DF6" w:rsidRPr="008671A7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 xml:space="preserve">.6. Pasūtītājs ir tiesīgs jebkurā brīdī pārtraukt tirgus izpēti, veikt izmaiņas tirgus izpētes </w:t>
      </w:r>
      <w:r>
        <w:rPr>
          <w:rFonts w:eastAsia="Calibri"/>
        </w:rPr>
        <w:lastRenderedPageBreak/>
        <w:t>nosacījumos/ dokumentos un rīkot jaunu tirgus izpēti.</w:t>
      </w:r>
    </w:p>
    <w:p w14:paraId="72C0F615" w14:textId="73FD3D32" w:rsidR="00605DF6" w:rsidRDefault="00605DF6" w:rsidP="007E6988">
      <w:pPr>
        <w:jc w:val="both"/>
      </w:pPr>
      <w:r>
        <w:t>1</w:t>
      </w:r>
      <w:r w:rsidR="001F6428">
        <w:t>3</w:t>
      </w:r>
      <w:r w:rsidRPr="00DA7F36">
        <w:t>.</w:t>
      </w:r>
      <w:r>
        <w:t>7</w:t>
      </w:r>
      <w:r w:rsidRPr="00DA7F36">
        <w:t xml:space="preserve">. Ja izraudzītais pretendents atsakās slēgt </w:t>
      </w:r>
      <w:r w:rsidR="00B70525">
        <w:t>tirgus izpētes</w:t>
      </w:r>
      <w:r w:rsidRPr="00DA7F36">
        <w:t xml:space="preserve">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6FAD7644" w14:textId="08214742" w:rsidR="00605DF6" w:rsidRPr="00BF0337" w:rsidRDefault="00605DF6" w:rsidP="007E6988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1F6428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 xml:space="preserve">. Pasūtītājs ir tiesīgs neslēgt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 xml:space="preserve">, ja tiek slēgts </w:t>
      </w:r>
      <w:r w:rsidR="00B70525">
        <w:rPr>
          <w:rFonts w:asciiTheme="majorBidi" w:hAnsiTheme="majorBidi" w:cstheme="majorBidi"/>
          <w:shd w:val="clear" w:color="auto" w:fill="FFFFFF"/>
        </w:rPr>
        <w:t>tirgus izpētes</w:t>
      </w:r>
      <w:r w:rsidRPr="00BF0337">
        <w:rPr>
          <w:rFonts w:asciiTheme="majorBidi" w:hAnsiTheme="majorBidi" w:cstheme="majorBidi"/>
          <w:shd w:val="clear" w:color="auto" w:fill="FFFFFF"/>
        </w:rPr>
        <w:t xml:space="preserve"> līgums.</w:t>
      </w:r>
    </w:p>
    <w:p w14:paraId="6C9F0B9B" w14:textId="3C2B8C94" w:rsidR="00605DF6" w:rsidRPr="00BF0337" w:rsidRDefault="00605DF6" w:rsidP="007E6988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1F6428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2C8D31B8" w14:textId="7EE82BD8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1F6428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FB935C9" w14:textId="5742855E" w:rsidR="00605DF6" w:rsidRPr="00C05A15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3F5146F9" w14:textId="515EF35C" w:rsidR="00605DF6" w:rsidRPr="00C05A15" w:rsidRDefault="00605DF6" w:rsidP="007E6988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1F6428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C1C87F7" w14:textId="353F979A" w:rsidR="00605DF6" w:rsidRPr="008A283D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1F6428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5D98C979" w14:textId="374A3322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1F6428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49761062" w14:textId="10717993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1F6428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1F6428">
        <w:t>Tirgus izpētes</w:t>
      </w:r>
      <w:r>
        <w:t>” (ja par to sākotnēji ir bijis ievietots paziņojums), norādot vismaz šādu informāciju:</w:t>
      </w:r>
    </w:p>
    <w:p w14:paraId="515F48E1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4F7BD24E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5C3FC9C2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162C0600" w14:textId="77777777" w:rsidR="00605DF6" w:rsidRDefault="00605DF6" w:rsidP="007E6988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31EEDE68" w14:textId="183C153A" w:rsidR="00605DF6" w:rsidRDefault="00605DF6" w:rsidP="007E6988">
      <w:pPr>
        <w:ind w:left="142"/>
        <w:jc w:val="both"/>
      </w:pPr>
      <w:r>
        <w:t>1</w:t>
      </w:r>
      <w:r w:rsidR="001F6428">
        <w:t>4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33D6FC4C" w14:textId="77777777" w:rsidR="00605DF6" w:rsidRDefault="00605DF6" w:rsidP="007E6988">
      <w:pPr>
        <w:ind w:left="567"/>
        <w:jc w:val="both"/>
      </w:pPr>
      <w:r>
        <w:t>- visus tirgus izpētes pretendentus, un to piedāvātās cenas bez PVN;</w:t>
      </w:r>
    </w:p>
    <w:p w14:paraId="5999B225" w14:textId="77777777" w:rsidR="00605DF6" w:rsidRDefault="00605DF6" w:rsidP="007E6988">
      <w:pPr>
        <w:ind w:left="567"/>
        <w:jc w:val="both"/>
      </w:pPr>
      <w:r>
        <w:t>- tirgus izpētes uzvarētāju;</w:t>
      </w:r>
    </w:p>
    <w:p w14:paraId="78541AAB" w14:textId="77777777" w:rsidR="00605DF6" w:rsidRDefault="00605DF6" w:rsidP="007E6988">
      <w:pPr>
        <w:ind w:left="567"/>
        <w:jc w:val="both"/>
      </w:pPr>
      <w:r>
        <w:t>- tikai noraidītajam pretendentam – noraidīšanas iemeslu.</w:t>
      </w:r>
    </w:p>
    <w:p w14:paraId="4D8FFB2C" w14:textId="2EF6404E" w:rsidR="00605DF6" w:rsidRPr="00A47657" w:rsidRDefault="00605DF6" w:rsidP="007E6988">
      <w:pPr>
        <w:jc w:val="both"/>
        <w:rPr>
          <w:bCs/>
        </w:rPr>
      </w:pPr>
      <w:r>
        <w:rPr>
          <w:b/>
        </w:rPr>
        <w:t>1</w:t>
      </w:r>
      <w:r w:rsidR="001F6428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7E6988">
      <w:pPr>
        <w:jc w:val="both"/>
        <w:rPr>
          <w:iCs/>
        </w:rPr>
      </w:pPr>
    </w:p>
    <w:p w14:paraId="4F349554" w14:textId="77777777" w:rsidR="006428CD" w:rsidRPr="00AB4659" w:rsidRDefault="006428CD" w:rsidP="007E6988">
      <w:pPr>
        <w:jc w:val="both"/>
        <w:rPr>
          <w:iCs/>
        </w:rPr>
      </w:pPr>
      <w:r w:rsidRPr="00AB4659">
        <w:rPr>
          <w:iCs/>
        </w:rPr>
        <w:t>Pielikumā:</w:t>
      </w:r>
    </w:p>
    <w:p w14:paraId="33BBE474" w14:textId="0B29D133" w:rsidR="00973BC7" w:rsidRPr="00AB4659" w:rsidRDefault="00973BC7" w:rsidP="007E6988">
      <w:pPr>
        <w:jc w:val="both"/>
        <w:rPr>
          <w:iCs/>
        </w:rPr>
      </w:pPr>
      <w:r w:rsidRPr="00AB4659">
        <w:rPr>
          <w:iCs/>
        </w:rPr>
        <w:t xml:space="preserve">1.pielikums – </w:t>
      </w:r>
      <w:r w:rsidR="006428CD" w:rsidRPr="00AB4659">
        <w:rPr>
          <w:iCs/>
        </w:rPr>
        <w:t>Tehniskā specifikācija</w:t>
      </w:r>
      <w:r w:rsidR="00BF696B">
        <w:rPr>
          <w:iCs/>
        </w:rPr>
        <w:t>;</w:t>
      </w:r>
    </w:p>
    <w:p w14:paraId="3E737646" w14:textId="0D80BD4C" w:rsidR="005B2CC7" w:rsidRDefault="00973BC7" w:rsidP="007E6988">
      <w:pPr>
        <w:jc w:val="both"/>
        <w:rPr>
          <w:iCs/>
        </w:rPr>
      </w:pPr>
      <w:r w:rsidRPr="00AB4659">
        <w:rPr>
          <w:iCs/>
        </w:rPr>
        <w:t xml:space="preserve">2.pielikums – </w:t>
      </w:r>
      <w:r w:rsidR="006428CD" w:rsidRPr="00AB4659">
        <w:rPr>
          <w:iCs/>
        </w:rPr>
        <w:t>Finanšu</w:t>
      </w:r>
      <w:r w:rsidR="00BF696B" w:rsidRPr="00BF696B">
        <w:rPr>
          <w:iCs/>
        </w:rPr>
        <w:t>/ tehniskais</w:t>
      </w:r>
      <w:r w:rsidR="0087362A">
        <w:rPr>
          <w:iCs/>
        </w:rPr>
        <w:t xml:space="preserve"> </w:t>
      </w:r>
      <w:r w:rsidR="006428CD" w:rsidRPr="00AB4659">
        <w:rPr>
          <w:iCs/>
        </w:rPr>
        <w:t>piedāvājums</w:t>
      </w:r>
    </w:p>
    <w:p w14:paraId="404D7469" w14:textId="28EB6917" w:rsidR="00372C20" w:rsidRDefault="00372C20" w:rsidP="00CB172F">
      <w:pPr>
        <w:suppressAutoHyphens w:val="0"/>
        <w:jc w:val="both"/>
        <w:rPr>
          <w:bCs/>
        </w:rPr>
      </w:pPr>
    </w:p>
    <w:p w14:paraId="1BAEB3E0" w14:textId="77777777" w:rsidR="00CB172F" w:rsidRDefault="00CB172F" w:rsidP="00CB172F">
      <w:pPr>
        <w:suppressAutoHyphens w:val="0"/>
        <w:jc w:val="both"/>
        <w:rPr>
          <w:bCs/>
        </w:rPr>
      </w:pPr>
      <w:r>
        <w:rPr>
          <w:bCs/>
        </w:rPr>
        <w:br w:type="page"/>
      </w:r>
    </w:p>
    <w:p w14:paraId="71D9A0B3" w14:textId="4C560947" w:rsidR="00DE6C85" w:rsidRPr="002F0810" w:rsidRDefault="00DE6C85" w:rsidP="00D9623B">
      <w:pPr>
        <w:jc w:val="right"/>
      </w:pPr>
      <w:r w:rsidRPr="002F0810">
        <w:rPr>
          <w:bCs/>
        </w:rPr>
        <w:lastRenderedPageBreak/>
        <w:t>1.pielikums</w:t>
      </w:r>
    </w:p>
    <w:p w14:paraId="724E78EC" w14:textId="77777777" w:rsidR="00EC6043" w:rsidRPr="002F0810" w:rsidRDefault="00EC6043" w:rsidP="00D9623B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11D80121" w14:textId="77777777" w:rsidR="00CB172F" w:rsidRPr="0028641A" w:rsidRDefault="00EC6043" w:rsidP="00D9623B">
      <w:pPr>
        <w:jc w:val="right"/>
        <w:rPr>
          <w:color w:val="000000" w:themeColor="text1"/>
          <w:sz w:val="20"/>
          <w:szCs w:val="20"/>
        </w:rPr>
      </w:pPr>
      <w:r w:rsidRPr="00894E0B">
        <w:rPr>
          <w:sz w:val="20"/>
          <w:szCs w:val="20"/>
        </w:rPr>
        <w:t>“</w:t>
      </w:r>
      <w:r w:rsidR="00CB172F" w:rsidRPr="0028641A">
        <w:rPr>
          <w:color w:val="000000" w:themeColor="text1"/>
          <w:sz w:val="20"/>
          <w:szCs w:val="20"/>
        </w:rPr>
        <w:t>Dokumentācijas sagatavošana</w:t>
      </w:r>
    </w:p>
    <w:p w14:paraId="4A9E74FF" w14:textId="0CBE22B0" w:rsidR="00EC6043" w:rsidRPr="0028641A" w:rsidRDefault="00CB172F" w:rsidP="00D9623B">
      <w:pPr>
        <w:jc w:val="right"/>
        <w:rPr>
          <w:color w:val="000000" w:themeColor="text1"/>
          <w:sz w:val="20"/>
          <w:szCs w:val="20"/>
        </w:rPr>
      </w:pPr>
      <w:r w:rsidRPr="0028641A">
        <w:rPr>
          <w:color w:val="000000" w:themeColor="text1"/>
          <w:sz w:val="20"/>
          <w:szCs w:val="20"/>
        </w:rPr>
        <w:t>saules paneļu pi</w:t>
      </w:r>
      <w:r w:rsidR="002D1719" w:rsidRPr="0028641A">
        <w:rPr>
          <w:color w:val="000000" w:themeColor="text1"/>
          <w:sz w:val="20"/>
          <w:szCs w:val="20"/>
        </w:rPr>
        <w:t>eslēgšanai</w:t>
      </w:r>
      <w:r w:rsidRPr="0028641A">
        <w:rPr>
          <w:color w:val="000000" w:themeColor="text1"/>
          <w:sz w:val="20"/>
          <w:szCs w:val="20"/>
        </w:rPr>
        <w:t xml:space="preserve"> S</w:t>
      </w:r>
      <w:r w:rsidR="002D1719" w:rsidRPr="0028641A">
        <w:rPr>
          <w:color w:val="000000" w:themeColor="text1"/>
          <w:sz w:val="20"/>
          <w:szCs w:val="20"/>
        </w:rPr>
        <w:t>T</w:t>
      </w:r>
      <w:r w:rsidRPr="0028641A">
        <w:rPr>
          <w:color w:val="000000" w:themeColor="text1"/>
          <w:sz w:val="20"/>
          <w:szCs w:val="20"/>
        </w:rPr>
        <w:t xml:space="preserve"> </w:t>
      </w:r>
      <w:r w:rsidR="002D1719" w:rsidRPr="0028641A">
        <w:rPr>
          <w:color w:val="000000" w:themeColor="text1"/>
          <w:sz w:val="20"/>
          <w:szCs w:val="20"/>
        </w:rPr>
        <w:t>elektro</w:t>
      </w:r>
      <w:r w:rsidRPr="0028641A">
        <w:rPr>
          <w:color w:val="000000" w:themeColor="text1"/>
          <w:sz w:val="20"/>
          <w:szCs w:val="20"/>
        </w:rPr>
        <w:t>tīklam</w:t>
      </w:r>
      <w:r w:rsidR="00EC6043" w:rsidRPr="0028641A">
        <w:rPr>
          <w:color w:val="000000" w:themeColor="text1"/>
          <w:sz w:val="20"/>
          <w:szCs w:val="20"/>
        </w:rPr>
        <w:t>”</w:t>
      </w:r>
    </w:p>
    <w:p w14:paraId="3BFB4436" w14:textId="28A8D81A" w:rsidR="00EC6043" w:rsidRPr="0028641A" w:rsidRDefault="00EC6043" w:rsidP="00D9623B">
      <w:pPr>
        <w:jc w:val="right"/>
        <w:rPr>
          <w:color w:val="000000" w:themeColor="text1"/>
        </w:rPr>
      </w:pPr>
      <w:r w:rsidRPr="0028641A">
        <w:rPr>
          <w:color w:val="000000" w:themeColor="text1"/>
          <w:sz w:val="20"/>
          <w:szCs w:val="20"/>
        </w:rPr>
        <w:t>(ID Nr. BNP TI 2023/</w:t>
      </w:r>
      <w:r w:rsidR="0028641A" w:rsidRPr="0028641A">
        <w:rPr>
          <w:color w:val="000000" w:themeColor="text1"/>
          <w:sz w:val="20"/>
          <w:szCs w:val="20"/>
        </w:rPr>
        <w:t>119</w:t>
      </w:r>
      <w:r w:rsidRPr="0028641A">
        <w:rPr>
          <w:color w:val="000000" w:themeColor="text1"/>
          <w:sz w:val="20"/>
          <w:szCs w:val="20"/>
        </w:rPr>
        <w:t>)</w:t>
      </w:r>
    </w:p>
    <w:p w14:paraId="762E860D" w14:textId="77777777" w:rsidR="00DE6C85" w:rsidRPr="0028641A" w:rsidRDefault="00DE6C85" w:rsidP="0010035E">
      <w:pPr>
        <w:jc w:val="both"/>
        <w:rPr>
          <w:color w:val="000000" w:themeColor="text1"/>
        </w:rPr>
      </w:pPr>
    </w:p>
    <w:p w14:paraId="4E3383E6" w14:textId="120EF524" w:rsidR="00DE6C85" w:rsidRPr="0028641A" w:rsidRDefault="00DE6C85" w:rsidP="0010035E">
      <w:pPr>
        <w:jc w:val="center"/>
        <w:rPr>
          <w:b/>
          <w:bCs/>
          <w:color w:val="000000" w:themeColor="text1"/>
          <w:sz w:val="28"/>
          <w:szCs w:val="28"/>
        </w:rPr>
      </w:pPr>
      <w:r w:rsidRPr="0028641A">
        <w:rPr>
          <w:b/>
          <w:bCs/>
          <w:color w:val="000000" w:themeColor="text1"/>
          <w:sz w:val="28"/>
          <w:szCs w:val="28"/>
        </w:rPr>
        <w:t>TEHNISKĀ SPECIFIKĀCIJA</w:t>
      </w:r>
    </w:p>
    <w:p w14:paraId="6A2B5DDC" w14:textId="614727AE" w:rsidR="00EC6043" w:rsidRPr="0028641A" w:rsidRDefault="00EC6043" w:rsidP="0010035E">
      <w:pPr>
        <w:jc w:val="center"/>
        <w:rPr>
          <w:b/>
          <w:color w:val="000000" w:themeColor="text1"/>
          <w:szCs w:val="28"/>
        </w:rPr>
      </w:pPr>
      <w:r w:rsidRPr="0028641A">
        <w:rPr>
          <w:b/>
          <w:color w:val="000000" w:themeColor="text1"/>
          <w:szCs w:val="28"/>
        </w:rPr>
        <w:t>“</w:t>
      </w:r>
      <w:r w:rsidR="00CB172F" w:rsidRPr="0028641A">
        <w:rPr>
          <w:b/>
          <w:color w:val="000000" w:themeColor="text1"/>
          <w:sz w:val="28"/>
          <w:szCs w:val="28"/>
        </w:rPr>
        <w:t>Dokumentācijas sagatavošana saules paneļu pi</w:t>
      </w:r>
      <w:r w:rsidR="00CD6AF8" w:rsidRPr="0028641A">
        <w:rPr>
          <w:b/>
          <w:color w:val="000000" w:themeColor="text1"/>
          <w:sz w:val="28"/>
          <w:szCs w:val="28"/>
        </w:rPr>
        <w:t>eslēgšanai</w:t>
      </w:r>
      <w:r w:rsidR="00CB172F" w:rsidRPr="0028641A">
        <w:rPr>
          <w:b/>
          <w:color w:val="000000" w:themeColor="text1"/>
          <w:sz w:val="28"/>
          <w:szCs w:val="28"/>
        </w:rPr>
        <w:t xml:space="preserve"> ST elektrotīklam</w:t>
      </w:r>
      <w:r w:rsidRPr="0028641A">
        <w:rPr>
          <w:b/>
          <w:color w:val="000000" w:themeColor="text1"/>
          <w:szCs w:val="28"/>
        </w:rPr>
        <w:t>”</w:t>
      </w:r>
    </w:p>
    <w:p w14:paraId="23C61F21" w14:textId="252CA440" w:rsidR="001F6428" w:rsidRPr="0028641A" w:rsidRDefault="001F6428" w:rsidP="0010035E">
      <w:pPr>
        <w:jc w:val="center"/>
        <w:rPr>
          <w:b/>
          <w:color w:val="000000" w:themeColor="text1"/>
          <w:szCs w:val="28"/>
        </w:rPr>
      </w:pPr>
      <w:r w:rsidRPr="0028641A">
        <w:rPr>
          <w:b/>
          <w:color w:val="000000" w:themeColor="text1"/>
          <w:szCs w:val="28"/>
        </w:rPr>
        <w:t>(ID Nr. BNP TI 2023/</w:t>
      </w:r>
      <w:r w:rsidR="0028641A" w:rsidRPr="0028641A">
        <w:rPr>
          <w:b/>
          <w:color w:val="000000" w:themeColor="text1"/>
          <w:szCs w:val="28"/>
        </w:rPr>
        <w:t>119</w:t>
      </w:r>
      <w:r w:rsidRPr="0028641A">
        <w:rPr>
          <w:b/>
          <w:color w:val="000000" w:themeColor="text1"/>
          <w:szCs w:val="28"/>
        </w:rPr>
        <w:t>)</w:t>
      </w:r>
    </w:p>
    <w:p w14:paraId="42D31CF9" w14:textId="77777777" w:rsidR="00164E72" w:rsidRPr="0010035E" w:rsidRDefault="00164E72" w:rsidP="0010035E">
      <w:pPr>
        <w:jc w:val="both"/>
      </w:pPr>
    </w:p>
    <w:p w14:paraId="5945A03F" w14:textId="77777777" w:rsidR="00C06910" w:rsidRPr="0010035E" w:rsidRDefault="00C06910" w:rsidP="0010035E">
      <w:pPr>
        <w:suppressAutoHyphens w:val="0"/>
        <w:jc w:val="center"/>
        <w:rPr>
          <w:rFonts w:eastAsia="Calibri"/>
          <w:b/>
          <w:lang w:eastAsia="en-US"/>
        </w:rPr>
      </w:pPr>
      <w:r w:rsidRPr="0010035E">
        <w:rPr>
          <w:rFonts w:eastAsia="Calibri"/>
          <w:b/>
          <w:lang w:eastAsia="en-US"/>
        </w:rPr>
        <w:t>Situācijas izklāsts</w:t>
      </w:r>
    </w:p>
    <w:p w14:paraId="20E82B57" w14:textId="77777777" w:rsidR="0010035E" w:rsidRDefault="0010035E" w:rsidP="0010035E">
      <w:pPr>
        <w:suppressAutoHyphens w:val="0"/>
        <w:jc w:val="both"/>
        <w:rPr>
          <w:rFonts w:eastAsia="Calibri"/>
          <w:lang w:eastAsia="en-US"/>
        </w:rPr>
      </w:pPr>
    </w:p>
    <w:p w14:paraId="5F2165C7" w14:textId="1AE7A952" w:rsidR="00C06910" w:rsidRDefault="00C06910" w:rsidP="00502627">
      <w:pPr>
        <w:suppressAutoHyphens w:val="0"/>
        <w:ind w:firstLine="284"/>
        <w:jc w:val="both"/>
        <w:rPr>
          <w:rFonts w:eastAsia="Calibri"/>
          <w:lang w:eastAsia="en-US"/>
        </w:rPr>
      </w:pPr>
      <w:r w:rsidRPr="0010035E">
        <w:rPr>
          <w:rFonts w:eastAsia="Calibri"/>
          <w:lang w:eastAsia="en-US"/>
        </w:rPr>
        <w:t>Uz Balvu novada pašvaldības administrācijas ēkas jumta, Bērzpils ielā 1</w:t>
      </w:r>
      <w:r w:rsidR="00BC2AA1" w:rsidRPr="0010035E">
        <w:rPr>
          <w:rFonts w:eastAsia="Calibri"/>
          <w:lang w:eastAsia="en-US"/>
        </w:rPr>
        <w:t>A</w:t>
      </w:r>
      <w:r w:rsidRPr="0010035E">
        <w:rPr>
          <w:rFonts w:eastAsia="Calibri"/>
          <w:lang w:eastAsia="en-US"/>
        </w:rPr>
        <w:t>, Balvos, ir uzstādīta saules paneļu sistēma ar invertoru. Uzstādīšanas procesā</w:t>
      </w:r>
      <w:r w:rsidR="0010035E">
        <w:rPr>
          <w:rFonts w:eastAsia="Calibri"/>
          <w:lang w:eastAsia="en-US"/>
        </w:rPr>
        <w:t>,</w:t>
      </w:r>
      <w:r w:rsidRPr="0010035E">
        <w:rPr>
          <w:rFonts w:eastAsia="Calibri"/>
          <w:lang w:eastAsia="en-US"/>
        </w:rPr>
        <w:t xml:space="preserve"> n</w:t>
      </w:r>
      <w:r w:rsidR="0010035E">
        <w:rPr>
          <w:rFonts w:eastAsia="Calibri"/>
          <w:lang w:eastAsia="en-US"/>
        </w:rPr>
        <w:t>av</w:t>
      </w:r>
      <w:r w:rsidRPr="0010035E">
        <w:rPr>
          <w:rFonts w:eastAsia="Calibri"/>
          <w:lang w:eastAsia="en-US"/>
        </w:rPr>
        <w:t xml:space="preserve"> sagatavota pilnīga dokumentācija</w:t>
      </w:r>
      <w:r w:rsidR="0010035E">
        <w:rPr>
          <w:rFonts w:eastAsia="Calibri"/>
          <w:lang w:eastAsia="en-US"/>
        </w:rPr>
        <w:t xml:space="preserve"> paneļu pieslēgšanai ST elektrotīklam.</w:t>
      </w:r>
    </w:p>
    <w:p w14:paraId="482DF4FC" w14:textId="77777777" w:rsidR="0010035E" w:rsidRPr="0010035E" w:rsidRDefault="0010035E" w:rsidP="0010035E">
      <w:pPr>
        <w:suppressAutoHyphens w:val="0"/>
        <w:jc w:val="both"/>
        <w:rPr>
          <w:rFonts w:eastAsia="Calibri"/>
          <w:lang w:eastAsia="en-US"/>
        </w:rPr>
      </w:pPr>
    </w:p>
    <w:p w14:paraId="0DE4BE69" w14:textId="1B6969B6" w:rsidR="0010035E" w:rsidRDefault="00C06910" w:rsidP="0010035E">
      <w:pPr>
        <w:suppressAutoHyphens w:val="0"/>
        <w:jc w:val="center"/>
        <w:rPr>
          <w:rFonts w:eastAsia="Calibri"/>
          <w:b/>
          <w:lang w:eastAsia="en-US"/>
        </w:rPr>
      </w:pPr>
      <w:r w:rsidRPr="0010035E">
        <w:rPr>
          <w:rFonts w:eastAsia="Calibri"/>
          <w:b/>
          <w:lang w:eastAsia="en-US"/>
        </w:rPr>
        <w:t>Tehniskā informācija</w:t>
      </w:r>
    </w:p>
    <w:p w14:paraId="165D851A" w14:textId="77777777" w:rsidR="0010035E" w:rsidRPr="0010035E" w:rsidRDefault="0010035E" w:rsidP="0010035E">
      <w:pPr>
        <w:suppressAutoHyphens w:val="0"/>
        <w:jc w:val="both"/>
        <w:rPr>
          <w:rFonts w:eastAsia="Calibri"/>
          <w:bCs/>
          <w:lang w:eastAsia="en-US"/>
        </w:rPr>
      </w:pPr>
    </w:p>
    <w:p w14:paraId="077B5E22" w14:textId="4A558FB7" w:rsidR="00C06910" w:rsidRPr="0010035E" w:rsidRDefault="00402EC8" w:rsidP="0010035E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Saules paneļu m</w:t>
      </w:r>
      <w:r w:rsidR="00C06910" w:rsidRPr="0010035E">
        <w:rPr>
          <w:rFonts w:eastAsia="Calibri"/>
          <w:lang w:eastAsia="en-US"/>
        </w:rPr>
        <w:t xml:space="preserve">odulis </w:t>
      </w:r>
      <w:r w:rsidR="0010035E">
        <w:rPr>
          <w:rFonts w:eastAsia="Calibri"/>
          <w:lang w:eastAsia="en-US"/>
        </w:rPr>
        <w:t>–</w:t>
      </w:r>
      <w:r w:rsidR="00C06910" w:rsidRPr="0010035E">
        <w:rPr>
          <w:rFonts w:eastAsia="Calibri"/>
          <w:lang w:eastAsia="en-US"/>
        </w:rPr>
        <w:t xml:space="preserve"> LUXOR SOLAR half cell 120 lx-380M/166-120+ LD16347 S/n-821616290303540;</w:t>
      </w:r>
    </w:p>
    <w:p w14:paraId="22D6F3DA" w14:textId="46E74145" w:rsidR="00C06910" w:rsidRPr="0010035E" w:rsidRDefault="0001155B" w:rsidP="0010035E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Saules paneļu s</w:t>
      </w:r>
      <w:r w:rsidR="00C06910" w:rsidRPr="0010035E">
        <w:rPr>
          <w:rFonts w:eastAsia="Calibri"/>
          <w:lang w:eastAsia="en-US"/>
        </w:rPr>
        <w:t>kaits – 65</w:t>
      </w:r>
      <w:r>
        <w:rPr>
          <w:rFonts w:eastAsia="Calibri"/>
          <w:lang w:eastAsia="en-US"/>
        </w:rPr>
        <w:t xml:space="preserve"> gb.</w:t>
      </w:r>
      <w:r w:rsidR="00C06910" w:rsidRPr="0010035E">
        <w:rPr>
          <w:rFonts w:eastAsia="Calibri"/>
          <w:lang w:eastAsia="en-US"/>
        </w:rPr>
        <w:t>;</w:t>
      </w:r>
    </w:p>
    <w:p w14:paraId="2B55C032" w14:textId="10B49363" w:rsidR="00C06910" w:rsidRPr="0010035E" w:rsidRDefault="00C06910" w:rsidP="0010035E">
      <w:pPr>
        <w:numPr>
          <w:ilvl w:val="0"/>
          <w:numId w:val="9"/>
        </w:numPr>
        <w:suppressAutoHyphens w:val="0"/>
        <w:ind w:left="284" w:hanging="284"/>
        <w:contextualSpacing/>
        <w:jc w:val="both"/>
        <w:rPr>
          <w:rFonts w:eastAsia="Calibri"/>
          <w:lang w:eastAsia="en-US"/>
        </w:rPr>
      </w:pPr>
      <w:r w:rsidRPr="0010035E">
        <w:rPr>
          <w:rFonts w:eastAsia="Calibri"/>
          <w:lang w:eastAsia="en-US"/>
        </w:rPr>
        <w:t xml:space="preserve">Saules paneļu stacija </w:t>
      </w:r>
      <w:r w:rsidR="0010035E">
        <w:rPr>
          <w:rFonts w:eastAsia="Calibri"/>
          <w:lang w:eastAsia="en-US"/>
        </w:rPr>
        <w:t xml:space="preserve">– </w:t>
      </w:r>
      <w:r w:rsidRPr="0010035E">
        <w:rPr>
          <w:rFonts w:eastAsia="Calibri"/>
          <w:lang w:eastAsia="en-US"/>
        </w:rPr>
        <w:t>Fronius Eco 25.0-3-S S/n 31326057 Sn 25 kVA.</w:t>
      </w:r>
    </w:p>
    <w:p w14:paraId="13BB1B61" w14:textId="77777777" w:rsidR="00C06910" w:rsidRPr="0010035E" w:rsidRDefault="00C06910" w:rsidP="0010035E">
      <w:pPr>
        <w:suppressAutoHyphens w:val="0"/>
        <w:jc w:val="both"/>
        <w:rPr>
          <w:rFonts w:eastAsia="Calibri"/>
          <w:lang w:eastAsia="en-US"/>
        </w:rPr>
      </w:pPr>
    </w:p>
    <w:p w14:paraId="0C160A38" w14:textId="77777777" w:rsidR="00C06910" w:rsidRDefault="00C06910" w:rsidP="0010035E">
      <w:pPr>
        <w:suppressAutoHyphens w:val="0"/>
        <w:jc w:val="center"/>
        <w:rPr>
          <w:rFonts w:eastAsia="Calibri"/>
          <w:b/>
          <w:lang w:eastAsia="en-US"/>
        </w:rPr>
      </w:pPr>
      <w:r w:rsidRPr="0010035E">
        <w:rPr>
          <w:rFonts w:eastAsia="Calibri"/>
          <w:b/>
          <w:lang w:eastAsia="en-US"/>
        </w:rPr>
        <w:t>Pieejamā dokumentācija</w:t>
      </w:r>
    </w:p>
    <w:p w14:paraId="37E66B3B" w14:textId="77777777" w:rsidR="0010035E" w:rsidRPr="0010035E" w:rsidRDefault="0010035E" w:rsidP="0010035E">
      <w:pPr>
        <w:suppressAutoHyphens w:val="0"/>
        <w:contextualSpacing/>
        <w:rPr>
          <w:rFonts w:eastAsia="Calibri"/>
          <w:lang w:eastAsia="en-US"/>
        </w:rPr>
      </w:pPr>
    </w:p>
    <w:p w14:paraId="4720B45F" w14:textId="0A1CE3F9" w:rsidR="00C06910" w:rsidRPr="009F4ADA" w:rsidRDefault="008F66A8" w:rsidP="0010035E">
      <w:pPr>
        <w:suppressAutoHyphens w:val="0"/>
        <w:contextualSpacing/>
        <w:rPr>
          <w:rFonts w:eastAsia="Calibri"/>
          <w:color w:val="FF0000"/>
          <w:lang w:eastAsia="en-US"/>
        </w:rPr>
      </w:pPr>
      <w:r w:rsidRPr="009F4ADA">
        <w:rPr>
          <w:rFonts w:eastAsia="Calibri"/>
          <w:color w:val="FF0000"/>
          <w:lang w:eastAsia="en-US"/>
        </w:rPr>
        <w:t xml:space="preserve">Skat. datni </w:t>
      </w:r>
      <w:r w:rsidR="00C06910" w:rsidRPr="009F4ADA">
        <w:rPr>
          <w:rFonts w:eastAsia="Calibri"/>
          <w:color w:val="FF0000"/>
          <w:lang w:eastAsia="en-US"/>
        </w:rPr>
        <w:t>“</w:t>
      </w:r>
      <w:r w:rsidR="00A74060" w:rsidRPr="009F4ADA">
        <w:rPr>
          <w:rFonts w:eastAsia="Calibri"/>
          <w:color w:val="FF0000"/>
          <w:lang w:eastAsia="en-US"/>
        </w:rPr>
        <w:t>TI_</w:t>
      </w:r>
      <w:r w:rsidR="00A74060" w:rsidRPr="009F4ADA">
        <w:rPr>
          <w:rFonts w:eastAsia="Calibri"/>
          <w:b/>
          <w:color w:val="FF0000"/>
          <w:lang w:eastAsia="en-US"/>
        </w:rPr>
        <w:t>xx</w:t>
      </w:r>
      <w:r w:rsidR="00A74060" w:rsidRPr="009F4ADA">
        <w:rPr>
          <w:rFonts w:eastAsia="Calibri"/>
          <w:color w:val="FF0000"/>
          <w:lang w:eastAsia="en-US"/>
        </w:rPr>
        <w:t>_</w:t>
      </w:r>
      <w:r w:rsidR="00C06910" w:rsidRPr="009F4ADA">
        <w:rPr>
          <w:rFonts w:eastAsia="Calibri"/>
          <w:color w:val="FF0000"/>
          <w:lang w:eastAsia="en-US"/>
        </w:rPr>
        <w:t>1_pielikums_</w:t>
      </w:r>
      <w:r w:rsidRPr="009F4ADA">
        <w:rPr>
          <w:rFonts w:eastAsia="Calibri"/>
          <w:color w:val="FF0000"/>
          <w:lang w:eastAsia="en-US"/>
        </w:rPr>
        <w:t>Tehn</w:t>
      </w:r>
      <w:r w:rsidR="00C520BC">
        <w:rPr>
          <w:rFonts w:eastAsia="Calibri"/>
          <w:color w:val="FF0000"/>
          <w:lang w:eastAsia="en-US"/>
        </w:rPr>
        <w:t>niskā specifikācija</w:t>
      </w:r>
      <w:r w:rsidR="00C06910" w:rsidRPr="009F4ADA">
        <w:rPr>
          <w:rFonts w:eastAsia="Calibri"/>
          <w:color w:val="FF0000"/>
          <w:lang w:eastAsia="en-US"/>
        </w:rPr>
        <w:t>”</w:t>
      </w:r>
    </w:p>
    <w:p w14:paraId="4B5BAB13" w14:textId="77777777" w:rsidR="00C06910" w:rsidRPr="0010035E" w:rsidRDefault="00C06910" w:rsidP="0010035E">
      <w:pPr>
        <w:suppressAutoHyphens w:val="0"/>
        <w:contextualSpacing/>
        <w:jc w:val="both"/>
        <w:rPr>
          <w:rFonts w:eastAsia="Calibri"/>
          <w:lang w:eastAsia="en-US"/>
        </w:rPr>
      </w:pPr>
    </w:p>
    <w:p w14:paraId="72A319F4" w14:textId="7288E8D9" w:rsidR="00C06910" w:rsidRDefault="0010035E" w:rsidP="0010035E">
      <w:pPr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Darbu uzdevums</w:t>
      </w:r>
    </w:p>
    <w:p w14:paraId="516CCE6F" w14:textId="77777777" w:rsidR="0010035E" w:rsidRPr="0010035E" w:rsidRDefault="0010035E" w:rsidP="0010035E">
      <w:pPr>
        <w:suppressAutoHyphens w:val="0"/>
        <w:jc w:val="both"/>
        <w:rPr>
          <w:rFonts w:eastAsia="Calibri"/>
          <w:bCs/>
          <w:lang w:eastAsia="en-US"/>
        </w:rPr>
      </w:pPr>
    </w:p>
    <w:p w14:paraId="7627968E" w14:textId="50073801" w:rsidR="00C06910" w:rsidRPr="0010035E" w:rsidRDefault="00C06910" w:rsidP="0010035E">
      <w:pPr>
        <w:numPr>
          <w:ilvl w:val="0"/>
          <w:numId w:val="11"/>
        </w:numPr>
        <w:suppressAutoHyphens w:val="0"/>
        <w:ind w:left="426" w:hanging="426"/>
        <w:contextualSpacing/>
        <w:jc w:val="both"/>
        <w:rPr>
          <w:rFonts w:eastAsia="Calibri"/>
          <w:lang w:eastAsia="en-US"/>
        </w:rPr>
      </w:pPr>
      <w:r w:rsidRPr="0010035E">
        <w:rPr>
          <w:rFonts w:eastAsia="Calibri"/>
          <w:lang w:eastAsia="en-US"/>
        </w:rPr>
        <w:t>Apsekot objektu dabā</w:t>
      </w:r>
      <w:r w:rsidR="006D3834">
        <w:rPr>
          <w:rFonts w:eastAsia="Calibri"/>
          <w:lang w:eastAsia="en-US"/>
        </w:rPr>
        <w:t xml:space="preserve"> un </w:t>
      </w:r>
      <w:r w:rsidRPr="0010035E">
        <w:rPr>
          <w:rFonts w:eastAsia="Calibri"/>
          <w:lang w:eastAsia="en-US"/>
        </w:rPr>
        <w:t>novērst neatbilstību</w:t>
      </w:r>
      <w:r w:rsidR="001F6713">
        <w:rPr>
          <w:rFonts w:eastAsia="Calibri"/>
          <w:lang w:eastAsia="en-US"/>
        </w:rPr>
        <w:t xml:space="preserve"> </w:t>
      </w:r>
      <w:r w:rsidR="006D3834">
        <w:rPr>
          <w:rFonts w:eastAsia="Calibri"/>
          <w:lang w:eastAsia="en-US"/>
        </w:rPr>
        <w:t>j</w:t>
      </w:r>
      <w:r w:rsidR="001F6713">
        <w:rPr>
          <w:rFonts w:eastAsia="Calibri"/>
          <w:lang w:eastAsia="en-US"/>
        </w:rPr>
        <w:t>umta plā</w:t>
      </w:r>
      <w:r w:rsidR="006D3834">
        <w:rPr>
          <w:rFonts w:eastAsia="Calibri"/>
          <w:lang w:eastAsia="en-US"/>
        </w:rPr>
        <w:t xml:space="preserve">na shēmā </w:t>
      </w:r>
      <w:r w:rsidR="001F6713">
        <w:rPr>
          <w:rFonts w:eastAsia="Calibri"/>
          <w:lang w:eastAsia="en-US"/>
        </w:rPr>
        <w:t xml:space="preserve">– </w:t>
      </w:r>
      <w:r w:rsidRPr="0010035E">
        <w:rPr>
          <w:rFonts w:eastAsia="Calibri"/>
          <w:lang w:eastAsia="en-US"/>
        </w:rPr>
        <w:t>izbūvēti 6</w:t>
      </w:r>
      <w:r w:rsidR="001F6713">
        <w:rPr>
          <w:rFonts w:eastAsia="Calibri"/>
          <w:lang w:eastAsia="en-US"/>
        </w:rPr>
        <w:t>5</w:t>
      </w:r>
      <w:r w:rsidRPr="0010035E">
        <w:rPr>
          <w:rFonts w:eastAsia="Calibri"/>
          <w:lang w:eastAsia="en-US"/>
        </w:rPr>
        <w:t xml:space="preserve"> saules paneļu moduļi</w:t>
      </w:r>
      <w:r w:rsidR="001F6713">
        <w:rPr>
          <w:rFonts w:eastAsia="Calibri"/>
          <w:lang w:eastAsia="en-US"/>
        </w:rPr>
        <w:t>, bet plānā iezīmēti 66 paneļi (skat. 1.pielikum</w:t>
      </w:r>
      <w:r w:rsidR="00AA3FB6">
        <w:rPr>
          <w:rFonts w:eastAsia="Calibri"/>
          <w:lang w:eastAsia="en-US"/>
        </w:rPr>
        <w:t>a “Tehniskā specifikācija”</w:t>
      </w:r>
      <w:r w:rsidR="001F6713">
        <w:rPr>
          <w:rFonts w:eastAsia="Calibri"/>
          <w:lang w:eastAsia="en-US"/>
        </w:rPr>
        <w:t xml:space="preserve"> </w:t>
      </w:r>
      <w:r w:rsidR="00AA3FB6">
        <w:rPr>
          <w:rFonts w:eastAsia="Calibri"/>
          <w:lang w:eastAsia="en-US"/>
        </w:rPr>
        <w:t xml:space="preserve">iekļauto </w:t>
      </w:r>
      <w:r w:rsidR="001F6713">
        <w:rPr>
          <w:rFonts w:eastAsia="Calibri"/>
          <w:lang w:eastAsia="en-US"/>
        </w:rPr>
        <w:t xml:space="preserve">datni </w:t>
      </w:r>
      <w:r w:rsidR="001F6713" w:rsidRPr="00166428">
        <w:rPr>
          <w:rFonts w:eastAsia="Calibri"/>
          <w:i/>
          <w:iCs/>
          <w:lang w:eastAsia="en-US"/>
        </w:rPr>
        <w:t>“</w:t>
      </w:r>
      <w:r w:rsidR="00166428" w:rsidRPr="00166428">
        <w:rPr>
          <w:rFonts w:eastAsia="Calibri"/>
          <w:i/>
          <w:iCs/>
          <w:lang w:eastAsia="en-US"/>
        </w:rPr>
        <w:t>EL-7-B1A_Jumta_plans._Saules_panelu_izvietojums_-_.pdf”</w:t>
      </w:r>
      <w:r w:rsidRPr="0010035E">
        <w:rPr>
          <w:rFonts w:eastAsia="Calibri"/>
          <w:lang w:eastAsia="en-US"/>
        </w:rPr>
        <w:t>;</w:t>
      </w:r>
    </w:p>
    <w:p w14:paraId="67C7BB99" w14:textId="1AEDECC7" w:rsidR="00C06910" w:rsidRPr="0010035E" w:rsidRDefault="00C06910" w:rsidP="0010035E">
      <w:pPr>
        <w:numPr>
          <w:ilvl w:val="0"/>
          <w:numId w:val="11"/>
        </w:numPr>
        <w:suppressAutoHyphens w:val="0"/>
        <w:ind w:left="426" w:hanging="426"/>
        <w:contextualSpacing/>
        <w:jc w:val="both"/>
        <w:rPr>
          <w:rFonts w:eastAsia="Calibri"/>
          <w:lang w:eastAsia="en-US"/>
        </w:rPr>
      </w:pPr>
      <w:r w:rsidRPr="0010035E">
        <w:rPr>
          <w:rFonts w:eastAsia="Calibri"/>
          <w:lang w:eastAsia="en-US"/>
        </w:rPr>
        <w:t>Veikt iztrūkstošas tehniskās dokumentācijas iz</w:t>
      </w:r>
      <w:r w:rsidR="00CE025E">
        <w:rPr>
          <w:rFonts w:eastAsia="Calibri"/>
          <w:lang w:eastAsia="en-US"/>
        </w:rPr>
        <w:t>strādi,</w:t>
      </w:r>
      <w:r w:rsidRPr="0010035E">
        <w:rPr>
          <w:rFonts w:eastAsia="Calibri"/>
          <w:lang w:eastAsia="en-US"/>
        </w:rPr>
        <w:t xml:space="preserve"> atbilstoši AS “Sadales tīkls” prasībām (</w:t>
      </w:r>
      <w:hyperlink r:id="rId16" w:history="1">
        <w:r w:rsidRPr="0010035E">
          <w:rPr>
            <w:rFonts w:eastAsia="Calibri"/>
            <w:color w:val="0563C1"/>
            <w:u w:val="single"/>
            <w:lang w:eastAsia="en-US"/>
          </w:rPr>
          <w:t>https://sadalestikls.lv/lv/elektrostacijas-parbaudes-programmas-un-dokumenti</w:t>
        </w:r>
      </w:hyperlink>
      <w:r w:rsidRPr="0010035E">
        <w:rPr>
          <w:rFonts w:eastAsia="Calibri"/>
          <w:lang w:eastAsia="en-US"/>
        </w:rPr>
        <w:t>);</w:t>
      </w:r>
    </w:p>
    <w:p w14:paraId="7474B9B7" w14:textId="61BE8672" w:rsidR="00C06910" w:rsidRPr="0010035E" w:rsidRDefault="00C06910" w:rsidP="0010035E">
      <w:pPr>
        <w:numPr>
          <w:ilvl w:val="0"/>
          <w:numId w:val="11"/>
        </w:numPr>
        <w:suppressAutoHyphens w:val="0"/>
        <w:ind w:left="426" w:hanging="426"/>
        <w:contextualSpacing/>
        <w:jc w:val="both"/>
        <w:rPr>
          <w:rFonts w:eastAsia="Calibri"/>
          <w:lang w:eastAsia="en-US"/>
        </w:rPr>
      </w:pPr>
      <w:r w:rsidRPr="0010035E">
        <w:rPr>
          <w:rFonts w:eastAsia="Calibri"/>
          <w:lang w:eastAsia="en-US"/>
        </w:rPr>
        <w:t>Veikt elektrostacijas pieslēgšanu AS “Sadales tīkls” elektrotīklam, atbilstoši AS “Sadales tīkls” prasībām (</w:t>
      </w:r>
      <w:hyperlink r:id="rId17" w:history="1">
        <w:r w:rsidRPr="0010035E">
          <w:rPr>
            <w:rFonts w:eastAsia="Calibri"/>
            <w:color w:val="0563C1"/>
            <w:u w:val="single"/>
            <w:lang w:eastAsia="en-US"/>
          </w:rPr>
          <w:t>https://sadalestikls.lv/lv/elektrostacijas-pieslegsana</w:t>
        </w:r>
      </w:hyperlink>
      <w:r w:rsidRPr="0010035E">
        <w:rPr>
          <w:rFonts w:eastAsia="Calibri"/>
          <w:lang w:eastAsia="en-US"/>
        </w:rPr>
        <w:t>);</w:t>
      </w:r>
    </w:p>
    <w:p w14:paraId="6E0424E5" w14:textId="1EDFE4B8" w:rsidR="0010035E" w:rsidRDefault="00C06910" w:rsidP="005D4492">
      <w:pPr>
        <w:numPr>
          <w:ilvl w:val="0"/>
          <w:numId w:val="11"/>
        </w:numPr>
        <w:suppressAutoHyphens w:val="0"/>
        <w:ind w:left="426" w:hanging="426"/>
        <w:contextualSpacing/>
        <w:jc w:val="both"/>
        <w:rPr>
          <w:rFonts w:eastAsia="Calibri"/>
          <w:lang w:eastAsia="en-US"/>
        </w:rPr>
      </w:pPr>
      <w:r w:rsidRPr="0010035E">
        <w:rPr>
          <w:rFonts w:eastAsia="Calibri"/>
          <w:lang w:eastAsia="en-US"/>
        </w:rPr>
        <w:t>Nodrošināt</w:t>
      </w:r>
      <w:r w:rsidR="005D4492">
        <w:rPr>
          <w:rFonts w:eastAsia="Calibri"/>
          <w:lang w:eastAsia="en-US"/>
        </w:rPr>
        <w:t xml:space="preserve"> </w:t>
      </w:r>
      <w:r w:rsidRPr="0010035E">
        <w:rPr>
          <w:rFonts w:eastAsia="Calibri"/>
          <w:lang w:eastAsia="en-US"/>
        </w:rPr>
        <w:t xml:space="preserve">elektrostacija </w:t>
      </w:r>
      <w:r w:rsidR="005D4492">
        <w:rPr>
          <w:rFonts w:eastAsia="Calibri"/>
          <w:lang w:eastAsia="en-US"/>
        </w:rPr>
        <w:t>darbību</w:t>
      </w:r>
      <w:r w:rsidRPr="0010035E">
        <w:rPr>
          <w:rFonts w:eastAsia="Calibri"/>
          <w:lang w:eastAsia="en-US"/>
        </w:rPr>
        <w:t xml:space="preserve"> Balvu novada pašvaldība</w:t>
      </w:r>
      <w:r w:rsidR="003A0478">
        <w:rPr>
          <w:rFonts w:eastAsia="Calibri"/>
          <w:lang w:eastAsia="en-US"/>
        </w:rPr>
        <w:t>s administrācijas ēkai</w:t>
      </w:r>
      <w:r w:rsidRPr="0010035E">
        <w:rPr>
          <w:rFonts w:eastAsia="Calibri"/>
          <w:lang w:eastAsia="en-US"/>
        </w:rPr>
        <w:t>.</w:t>
      </w:r>
    </w:p>
    <w:p w14:paraId="3513BC2B" w14:textId="77777777" w:rsidR="00A95FBE" w:rsidRPr="005D4492" w:rsidRDefault="00A95FBE" w:rsidP="00A95FBE">
      <w:pPr>
        <w:suppressAutoHyphens w:val="0"/>
        <w:contextualSpacing/>
        <w:jc w:val="both"/>
        <w:rPr>
          <w:rFonts w:eastAsia="Calibri"/>
          <w:lang w:eastAsia="en-US"/>
        </w:rPr>
      </w:pPr>
    </w:p>
    <w:p w14:paraId="2E646C16" w14:textId="77777777" w:rsidR="00D9623B" w:rsidRPr="0010035E" w:rsidRDefault="00D9623B" w:rsidP="0010035E">
      <w:pPr>
        <w:suppressAutoHyphens w:val="0"/>
        <w:contextualSpacing/>
        <w:jc w:val="both"/>
        <w:rPr>
          <w:rFonts w:eastAsia="Calibri"/>
          <w:lang w:eastAsia="en-US"/>
        </w:rPr>
      </w:pPr>
    </w:p>
    <w:p w14:paraId="4EB8C9DA" w14:textId="1F33BEAE" w:rsidR="007058E2" w:rsidRPr="0010035E" w:rsidRDefault="007058E2" w:rsidP="0010035E">
      <w:pPr>
        <w:jc w:val="both"/>
        <w:sectPr w:rsidR="007058E2" w:rsidRPr="0010035E" w:rsidSect="0013050B">
          <w:footerReference w:type="first" r:id="rId18"/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14:paraId="10AC6883" w14:textId="77777777" w:rsidR="006428CD" w:rsidRPr="00B25F45" w:rsidRDefault="006428CD" w:rsidP="0010035E">
      <w:pPr>
        <w:jc w:val="right"/>
      </w:pPr>
      <w:r w:rsidRPr="00B25F45">
        <w:lastRenderedPageBreak/>
        <w:t>2.pielikums</w:t>
      </w:r>
    </w:p>
    <w:p w14:paraId="28A4AC9E" w14:textId="77777777" w:rsidR="005C6BB2" w:rsidRPr="002F0810" w:rsidRDefault="005C6BB2" w:rsidP="0010035E">
      <w:pPr>
        <w:jc w:val="right"/>
        <w:rPr>
          <w:sz w:val="20"/>
          <w:szCs w:val="20"/>
        </w:rPr>
      </w:pPr>
      <w:r w:rsidRPr="002F0810">
        <w:rPr>
          <w:sz w:val="20"/>
          <w:szCs w:val="20"/>
        </w:rPr>
        <w:t>Tirgus izpētei</w:t>
      </w:r>
    </w:p>
    <w:p w14:paraId="0A5F265F" w14:textId="77777777" w:rsidR="0072650F" w:rsidRPr="00894E0B" w:rsidRDefault="00EC6043" w:rsidP="0072650F">
      <w:pPr>
        <w:jc w:val="right"/>
        <w:rPr>
          <w:sz w:val="20"/>
          <w:szCs w:val="20"/>
        </w:rPr>
      </w:pPr>
      <w:r w:rsidRPr="00894E0B">
        <w:rPr>
          <w:sz w:val="20"/>
          <w:szCs w:val="20"/>
        </w:rPr>
        <w:t>“</w:t>
      </w:r>
      <w:r w:rsidR="0072650F" w:rsidRPr="00894E0B">
        <w:rPr>
          <w:sz w:val="20"/>
          <w:szCs w:val="20"/>
        </w:rPr>
        <w:t>Dokumentācijas sagatavošana</w:t>
      </w:r>
    </w:p>
    <w:p w14:paraId="51E7A21A" w14:textId="2FBCF5A8" w:rsidR="00EC6043" w:rsidRPr="0028641A" w:rsidRDefault="0072650F" w:rsidP="0072650F">
      <w:pPr>
        <w:jc w:val="right"/>
        <w:rPr>
          <w:color w:val="000000" w:themeColor="text1"/>
          <w:sz w:val="20"/>
          <w:szCs w:val="20"/>
        </w:rPr>
      </w:pPr>
      <w:r w:rsidRPr="00894E0B">
        <w:rPr>
          <w:sz w:val="20"/>
          <w:szCs w:val="20"/>
        </w:rPr>
        <w:t xml:space="preserve">saules paneļu </w:t>
      </w:r>
      <w:r w:rsidRPr="0028641A">
        <w:rPr>
          <w:color w:val="000000" w:themeColor="text1"/>
          <w:sz w:val="20"/>
          <w:szCs w:val="20"/>
        </w:rPr>
        <w:t>pieslēgšanai ST elektrotīklam</w:t>
      </w:r>
      <w:r w:rsidR="00EC6043" w:rsidRPr="0028641A">
        <w:rPr>
          <w:color w:val="000000" w:themeColor="text1"/>
          <w:sz w:val="20"/>
          <w:szCs w:val="20"/>
        </w:rPr>
        <w:t>”</w:t>
      </w:r>
    </w:p>
    <w:p w14:paraId="098E9998" w14:textId="44D6BACA" w:rsidR="001F6428" w:rsidRPr="0028641A" w:rsidRDefault="00EC6043" w:rsidP="0010035E">
      <w:pPr>
        <w:jc w:val="right"/>
        <w:rPr>
          <w:color w:val="000000" w:themeColor="text1"/>
          <w:sz w:val="20"/>
          <w:szCs w:val="20"/>
        </w:rPr>
      </w:pPr>
      <w:r w:rsidRPr="0028641A">
        <w:rPr>
          <w:color w:val="000000" w:themeColor="text1"/>
          <w:sz w:val="20"/>
          <w:szCs w:val="20"/>
        </w:rPr>
        <w:t xml:space="preserve"> (ID Nr. BNP TI 2023/</w:t>
      </w:r>
      <w:r w:rsidR="0028641A" w:rsidRPr="0028641A">
        <w:rPr>
          <w:color w:val="000000" w:themeColor="text1"/>
          <w:sz w:val="20"/>
          <w:szCs w:val="20"/>
        </w:rPr>
        <w:t>119</w:t>
      </w:r>
      <w:r w:rsidRPr="0028641A">
        <w:rPr>
          <w:color w:val="000000" w:themeColor="text1"/>
          <w:sz w:val="20"/>
          <w:szCs w:val="20"/>
        </w:rPr>
        <w:t>)</w:t>
      </w:r>
    </w:p>
    <w:p w14:paraId="10748B72" w14:textId="77777777" w:rsidR="004C7D0C" w:rsidRPr="0028641A" w:rsidRDefault="004C7D0C" w:rsidP="0072650F">
      <w:pPr>
        <w:jc w:val="both"/>
        <w:rPr>
          <w:color w:val="000000" w:themeColor="text1"/>
        </w:rPr>
      </w:pPr>
    </w:p>
    <w:p w14:paraId="2A207422" w14:textId="77777777" w:rsidR="006428CD" w:rsidRPr="0028641A" w:rsidRDefault="006428CD" w:rsidP="0010035E">
      <w:pPr>
        <w:jc w:val="center"/>
        <w:rPr>
          <w:i/>
          <w:iCs/>
          <w:color w:val="000000" w:themeColor="text1"/>
        </w:rPr>
      </w:pPr>
      <w:r w:rsidRPr="0028641A">
        <w:rPr>
          <w:i/>
          <w:iCs/>
          <w:color w:val="000000" w:themeColor="text1"/>
        </w:rPr>
        <w:t>[uz uzņēmuma veidlapas]</w:t>
      </w:r>
    </w:p>
    <w:p w14:paraId="3A14076E" w14:textId="77777777" w:rsidR="006428CD" w:rsidRPr="0028641A" w:rsidRDefault="006428CD" w:rsidP="0010035E">
      <w:pPr>
        <w:jc w:val="both"/>
        <w:rPr>
          <w:color w:val="000000" w:themeColor="text1"/>
        </w:rPr>
      </w:pPr>
    </w:p>
    <w:p w14:paraId="2D6DE0F4" w14:textId="4A20E52C" w:rsidR="006428CD" w:rsidRPr="0028641A" w:rsidRDefault="006428CD" w:rsidP="0010035E">
      <w:pPr>
        <w:jc w:val="center"/>
        <w:rPr>
          <w:b/>
          <w:bCs/>
          <w:color w:val="000000" w:themeColor="text1"/>
          <w:sz w:val="28"/>
          <w:szCs w:val="28"/>
        </w:rPr>
      </w:pPr>
      <w:r w:rsidRPr="0028641A">
        <w:rPr>
          <w:b/>
          <w:bCs/>
          <w:color w:val="000000" w:themeColor="text1"/>
          <w:sz w:val="28"/>
          <w:szCs w:val="28"/>
        </w:rPr>
        <w:t>FINANŠU</w:t>
      </w:r>
      <w:r w:rsidR="00BF696B" w:rsidRPr="0028641A">
        <w:rPr>
          <w:b/>
          <w:bCs/>
          <w:color w:val="000000" w:themeColor="text1"/>
          <w:sz w:val="28"/>
          <w:szCs w:val="28"/>
        </w:rPr>
        <w:t>/ TEHNISKAIS</w:t>
      </w:r>
      <w:r w:rsidRPr="0028641A">
        <w:rPr>
          <w:b/>
          <w:bCs/>
          <w:color w:val="000000" w:themeColor="text1"/>
          <w:sz w:val="28"/>
          <w:szCs w:val="28"/>
        </w:rPr>
        <w:t xml:space="preserve"> PIEDĀVĀJUMS</w:t>
      </w:r>
    </w:p>
    <w:p w14:paraId="45FEC390" w14:textId="5A8E84B9" w:rsidR="00EC6043" w:rsidRPr="0028641A" w:rsidRDefault="00EC6043" w:rsidP="0010035E">
      <w:pPr>
        <w:jc w:val="center"/>
        <w:rPr>
          <w:b/>
          <w:color w:val="000000" w:themeColor="text1"/>
          <w:sz w:val="28"/>
          <w:szCs w:val="28"/>
        </w:rPr>
      </w:pPr>
      <w:r w:rsidRPr="0028641A">
        <w:rPr>
          <w:b/>
          <w:color w:val="000000" w:themeColor="text1"/>
          <w:sz w:val="28"/>
          <w:szCs w:val="28"/>
        </w:rPr>
        <w:t>“</w:t>
      </w:r>
      <w:r w:rsidR="0072650F" w:rsidRPr="0028641A">
        <w:rPr>
          <w:b/>
          <w:color w:val="000000" w:themeColor="text1"/>
          <w:sz w:val="28"/>
          <w:szCs w:val="28"/>
        </w:rPr>
        <w:t>Dokumentācijas sagatavošana saules paneļu pieslēgšanai ST elektrotīklam</w:t>
      </w:r>
      <w:r w:rsidRPr="0028641A">
        <w:rPr>
          <w:b/>
          <w:color w:val="000000" w:themeColor="text1"/>
          <w:sz w:val="28"/>
          <w:szCs w:val="28"/>
        </w:rPr>
        <w:t>”</w:t>
      </w:r>
    </w:p>
    <w:p w14:paraId="59A146B9" w14:textId="3C4ED1D8" w:rsidR="00EC6043" w:rsidRPr="0028641A" w:rsidRDefault="00EC6043" w:rsidP="0010035E">
      <w:pPr>
        <w:jc w:val="center"/>
        <w:rPr>
          <w:b/>
          <w:color w:val="000000" w:themeColor="text1"/>
          <w:sz w:val="28"/>
          <w:szCs w:val="28"/>
        </w:rPr>
      </w:pPr>
      <w:r w:rsidRPr="0028641A">
        <w:rPr>
          <w:b/>
          <w:color w:val="000000" w:themeColor="text1"/>
          <w:sz w:val="28"/>
          <w:szCs w:val="28"/>
        </w:rPr>
        <w:t>(ID Nr. BNP TI 2023/</w:t>
      </w:r>
      <w:r w:rsidR="0028641A" w:rsidRPr="0028641A">
        <w:rPr>
          <w:b/>
          <w:color w:val="000000" w:themeColor="text1"/>
          <w:sz w:val="28"/>
          <w:szCs w:val="28"/>
        </w:rPr>
        <w:t>119</w:t>
      </w:r>
      <w:r w:rsidRPr="0028641A">
        <w:rPr>
          <w:b/>
          <w:color w:val="000000" w:themeColor="text1"/>
          <w:sz w:val="28"/>
          <w:szCs w:val="28"/>
        </w:rPr>
        <w:t>)</w:t>
      </w:r>
    </w:p>
    <w:p w14:paraId="31DFDFAC" w14:textId="77777777" w:rsidR="006428CD" w:rsidRDefault="006428CD" w:rsidP="0010035E">
      <w:pPr>
        <w:jc w:val="both"/>
      </w:pPr>
    </w:p>
    <w:p w14:paraId="74948EA4" w14:textId="5E5BBEEC" w:rsidR="006428CD" w:rsidRPr="002032AE" w:rsidRDefault="006428CD" w:rsidP="0010035E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 w:rsidR="000B1DE5">
        <w:rPr>
          <w:b/>
          <w:bCs/>
          <w:color w:val="FF0000"/>
        </w:rPr>
        <w:t>datni</w:t>
      </w:r>
      <w:r w:rsidRPr="002032AE">
        <w:rPr>
          <w:b/>
          <w:bCs/>
          <w:color w:val="FF0000"/>
        </w:rPr>
        <w:t xml:space="preserve"> “2_pielikums_Finanšu</w:t>
      </w:r>
      <w:r w:rsidR="000A58BE">
        <w:rPr>
          <w:b/>
          <w:bCs/>
          <w:color w:val="FF0000"/>
        </w:rPr>
        <w:t>_</w:t>
      </w:r>
      <w:r w:rsidR="00A264EF">
        <w:rPr>
          <w:b/>
          <w:bCs/>
          <w:color w:val="FF0000"/>
        </w:rPr>
        <w:t>T</w:t>
      </w:r>
      <w:r w:rsidR="00BF696B">
        <w:rPr>
          <w:b/>
          <w:bCs/>
          <w:color w:val="FF0000"/>
        </w:rPr>
        <w:t>ehniskais</w:t>
      </w:r>
      <w:r w:rsidR="00A264EF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 w:rsidR="001436E6">
        <w:rPr>
          <w:b/>
          <w:bCs/>
          <w:color w:val="FF0000"/>
        </w:rPr>
        <w:t>”</w:t>
      </w:r>
    </w:p>
    <w:p w14:paraId="23D92CAF" w14:textId="77777777" w:rsidR="00D64E7F" w:rsidRDefault="00D64E7F" w:rsidP="0010035E">
      <w:pPr>
        <w:jc w:val="both"/>
      </w:pPr>
    </w:p>
    <w:sectPr w:rsidR="00D64E7F" w:rsidSect="00DE6C8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E2866" w14:textId="77777777" w:rsidR="00FF1385" w:rsidRDefault="00FF1385">
      <w:r>
        <w:separator/>
      </w:r>
    </w:p>
  </w:endnote>
  <w:endnote w:type="continuationSeparator" w:id="0">
    <w:p w14:paraId="0B384FBB" w14:textId="77777777" w:rsidR="00FF1385" w:rsidRDefault="00F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9A7AE1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9A7AE1" w:rsidRDefault="009A7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5F712" w14:textId="77777777" w:rsidR="00FF1385" w:rsidRDefault="00FF1385">
      <w:r>
        <w:separator/>
      </w:r>
    </w:p>
  </w:footnote>
  <w:footnote w:type="continuationSeparator" w:id="0">
    <w:p w14:paraId="3C2C1AB8" w14:textId="77777777" w:rsidR="00FF1385" w:rsidRDefault="00FF1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47E3"/>
    <w:multiLevelType w:val="hybridMultilevel"/>
    <w:tmpl w:val="038433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7E87"/>
    <w:multiLevelType w:val="multilevel"/>
    <w:tmpl w:val="D86C3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F20E12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20D4"/>
    <w:multiLevelType w:val="hybridMultilevel"/>
    <w:tmpl w:val="5F1ADA8A"/>
    <w:lvl w:ilvl="0" w:tplc="FFB8C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0B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AA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7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A4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8F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26A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6D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E1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102B8"/>
    <w:multiLevelType w:val="hybridMultilevel"/>
    <w:tmpl w:val="DAD847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87963"/>
    <w:multiLevelType w:val="hybridMultilevel"/>
    <w:tmpl w:val="E76CB5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14646"/>
    <w:multiLevelType w:val="hybridMultilevel"/>
    <w:tmpl w:val="5E1AA206"/>
    <w:lvl w:ilvl="0" w:tplc="43DC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099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12FE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6E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6B7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46B5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4D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08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027D2"/>
    <w:multiLevelType w:val="hybridMultilevel"/>
    <w:tmpl w:val="C2A25414"/>
    <w:lvl w:ilvl="0" w:tplc="CAEA0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566B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68E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44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86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EEB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05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E2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8B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1568"/>
    <w:rsid w:val="00001A88"/>
    <w:rsid w:val="00002086"/>
    <w:rsid w:val="00007EFD"/>
    <w:rsid w:val="0001155B"/>
    <w:rsid w:val="00011A9B"/>
    <w:rsid w:val="0001349F"/>
    <w:rsid w:val="00014734"/>
    <w:rsid w:val="00017FC7"/>
    <w:rsid w:val="0003081C"/>
    <w:rsid w:val="00033902"/>
    <w:rsid w:val="00035031"/>
    <w:rsid w:val="0003728B"/>
    <w:rsid w:val="000463F8"/>
    <w:rsid w:val="000640C6"/>
    <w:rsid w:val="00070667"/>
    <w:rsid w:val="00071EF9"/>
    <w:rsid w:val="00073D60"/>
    <w:rsid w:val="00083099"/>
    <w:rsid w:val="00086E49"/>
    <w:rsid w:val="00091869"/>
    <w:rsid w:val="000A5885"/>
    <w:rsid w:val="000A58BE"/>
    <w:rsid w:val="000A7DDD"/>
    <w:rsid w:val="000B06BA"/>
    <w:rsid w:val="000B0FB8"/>
    <w:rsid w:val="000B1DE5"/>
    <w:rsid w:val="000B4052"/>
    <w:rsid w:val="000B4F0B"/>
    <w:rsid w:val="000D619B"/>
    <w:rsid w:val="000D62F2"/>
    <w:rsid w:val="000D7FB3"/>
    <w:rsid w:val="000E3CC4"/>
    <w:rsid w:val="000E6BCA"/>
    <w:rsid w:val="000E7E1C"/>
    <w:rsid w:val="000F7951"/>
    <w:rsid w:val="0010035E"/>
    <w:rsid w:val="00105630"/>
    <w:rsid w:val="00110464"/>
    <w:rsid w:val="0012276B"/>
    <w:rsid w:val="00125CAE"/>
    <w:rsid w:val="0013050B"/>
    <w:rsid w:val="00130B1A"/>
    <w:rsid w:val="00132AE9"/>
    <w:rsid w:val="00136CF9"/>
    <w:rsid w:val="001436E6"/>
    <w:rsid w:val="001606E8"/>
    <w:rsid w:val="001640A9"/>
    <w:rsid w:val="00164E72"/>
    <w:rsid w:val="00166428"/>
    <w:rsid w:val="001679EB"/>
    <w:rsid w:val="00173C0E"/>
    <w:rsid w:val="00176DB9"/>
    <w:rsid w:val="00177F9D"/>
    <w:rsid w:val="00183917"/>
    <w:rsid w:val="00185040"/>
    <w:rsid w:val="0019421B"/>
    <w:rsid w:val="001A5FBA"/>
    <w:rsid w:val="001B473F"/>
    <w:rsid w:val="001B5DC8"/>
    <w:rsid w:val="001C0301"/>
    <w:rsid w:val="001C51D5"/>
    <w:rsid w:val="001C5AA8"/>
    <w:rsid w:val="001C7090"/>
    <w:rsid w:val="001D5EBE"/>
    <w:rsid w:val="001F6428"/>
    <w:rsid w:val="001F6713"/>
    <w:rsid w:val="001F7A0D"/>
    <w:rsid w:val="00211339"/>
    <w:rsid w:val="00220A30"/>
    <w:rsid w:val="002229AB"/>
    <w:rsid w:val="00225301"/>
    <w:rsid w:val="00226A9E"/>
    <w:rsid w:val="00242E40"/>
    <w:rsid w:val="002507D1"/>
    <w:rsid w:val="0025278D"/>
    <w:rsid w:val="00257153"/>
    <w:rsid w:val="002671F1"/>
    <w:rsid w:val="00277B54"/>
    <w:rsid w:val="002855D5"/>
    <w:rsid w:val="0028641A"/>
    <w:rsid w:val="002A40B1"/>
    <w:rsid w:val="002C6F61"/>
    <w:rsid w:val="002D1447"/>
    <w:rsid w:val="002D1719"/>
    <w:rsid w:val="002E24F7"/>
    <w:rsid w:val="002E5CD5"/>
    <w:rsid w:val="002F0810"/>
    <w:rsid w:val="002F5DD8"/>
    <w:rsid w:val="002F6F85"/>
    <w:rsid w:val="002F7FD0"/>
    <w:rsid w:val="003010CA"/>
    <w:rsid w:val="00302948"/>
    <w:rsid w:val="003106A3"/>
    <w:rsid w:val="00315853"/>
    <w:rsid w:val="003218D5"/>
    <w:rsid w:val="00326302"/>
    <w:rsid w:val="0032664C"/>
    <w:rsid w:val="0033502C"/>
    <w:rsid w:val="00347440"/>
    <w:rsid w:val="00363E9A"/>
    <w:rsid w:val="00364CDD"/>
    <w:rsid w:val="00372651"/>
    <w:rsid w:val="00372C20"/>
    <w:rsid w:val="00380750"/>
    <w:rsid w:val="00384B03"/>
    <w:rsid w:val="0038535F"/>
    <w:rsid w:val="00386BD2"/>
    <w:rsid w:val="00397278"/>
    <w:rsid w:val="00397FF4"/>
    <w:rsid w:val="003A0478"/>
    <w:rsid w:val="003A79BE"/>
    <w:rsid w:val="003B074C"/>
    <w:rsid w:val="003B0F38"/>
    <w:rsid w:val="003B2C36"/>
    <w:rsid w:val="003D5429"/>
    <w:rsid w:val="003E18D4"/>
    <w:rsid w:val="003F2AC2"/>
    <w:rsid w:val="00402EC8"/>
    <w:rsid w:val="0041434E"/>
    <w:rsid w:val="00425739"/>
    <w:rsid w:val="00431468"/>
    <w:rsid w:val="004314F7"/>
    <w:rsid w:val="00436912"/>
    <w:rsid w:val="00441C9B"/>
    <w:rsid w:val="00444186"/>
    <w:rsid w:val="0044460B"/>
    <w:rsid w:val="0044586B"/>
    <w:rsid w:val="004507A6"/>
    <w:rsid w:val="00450E69"/>
    <w:rsid w:val="0046036F"/>
    <w:rsid w:val="004659DE"/>
    <w:rsid w:val="00467B96"/>
    <w:rsid w:val="0047034A"/>
    <w:rsid w:val="00472216"/>
    <w:rsid w:val="00473B03"/>
    <w:rsid w:val="00475D4F"/>
    <w:rsid w:val="00483E9D"/>
    <w:rsid w:val="00486E15"/>
    <w:rsid w:val="004954B5"/>
    <w:rsid w:val="00495E28"/>
    <w:rsid w:val="004A3F9A"/>
    <w:rsid w:val="004B06AE"/>
    <w:rsid w:val="004B7CBB"/>
    <w:rsid w:val="004C2D81"/>
    <w:rsid w:val="004C5FA8"/>
    <w:rsid w:val="004C63BE"/>
    <w:rsid w:val="004C7D0C"/>
    <w:rsid w:val="004D3E2C"/>
    <w:rsid w:val="004D53B8"/>
    <w:rsid w:val="004F0DF0"/>
    <w:rsid w:val="004F61CB"/>
    <w:rsid w:val="005004B4"/>
    <w:rsid w:val="00500F9B"/>
    <w:rsid w:val="00502627"/>
    <w:rsid w:val="00510A6A"/>
    <w:rsid w:val="005123CA"/>
    <w:rsid w:val="0051391C"/>
    <w:rsid w:val="00532D3A"/>
    <w:rsid w:val="005339A8"/>
    <w:rsid w:val="0053447E"/>
    <w:rsid w:val="00540589"/>
    <w:rsid w:val="00544D08"/>
    <w:rsid w:val="00554967"/>
    <w:rsid w:val="00555540"/>
    <w:rsid w:val="00557D9B"/>
    <w:rsid w:val="00561BB4"/>
    <w:rsid w:val="00570FA8"/>
    <w:rsid w:val="00572F54"/>
    <w:rsid w:val="00582277"/>
    <w:rsid w:val="00585F90"/>
    <w:rsid w:val="0059640F"/>
    <w:rsid w:val="005975B9"/>
    <w:rsid w:val="005A0A8F"/>
    <w:rsid w:val="005B2CC7"/>
    <w:rsid w:val="005C0B1D"/>
    <w:rsid w:val="005C41DE"/>
    <w:rsid w:val="005C53C9"/>
    <w:rsid w:val="005C6BB2"/>
    <w:rsid w:val="005D4492"/>
    <w:rsid w:val="005E3D47"/>
    <w:rsid w:val="005F26EB"/>
    <w:rsid w:val="005F2E4D"/>
    <w:rsid w:val="005F2E57"/>
    <w:rsid w:val="005F4055"/>
    <w:rsid w:val="005F4F1E"/>
    <w:rsid w:val="005F6837"/>
    <w:rsid w:val="0060058D"/>
    <w:rsid w:val="00603735"/>
    <w:rsid w:val="00605DF6"/>
    <w:rsid w:val="00613145"/>
    <w:rsid w:val="0062505B"/>
    <w:rsid w:val="00627AD9"/>
    <w:rsid w:val="00633466"/>
    <w:rsid w:val="006350F5"/>
    <w:rsid w:val="00635712"/>
    <w:rsid w:val="0063578E"/>
    <w:rsid w:val="006427BA"/>
    <w:rsid w:val="006428CD"/>
    <w:rsid w:val="00646962"/>
    <w:rsid w:val="00650809"/>
    <w:rsid w:val="0066208C"/>
    <w:rsid w:val="00672765"/>
    <w:rsid w:val="006847DE"/>
    <w:rsid w:val="00687BED"/>
    <w:rsid w:val="00696051"/>
    <w:rsid w:val="006A790F"/>
    <w:rsid w:val="006B5744"/>
    <w:rsid w:val="006D3834"/>
    <w:rsid w:val="006E0847"/>
    <w:rsid w:val="006E4515"/>
    <w:rsid w:val="006E6933"/>
    <w:rsid w:val="006E6AE5"/>
    <w:rsid w:val="007058E2"/>
    <w:rsid w:val="007122EE"/>
    <w:rsid w:val="00724C7E"/>
    <w:rsid w:val="0072650F"/>
    <w:rsid w:val="00740206"/>
    <w:rsid w:val="00746DC9"/>
    <w:rsid w:val="0075745C"/>
    <w:rsid w:val="00757BCF"/>
    <w:rsid w:val="00771706"/>
    <w:rsid w:val="007728FC"/>
    <w:rsid w:val="0077335A"/>
    <w:rsid w:val="00781C56"/>
    <w:rsid w:val="00784BB0"/>
    <w:rsid w:val="00787B2A"/>
    <w:rsid w:val="00790FA5"/>
    <w:rsid w:val="007B13F2"/>
    <w:rsid w:val="007C203C"/>
    <w:rsid w:val="007C4F9C"/>
    <w:rsid w:val="007C6FA3"/>
    <w:rsid w:val="007E6988"/>
    <w:rsid w:val="007E6A58"/>
    <w:rsid w:val="00815D9A"/>
    <w:rsid w:val="00832E35"/>
    <w:rsid w:val="00836F61"/>
    <w:rsid w:val="00840D2B"/>
    <w:rsid w:val="00846E06"/>
    <w:rsid w:val="00847B1E"/>
    <w:rsid w:val="0085008D"/>
    <w:rsid w:val="0086239D"/>
    <w:rsid w:val="00862A25"/>
    <w:rsid w:val="00864216"/>
    <w:rsid w:val="0087049B"/>
    <w:rsid w:val="0087350A"/>
    <w:rsid w:val="0087362A"/>
    <w:rsid w:val="00877AE7"/>
    <w:rsid w:val="00877C6C"/>
    <w:rsid w:val="00880B5E"/>
    <w:rsid w:val="00884462"/>
    <w:rsid w:val="00887BEC"/>
    <w:rsid w:val="00890BC9"/>
    <w:rsid w:val="00894E0B"/>
    <w:rsid w:val="008966C6"/>
    <w:rsid w:val="008A6EAF"/>
    <w:rsid w:val="008B3E99"/>
    <w:rsid w:val="008C636B"/>
    <w:rsid w:val="008C6988"/>
    <w:rsid w:val="008D0EAC"/>
    <w:rsid w:val="008D7E27"/>
    <w:rsid w:val="008F66A8"/>
    <w:rsid w:val="008F6A9F"/>
    <w:rsid w:val="0092010B"/>
    <w:rsid w:val="00921BCC"/>
    <w:rsid w:val="00927A64"/>
    <w:rsid w:val="00931362"/>
    <w:rsid w:val="00933DB0"/>
    <w:rsid w:val="00936419"/>
    <w:rsid w:val="009458E6"/>
    <w:rsid w:val="009515CE"/>
    <w:rsid w:val="009554DC"/>
    <w:rsid w:val="00960B2B"/>
    <w:rsid w:val="00963C8A"/>
    <w:rsid w:val="0096658C"/>
    <w:rsid w:val="009724AA"/>
    <w:rsid w:val="00973BC7"/>
    <w:rsid w:val="00983029"/>
    <w:rsid w:val="00987048"/>
    <w:rsid w:val="009903CB"/>
    <w:rsid w:val="009A7AE1"/>
    <w:rsid w:val="009B4610"/>
    <w:rsid w:val="009B60C3"/>
    <w:rsid w:val="009C05E7"/>
    <w:rsid w:val="009C1966"/>
    <w:rsid w:val="009D0A18"/>
    <w:rsid w:val="009D222B"/>
    <w:rsid w:val="009D3502"/>
    <w:rsid w:val="009E5884"/>
    <w:rsid w:val="009E663F"/>
    <w:rsid w:val="009E6EC8"/>
    <w:rsid w:val="009F213F"/>
    <w:rsid w:val="009F4ADA"/>
    <w:rsid w:val="009F5CAD"/>
    <w:rsid w:val="00A04092"/>
    <w:rsid w:val="00A15498"/>
    <w:rsid w:val="00A21CC7"/>
    <w:rsid w:val="00A264EF"/>
    <w:rsid w:val="00A329EB"/>
    <w:rsid w:val="00A470ED"/>
    <w:rsid w:val="00A55278"/>
    <w:rsid w:val="00A577E2"/>
    <w:rsid w:val="00A61FD1"/>
    <w:rsid w:val="00A74060"/>
    <w:rsid w:val="00A95EEF"/>
    <w:rsid w:val="00A95FBE"/>
    <w:rsid w:val="00A97260"/>
    <w:rsid w:val="00AA14AD"/>
    <w:rsid w:val="00AA3FB6"/>
    <w:rsid w:val="00AB1272"/>
    <w:rsid w:val="00AB4659"/>
    <w:rsid w:val="00AB5C27"/>
    <w:rsid w:val="00AD3989"/>
    <w:rsid w:val="00AE727E"/>
    <w:rsid w:val="00AF07AD"/>
    <w:rsid w:val="00AF5D9C"/>
    <w:rsid w:val="00B1175F"/>
    <w:rsid w:val="00B16E40"/>
    <w:rsid w:val="00B25F45"/>
    <w:rsid w:val="00B27B4D"/>
    <w:rsid w:val="00B3257F"/>
    <w:rsid w:val="00B34961"/>
    <w:rsid w:val="00B34BD8"/>
    <w:rsid w:val="00B4366F"/>
    <w:rsid w:val="00B4503F"/>
    <w:rsid w:val="00B465E2"/>
    <w:rsid w:val="00B500F0"/>
    <w:rsid w:val="00B56039"/>
    <w:rsid w:val="00B62AC8"/>
    <w:rsid w:val="00B64FBA"/>
    <w:rsid w:val="00B70525"/>
    <w:rsid w:val="00B7199B"/>
    <w:rsid w:val="00B76E9D"/>
    <w:rsid w:val="00B80004"/>
    <w:rsid w:val="00B81334"/>
    <w:rsid w:val="00B83EDE"/>
    <w:rsid w:val="00B965E9"/>
    <w:rsid w:val="00BC2AA1"/>
    <w:rsid w:val="00BD6DBC"/>
    <w:rsid w:val="00BD75BE"/>
    <w:rsid w:val="00BE2858"/>
    <w:rsid w:val="00BE7508"/>
    <w:rsid w:val="00BF1EAF"/>
    <w:rsid w:val="00BF696B"/>
    <w:rsid w:val="00C01E82"/>
    <w:rsid w:val="00C03D0E"/>
    <w:rsid w:val="00C05E6D"/>
    <w:rsid w:val="00C06910"/>
    <w:rsid w:val="00C11C37"/>
    <w:rsid w:val="00C142F2"/>
    <w:rsid w:val="00C145A6"/>
    <w:rsid w:val="00C33F27"/>
    <w:rsid w:val="00C352A2"/>
    <w:rsid w:val="00C42C51"/>
    <w:rsid w:val="00C433C5"/>
    <w:rsid w:val="00C4465C"/>
    <w:rsid w:val="00C50225"/>
    <w:rsid w:val="00C51205"/>
    <w:rsid w:val="00C520BC"/>
    <w:rsid w:val="00C56510"/>
    <w:rsid w:val="00C71FBB"/>
    <w:rsid w:val="00C91218"/>
    <w:rsid w:val="00C919BE"/>
    <w:rsid w:val="00C91BD7"/>
    <w:rsid w:val="00CA2A03"/>
    <w:rsid w:val="00CA7C1E"/>
    <w:rsid w:val="00CB172F"/>
    <w:rsid w:val="00CB18AE"/>
    <w:rsid w:val="00CB34E4"/>
    <w:rsid w:val="00CB73BA"/>
    <w:rsid w:val="00CB7A6D"/>
    <w:rsid w:val="00CC220E"/>
    <w:rsid w:val="00CD3AB0"/>
    <w:rsid w:val="00CD4C1B"/>
    <w:rsid w:val="00CD6AF8"/>
    <w:rsid w:val="00CE025E"/>
    <w:rsid w:val="00CE4B9E"/>
    <w:rsid w:val="00CF1557"/>
    <w:rsid w:val="00CF17FB"/>
    <w:rsid w:val="00D007CB"/>
    <w:rsid w:val="00D111D0"/>
    <w:rsid w:val="00D16948"/>
    <w:rsid w:val="00D20C2A"/>
    <w:rsid w:val="00D21199"/>
    <w:rsid w:val="00D22A53"/>
    <w:rsid w:val="00D26AB4"/>
    <w:rsid w:val="00D303C1"/>
    <w:rsid w:val="00D407CE"/>
    <w:rsid w:val="00D46232"/>
    <w:rsid w:val="00D54611"/>
    <w:rsid w:val="00D54B4E"/>
    <w:rsid w:val="00D56386"/>
    <w:rsid w:val="00D5666B"/>
    <w:rsid w:val="00D64E7F"/>
    <w:rsid w:val="00D71671"/>
    <w:rsid w:val="00D8368E"/>
    <w:rsid w:val="00D879D8"/>
    <w:rsid w:val="00D93ADC"/>
    <w:rsid w:val="00D9623B"/>
    <w:rsid w:val="00DA025B"/>
    <w:rsid w:val="00DA4528"/>
    <w:rsid w:val="00DB32D2"/>
    <w:rsid w:val="00DB5055"/>
    <w:rsid w:val="00DC28C4"/>
    <w:rsid w:val="00DC59DF"/>
    <w:rsid w:val="00DD2C2A"/>
    <w:rsid w:val="00DD5885"/>
    <w:rsid w:val="00DD6AC7"/>
    <w:rsid w:val="00DE455B"/>
    <w:rsid w:val="00DE4C38"/>
    <w:rsid w:val="00DE6C85"/>
    <w:rsid w:val="00DE759A"/>
    <w:rsid w:val="00E03B16"/>
    <w:rsid w:val="00E22326"/>
    <w:rsid w:val="00E224FC"/>
    <w:rsid w:val="00E25771"/>
    <w:rsid w:val="00E2588C"/>
    <w:rsid w:val="00E36628"/>
    <w:rsid w:val="00E42BE9"/>
    <w:rsid w:val="00E44D02"/>
    <w:rsid w:val="00E44DAE"/>
    <w:rsid w:val="00E634E8"/>
    <w:rsid w:val="00E66B0F"/>
    <w:rsid w:val="00E670CE"/>
    <w:rsid w:val="00E67CEA"/>
    <w:rsid w:val="00E75883"/>
    <w:rsid w:val="00E75925"/>
    <w:rsid w:val="00E8790E"/>
    <w:rsid w:val="00EA115A"/>
    <w:rsid w:val="00EA1247"/>
    <w:rsid w:val="00EB2173"/>
    <w:rsid w:val="00EB378D"/>
    <w:rsid w:val="00EB39DE"/>
    <w:rsid w:val="00EB540B"/>
    <w:rsid w:val="00EB5D42"/>
    <w:rsid w:val="00EB6D97"/>
    <w:rsid w:val="00EB7010"/>
    <w:rsid w:val="00EB7FB1"/>
    <w:rsid w:val="00EC2E27"/>
    <w:rsid w:val="00EC2E4D"/>
    <w:rsid w:val="00EC30FA"/>
    <w:rsid w:val="00EC6043"/>
    <w:rsid w:val="00EE11AF"/>
    <w:rsid w:val="00EE593D"/>
    <w:rsid w:val="00EE658E"/>
    <w:rsid w:val="00F00205"/>
    <w:rsid w:val="00F01BF9"/>
    <w:rsid w:val="00F11106"/>
    <w:rsid w:val="00F12692"/>
    <w:rsid w:val="00F248AF"/>
    <w:rsid w:val="00F336AA"/>
    <w:rsid w:val="00F54C7B"/>
    <w:rsid w:val="00F6409A"/>
    <w:rsid w:val="00F73534"/>
    <w:rsid w:val="00F75621"/>
    <w:rsid w:val="00F8247F"/>
    <w:rsid w:val="00F82E07"/>
    <w:rsid w:val="00F85FCF"/>
    <w:rsid w:val="00F872CD"/>
    <w:rsid w:val="00F92625"/>
    <w:rsid w:val="00F92D7C"/>
    <w:rsid w:val="00FB04EB"/>
    <w:rsid w:val="00FB2FCD"/>
    <w:rsid w:val="00FB72D8"/>
    <w:rsid w:val="00FC00C5"/>
    <w:rsid w:val="00FC3C59"/>
    <w:rsid w:val="00FD428E"/>
    <w:rsid w:val="00FD47D0"/>
    <w:rsid w:val="00FD752A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0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40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605DF6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605DF6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44DAE"/>
    <w:rPr>
      <w:color w:val="954F72" w:themeColor="followed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60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hyperlink" Target="https://sadalestikls.lv/lv/elektrostacijas-pieslegsa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adalestikls.lv/lv/elektrostacijas-parbaudes-programmas-un-dokumen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ivija.tuvi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63407-0A20-446E-951B-AEB894EF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5</Pages>
  <Words>7891</Words>
  <Characters>4499</Characters>
  <Application>Microsoft Office Word</Application>
  <DocSecurity>0</DocSecurity>
  <Lines>37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93</cp:revision>
  <cp:lastPrinted>2021-11-04T12:48:00Z</cp:lastPrinted>
  <dcterms:created xsi:type="dcterms:W3CDTF">2022-12-14T08:12:00Z</dcterms:created>
  <dcterms:modified xsi:type="dcterms:W3CDTF">2023-09-18T11:02:00Z</dcterms:modified>
</cp:coreProperties>
</file>