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C52A7A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0E9E295F" w:rsidR="0074048F" w:rsidRPr="004E5576" w:rsidRDefault="00C6407B" w:rsidP="00C52A7A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 w:rsidR="00EC19A4">
        <w:rPr>
          <w:b/>
          <w:sz w:val="28"/>
          <w:szCs w:val="28"/>
        </w:rPr>
        <w:t xml:space="preserve">Tehniskās sāls </w:t>
      </w:r>
      <w:r w:rsidR="00EC19A4" w:rsidRPr="00EC19A4">
        <w:rPr>
          <w:b/>
          <w:sz w:val="28"/>
          <w:szCs w:val="28"/>
        </w:rPr>
        <w:t>piegāde Baltinavas pagasta pārvaldei</w:t>
      </w:r>
      <w:r w:rsidRPr="004D1123">
        <w:rPr>
          <w:b/>
          <w:color w:val="000000" w:themeColor="text1"/>
          <w:sz w:val="28"/>
          <w:szCs w:val="28"/>
        </w:rPr>
        <w:t>”</w:t>
      </w:r>
    </w:p>
    <w:p w14:paraId="2E162AC9" w14:textId="3DDB9E35" w:rsidR="003D23E6" w:rsidRPr="00537EC8" w:rsidRDefault="003D23E6" w:rsidP="00C52A7A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2023</w:t>
      </w:r>
      <w:r w:rsidRPr="00537EC8">
        <w:rPr>
          <w:b/>
          <w:color w:val="000000" w:themeColor="text1"/>
          <w:sz w:val="28"/>
          <w:szCs w:val="28"/>
        </w:rPr>
        <w:t>/</w:t>
      </w:r>
      <w:r w:rsidR="00537EC8" w:rsidRPr="00537EC8">
        <w:rPr>
          <w:b/>
          <w:color w:val="000000" w:themeColor="text1"/>
          <w:sz w:val="28"/>
          <w:szCs w:val="28"/>
        </w:rPr>
        <w:t>135</w:t>
      </w:r>
      <w:r w:rsidRPr="00537EC8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C52A7A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C52A7A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903E7E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C52A7A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C52A7A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903E7E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C52A7A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903E7E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C52A7A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C52A7A" w14:paraId="05C364F8" w14:textId="77777777" w:rsidTr="00903E7E">
        <w:trPr>
          <w:trHeight w:val="283"/>
        </w:trPr>
        <w:tc>
          <w:tcPr>
            <w:tcW w:w="3539" w:type="dxa"/>
          </w:tcPr>
          <w:p w14:paraId="24367F7C" w14:textId="340524C2" w:rsidR="00C52A7A" w:rsidRDefault="00C52A7A" w:rsidP="00C52A7A">
            <w:r w:rsidRPr="00BC2C62">
              <w:t>Pasūtītājs, kura vajadzībām tiek veikta tirgus izpēte</w:t>
            </w:r>
          </w:p>
        </w:tc>
        <w:tc>
          <w:tcPr>
            <w:tcW w:w="5522" w:type="dxa"/>
          </w:tcPr>
          <w:p w14:paraId="0FF59482" w14:textId="77777777" w:rsidR="00EC19A4" w:rsidRDefault="00EC19A4" w:rsidP="00EC19A4">
            <w:r>
              <w:t>Baltinavas pagasta pārvalde,</w:t>
            </w:r>
          </w:p>
          <w:p w14:paraId="59C56BBF" w14:textId="5B4F067B" w:rsidR="00C52A7A" w:rsidRPr="00270C04" w:rsidRDefault="00EC19A4" w:rsidP="00EC19A4">
            <w:pPr>
              <w:rPr>
                <w:color w:val="000000" w:themeColor="text1"/>
              </w:rPr>
            </w:pPr>
            <w:r>
              <w:t>Reģ.Nr.40900036999, adrese Kārsavas iela 16, Baltinava, Baltinavas pag., Balvu nov., LV-4594</w:t>
            </w:r>
          </w:p>
        </w:tc>
      </w:tr>
      <w:tr w:rsidR="00EC19A4" w14:paraId="587AF736" w14:textId="77777777" w:rsidTr="00903E7E">
        <w:trPr>
          <w:trHeight w:val="283"/>
        </w:trPr>
        <w:tc>
          <w:tcPr>
            <w:tcW w:w="3539" w:type="dxa"/>
          </w:tcPr>
          <w:p w14:paraId="464EB176" w14:textId="32D5CC40" w:rsidR="00EC19A4" w:rsidRPr="00BC2C62" w:rsidRDefault="00EC19A4" w:rsidP="00EC19A4">
            <w:r w:rsidRPr="00362AE2">
              <w:t>Konta</w:t>
            </w:r>
            <w:r>
              <w:t>ktpersona</w:t>
            </w:r>
            <w:r w:rsidRPr="00362AE2">
              <w:t xml:space="preserve">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53FAD2EF" w14:textId="4F09922F" w:rsidR="00EC19A4" w:rsidRDefault="00EC19A4" w:rsidP="00EC19A4">
            <w:r>
              <w:t xml:space="preserve">Baltinavas pagasta pārvaldes Saimnieciskās daļas vadītāja </w:t>
            </w:r>
            <w:proofErr w:type="spellStart"/>
            <w:r>
              <w:t>p.i</w:t>
            </w:r>
            <w:proofErr w:type="spellEnd"/>
            <w:r>
              <w:t xml:space="preserve">. Ēriks </w:t>
            </w:r>
            <w:proofErr w:type="spellStart"/>
            <w:r>
              <w:t>Kokorevičs</w:t>
            </w:r>
            <w:proofErr w:type="spellEnd"/>
            <w:r>
              <w:t>, mob.28319564</w:t>
            </w:r>
          </w:p>
        </w:tc>
      </w:tr>
      <w:tr w:rsidR="003D23E6" w14:paraId="22236948" w14:textId="77777777" w:rsidTr="00903E7E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C52A7A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C52A7A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903E7E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C52A7A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C52A7A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78C9828E" w:rsidR="003D23E6" w:rsidRPr="00526B3C" w:rsidRDefault="003D23E6" w:rsidP="00C52A7A">
      <w:pPr>
        <w:jc w:val="both"/>
        <w:rPr>
          <w:rFonts w:eastAsiaTheme="minorHAnsi" w:cstheme="minorBidi"/>
          <w:bCs/>
          <w:lang w:eastAsia="en-US"/>
        </w:rPr>
      </w:pPr>
      <w:r>
        <w:rPr>
          <w:b/>
          <w:bCs/>
        </w:rPr>
        <w:t>2. Tirgus izpētes priekšmets:</w:t>
      </w:r>
      <w:r w:rsidR="00EC19A4">
        <w:t xml:space="preserve"> </w:t>
      </w:r>
      <w:r w:rsidR="00BC6DB9" w:rsidRPr="00BC6DB9">
        <w:t xml:space="preserve">tehniskās sāls </w:t>
      </w:r>
      <w:r w:rsidR="00EC513B">
        <w:t>(turpmāk</w:t>
      </w:r>
      <w:r w:rsidR="006638FD">
        <w:t xml:space="preserve"> </w:t>
      </w:r>
      <w:r w:rsidR="00EC513B" w:rsidRPr="00696A05">
        <w:t>–</w:t>
      </w:r>
      <w:r w:rsidR="006638FD">
        <w:t xml:space="preserve"> </w:t>
      </w:r>
      <w:r w:rsidR="00EC513B">
        <w:t>Prece)</w:t>
      </w:r>
      <w:r w:rsidR="00C7498A">
        <w:t xml:space="preserve"> </w:t>
      </w:r>
      <w:r w:rsidR="00EC513B" w:rsidRPr="00EC513B">
        <w:t xml:space="preserve">piegāde </w:t>
      </w:r>
      <w:r w:rsidR="00EC19A4">
        <w:t>Baltinavas pagasta pārvaldei</w:t>
      </w:r>
      <w:r w:rsidR="0074048F" w:rsidRPr="00EE0268">
        <w:rPr>
          <w:bCs/>
        </w:rPr>
        <w:t xml:space="preserve">, </w:t>
      </w:r>
      <w:r w:rsidRPr="00EE0268">
        <w:t>atbilstoši Tehnisk</w:t>
      </w:r>
      <w:r w:rsidRPr="004314F7">
        <w:t>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C52A7A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C52A7A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5ADD5933" w:rsidR="00763210" w:rsidRPr="007533DB" w:rsidRDefault="003D23E6" w:rsidP="00C52A7A">
      <w:pPr>
        <w:jc w:val="both"/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  <w:r w:rsidR="00EE0268" w:rsidRPr="00C52A7A">
        <w:rPr>
          <w:szCs w:val="20"/>
          <w:lang w:eastAsia="lv-LV"/>
        </w:rPr>
        <w:t xml:space="preserve"> </w:t>
      </w:r>
      <w:r w:rsidR="00EC19A4">
        <w:rPr>
          <w:color w:val="000000" w:themeColor="text1"/>
          <w:shd w:val="clear" w:color="auto" w:fill="FFFFFF"/>
        </w:rPr>
        <w:t>Kārsavas iela 16, Baltinava</w:t>
      </w:r>
      <w:r w:rsidR="00EC19A4" w:rsidRPr="00715398">
        <w:rPr>
          <w:color w:val="000000" w:themeColor="text1"/>
          <w:shd w:val="clear" w:color="auto" w:fill="FFFFFF"/>
        </w:rPr>
        <w:t>, Baltinavas pag., Balvu nov.</w:t>
      </w:r>
    </w:p>
    <w:p w14:paraId="1E2AB57C" w14:textId="1840ED68" w:rsidR="003D23E6" w:rsidRPr="00B44E00" w:rsidRDefault="003D23E6" w:rsidP="00C52A7A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EE0268">
        <w:t>1</w:t>
      </w:r>
      <w:r w:rsidR="00CD146A" w:rsidRPr="00B44E00">
        <w:t xml:space="preserve"> (</w:t>
      </w:r>
      <w:r w:rsidR="00EE0268">
        <w:t>viena</w:t>
      </w:r>
      <w:r w:rsidR="00CD146A" w:rsidRPr="00B44E00">
        <w:t>)</w:t>
      </w:r>
      <w:r w:rsidR="00596D2E" w:rsidRPr="00B44E00">
        <w:t xml:space="preserve"> mēneš</w:t>
      </w:r>
      <w:r w:rsidR="00EE0268">
        <w:t>a</w:t>
      </w:r>
      <w:r w:rsidR="00596D2E" w:rsidRPr="00B44E00">
        <w:t xml:space="preserve"> laikā no līguma noslēgšanas</w:t>
      </w:r>
      <w:r w:rsidR="0094390B" w:rsidRPr="00B44E00">
        <w:t xml:space="preserve"> dienas</w:t>
      </w:r>
      <w:r w:rsidR="00596D2E" w:rsidRPr="00B44E00">
        <w:t>.</w:t>
      </w:r>
    </w:p>
    <w:p w14:paraId="12F7402D" w14:textId="0323DD6B" w:rsidR="0085627F" w:rsidRPr="00342524" w:rsidRDefault="003D23E6" w:rsidP="00C52A7A">
      <w:pPr>
        <w:jc w:val="both"/>
        <w:rPr>
          <w:rFonts w:eastAsiaTheme="minorHAnsi"/>
          <w:lang w:eastAsia="en-US"/>
        </w:rPr>
      </w:pP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5FB8646C" w14:textId="2173A7B6" w:rsidR="003D23E6" w:rsidRPr="00B44E00" w:rsidRDefault="00857849" w:rsidP="00C52A7A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28533A66" w:rsidR="003F1173" w:rsidRPr="00B44E00" w:rsidRDefault="00857849" w:rsidP="00C52A7A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007BDF70" w:rsidR="003F1173" w:rsidRPr="00B44E00" w:rsidRDefault="00857849" w:rsidP="00C52A7A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 xml:space="preserve">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3FF1762D" w14:textId="0D60A58D" w:rsidR="003D23E6" w:rsidRPr="00E7248F" w:rsidRDefault="00857849" w:rsidP="00C52A7A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>.2. Līguma darbības laikā, apmaksas kārtība nevar tikt mainīta.</w:t>
      </w:r>
    </w:p>
    <w:p w14:paraId="1896FFEE" w14:textId="73C2ACEE" w:rsidR="004D6598" w:rsidRPr="00E7248F" w:rsidRDefault="00857849" w:rsidP="00C52A7A">
      <w:pPr>
        <w:contextualSpacing/>
        <w:jc w:val="both"/>
      </w:pPr>
      <w:r>
        <w:rPr>
          <w:b/>
          <w:bCs/>
          <w:iCs/>
        </w:rPr>
        <w:t>8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5B39A10D" w:rsidR="000614EC" w:rsidRPr="00E7248F" w:rsidRDefault="00857849" w:rsidP="00C52A7A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1CE05B6A" w:rsidR="000614EC" w:rsidRDefault="00857849" w:rsidP="00C52A7A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9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99955EC" w:rsidR="000614EC" w:rsidRPr="00E7248F" w:rsidRDefault="00857849" w:rsidP="00C52A7A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36AC4230" w:rsidR="000614EC" w:rsidRPr="00E7248F" w:rsidRDefault="00857849" w:rsidP="00C52A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6AB9A603" w:rsidR="00C4659E" w:rsidRPr="0085627F" w:rsidRDefault="00857849" w:rsidP="00C52A7A">
      <w:pPr>
        <w:jc w:val="both"/>
      </w:pPr>
      <w:r>
        <w:rPr>
          <w:lang w:eastAsia="lv-LV"/>
        </w:rPr>
        <w:t>9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</w:t>
      </w:r>
      <w:r w:rsidR="000614EC" w:rsidRPr="00E7248F">
        <w:lastRenderedPageBreak/>
        <w:t xml:space="preserve">tiks pārbaudīti LR Ārlietu ministrijas mājas lapas </w:t>
      </w:r>
      <w:hyperlink r:id="rId9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1FAC7678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857849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409E673A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857849">
        <w:rPr>
          <w:color w:val="000000"/>
          <w:lang w:eastAsia="lv-LV"/>
        </w:rPr>
        <w:t>0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2A564F6C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2B3134C4" w:rsidR="000614EC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.3. Ja piedāvājumu paraksta pilnvarota persona – piedāvājumam jāpievieno šīs personas pilnvarošanas dokumenta kopija.</w:t>
      </w:r>
    </w:p>
    <w:p w14:paraId="266ABAEE" w14:textId="43EA22CF" w:rsidR="000614EC" w:rsidRPr="00696A05" w:rsidRDefault="000614EC" w:rsidP="00C52A7A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0B06AF4A" w:rsidR="000614EC" w:rsidRPr="00696A05" w:rsidRDefault="000614EC" w:rsidP="00C52A7A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2269ECE4" w:rsidR="000614EC" w:rsidRPr="00FC2496" w:rsidRDefault="000614EC" w:rsidP="00C52A7A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C52A7A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C52A7A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3E28A09C" w:rsidR="003D23E6" w:rsidRPr="008B54B3" w:rsidRDefault="003D23E6" w:rsidP="00C52A7A">
      <w:pPr>
        <w:jc w:val="both"/>
        <w:rPr>
          <w:iCs/>
        </w:rPr>
      </w:pPr>
      <w:r w:rsidRPr="00E0711A">
        <w:rPr>
          <w:b/>
          <w:bCs/>
        </w:rPr>
        <w:t>1</w:t>
      </w:r>
      <w:r w:rsidR="00857849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5C4A3B12" w:rsidR="003D23E6" w:rsidRPr="008B54B3" w:rsidRDefault="003D23E6" w:rsidP="00C52A7A">
      <w:pPr>
        <w:jc w:val="both"/>
        <w:rPr>
          <w:iCs/>
        </w:rPr>
      </w:pPr>
      <w:r w:rsidRPr="008B54B3">
        <w:rPr>
          <w:iCs/>
        </w:rPr>
        <w:t>1</w:t>
      </w:r>
      <w:r w:rsidR="00857849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CC2F85">
        <w:rPr>
          <w:b/>
          <w:bCs/>
          <w:color w:val="000000" w:themeColor="text1"/>
        </w:rPr>
        <w:t>17</w:t>
      </w:r>
      <w:r w:rsidR="006839A2" w:rsidRPr="00537EC8">
        <w:rPr>
          <w:b/>
          <w:bCs/>
          <w:color w:val="000000" w:themeColor="text1"/>
        </w:rPr>
        <w:t>.</w:t>
      </w:r>
      <w:r w:rsidR="00EC19A4" w:rsidRPr="00537EC8">
        <w:rPr>
          <w:b/>
          <w:bCs/>
          <w:color w:val="000000" w:themeColor="text1"/>
        </w:rPr>
        <w:t>10</w:t>
      </w:r>
      <w:r w:rsidR="00F160AA" w:rsidRPr="00537EC8">
        <w:rPr>
          <w:b/>
          <w:bCs/>
          <w:color w:val="000000" w:themeColor="text1"/>
        </w:rPr>
        <w:t>.</w:t>
      </w:r>
      <w:r w:rsidRPr="00537EC8">
        <w:rPr>
          <w:b/>
          <w:bCs/>
          <w:color w:val="000000" w:themeColor="text1"/>
        </w:rPr>
        <w:t>202</w:t>
      </w:r>
      <w:r w:rsidR="00364503" w:rsidRPr="00537EC8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3EC1B291" w:rsidR="003D23E6" w:rsidRPr="008B54B3" w:rsidRDefault="003D23E6" w:rsidP="00C52A7A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</w:t>
      </w:r>
      <w:r w:rsidRPr="00C52A7A">
        <w:t>.</w:t>
      </w:r>
    </w:p>
    <w:p w14:paraId="4E518EE3" w14:textId="40810479" w:rsidR="003D23E6" w:rsidRPr="008B54B3" w:rsidRDefault="003D23E6" w:rsidP="00C52A7A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A4019E">
        <w:t>1</w:t>
      </w:r>
      <w:r w:rsidRPr="008B54B3">
        <w:t>.1.punktā norādītajam piedāvājumu iesniegšanas termiņam.</w:t>
      </w:r>
    </w:p>
    <w:p w14:paraId="29E37D99" w14:textId="3BDEF3FE" w:rsidR="003D23E6" w:rsidRPr="00537EC8" w:rsidRDefault="003D23E6" w:rsidP="00C52A7A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57849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</w:t>
      </w:r>
      <w:r w:rsidRPr="00BC2C62">
        <w:rPr>
          <w:i/>
          <w:iCs/>
          <w:color w:val="000000" w:themeColor="text1"/>
        </w:rPr>
        <w:t>BNP TI 202</w:t>
      </w:r>
      <w:r w:rsidR="00364503" w:rsidRPr="00BC2C62">
        <w:rPr>
          <w:i/>
          <w:iCs/>
          <w:color w:val="000000" w:themeColor="text1"/>
        </w:rPr>
        <w:t>3</w:t>
      </w:r>
      <w:r w:rsidRPr="00537EC8">
        <w:rPr>
          <w:i/>
          <w:iCs/>
          <w:color w:val="000000" w:themeColor="text1"/>
        </w:rPr>
        <w:t>/</w:t>
      </w:r>
      <w:r w:rsidR="00537EC8" w:rsidRPr="00537EC8">
        <w:rPr>
          <w:i/>
          <w:iCs/>
          <w:color w:val="000000" w:themeColor="text1"/>
        </w:rPr>
        <w:t>135</w:t>
      </w:r>
      <w:r w:rsidRPr="00537EC8">
        <w:rPr>
          <w:i/>
          <w:iCs/>
          <w:color w:val="000000" w:themeColor="text1"/>
        </w:rPr>
        <w:t>”</w:t>
      </w:r>
      <w:r w:rsidRPr="00537EC8">
        <w:rPr>
          <w:color w:val="000000" w:themeColor="text1"/>
        </w:rPr>
        <w:t>.</w:t>
      </w:r>
    </w:p>
    <w:p w14:paraId="175615F9" w14:textId="6B165C51" w:rsidR="003D23E6" w:rsidRPr="00537EC8" w:rsidRDefault="003D23E6" w:rsidP="00C52A7A">
      <w:pPr>
        <w:pStyle w:val="ListParagraph"/>
        <w:ind w:left="0"/>
        <w:jc w:val="both"/>
        <w:rPr>
          <w:color w:val="000000" w:themeColor="text1"/>
        </w:rPr>
      </w:pPr>
      <w:r w:rsidRPr="00537EC8">
        <w:rPr>
          <w:color w:val="000000" w:themeColor="text1"/>
        </w:rPr>
        <w:t>1</w:t>
      </w:r>
      <w:r w:rsidR="00857849" w:rsidRPr="00537EC8">
        <w:rPr>
          <w:color w:val="000000" w:themeColor="text1"/>
        </w:rPr>
        <w:t>1</w:t>
      </w:r>
      <w:r w:rsidRPr="00537EC8">
        <w:rPr>
          <w:color w:val="000000" w:themeColor="text1"/>
        </w:rPr>
        <w:t xml:space="preserve">.5. Piedāvājuma sūtījuma noformēšana: </w:t>
      </w:r>
      <w:bookmarkStart w:id="2" w:name="_Hlk509130017"/>
      <w:r w:rsidRPr="00537EC8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537EC8" w:rsidRDefault="003D23E6" w:rsidP="00C52A7A">
      <w:pPr>
        <w:pStyle w:val="List2"/>
        <w:ind w:left="0" w:firstLine="0"/>
        <w:jc w:val="both"/>
        <w:rPr>
          <w:color w:val="000000" w:themeColor="text1"/>
        </w:rPr>
      </w:pPr>
      <w:r w:rsidRPr="00537EC8">
        <w:rPr>
          <w:color w:val="000000" w:themeColor="text1"/>
        </w:rPr>
        <w:t>- pretendenta nosaukumu un adresi;</w:t>
      </w:r>
    </w:p>
    <w:p w14:paraId="77BC4A43" w14:textId="08DFE5C3" w:rsidR="003D23E6" w:rsidRPr="00537EC8" w:rsidRDefault="003D23E6" w:rsidP="00C52A7A">
      <w:pPr>
        <w:pStyle w:val="List3"/>
        <w:ind w:left="0" w:firstLine="0"/>
        <w:jc w:val="both"/>
        <w:rPr>
          <w:color w:val="000000" w:themeColor="text1"/>
        </w:rPr>
      </w:pPr>
      <w:r w:rsidRPr="00537EC8">
        <w:rPr>
          <w:color w:val="000000" w:themeColor="text1"/>
        </w:rPr>
        <w:t>- pasūtītāja nosaukum</w:t>
      </w:r>
      <w:r w:rsidR="00D72590" w:rsidRPr="00537EC8">
        <w:rPr>
          <w:color w:val="000000" w:themeColor="text1"/>
        </w:rPr>
        <w:t>u</w:t>
      </w:r>
      <w:r w:rsidRPr="00537EC8">
        <w:rPr>
          <w:color w:val="000000" w:themeColor="text1"/>
        </w:rPr>
        <w:t xml:space="preserve"> un adresi;</w:t>
      </w:r>
    </w:p>
    <w:p w14:paraId="30789747" w14:textId="0A34E953" w:rsidR="007F0419" w:rsidRPr="00C6407B" w:rsidRDefault="003D23E6" w:rsidP="00C52A7A">
      <w:pPr>
        <w:jc w:val="both"/>
        <w:rPr>
          <w:bCs/>
          <w:i/>
        </w:rPr>
      </w:pPr>
      <w:r w:rsidRPr="00537EC8">
        <w:rPr>
          <w:color w:val="000000" w:themeColor="text1"/>
        </w:rPr>
        <w:t xml:space="preserve">- atzīme ar norādi: </w:t>
      </w:r>
      <w:r w:rsidRPr="00537EC8">
        <w:rPr>
          <w:i/>
          <w:color w:val="000000" w:themeColor="text1"/>
        </w:rPr>
        <w:t>Tirgus izpētei</w:t>
      </w:r>
      <w:r w:rsidR="004E5576" w:rsidRPr="00537EC8">
        <w:rPr>
          <w:i/>
          <w:color w:val="000000" w:themeColor="text1"/>
        </w:rPr>
        <w:t xml:space="preserve"> </w:t>
      </w:r>
      <w:r w:rsidR="00AD72D7" w:rsidRPr="00537EC8">
        <w:rPr>
          <w:i/>
          <w:color w:val="000000" w:themeColor="text1"/>
        </w:rPr>
        <w:t>“</w:t>
      </w:r>
      <w:r w:rsidR="00EC19A4" w:rsidRPr="00537EC8">
        <w:rPr>
          <w:i/>
          <w:color w:val="000000" w:themeColor="text1"/>
        </w:rPr>
        <w:t>Tehniskās sāls piegāde Baltinavas pagasta pārvaldei</w:t>
      </w:r>
      <w:r w:rsidR="00AD72D7" w:rsidRPr="00537EC8">
        <w:rPr>
          <w:i/>
          <w:color w:val="000000" w:themeColor="text1"/>
        </w:rPr>
        <w:t>”</w:t>
      </w:r>
      <w:r w:rsidRPr="00537EC8">
        <w:rPr>
          <w:bCs/>
          <w:i/>
          <w:color w:val="000000" w:themeColor="text1"/>
        </w:rPr>
        <w:t xml:space="preserve">, </w:t>
      </w:r>
      <w:r w:rsidR="00364503" w:rsidRPr="00537EC8">
        <w:rPr>
          <w:bCs/>
          <w:i/>
          <w:color w:val="000000" w:themeColor="text1"/>
        </w:rPr>
        <w:t>ID</w:t>
      </w:r>
      <w:r w:rsidR="00364503" w:rsidRPr="00537EC8">
        <w:rPr>
          <w:i/>
          <w:color w:val="000000" w:themeColor="text1"/>
        </w:rPr>
        <w:t xml:space="preserve"> Nr. BNP TI 2023/</w:t>
      </w:r>
      <w:r w:rsidR="00537EC8" w:rsidRPr="00537EC8">
        <w:rPr>
          <w:i/>
          <w:color w:val="000000" w:themeColor="text1"/>
        </w:rPr>
        <w:t>135</w:t>
      </w:r>
      <w:r w:rsidR="00364503" w:rsidRPr="00537EC8">
        <w:rPr>
          <w:i/>
          <w:color w:val="000000" w:themeColor="text1"/>
        </w:rPr>
        <w:t>.</w:t>
      </w:r>
      <w:r w:rsidR="00364503" w:rsidRPr="00537EC8">
        <w:rPr>
          <w:color w:val="000000" w:themeColor="text1"/>
        </w:rPr>
        <w:t xml:space="preserve"> </w:t>
      </w:r>
      <w:r w:rsidRPr="00537EC8">
        <w:rPr>
          <w:i/>
          <w:iCs/>
          <w:color w:val="000000" w:themeColor="text1"/>
        </w:rPr>
        <w:t xml:space="preserve">Neatvērt līdz </w:t>
      </w:r>
      <w:r w:rsidR="00CC2F85">
        <w:rPr>
          <w:i/>
          <w:iCs/>
          <w:color w:val="000000" w:themeColor="text1"/>
        </w:rPr>
        <w:t>17</w:t>
      </w:r>
      <w:bookmarkStart w:id="3" w:name="_GoBack"/>
      <w:bookmarkEnd w:id="3"/>
      <w:r w:rsidR="00537EC8" w:rsidRPr="00537EC8">
        <w:rPr>
          <w:i/>
          <w:iCs/>
          <w:color w:val="000000" w:themeColor="text1"/>
        </w:rPr>
        <w:t>.</w:t>
      </w:r>
      <w:r w:rsidR="00EC19A4" w:rsidRPr="00537EC8">
        <w:rPr>
          <w:i/>
          <w:iCs/>
          <w:color w:val="000000" w:themeColor="text1"/>
        </w:rPr>
        <w:t>10</w:t>
      </w:r>
      <w:r w:rsidRPr="00537EC8">
        <w:rPr>
          <w:i/>
          <w:iCs/>
          <w:color w:val="000000" w:themeColor="text1"/>
        </w:rPr>
        <w:t>.202</w:t>
      </w:r>
      <w:r w:rsidR="00D72590" w:rsidRPr="00537EC8">
        <w:rPr>
          <w:i/>
          <w:iCs/>
          <w:color w:val="000000" w:themeColor="text1"/>
        </w:rPr>
        <w:t>3</w:t>
      </w:r>
      <w:r w:rsidRPr="00537EC8">
        <w:rPr>
          <w:i/>
          <w:iCs/>
          <w:color w:val="000000" w:themeColor="text1"/>
        </w:rPr>
        <w:t>., plkst.13.00”</w:t>
      </w:r>
      <w:r w:rsidRPr="00537EC8">
        <w:rPr>
          <w:color w:val="000000" w:themeColor="text1"/>
        </w:rPr>
        <w:t>.</w:t>
      </w:r>
      <w:bookmarkEnd w:id="2"/>
    </w:p>
    <w:p w14:paraId="695AF628" w14:textId="64B1762C" w:rsidR="003D23E6" w:rsidRPr="006B237B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57849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57E14E5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EC41B84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0F9AE3A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7649F63" w:rsidR="003D23E6" w:rsidRPr="002679DD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40641AFE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4BEAB6CA" w:rsidR="003D23E6" w:rsidRDefault="003D23E6" w:rsidP="00C52A7A">
      <w:pPr>
        <w:jc w:val="both"/>
      </w:pPr>
      <w:r>
        <w:t>1</w:t>
      </w:r>
      <w:r w:rsidR="00857849">
        <w:t>2</w:t>
      </w:r>
      <w:r>
        <w:t>.3. Pasūtītājam nav pienākums veikt pilnīgi visas 1</w:t>
      </w:r>
      <w:r w:rsidR="00857849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57849">
        <w:t>2</w:t>
      </w:r>
      <w:r>
        <w:t>.2.punkta apakšpunktos norādītās darbības.</w:t>
      </w:r>
    </w:p>
    <w:p w14:paraId="2C3D8E1D" w14:textId="53902DBF" w:rsidR="003D23E6" w:rsidRDefault="003D23E6" w:rsidP="00C52A7A">
      <w:pPr>
        <w:jc w:val="both"/>
      </w:pPr>
      <w:r>
        <w:t>1</w:t>
      </w:r>
      <w:r w:rsidR="00857849">
        <w:t>2</w:t>
      </w:r>
      <w:r>
        <w:t>.4. Ja pasūtītājam, secīgi veicot 1</w:t>
      </w:r>
      <w:r w:rsidR="00292568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06A5E4AB" w:rsidR="003D23E6" w:rsidRDefault="003D23E6" w:rsidP="00C52A7A">
      <w:pPr>
        <w:jc w:val="both"/>
      </w:pPr>
      <w:r>
        <w:t>1</w:t>
      </w:r>
      <w:r w:rsidR="00857849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73A2E506" w:rsidR="003D23E6" w:rsidRPr="008671A7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857849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63CDAFC4" w:rsidR="003D23E6" w:rsidRDefault="003D23E6" w:rsidP="00C52A7A">
      <w:pPr>
        <w:jc w:val="both"/>
      </w:pPr>
      <w:r>
        <w:t>1</w:t>
      </w:r>
      <w:r w:rsidR="00857849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0589B3CD" w:rsidR="003D23E6" w:rsidRPr="00BF0337" w:rsidRDefault="003D23E6" w:rsidP="00C52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57849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7BAA7F9C" w:rsidR="003D23E6" w:rsidRPr="00BF0337" w:rsidRDefault="003D23E6" w:rsidP="00C52A7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15B0AC6F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57849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1D01762B" w:rsidR="003D23E6" w:rsidRPr="00C05A15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0336050" w:rsidR="003D23E6" w:rsidRPr="00C05A15" w:rsidRDefault="003D23E6" w:rsidP="00C52A7A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04BA60F0" w:rsidR="003D23E6" w:rsidRPr="008A283D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57849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222BE59E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5A00ADF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57849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55179D29" w:rsidR="003D23E6" w:rsidRDefault="003D23E6" w:rsidP="00C52A7A">
      <w:pPr>
        <w:ind w:left="142"/>
        <w:jc w:val="both"/>
      </w:pPr>
      <w:r>
        <w:t>1</w:t>
      </w:r>
      <w:r w:rsidR="00857849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C52A7A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C52A7A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C52A7A">
      <w:pPr>
        <w:ind w:left="567"/>
        <w:jc w:val="both"/>
      </w:pPr>
      <w:r>
        <w:t>- tikai noraidītajam pretendentam – noraidīšanas iemeslu.</w:t>
      </w:r>
    </w:p>
    <w:p w14:paraId="239D441D" w14:textId="25085F88" w:rsidR="003D23E6" w:rsidRPr="00A47657" w:rsidRDefault="003D23E6" w:rsidP="00C52A7A">
      <w:pPr>
        <w:jc w:val="both"/>
        <w:rPr>
          <w:bCs/>
        </w:rPr>
      </w:pPr>
      <w:r>
        <w:rPr>
          <w:b/>
        </w:rPr>
        <w:t>1</w:t>
      </w:r>
      <w:r w:rsidR="00857849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C52A7A">
      <w:pPr>
        <w:jc w:val="both"/>
        <w:rPr>
          <w:iCs/>
        </w:rPr>
      </w:pPr>
    </w:p>
    <w:p w14:paraId="47CE8C94" w14:textId="77777777" w:rsidR="003D23E6" w:rsidRDefault="003D23E6" w:rsidP="00C52A7A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C52A7A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108E3E9A" w14:textId="77777777" w:rsidR="00903E7E" w:rsidRDefault="003D23E6" w:rsidP="00C52A7A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02B82114" w14:textId="77777777" w:rsidR="00857849" w:rsidRDefault="00857849" w:rsidP="00C52A7A">
      <w:pPr>
        <w:jc w:val="both"/>
        <w:rPr>
          <w:iCs/>
        </w:rPr>
      </w:pPr>
    </w:p>
    <w:p w14:paraId="2748A455" w14:textId="7EB8BF42" w:rsidR="00941559" w:rsidRPr="00EC109D" w:rsidRDefault="00941559" w:rsidP="00C52A7A">
      <w:pPr>
        <w:jc w:val="both"/>
        <w:rPr>
          <w:i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C52A7A">
      <w:pPr>
        <w:jc w:val="right"/>
      </w:pPr>
      <w:r w:rsidRPr="000002DC">
        <w:rPr>
          <w:bCs/>
        </w:rPr>
        <w:lastRenderedPageBreak/>
        <w:t>1.pielikums</w:t>
      </w:r>
    </w:p>
    <w:p w14:paraId="1C87F9F3" w14:textId="77777777" w:rsidR="00EC19A4" w:rsidRPr="00201E67" w:rsidRDefault="00EC19A4" w:rsidP="00EC19A4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278C8DF6" w14:textId="77777777" w:rsidR="00EC19A4" w:rsidRPr="00586C41" w:rsidRDefault="00EC19A4" w:rsidP="00EC19A4">
      <w:pPr>
        <w:jc w:val="right"/>
        <w:rPr>
          <w:color w:val="000000" w:themeColor="text1"/>
          <w:sz w:val="20"/>
          <w:szCs w:val="20"/>
        </w:rPr>
      </w:pPr>
      <w:r w:rsidRPr="00EC19A4">
        <w:rPr>
          <w:sz w:val="20"/>
          <w:szCs w:val="20"/>
        </w:rPr>
        <w:t xml:space="preserve">“Tehniskās sāls piegāde Baltinavas pagasta </w:t>
      </w:r>
      <w:r w:rsidRPr="00586C41">
        <w:rPr>
          <w:color w:val="000000" w:themeColor="text1"/>
          <w:sz w:val="20"/>
          <w:szCs w:val="20"/>
        </w:rPr>
        <w:t>pārvaldei”</w:t>
      </w:r>
    </w:p>
    <w:p w14:paraId="562ED010" w14:textId="358F195F" w:rsidR="00EC19A4" w:rsidRPr="00586C41" w:rsidRDefault="00EC19A4" w:rsidP="00EC19A4">
      <w:pPr>
        <w:jc w:val="right"/>
        <w:rPr>
          <w:color w:val="000000" w:themeColor="text1"/>
          <w:sz w:val="20"/>
          <w:szCs w:val="20"/>
        </w:rPr>
      </w:pPr>
      <w:r w:rsidRPr="00586C41">
        <w:rPr>
          <w:color w:val="000000" w:themeColor="text1"/>
          <w:sz w:val="20"/>
          <w:szCs w:val="20"/>
        </w:rPr>
        <w:t>(ID Nr. BNP TI 2023/</w:t>
      </w:r>
      <w:r w:rsidR="00586C41" w:rsidRPr="00586C41">
        <w:rPr>
          <w:color w:val="000000" w:themeColor="text1"/>
          <w:sz w:val="20"/>
          <w:szCs w:val="20"/>
        </w:rPr>
        <w:t>135</w:t>
      </w:r>
      <w:r w:rsidRPr="00586C41">
        <w:rPr>
          <w:color w:val="000000" w:themeColor="text1"/>
          <w:sz w:val="20"/>
          <w:szCs w:val="20"/>
        </w:rPr>
        <w:t>)</w:t>
      </w:r>
    </w:p>
    <w:p w14:paraId="3870CF17" w14:textId="77777777" w:rsidR="00BC6DB9" w:rsidRPr="00586C41" w:rsidRDefault="00BC6DB9" w:rsidP="00C52A7A">
      <w:pPr>
        <w:jc w:val="center"/>
        <w:rPr>
          <w:color w:val="000000" w:themeColor="text1"/>
        </w:rPr>
      </w:pPr>
    </w:p>
    <w:p w14:paraId="3C721CB4" w14:textId="7963A60A" w:rsidR="00FA65C2" w:rsidRPr="00586C41" w:rsidRDefault="00FA65C2" w:rsidP="00C52A7A">
      <w:pPr>
        <w:jc w:val="center"/>
        <w:rPr>
          <w:b/>
          <w:bCs/>
          <w:color w:val="000000" w:themeColor="text1"/>
          <w:sz w:val="28"/>
          <w:szCs w:val="28"/>
        </w:rPr>
      </w:pPr>
      <w:r w:rsidRPr="00586C41">
        <w:rPr>
          <w:b/>
          <w:bCs/>
          <w:color w:val="000000" w:themeColor="text1"/>
          <w:sz w:val="28"/>
          <w:szCs w:val="28"/>
        </w:rPr>
        <w:t>TEHNISKĀ SPECIFIKĀCIJA</w:t>
      </w:r>
    </w:p>
    <w:p w14:paraId="2958265E" w14:textId="77777777" w:rsidR="00EC19A4" w:rsidRPr="00586C41" w:rsidRDefault="00EC19A4" w:rsidP="00EC19A4">
      <w:pPr>
        <w:jc w:val="center"/>
        <w:rPr>
          <w:b/>
          <w:color w:val="000000" w:themeColor="text1"/>
          <w:sz w:val="28"/>
          <w:szCs w:val="28"/>
        </w:rPr>
      </w:pPr>
      <w:r w:rsidRPr="00586C41">
        <w:rPr>
          <w:b/>
          <w:color w:val="000000" w:themeColor="text1"/>
          <w:sz w:val="28"/>
          <w:szCs w:val="28"/>
        </w:rPr>
        <w:t>“Tehniskās sāls piegāde Baltinavas pagasta pārvaldei”</w:t>
      </w:r>
    </w:p>
    <w:p w14:paraId="35C4A304" w14:textId="4F9834D0" w:rsidR="00EC19A4" w:rsidRPr="00586C41" w:rsidRDefault="00EC19A4" w:rsidP="00EC19A4">
      <w:pPr>
        <w:jc w:val="center"/>
        <w:rPr>
          <w:b/>
          <w:color w:val="000000" w:themeColor="text1"/>
          <w:sz w:val="28"/>
          <w:szCs w:val="28"/>
        </w:rPr>
      </w:pPr>
      <w:r w:rsidRPr="00586C41">
        <w:rPr>
          <w:b/>
          <w:color w:val="000000" w:themeColor="text1"/>
          <w:sz w:val="28"/>
          <w:szCs w:val="28"/>
        </w:rPr>
        <w:t>(ID Nr. BNP TI 2023/</w:t>
      </w:r>
      <w:r w:rsidR="00586C41" w:rsidRPr="00586C41">
        <w:rPr>
          <w:b/>
          <w:color w:val="000000" w:themeColor="text1"/>
          <w:sz w:val="28"/>
          <w:szCs w:val="28"/>
        </w:rPr>
        <w:t>135</w:t>
      </w:r>
      <w:r w:rsidRPr="00586C41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9818C4" w:rsidRDefault="00201E67" w:rsidP="00C52A7A">
      <w:pPr>
        <w:jc w:val="center"/>
        <w:rPr>
          <w:color w:val="000000" w:themeColor="text1"/>
        </w:rPr>
      </w:pPr>
    </w:p>
    <w:p w14:paraId="6E72D9AB" w14:textId="19C68894" w:rsidR="00FA65C2" w:rsidRPr="002032AE" w:rsidRDefault="00FA65C2" w:rsidP="00C52A7A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EC513B">
        <w:rPr>
          <w:b/>
          <w:bCs/>
          <w:color w:val="FF0000"/>
        </w:rPr>
        <w:t>Tehn_spec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C52A7A">
      <w:pPr>
        <w:jc w:val="both"/>
      </w:pPr>
    </w:p>
    <w:p w14:paraId="1A8E0225" w14:textId="77777777" w:rsidR="00FA65C2" w:rsidRDefault="00FA65C2" w:rsidP="00C52A7A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C52A7A">
      <w:pPr>
        <w:jc w:val="right"/>
      </w:pPr>
      <w:r w:rsidRPr="00FA0539">
        <w:lastRenderedPageBreak/>
        <w:t>2.pielikums</w:t>
      </w:r>
    </w:p>
    <w:p w14:paraId="127B8617" w14:textId="77777777" w:rsidR="00BC6DB9" w:rsidRPr="00201E67" w:rsidRDefault="00BC6DB9" w:rsidP="00C52A7A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55A27995" w14:textId="77777777" w:rsidR="00EC19A4" w:rsidRPr="00EC19A4" w:rsidRDefault="00EC19A4" w:rsidP="00EC19A4">
      <w:pPr>
        <w:jc w:val="right"/>
        <w:rPr>
          <w:sz w:val="20"/>
          <w:szCs w:val="20"/>
        </w:rPr>
      </w:pPr>
      <w:r w:rsidRPr="00EC19A4">
        <w:rPr>
          <w:sz w:val="20"/>
          <w:szCs w:val="20"/>
        </w:rPr>
        <w:t>“Tehniskās sāls piegāde Baltinavas pagasta pārvaldei”</w:t>
      </w:r>
    </w:p>
    <w:p w14:paraId="101892A6" w14:textId="2A4FD684" w:rsidR="00EE0268" w:rsidRPr="00586C41" w:rsidRDefault="00EC19A4" w:rsidP="00EC19A4">
      <w:pPr>
        <w:jc w:val="right"/>
        <w:rPr>
          <w:color w:val="000000" w:themeColor="text1"/>
          <w:sz w:val="20"/>
          <w:szCs w:val="20"/>
        </w:rPr>
      </w:pPr>
      <w:r w:rsidRPr="00EC19A4">
        <w:rPr>
          <w:sz w:val="20"/>
          <w:szCs w:val="20"/>
        </w:rPr>
        <w:t>(ID Nr. BNP TI 2023/</w:t>
      </w:r>
      <w:r w:rsidR="00586C41" w:rsidRPr="00586C41">
        <w:rPr>
          <w:color w:val="000000" w:themeColor="text1"/>
          <w:sz w:val="20"/>
          <w:szCs w:val="20"/>
        </w:rPr>
        <w:t>135</w:t>
      </w:r>
      <w:r w:rsidRPr="00586C41">
        <w:rPr>
          <w:color w:val="000000" w:themeColor="text1"/>
          <w:sz w:val="20"/>
          <w:szCs w:val="20"/>
        </w:rPr>
        <w:t>)</w:t>
      </w:r>
    </w:p>
    <w:p w14:paraId="288CFEBF" w14:textId="77777777" w:rsidR="00EC19A4" w:rsidRPr="00586C41" w:rsidRDefault="00EC19A4" w:rsidP="00EC19A4">
      <w:pPr>
        <w:jc w:val="right"/>
        <w:rPr>
          <w:color w:val="000000" w:themeColor="text1"/>
        </w:rPr>
      </w:pPr>
    </w:p>
    <w:p w14:paraId="3B0D9A32" w14:textId="5684EC3B" w:rsidR="00FA65C2" w:rsidRPr="00586C41" w:rsidRDefault="00FA65C2" w:rsidP="00C52A7A">
      <w:pPr>
        <w:jc w:val="center"/>
        <w:rPr>
          <w:b/>
          <w:bCs/>
          <w:color w:val="000000" w:themeColor="text1"/>
          <w:sz w:val="28"/>
          <w:szCs w:val="28"/>
        </w:rPr>
      </w:pPr>
      <w:r w:rsidRPr="00586C41">
        <w:rPr>
          <w:b/>
          <w:bCs/>
          <w:color w:val="000000" w:themeColor="text1"/>
          <w:sz w:val="28"/>
          <w:szCs w:val="28"/>
        </w:rPr>
        <w:t>FINANŠU PIEDĀVĀJUMS</w:t>
      </w:r>
    </w:p>
    <w:p w14:paraId="53AE9323" w14:textId="77777777" w:rsidR="00EC19A4" w:rsidRPr="00586C41" w:rsidRDefault="00EC19A4" w:rsidP="00EC19A4">
      <w:pPr>
        <w:jc w:val="center"/>
        <w:rPr>
          <w:b/>
          <w:color w:val="000000" w:themeColor="text1"/>
          <w:sz w:val="28"/>
          <w:szCs w:val="28"/>
        </w:rPr>
      </w:pPr>
      <w:r w:rsidRPr="00586C41">
        <w:rPr>
          <w:b/>
          <w:color w:val="000000" w:themeColor="text1"/>
          <w:sz w:val="28"/>
          <w:szCs w:val="28"/>
        </w:rPr>
        <w:t>“Tehniskās sāls piegāde Baltinavas pagasta pārvaldei”</w:t>
      </w:r>
    </w:p>
    <w:p w14:paraId="6B4F98E1" w14:textId="1F7978DD" w:rsidR="00EC19A4" w:rsidRPr="00586C41" w:rsidRDefault="00EC19A4" w:rsidP="00EC19A4">
      <w:pPr>
        <w:jc w:val="center"/>
        <w:rPr>
          <w:b/>
          <w:color w:val="000000" w:themeColor="text1"/>
          <w:sz w:val="28"/>
          <w:szCs w:val="28"/>
        </w:rPr>
      </w:pPr>
      <w:r w:rsidRPr="00586C41">
        <w:rPr>
          <w:b/>
          <w:color w:val="000000" w:themeColor="text1"/>
          <w:sz w:val="28"/>
          <w:szCs w:val="28"/>
        </w:rPr>
        <w:t>(ID Nr. BNP TI 2023/</w:t>
      </w:r>
      <w:r w:rsidR="00586C41" w:rsidRPr="00586C41">
        <w:rPr>
          <w:b/>
          <w:color w:val="000000" w:themeColor="text1"/>
          <w:sz w:val="28"/>
          <w:szCs w:val="28"/>
        </w:rPr>
        <w:t>135</w:t>
      </w:r>
      <w:r w:rsidRPr="00586C41">
        <w:rPr>
          <w:b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C52A7A">
      <w:pPr>
        <w:jc w:val="center"/>
      </w:pPr>
    </w:p>
    <w:p w14:paraId="5B9837FA" w14:textId="27427A8B" w:rsidR="00FA65C2" w:rsidRPr="002032AE" w:rsidRDefault="00FA65C2" w:rsidP="00C52A7A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C52A7A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F73DC"/>
    <w:rsid w:val="00121902"/>
    <w:rsid w:val="00125B06"/>
    <w:rsid w:val="00154F88"/>
    <w:rsid w:val="00171262"/>
    <w:rsid w:val="00196974"/>
    <w:rsid w:val="001B329E"/>
    <w:rsid w:val="001C6BEC"/>
    <w:rsid w:val="00201E67"/>
    <w:rsid w:val="0023657D"/>
    <w:rsid w:val="00270C04"/>
    <w:rsid w:val="00292568"/>
    <w:rsid w:val="002B4F44"/>
    <w:rsid w:val="002B608A"/>
    <w:rsid w:val="002D664E"/>
    <w:rsid w:val="00315B34"/>
    <w:rsid w:val="00342524"/>
    <w:rsid w:val="00344553"/>
    <w:rsid w:val="00364503"/>
    <w:rsid w:val="00372CBD"/>
    <w:rsid w:val="003D0CDD"/>
    <w:rsid w:val="003D23E6"/>
    <w:rsid w:val="003D45F2"/>
    <w:rsid w:val="003F1173"/>
    <w:rsid w:val="00407328"/>
    <w:rsid w:val="004176B2"/>
    <w:rsid w:val="00422DA7"/>
    <w:rsid w:val="00467630"/>
    <w:rsid w:val="00477BDC"/>
    <w:rsid w:val="004D1123"/>
    <w:rsid w:val="004D6598"/>
    <w:rsid w:val="004E5576"/>
    <w:rsid w:val="004F39B3"/>
    <w:rsid w:val="005265DF"/>
    <w:rsid w:val="00526B3C"/>
    <w:rsid w:val="00537EC8"/>
    <w:rsid w:val="00545A0D"/>
    <w:rsid w:val="00584EC2"/>
    <w:rsid w:val="00586C41"/>
    <w:rsid w:val="00596D2E"/>
    <w:rsid w:val="005B3FC4"/>
    <w:rsid w:val="005D6732"/>
    <w:rsid w:val="005E0273"/>
    <w:rsid w:val="00626411"/>
    <w:rsid w:val="006638FD"/>
    <w:rsid w:val="006839A2"/>
    <w:rsid w:val="00695114"/>
    <w:rsid w:val="00696A05"/>
    <w:rsid w:val="006A555D"/>
    <w:rsid w:val="006D1180"/>
    <w:rsid w:val="006E1724"/>
    <w:rsid w:val="007067F5"/>
    <w:rsid w:val="00716ACE"/>
    <w:rsid w:val="0074048F"/>
    <w:rsid w:val="007533DB"/>
    <w:rsid w:val="00763210"/>
    <w:rsid w:val="007845B7"/>
    <w:rsid w:val="00787ABE"/>
    <w:rsid w:val="007D7C69"/>
    <w:rsid w:val="007F0419"/>
    <w:rsid w:val="00835E23"/>
    <w:rsid w:val="0085627F"/>
    <w:rsid w:val="00857849"/>
    <w:rsid w:val="008846B2"/>
    <w:rsid w:val="00892D22"/>
    <w:rsid w:val="008E7114"/>
    <w:rsid w:val="00903BF5"/>
    <w:rsid w:val="00903E7E"/>
    <w:rsid w:val="00910AB3"/>
    <w:rsid w:val="00915DD2"/>
    <w:rsid w:val="00941559"/>
    <w:rsid w:val="0094390B"/>
    <w:rsid w:val="00946A2B"/>
    <w:rsid w:val="009818C4"/>
    <w:rsid w:val="009A1B83"/>
    <w:rsid w:val="009A6EF4"/>
    <w:rsid w:val="009C71C7"/>
    <w:rsid w:val="009E3773"/>
    <w:rsid w:val="00A4019E"/>
    <w:rsid w:val="00AD72D7"/>
    <w:rsid w:val="00B067EC"/>
    <w:rsid w:val="00B07963"/>
    <w:rsid w:val="00B152C1"/>
    <w:rsid w:val="00B16878"/>
    <w:rsid w:val="00B44E00"/>
    <w:rsid w:val="00B8798C"/>
    <w:rsid w:val="00B95541"/>
    <w:rsid w:val="00BA230C"/>
    <w:rsid w:val="00BB2A7C"/>
    <w:rsid w:val="00BC2C62"/>
    <w:rsid w:val="00BC6DB9"/>
    <w:rsid w:val="00C17156"/>
    <w:rsid w:val="00C33AA5"/>
    <w:rsid w:val="00C4659E"/>
    <w:rsid w:val="00C52A7A"/>
    <w:rsid w:val="00C6407B"/>
    <w:rsid w:val="00C738CA"/>
    <w:rsid w:val="00C7498A"/>
    <w:rsid w:val="00C87B34"/>
    <w:rsid w:val="00CA0D16"/>
    <w:rsid w:val="00CC2F85"/>
    <w:rsid w:val="00CD146A"/>
    <w:rsid w:val="00D5006D"/>
    <w:rsid w:val="00D5545A"/>
    <w:rsid w:val="00D5676E"/>
    <w:rsid w:val="00D72590"/>
    <w:rsid w:val="00DD41D1"/>
    <w:rsid w:val="00E23C2A"/>
    <w:rsid w:val="00E24B5C"/>
    <w:rsid w:val="00E50411"/>
    <w:rsid w:val="00E7248F"/>
    <w:rsid w:val="00E7497A"/>
    <w:rsid w:val="00EA1999"/>
    <w:rsid w:val="00EA65C1"/>
    <w:rsid w:val="00EC109D"/>
    <w:rsid w:val="00EC19A4"/>
    <w:rsid w:val="00EC513B"/>
    <w:rsid w:val="00EE0268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1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6797</Words>
  <Characters>3875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126</cp:revision>
  <dcterms:created xsi:type="dcterms:W3CDTF">2023-06-30T11:09:00Z</dcterms:created>
  <dcterms:modified xsi:type="dcterms:W3CDTF">2023-10-12T10:28:00Z</dcterms:modified>
</cp:coreProperties>
</file>