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D07931">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D07931">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D07931">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592D2BA3" w14:textId="77777777" w:rsidR="00AA3E69" w:rsidRPr="00AA3E69"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AA3E69">
        <w:rPr>
          <w:rFonts w:ascii="Times New Roman" w:eastAsia="Times New Roman" w:hAnsi="Times New Roman"/>
          <w:b/>
          <w:sz w:val="28"/>
          <w:szCs w:val="28"/>
          <w:lang w:val="lv-LV" w:eastAsia="ar-SA"/>
        </w:rPr>
        <w:t xml:space="preserve">“Velo remonta staciju piegāde un uzstādīšana </w:t>
      </w:r>
      <w:r w:rsidRPr="00AA3E69">
        <w:rPr>
          <w:rFonts w:ascii="Times New Roman" w:eastAsia="Times New Roman" w:hAnsi="Times New Roman"/>
          <w:b/>
          <w:color w:val="000000"/>
          <w:sz w:val="28"/>
          <w:szCs w:val="28"/>
          <w:lang w:val="lv-LV" w:eastAsia="ar-SA"/>
        </w:rPr>
        <w:t>Balvu un Viļakas pilsētās</w:t>
      </w:r>
      <w:r w:rsidRPr="00AA3E69">
        <w:rPr>
          <w:rFonts w:ascii="Times New Roman" w:eastAsia="Times New Roman" w:hAnsi="Times New Roman"/>
          <w:b/>
          <w:bCs/>
          <w:snapToGrid w:val="0"/>
          <w:color w:val="000000"/>
          <w:sz w:val="28"/>
          <w:szCs w:val="28"/>
          <w:lang w:val="lv-LV" w:eastAsia="ar-SA"/>
        </w:rPr>
        <w:t>”</w:t>
      </w:r>
    </w:p>
    <w:p w14:paraId="34EFEC59" w14:textId="12A7A62D" w:rsidR="00AA3E69" w:rsidRPr="00AA3E69"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AA3E69">
        <w:rPr>
          <w:rFonts w:ascii="Times New Roman" w:eastAsia="Calibri" w:hAnsi="Times New Roman"/>
          <w:b/>
          <w:bCs/>
          <w:snapToGrid w:val="0"/>
          <w:sz w:val="28"/>
          <w:szCs w:val="28"/>
          <w:lang w:val="lv-LV"/>
        </w:rPr>
        <w:t>(</w:t>
      </w:r>
      <w:r w:rsidRPr="00AA3E69">
        <w:rPr>
          <w:rFonts w:ascii="Times New Roman" w:eastAsia="Times New Roman" w:hAnsi="Times New Roman"/>
          <w:b/>
          <w:bCs/>
          <w:color w:val="000000"/>
          <w:sz w:val="28"/>
          <w:szCs w:val="28"/>
          <w:lang w:val="lv-LV" w:eastAsia="ar-SA"/>
        </w:rPr>
        <w:t>ID Nr. BNP TI 2023/</w:t>
      </w:r>
      <w:r w:rsidR="00AA3DC6">
        <w:rPr>
          <w:rFonts w:ascii="Times New Roman" w:eastAsia="Times New Roman" w:hAnsi="Times New Roman"/>
          <w:b/>
          <w:bCs/>
          <w:color w:val="000000" w:themeColor="text1"/>
          <w:sz w:val="28"/>
          <w:szCs w:val="28"/>
          <w:lang w:val="lv-LV" w:eastAsia="ar-SA"/>
        </w:rPr>
        <w:t>155</w:t>
      </w:r>
      <w:bookmarkStart w:id="1" w:name="_GoBack"/>
      <w:bookmarkEnd w:id="1"/>
      <w:r w:rsidRPr="00AA3E69">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D07931">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D07931">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D07931">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D07931">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D07931">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D07931">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943"/>
        <w:gridCol w:w="4126"/>
        <w:gridCol w:w="1877"/>
        <w:gridCol w:w="1838"/>
      </w:tblGrid>
      <w:tr w:rsidR="00AA3E69" w:rsidRPr="006C5FCC" w14:paraId="1BE93A2B" w14:textId="77777777" w:rsidTr="000E4B76">
        <w:trPr>
          <w:trHeight w:val="283"/>
        </w:trPr>
        <w:tc>
          <w:tcPr>
            <w:tcW w:w="943" w:type="dxa"/>
          </w:tcPr>
          <w:p w14:paraId="0FBF5A88" w14:textId="003445A8" w:rsidR="00AA3E69" w:rsidRPr="006C5FCC" w:rsidRDefault="00AA3E69" w:rsidP="00D07931">
            <w:pPr>
              <w:contextualSpacing/>
              <w:jc w:val="center"/>
              <w:rPr>
                <w:rFonts w:asciiTheme="majorBidi" w:hAnsiTheme="majorBidi" w:cstheme="majorBidi"/>
                <w:b/>
                <w:bCs/>
                <w:color w:val="000000" w:themeColor="text1"/>
                <w:sz w:val="24"/>
                <w:szCs w:val="24"/>
                <w:lang w:val="lv-LV"/>
              </w:rPr>
            </w:pPr>
            <w:proofErr w:type="spellStart"/>
            <w:r>
              <w:rPr>
                <w:rFonts w:asciiTheme="majorBidi" w:hAnsiTheme="majorBidi" w:cstheme="majorBidi"/>
                <w:b/>
                <w:bCs/>
                <w:color w:val="000000" w:themeColor="text1"/>
                <w:sz w:val="24"/>
                <w:szCs w:val="24"/>
                <w:lang w:val="lv-LV"/>
              </w:rPr>
              <w:t>Nr.p.k</w:t>
            </w:r>
            <w:proofErr w:type="spellEnd"/>
            <w:r>
              <w:rPr>
                <w:rFonts w:asciiTheme="majorBidi" w:hAnsiTheme="majorBidi" w:cstheme="majorBidi"/>
                <w:b/>
                <w:bCs/>
                <w:color w:val="000000" w:themeColor="text1"/>
                <w:sz w:val="24"/>
                <w:szCs w:val="24"/>
                <w:lang w:val="lv-LV"/>
              </w:rPr>
              <w:t>.</w:t>
            </w:r>
          </w:p>
        </w:tc>
        <w:tc>
          <w:tcPr>
            <w:tcW w:w="4126" w:type="dxa"/>
          </w:tcPr>
          <w:p w14:paraId="4EEA7928" w14:textId="412A5302" w:rsidR="00AA3E69" w:rsidRPr="006C5FCC" w:rsidRDefault="00AA3E69" w:rsidP="00D07931">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877" w:type="dxa"/>
          </w:tcPr>
          <w:p w14:paraId="495AD836" w14:textId="77777777" w:rsidR="00AA3E69" w:rsidRPr="006C5FCC" w:rsidRDefault="00AA3E69" w:rsidP="00D07931">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AA3E69" w:rsidRPr="00A71896" w:rsidRDefault="00AA3E69" w:rsidP="00D07931">
            <w:pPr>
              <w:contextualSpacing/>
              <w:jc w:val="center"/>
              <w:rPr>
                <w:rFonts w:asciiTheme="majorBidi" w:hAnsiTheme="majorBidi" w:cstheme="majorBidi"/>
                <w:color w:val="000000" w:themeColor="text1"/>
                <w:sz w:val="24"/>
                <w:szCs w:val="24"/>
                <w:lang w:val="lv-LV"/>
              </w:rPr>
            </w:pPr>
            <w:r w:rsidRPr="00A71896">
              <w:rPr>
                <w:rFonts w:asciiTheme="majorBidi" w:hAnsiTheme="majorBidi" w:cstheme="majorBidi"/>
                <w:color w:val="000000" w:themeColor="text1"/>
                <w:sz w:val="24"/>
                <w:szCs w:val="24"/>
                <w:lang w:val="lv-LV"/>
              </w:rPr>
              <w:t>(gab.)</w:t>
            </w:r>
          </w:p>
        </w:tc>
        <w:tc>
          <w:tcPr>
            <w:tcW w:w="1838" w:type="dxa"/>
          </w:tcPr>
          <w:p w14:paraId="48EDB83E" w14:textId="77777777" w:rsidR="00AA3E69" w:rsidRDefault="00AA3E69" w:rsidP="00D07931">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 xml:space="preserve">Izmaksas </w:t>
            </w:r>
          </w:p>
          <w:p w14:paraId="6886F170" w14:textId="62C1F432" w:rsidR="00AA3E69" w:rsidRPr="00A71896" w:rsidRDefault="00AA3E69" w:rsidP="00D07931">
            <w:pPr>
              <w:pStyle w:val="Title"/>
              <w:tabs>
                <w:tab w:val="center" w:pos="567"/>
              </w:tabs>
              <w:contextualSpacing/>
              <w:rPr>
                <w:rFonts w:asciiTheme="majorBidi" w:hAnsiTheme="majorBidi" w:cstheme="majorBidi"/>
                <w:b w:val="0"/>
                <w:bCs/>
                <w:color w:val="000000" w:themeColor="text1"/>
                <w:sz w:val="24"/>
                <w:lang w:val="lv-LV"/>
              </w:rPr>
            </w:pPr>
            <w:r w:rsidRPr="00A71896">
              <w:rPr>
                <w:rFonts w:asciiTheme="majorBidi" w:hAnsiTheme="majorBidi" w:cstheme="majorBidi"/>
                <w:b w:val="0"/>
                <w:bCs/>
                <w:iCs/>
                <w:color w:val="000000" w:themeColor="text1"/>
                <w:sz w:val="24"/>
                <w:lang w:val="lv-LV"/>
              </w:rPr>
              <w:t>(EUR bez PVN)</w:t>
            </w:r>
          </w:p>
        </w:tc>
      </w:tr>
      <w:tr w:rsidR="00D54A37" w:rsidRPr="006C5FCC" w14:paraId="3DC4AC31" w14:textId="77777777" w:rsidTr="000E4B76">
        <w:trPr>
          <w:trHeight w:val="283"/>
        </w:trPr>
        <w:tc>
          <w:tcPr>
            <w:tcW w:w="943" w:type="dxa"/>
            <w:vMerge w:val="restart"/>
          </w:tcPr>
          <w:p w14:paraId="29110FCF" w14:textId="4F8E7763" w:rsidR="00D54A37" w:rsidRPr="00C449D2" w:rsidRDefault="00D54A37" w:rsidP="00D07931">
            <w:pPr>
              <w:contextualSpacing/>
              <w:jc w:val="center"/>
              <w:rPr>
                <w:rFonts w:ascii="Times New Roman" w:hAnsi="Times New Roman"/>
                <w:sz w:val="24"/>
              </w:rPr>
            </w:pPr>
            <w:r>
              <w:rPr>
                <w:rFonts w:ascii="Times New Roman" w:hAnsi="Times New Roman"/>
                <w:sz w:val="24"/>
              </w:rPr>
              <w:t>1.</w:t>
            </w:r>
          </w:p>
        </w:tc>
        <w:tc>
          <w:tcPr>
            <w:tcW w:w="4126" w:type="dxa"/>
          </w:tcPr>
          <w:p w14:paraId="1E42079F" w14:textId="249F8915" w:rsidR="00D54A37" w:rsidRPr="00610B2C" w:rsidRDefault="00D54A37" w:rsidP="00D07931">
            <w:pPr>
              <w:contextualSpacing/>
              <w:rPr>
                <w:rFonts w:asciiTheme="majorBidi" w:hAnsiTheme="majorBidi" w:cstheme="majorBidi"/>
                <w:color w:val="000000" w:themeColor="text1"/>
                <w:sz w:val="24"/>
                <w:szCs w:val="24"/>
                <w:lang w:val="lv-LV"/>
              </w:rPr>
            </w:pPr>
            <w:r w:rsidRPr="00AA3E69">
              <w:rPr>
                <w:rFonts w:ascii="Times New Roman" w:hAnsi="Times New Roman"/>
                <w:sz w:val="24"/>
                <w:lang w:val="lv-LV"/>
              </w:rPr>
              <w:t>Velo remonta stacij</w:t>
            </w:r>
            <w:r>
              <w:rPr>
                <w:rFonts w:ascii="Times New Roman" w:hAnsi="Times New Roman"/>
                <w:sz w:val="24"/>
                <w:lang w:val="lv-LV"/>
              </w:rPr>
              <w:t>as</w:t>
            </w:r>
            <w:r w:rsidR="00B30239">
              <w:rPr>
                <w:rFonts w:ascii="Times New Roman" w:hAnsi="Times New Roman"/>
                <w:sz w:val="24"/>
                <w:lang w:val="lv-LV"/>
              </w:rPr>
              <w:t xml:space="preserve">, </w:t>
            </w:r>
            <w:r w:rsidR="00B30239" w:rsidRPr="00A9458B">
              <w:rPr>
                <w:rFonts w:asciiTheme="majorBidi" w:hAnsiTheme="majorBidi" w:cstheme="majorBidi"/>
                <w:sz w:val="24"/>
                <w:szCs w:val="24"/>
                <w:lang w:val="lv-LV"/>
              </w:rPr>
              <w:t>aprīkota ar monētu atvēršanas sistēmu</w:t>
            </w:r>
            <w:r w:rsidR="00B30239">
              <w:rPr>
                <w:rFonts w:asciiTheme="majorBidi" w:hAnsiTheme="majorBidi" w:cstheme="majorBidi"/>
                <w:sz w:val="24"/>
                <w:szCs w:val="24"/>
                <w:lang w:val="lv-LV"/>
              </w:rPr>
              <w:t>,</w:t>
            </w:r>
            <w:r w:rsidRPr="00AA3E69">
              <w:rPr>
                <w:rFonts w:ascii="Times New Roman" w:hAnsi="Times New Roman"/>
                <w:sz w:val="24"/>
                <w:lang w:val="lv-LV"/>
              </w:rPr>
              <w:t xml:space="preserve"> piegāde</w:t>
            </w:r>
            <w:r w:rsidR="00B30239">
              <w:rPr>
                <w:rFonts w:ascii="Times New Roman" w:hAnsi="Times New Roman"/>
                <w:sz w:val="24"/>
                <w:lang w:val="lv-LV"/>
              </w:rPr>
              <w:t xml:space="preserve"> </w:t>
            </w:r>
            <w:r w:rsidR="00B30239" w:rsidRPr="00AA3E69">
              <w:rPr>
                <w:rFonts w:ascii="Times New Roman" w:hAnsi="Times New Roman"/>
                <w:sz w:val="24"/>
                <w:lang w:val="lv-LV"/>
              </w:rPr>
              <w:t xml:space="preserve">Balvu </w:t>
            </w:r>
            <w:r w:rsidR="00B30239">
              <w:rPr>
                <w:rFonts w:ascii="Times New Roman" w:hAnsi="Times New Roman"/>
                <w:sz w:val="24"/>
                <w:lang w:val="lv-LV"/>
              </w:rPr>
              <w:t>pilsētā</w:t>
            </w:r>
          </w:p>
        </w:tc>
        <w:tc>
          <w:tcPr>
            <w:tcW w:w="1877" w:type="dxa"/>
          </w:tcPr>
          <w:p w14:paraId="1F084D15" w14:textId="734AEDE4" w:rsidR="00D54A37" w:rsidRPr="006C5FCC" w:rsidRDefault="00D54A37" w:rsidP="00D07931">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1C81E1EB" w14:textId="77777777" w:rsidR="00D54A37" w:rsidRPr="006C5FCC" w:rsidRDefault="00D54A37" w:rsidP="00D07931">
            <w:pPr>
              <w:contextualSpacing/>
              <w:jc w:val="center"/>
              <w:rPr>
                <w:rFonts w:asciiTheme="majorBidi" w:hAnsiTheme="majorBidi" w:cstheme="majorBidi"/>
                <w:bCs/>
                <w:color w:val="000000" w:themeColor="text1"/>
                <w:sz w:val="24"/>
                <w:szCs w:val="24"/>
                <w:lang w:val="lv-LV"/>
              </w:rPr>
            </w:pPr>
          </w:p>
        </w:tc>
      </w:tr>
      <w:tr w:rsidR="00D54A37" w:rsidRPr="006C5FCC" w14:paraId="42DC1257" w14:textId="77777777" w:rsidTr="000E4B76">
        <w:trPr>
          <w:trHeight w:val="283"/>
        </w:trPr>
        <w:tc>
          <w:tcPr>
            <w:tcW w:w="943" w:type="dxa"/>
            <w:vMerge/>
          </w:tcPr>
          <w:p w14:paraId="4E1B72CC" w14:textId="1B9C3298" w:rsidR="00D54A37" w:rsidRDefault="00D54A37" w:rsidP="00D07931">
            <w:pPr>
              <w:contextualSpacing/>
              <w:jc w:val="center"/>
              <w:rPr>
                <w:rFonts w:ascii="Times New Roman" w:hAnsi="Times New Roman"/>
                <w:sz w:val="24"/>
              </w:rPr>
            </w:pPr>
          </w:p>
        </w:tc>
        <w:tc>
          <w:tcPr>
            <w:tcW w:w="4126" w:type="dxa"/>
          </w:tcPr>
          <w:p w14:paraId="0E0FD068" w14:textId="37A6AA9C" w:rsidR="00D54A37" w:rsidRPr="00AA3E69" w:rsidRDefault="00D54A37" w:rsidP="00D07931">
            <w:pPr>
              <w:contextualSpacing/>
              <w:rPr>
                <w:rFonts w:ascii="Times New Roman" w:hAnsi="Times New Roman"/>
                <w:sz w:val="24"/>
                <w:lang w:val="lv-LV"/>
              </w:rPr>
            </w:pPr>
            <w:r w:rsidRPr="00AA3E69">
              <w:rPr>
                <w:rFonts w:ascii="Times New Roman" w:hAnsi="Times New Roman"/>
                <w:sz w:val="24"/>
                <w:lang w:val="lv-LV"/>
              </w:rPr>
              <w:t>Velo remonta stacij</w:t>
            </w:r>
            <w:r>
              <w:rPr>
                <w:rFonts w:ascii="Times New Roman" w:hAnsi="Times New Roman"/>
                <w:sz w:val="24"/>
                <w:lang w:val="lv-LV"/>
              </w:rPr>
              <w:t xml:space="preserve">as uzstādīšana </w:t>
            </w:r>
            <w:r w:rsidRPr="00AA3E69">
              <w:rPr>
                <w:rFonts w:ascii="Times New Roman" w:hAnsi="Times New Roman"/>
                <w:sz w:val="24"/>
                <w:lang w:val="lv-LV"/>
              </w:rPr>
              <w:t xml:space="preserve">Balvu </w:t>
            </w:r>
            <w:r>
              <w:rPr>
                <w:rFonts w:ascii="Times New Roman" w:hAnsi="Times New Roman"/>
                <w:sz w:val="24"/>
                <w:lang w:val="lv-LV"/>
              </w:rPr>
              <w:t>pilsētā</w:t>
            </w:r>
          </w:p>
        </w:tc>
        <w:tc>
          <w:tcPr>
            <w:tcW w:w="1877" w:type="dxa"/>
          </w:tcPr>
          <w:p w14:paraId="0FBAE686" w14:textId="33AF56E5" w:rsidR="00D54A37" w:rsidRDefault="00B30239" w:rsidP="00D07931">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w:t>
            </w:r>
          </w:p>
        </w:tc>
        <w:tc>
          <w:tcPr>
            <w:tcW w:w="1838" w:type="dxa"/>
          </w:tcPr>
          <w:p w14:paraId="102A53C3" w14:textId="77777777" w:rsidR="00D54A37" w:rsidRPr="006C5FCC" w:rsidRDefault="00D54A37" w:rsidP="00D07931">
            <w:pPr>
              <w:contextualSpacing/>
              <w:jc w:val="center"/>
              <w:rPr>
                <w:rFonts w:asciiTheme="majorBidi" w:hAnsiTheme="majorBidi" w:cstheme="majorBidi"/>
                <w:bCs/>
                <w:color w:val="000000" w:themeColor="text1"/>
                <w:sz w:val="24"/>
                <w:szCs w:val="24"/>
                <w:lang w:val="lv-LV"/>
              </w:rPr>
            </w:pPr>
          </w:p>
        </w:tc>
      </w:tr>
      <w:tr w:rsidR="00D54A37" w:rsidRPr="006C5FCC" w14:paraId="0593716F" w14:textId="77777777" w:rsidTr="000E4B76">
        <w:trPr>
          <w:trHeight w:val="283"/>
        </w:trPr>
        <w:tc>
          <w:tcPr>
            <w:tcW w:w="943" w:type="dxa"/>
            <w:vMerge w:val="restart"/>
          </w:tcPr>
          <w:p w14:paraId="7644FA7A" w14:textId="22337651" w:rsidR="00D54A37" w:rsidRDefault="00D54A37" w:rsidP="00D54A37">
            <w:pPr>
              <w:contextualSpacing/>
              <w:jc w:val="center"/>
              <w:rPr>
                <w:rFonts w:ascii="Times New Roman" w:hAnsi="Times New Roman"/>
                <w:sz w:val="24"/>
              </w:rPr>
            </w:pPr>
            <w:r>
              <w:rPr>
                <w:rFonts w:ascii="Times New Roman" w:hAnsi="Times New Roman"/>
                <w:sz w:val="24"/>
              </w:rPr>
              <w:t>2.</w:t>
            </w:r>
          </w:p>
        </w:tc>
        <w:tc>
          <w:tcPr>
            <w:tcW w:w="4126" w:type="dxa"/>
          </w:tcPr>
          <w:p w14:paraId="4F4A0850" w14:textId="6375A7B3" w:rsidR="00D54A37" w:rsidRPr="00610B2C" w:rsidRDefault="00D54A37" w:rsidP="00D07931">
            <w:pPr>
              <w:contextualSpacing/>
              <w:rPr>
                <w:rFonts w:ascii="Times New Roman" w:hAnsi="Times New Roman"/>
                <w:sz w:val="24"/>
                <w:lang w:val="lv-LV"/>
              </w:rPr>
            </w:pPr>
            <w:r w:rsidRPr="00AA3E69">
              <w:rPr>
                <w:rFonts w:ascii="Times New Roman" w:hAnsi="Times New Roman"/>
                <w:sz w:val="24"/>
                <w:lang w:val="lv-LV"/>
              </w:rPr>
              <w:t>Velo remonta stacij</w:t>
            </w:r>
            <w:r>
              <w:rPr>
                <w:rFonts w:ascii="Times New Roman" w:hAnsi="Times New Roman"/>
                <w:sz w:val="24"/>
                <w:lang w:val="lv-LV"/>
              </w:rPr>
              <w:t>as</w:t>
            </w:r>
            <w:r w:rsidRPr="00AA3E69">
              <w:rPr>
                <w:rFonts w:ascii="Times New Roman" w:hAnsi="Times New Roman"/>
                <w:sz w:val="24"/>
                <w:lang w:val="lv-LV"/>
              </w:rPr>
              <w:t xml:space="preserve"> piegāde </w:t>
            </w:r>
            <w:r>
              <w:rPr>
                <w:rFonts w:ascii="Times New Roman" w:hAnsi="Times New Roman"/>
                <w:sz w:val="24"/>
                <w:lang w:val="lv-LV"/>
              </w:rPr>
              <w:t>Viļakas</w:t>
            </w:r>
            <w:r w:rsidRPr="00AA3E69">
              <w:rPr>
                <w:rFonts w:ascii="Times New Roman" w:hAnsi="Times New Roman"/>
                <w:sz w:val="24"/>
                <w:lang w:val="lv-LV"/>
              </w:rPr>
              <w:t xml:space="preserve"> </w:t>
            </w:r>
            <w:r>
              <w:rPr>
                <w:rFonts w:ascii="Times New Roman" w:hAnsi="Times New Roman"/>
                <w:sz w:val="24"/>
                <w:lang w:val="lv-LV"/>
              </w:rPr>
              <w:t>pilsētā</w:t>
            </w:r>
          </w:p>
        </w:tc>
        <w:tc>
          <w:tcPr>
            <w:tcW w:w="1877" w:type="dxa"/>
          </w:tcPr>
          <w:p w14:paraId="07BBCAA8" w14:textId="764F92AC" w:rsidR="00D54A37" w:rsidRDefault="00D54A37" w:rsidP="00D07931">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4A5A4EF2" w14:textId="77777777" w:rsidR="00D54A37" w:rsidRPr="006C5FCC" w:rsidRDefault="00D54A37" w:rsidP="00D07931">
            <w:pPr>
              <w:contextualSpacing/>
              <w:jc w:val="center"/>
              <w:rPr>
                <w:rFonts w:asciiTheme="majorBidi" w:hAnsiTheme="majorBidi" w:cstheme="majorBidi"/>
                <w:bCs/>
                <w:color w:val="000000" w:themeColor="text1"/>
                <w:sz w:val="24"/>
                <w:szCs w:val="24"/>
                <w:lang w:val="lv-LV"/>
              </w:rPr>
            </w:pPr>
          </w:p>
        </w:tc>
      </w:tr>
      <w:tr w:rsidR="00D54A37" w:rsidRPr="006C5FCC" w14:paraId="1E56CECA" w14:textId="77777777" w:rsidTr="000E4B76">
        <w:trPr>
          <w:trHeight w:val="283"/>
        </w:trPr>
        <w:tc>
          <w:tcPr>
            <w:tcW w:w="943" w:type="dxa"/>
            <w:vMerge/>
          </w:tcPr>
          <w:p w14:paraId="6AA7C29B" w14:textId="1BC96E33" w:rsidR="00D54A37" w:rsidRDefault="00D54A37" w:rsidP="00132ACB">
            <w:pPr>
              <w:contextualSpacing/>
              <w:jc w:val="center"/>
              <w:rPr>
                <w:rFonts w:ascii="Times New Roman" w:hAnsi="Times New Roman"/>
                <w:sz w:val="24"/>
              </w:rPr>
            </w:pPr>
          </w:p>
        </w:tc>
        <w:tc>
          <w:tcPr>
            <w:tcW w:w="4126" w:type="dxa"/>
          </w:tcPr>
          <w:p w14:paraId="40E1AA65" w14:textId="005A456D" w:rsidR="00D54A37" w:rsidRPr="00AA3E69" w:rsidRDefault="00D54A37" w:rsidP="00132ACB">
            <w:pPr>
              <w:contextualSpacing/>
              <w:rPr>
                <w:rFonts w:ascii="Times New Roman" w:hAnsi="Times New Roman"/>
                <w:sz w:val="24"/>
                <w:lang w:val="lv-LV"/>
              </w:rPr>
            </w:pPr>
            <w:r w:rsidRPr="00AA3E69">
              <w:rPr>
                <w:rFonts w:ascii="Times New Roman" w:hAnsi="Times New Roman"/>
                <w:sz w:val="24"/>
                <w:lang w:val="lv-LV"/>
              </w:rPr>
              <w:t>Velo remonta stacij</w:t>
            </w:r>
            <w:r>
              <w:rPr>
                <w:rFonts w:ascii="Times New Roman" w:hAnsi="Times New Roman"/>
                <w:sz w:val="24"/>
                <w:lang w:val="lv-LV"/>
              </w:rPr>
              <w:t>as uzstādīšana Viļakas</w:t>
            </w:r>
            <w:r w:rsidRPr="00AA3E69">
              <w:rPr>
                <w:rFonts w:ascii="Times New Roman" w:hAnsi="Times New Roman"/>
                <w:sz w:val="24"/>
                <w:lang w:val="lv-LV"/>
              </w:rPr>
              <w:t xml:space="preserve"> </w:t>
            </w:r>
            <w:r>
              <w:rPr>
                <w:rFonts w:ascii="Times New Roman" w:hAnsi="Times New Roman"/>
                <w:sz w:val="24"/>
                <w:lang w:val="lv-LV"/>
              </w:rPr>
              <w:t>pilsētā</w:t>
            </w:r>
          </w:p>
        </w:tc>
        <w:tc>
          <w:tcPr>
            <w:tcW w:w="1877" w:type="dxa"/>
          </w:tcPr>
          <w:p w14:paraId="2C52C8B9" w14:textId="68A55300" w:rsidR="00D54A37" w:rsidRDefault="00B30239" w:rsidP="00132ACB">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w:t>
            </w:r>
          </w:p>
        </w:tc>
        <w:tc>
          <w:tcPr>
            <w:tcW w:w="1838" w:type="dxa"/>
          </w:tcPr>
          <w:p w14:paraId="7EEB277C" w14:textId="77777777" w:rsidR="00D54A37" w:rsidRPr="006C5FCC" w:rsidRDefault="00D54A37" w:rsidP="00132ACB">
            <w:pPr>
              <w:contextualSpacing/>
              <w:jc w:val="center"/>
              <w:rPr>
                <w:rFonts w:asciiTheme="majorBidi" w:hAnsiTheme="majorBidi" w:cstheme="majorBidi"/>
                <w:bCs/>
                <w:color w:val="000000" w:themeColor="text1"/>
                <w:sz w:val="24"/>
                <w:szCs w:val="24"/>
                <w:lang w:val="lv-LV"/>
              </w:rPr>
            </w:pPr>
          </w:p>
        </w:tc>
      </w:tr>
      <w:tr w:rsidR="00132ACB" w:rsidRPr="006C5FCC" w14:paraId="69AD0094" w14:textId="77777777" w:rsidTr="000E4B76">
        <w:trPr>
          <w:trHeight w:val="283"/>
        </w:trPr>
        <w:tc>
          <w:tcPr>
            <w:tcW w:w="6946" w:type="dxa"/>
            <w:gridSpan w:val="3"/>
          </w:tcPr>
          <w:p w14:paraId="0E789C7C" w14:textId="6516770E" w:rsidR="00132ACB" w:rsidRPr="00196557" w:rsidRDefault="00132ACB" w:rsidP="00132ACB">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838" w:type="dxa"/>
          </w:tcPr>
          <w:p w14:paraId="44180CB9" w14:textId="77777777" w:rsidR="00132ACB" w:rsidRPr="00610B2C" w:rsidRDefault="00132ACB" w:rsidP="00132ACB">
            <w:pPr>
              <w:contextualSpacing/>
              <w:rPr>
                <w:rFonts w:asciiTheme="majorBidi" w:hAnsiTheme="majorBidi" w:cstheme="majorBidi"/>
                <w:b/>
                <w:color w:val="000000" w:themeColor="text1"/>
                <w:sz w:val="24"/>
                <w:szCs w:val="24"/>
                <w:lang w:val="lv-LV"/>
              </w:rPr>
            </w:pPr>
          </w:p>
        </w:tc>
      </w:tr>
      <w:tr w:rsidR="00132ACB" w:rsidRPr="006C5FCC" w14:paraId="5B67F91F" w14:textId="77777777" w:rsidTr="000E4B76">
        <w:trPr>
          <w:trHeight w:val="283"/>
        </w:trPr>
        <w:tc>
          <w:tcPr>
            <w:tcW w:w="6946" w:type="dxa"/>
            <w:gridSpan w:val="3"/>
          </w:tcPr>
          <w:p w14:paraId="6D7A7168" w14:textId="1CD890AC" w:rsidR="00132ACB" w:rsidRPr="006C5FCC" w:rsidRDefault="00132ACB" w:rsidP="00132ACB">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838" w:type="dxa"/>
          </w:tcPr>
          <w:p w14:paraId="0D5D9D4B" w14:textId="77777777" w:rsidR="00132ACB" w:rsidRPr="006C5FCC" w:rsidRDefault="00132ACB" w:rsidP="00132ACB">
            <w:pPr>
              <w:contextualSpacing/>
              <w:rPr>
                <w:rFonts w:asciiTheme="majorBidi" w:hAnsiTheme="majorBidi" w:cstheme="majorBidi"/>
                <w:bCs/>
                <w:color w:val="000000" w:themeColor="text1"/>
                <w:sz w:val="24"/>
                <w:szCs w:val="24"/>
                <w:lang w:val="lv-LV"/>
              </w:rPr>
            </w:pPr>
          </w:p>
        </w:tc>
      </w:tr>
      <w:tr w:rsidR="00132ACB" w:rsidRPr="006C5FCC" w14:paraId="3F662297" w14:textId="77777777" w:rsidTr="000E4B76">
        <w:trPr>
          <w:trHeight w:val="283"/>
        </w:trPr>
        <w:tc>
          <w:tcPr>
            <w:tcW w:w="6946" w:type="dxa"/>
            <w:gridSpan w:val="3"/>
          </w:tcPr>
          <w:p w14:paraId="3ECD00EA" w14:textId="632EC3FE" w:rsidR="00132ACB" w:rsidRPr="006C5FCC" w:rsidRDefault="00132ACB" w:rsidP="00132ACB">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838" w:type="dxa"/>
          </w:tcPr>
          <w:p w14:paraId="59A8E500" w14:textId="77777777" w:rsidR="00132ACB" w:rsidRPr="006C5FCC" w:rsidRDefault="00132ACB" w:rsidP="00132ACB">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D07931">
      <w:pPr>
        <w:spacing w:after="0" w:line="240" w:lineRule="auto"/>
        <w:jc w:val="both"/>
        <w:rPr>
          <w:rFonts w:asciiTheme="majorBidi" w:hAnsiTheme="majorBidi" w:cstheme="majorBidi"/>
          <w:sz w:val="24"/>
          <w:szCs w:val="24"/>
          <w:lang w:val="lv-LV"/>
        </w:rPr>
      </w:pPr>
      <w:bookmarkStart w:id="2"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D07931">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lastRenderedPageBreak/>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6C5FCC" w:rsidRDefault="00D32F80" w:rsidP="00D07931">
      <w:pPr>
        <w:spacing w:after="0" w:line="240" w:lineRule="auto"/>
        <w:contextualSpacing/>
        <w:jc w:val="both"/>
        <w:rPr>
          <w:rFonts w:asciiTheme="majorBidi" w:hAnsiTheme="majorBidi" w:cstheme="majorBidi"/>
          <w:bCs/>
          <w:sz w:val="24"/>
          <w:szCs w:val="24"/>
          <w:lang w:val="lv-LV"/>
        </w:rPr>
      </w:pPr>
    </w:p>
    <w:p w14:paraId="4C09512B" w14:textId="10F2664E" w:rsidR="00C732E3" w:rsidRDefault="003901A1" w:rsidP="00D07931">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3"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3"/>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 xml:space="preserve">līdz </w:t>
      </w:r>
      <w:r w:rsidR="00AA3E69">
        <w:rPr>
          <w:rFonts w:asciiTheme="majorBidi" w:eastAsia="Times New Roman" w:hAnsiTheme="majorBidi" w:cstheme="majorBidi"/>
          <w:sz w:val="24"/>
          <w:szCs w:val="24"/>
          <w:lang w:val="lv-LV" w:eastAsia="ar-SA"/>
        </w:rPr>
        <w:t>18.12</w:t>
      </w:r>
      <w:r w:rsidR="00B019BD" w:rsidRPr="006C5FCC">
        <w:rPr>
          <w:rFonts w:asciiTheme="majorBidi" w:eastAsia="Times New Roman" w:hAnsiTheme="majorBidi" w:cstheme="majorBidi"/>
          <w:sz w:val="24"/>
          <w:szCs w:val="24"/>
          <w:lang w:val="lv-LV" w:eastAsia="ar-SA"/>
        </w:rPr>
        <w:t>.2023</w:t>
      </w:r>
      <w:r w:rsidR="00A15493">
        <w:rPr>
          <w:rFonts w:asciiTheme="majorBidi" w:eastAsia="Times New Roman" w:hAnsiTheme="majorBidi" w:cstheme="majorBidi"/>
          <w:sz w:val="24"/>
          <w:szCs w:val="24"/>
          <w:lang w:val="lv-LV" w:eastAsia="ar-SA"/>
        </w:rPr>
        <w:t>.</w:t>
      </w:r>
    </w:p>
    <w:p w14:paraId="0D9F06FD" w14:textId="77777777" w:rsidR="003901A1" w:rsidRPr="006C5FCC" w:rsidRDefault="003901A1" w:rsidP="00D07931">
      <w:pPr>
        <w:spacing w:after="0" w:line="240" w:lineRule="auto"/>
        <w:contextualSpacing/>
        <w:jc w:val="both"/>
        <w:rPr>
          <w:rFonts w:asciiTheme="majorBidi" w:hAnsiTheme="majorBidi" w:cstheme="majorBidi"/>
          <w:sz w:val="24"/>
          <w:szCs w:val="24"/>
          <w:lang w:val="lv-LV" w:eastAsia="lv-LV"/>
        </w:rPr>
      </w:pPr>
    </w:p>
    <w:p w14:paraId="2AFB991F" w14:textId="52A77458" w:rsidR="009C69C4" w:rsidRPr="006C5FCC" w:rsidRDefault="00ED4B29" w:rsidP="00D07931">
      <w:pPr>
        <w:spacing w:after="0" w:line="240" w:lineRule="auto"/>
        <w:jc w:val="both"/>
        <w:rPr>
          <w:rFonts w:asciiTheme="majorBidi" w:eastAsiaTheme="minorHAnsi" w:hAnsiTheme="majorBidi" w:cstheme="majorBidi"/>
          <w:sz w:val="24"/>
          <w:szCs w:val="24"/>
          <w:lang w:val="lv-LV"/>
        </w:rPr>
      </w:pPr>
      <w:r w:rsidRPr="00590520">
        <w:rPr>
          <w:rFonts w:asciiTheme="majorBidi" w:eastAsiaTheme="minorHAnsi" w:hAnsiTheme="majorBidi" w:cstheme="majorBidi"/>
          <w:b/>
          <w:bCs/>
          <w:sz w:val="24"/>
          <w:szCs w:val="24"/>
          <w:lang w:val="lv-LV"/>
        </w:rPr>
        <w:t>3</w:t>
      </w:r>
      <w:r w:rsidR="009C69C4" w:rsidRPr="00590520">
        <w:rPr>
          <w:rFonts w:asciiTheme="majorBidi" w:eastAsiaTheme="minorHAnsi" w:hAnsiTheme="majorBidi" w:cstheme="majorBidi"/>
          <w:b/>
          <w:bCs/>
          <w:sz w:val="24"/>
          <w:szCs w:val="24"/>
          <w:lang w:val="lv-LV"/>
        </w:rPr>
        <w:t>. P</w:t>
      </w:r>
      <w:r w:rsidR="00D32F80" w:rsidRPr="00590520">
        <w:rPr>
          <w:rFonts w:asciiTheme="majorBidi" w:eastAsiaTheme="minorHAnsi" w:hAnsiTheme="majorBidi" w:cstheme="majorBidi"/>
          <w:b/>
          <w:bCs/>
          <w:sz w:val="24"/>
          <w:szCs w:val="24"/>
          <w:lang w:val="lv-LV"/>
        </w:rPr>
        <w:t>re</w:t>
      </w:r>
      <w:r w:rsidR="0051359B" w:rsidRPr="00590520">
        <w:rPr>
          <w:rFonts w:asciiTheme="majorBidi" w:eastAsiaTheme="minorHAnsi" w:hAnsiTheme="majorBidi" w:cstheme="majorBidi"/>
          <w:b/>
          <w:bCs/>
          <w:sz w:val="24"/>
          <w:szCs w:val="24"/>
          <w:lang w:val="lv-LV"/>
        </w:rPr>
        <w:t>ces</w:t>
      </w:r>
      <w:r w:rsidR="009C69C4" w:rsidRPr="00590520">
        <w:rPr>
          <w:rFonts w:asciiTheme="majorBidi" w:eastAsiaTheme="minorHAnsi" w:hAnsiTheme="majorBidi" w:cstheme="majorBidi"/>
          <w:b/>
          <w:bCs/>
          <w:sz w:val="24"/>
          <w:szCs w:val="24"/>
          <w:lang w:val="lv-LV"/>
        </w:rPr>
        <w:t xml:space="preserve"> garantijas laiks:</w:t>
      </w:r>
      <w:r w:rsidR="009C69C4" w:rsidRPr="00590520">
        <w:rPr>
          <w:rFonts w:asciiTheme="majorBidi" w:eastAsiaTheme="minorHAnsi" w:hAnsiTheme="majorBidi" w:cstheme="majorBidi"/>
          <w:sz w:val="24"/>
          <w:szCs w:val="24"/>
          <w:lang w:val="lv-LV"/>
        </w:rPr>
        <w:t xml:space="preserve"> </w:t>
      </w:r>
      <w:r w:rsidR="00BE509C" w:rsidRPr="00590520">
        <w:rPr>
          <w:rFonts w:asciiTheme="majorBidi" w:eastAsiaTheme="minorHAnsi" w:hAnsiTheme="majorBidi" w:cstheme="majorBidi"/>
          <w:sz w:val="24"/>
          <w:szCs w:val="24"/>
          <w:lang w:val="lv-LV"/>
        </w:rPr>
        <w:t>____</w:t>
      </w:r>
      <w:r w:rsidR="009C69C4" w:rsidRPr="00590520">
        <w:rPr>
          <w:rFonts w:asciiTheme="majorBidi" w:eastAsiaTheme="minorHAnsi" w:hAnsiTheme="majorBidi" w:cstheme="majorBidi"/>
          <w:sz w:val="24"/>
          <w:szCs w:val="24"/>
          <w:lang w:val="lv-LV"/>
        </w:rPr>
        <w:t xml:space="preserve"> mēneši pēc nodošanas-pieņemšanas akta parakstīšanas</w:t>
      </w:r>
      <w:r w:rsidR="00A15493" w:rsidRPr="00590520">
        <w:rPr>
          <w:rFonts w:asciiTheme="majorBidi" w:eastAsiaTheme="minorHAnsi" w:hAnsiTheme="majorBidi" w:cstheme="majorBidi"/>
          <w:sz w:val="24"/>
          <w:szCs w:val="24"/>
          <w:lang w:val="lv-LV"/>
        </w:rPr>
        <w:t>.</w:t>
      </w:r>
    </w:p>
    <w:p w14:paraId="666D6BA4" w14:textId="77777777" w:rsidR="009C69C4" w:rsidRPr="006C5FCC" w:rsidRDefault="009C69C4" w:rsidP="00D07931">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D07931">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D07931">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D07931">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D07931">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D07931">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D07931">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258AE" w14:textId="77777777" w:rsidR="00412108" w:rsidRDefault="00412108" w:rsidP="00211E8C">
      <w:pPr>
        <w:spacing w:after="0" w:line="240" w:lineRule="auto"/>
      </w:pPr>
      <w:r>
        <w:separator/>
      </w:r>
    </w:p>
  </w:endnote>
  <w:endnote w:type="continuationSeparator" w:id="0">
    <w:p w14:paraId="51F1349E" w14:textId="77777777" w:rsidR="00412108" w:rsidRDefault="00412108"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93A5" w14:textId="77777777" w:rsidR="00412108" w:rsidRDefault="00412108" w:rsidP="00211E8C">
      <w:pPr>
        <w:spacing w:after="0" w:line="240" w:lineRule="auto"/>
      </w:pPr>
      <w:r>
        <w:separator/>
      </w:r>
    </w:p>
  </w:footnote>
  <w:footnote w:type="continuationSeparator" w:id="0">
    <w:p w14:paraId="025C8EF0" w14:textId="77777777" w:rsidR="00412108" w:rsidRDefault="00412108"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416DE"/>
    <w:rsid w:val="00361AC9"/>
    <w:rsid w:val="00372173"/>
    <w:rsid w:val="003837C6"/>
    <w:rsid w:val="00383D03"/>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3AB9"/>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A567A"/>
    <w:rsid w:val="00DA6940"/>
    <w:rsid w:val="00DB4C83"/>
    <w:rsid w:val="00DB7657"/>
    <w:rsid w:val="00DD0D8F"/>
    <w:rsid w:val="00DD6A46"/>
    <w:rsid w:val="00DD6EB2"/>
    <w:rsid w:val="00DF48F7"/>
    <w:rsid w:val="00DF6485"/>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5D5-16C4-4226-B9B1-5E07ECD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1480</Words>
  <Characters>845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78</cp:revision>
  <dcterms:created xsi:type="dcterms:W3CDTF">2023-07-02T16:04:00Z</dcterms:created>
  <dcterms:modified xsi:type="dcterms:W3CDTF">2023-11-02T10:53:00Z</dcterms:modified>
</cp:coreProperties>
</file>