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41CEC" w14:textId="77777777" w:rsidR="001972A4" w:rsidRDefault="001972A4" w:rsidP="001972A4">
      <w:pPr>
        <w:suppressAutoHyphens/>
        <w:spacing w:after="0" w:line="240" w:lineRule="auto"/>
        <w:jc w:val="both"/>
        <w:rPr>
          <w:rFonts w:ascii="Times New Roman" w:eastAsia="Times New Roman" w:hAnsi="Times New Roman" w:cs="Times New Roman"/>
          <w:sz w:val="24"/>
          <w:szCs w:val="24"/>
          <w:lang w:eastAsia="ar-SA"/>
        </w:rPr>
      </w:pPr>
    </w:p>
    <w:p w14:paraId="4D99483E" w14:textId="77777777" w:rsidR="005D1E3F" w:rsidRPr="003E1712" w:rsidRDefault="005D1E3F" w:rsidP="005D1E3F">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073165CA" w14:textId="244263BD" w:rsidR="005D1E3F" w:rsidRPr="005B0975" w:rsidRDefault="005D1E3F" w:rsidP="005D1E3F">
      <w:pPr>
        <w:spacing w:after="0" w:line="240" w:lineRule="auto"/>
        <w:jc w:val="center"/>
        <w:rPr>
          <w:rFonts w:ascii="Times New Roman" w:eastAsia="Times New Roman" w:hAnsi="Times New Roman" w:cs="Times New Roman"/>
          <w:b/>
          <w:sz w:val="28"/>
          <w:szCs w:val="28"/>
          <w:lang w:eastAsia="ar-SA"/>
        </w:rPr>
      </w:pPr>
      <w:r w:rsidRPr="005B0975">
        <w:rPr>
          <w:rFonts w:ascii="Times New Roman" w:eastAsia="Times New Roman" w:hAnsi="Times New Roman" w:cs="Times New Roman"/>
          <w:b/>
          <w:sz w:val="24"/>
          <w:szCs w:val="24"/>
        </w:rPr>
        <w:t>„</w:t>
      </w:r>
      <w:r w:rsidRPr="005B0975">
        <w:rPr>
          <w:rFonts w:ascii="Times New Roman" w:eastAsia="Times New Roman" w:hAnsi="Times New Roman" w:cs="Times New Roman"/>
          <w:b/>
          <w:sz w:val="28"/>
          <w:szCs w:val="28"/>
        </w:rPr>
        <w:t xml:space="preserve">Saimniecības preču un materiālu piegāde Balvu novada pašvaldības </w:t>
      </w:r>
      <w:r w:rsidRPr="00CF796A">
        <w:rPr>
          <w:rFonts w:ascii="Times New Roman" w:eastAsia="Times New Roman" w:hAnsi="Times New Roman" w:cs="Times New Roman"/>
          <w:b/>
          <w:sz w:val="28"/>
          <w:szCs w:val="28"/>
          <w:u w:val="single"/>
        </w:rPr>
        <w:t>“Pansionāts “Balvi”” vajadzībām</w:t>
      </w:r>
      <w:r w:rsidRPr="00CF796A">
        <w:rPr>
          <w:rFonts w:ascii="Times New Roman" w:eastAsia="Times New Roman" w:hAnsi="Times New Roman" w:cs="Times New Roman"/>
          <w:b/>
          <w:sz w:val="24"/>
          <w:szCs w:val="24"/>
          <w:u w:val="single"/>
        </w:rPr>
        <w:t>”</w:t>
      </w:r>
      <w:r w:rsidRPr="00CF796A">
        <w:rPr>
          <w:rFonts w:ascii="Times New Roman" w:eastAsia="Times New Roman" w:hAnsi="Times New Roman" w:cs="Times New Roman"/>
          <w:b/>
          <w:sz w:val="28"/>
          <w:szCs w:val="28"/>
          <w:u w:val="single"/>
        </w:rPr>
        <w:t>, ID Nr. PS TI 2023/</w:t>
      </w:r>
      <w:r w:rsidR="00FC7CB2">
        <w:rPr>
          <w:rFonts w:ascii="Times New Roman" w:eastAsia="Times New Roman" w:hAnsi="Times New Roman" w:cs="Times New Roman"/>
          <w:b/>
          <w:sz w:val="28"/>
          <w:szCs w:val="28"/>
          <w:u w:val="single"/>
        </w:rPr>
        <w:t>3</w:t>
      </w:r>
    </w:p>
    <w:p w14:paraId="191F6D32" w14:textId="0D1AB121" w:rsidR="005D1E3F" w:rsidRDefault="005D1E3F" w:rsidP="005D1E3F">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65ACE71C" w14:textId="77777777" w:rsidR="005D1E3F" w:rsidRDefault="005D1E3F" w:rsidP="005D1E3F">
      <w:pPr>
        <w:suppressAutoHyphens/>
        <w:spacing w:after="0" w:line="240" w:lineRule="auto"/>
        <w:jc w:val="both"/>
        <w:rPr>
          <w:rFonts w:ascii="Times New Roman" w:eastAsia="Times New Roman" w:hAnsi="Times New Roman" w:cs="Times New Roman"/>
          <w:sz w:val="24"/>
          <w:szCs w:val="24"/>
          <w:lang w:eastAsia="ar-SA"/>
        </w:rPr>
      </w:pPr>
    </w:p>
    <w:p w14:paraId="4A46DE10" w14:textId="77777777" w:rsidR="005D1E3F" w:rsidRPr="001328A2" w:rsidRDefault="005D1E3F" w:rsidP="005D1E3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5D1E3F" w:rsidRPr="001328A2" w14:paraId="2CEB4890" w14:textId="77777777" w:rsidTr="00081900">
        <w:tc>
          <w:tcPr>
            <w:tcW w:w="3539" w:type="dxa"/>
          </w:tcPr>
          <w:p w14:paraId="1BC1EAC0"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7957808B"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5D1E3F" w:rsidRPr="001328A2" w14:paraId="1C766424" w14:textId="77777777" w:rsidTr="00081900">
        <w:tc>
          <w:tcPr>
            <w:tcW w:w="3539" w:type="dxa"/>
          </w:tcPr>
          <w:p w14:paraId="594B7DB9"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023120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D1E3F" w:rsidRPr="001328A2" w14:paraId="4DE3679C" w14:textId="77777777" w:rsidTr="00081900">
        <w:tc>
          <w:tcPr>
            <w:tcW w:w="3539" w:type="dxa"/>
          </w:tcPr>
          <w:p w14:paraId="04EC80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001534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D1E3F" w:rsidRPr="001328A2" w14:paraId="459B40EF" w14:textId="77777777" w:rsidTr="00081900">
        <w:tc>
          <w:tcPr>
            <w:tcW w:w="3539" w:type="dxa"/>
          </w:tcPr>
          <w:p w14:paraId="280AAFB4"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14:paraId="3D036089"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5D1E3F" w:rsidRPr="001328A2" w14:paraId="435C91D2" w14:textId="77777777" w:rsidTr="00081900">
        <w:tc>
          <w:tcPr>
            <w:tcW w:w="3539" w:type="dxa"/>
          </w:tcPr>
          <w:p w14:paraId="7016F081"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B158358"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Direktors Jana </w:t>
            </w:r>
            <w:proofErr w:type="spellStart"/>
            <w:r>
              <w:rPr>
                <w:rFonts w:ascii="Times New Roman" w:eastAsia="Times New Roman" w:hAnsi="Times New Roman" w:cs="Times New Roman"/>
                <w:sz w:val="24"/>
                <w:szCs w:val="24"/>
                <w:lang w:eastAsia="ar-SA"/>
              </w:rPr>
              <w:t>Komane</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xml:space="preserve"> 26586237</w:t>
            </w:r>
          </w:p>
        </w:tc>
      </w:tr>
      <w:tr w:rsidR="005D1E3F" w:rsidRPr="001328A2" w14:paraId="2F9C6F17" w14:textId="77777777" w:rsidTr="00081900">
        <w:tc>
          <w:tcPr>
            <w:tcW w:w="3539" w:type="dxa"/>
          </w:tcPr>
          <w:p w14:paraId="515310BC"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7AB5E844"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Saimniecības pārzinis Diāna </w:t>
            </w:r>
            <w:proofErr w:type="spellStart"/>
            <w:r>
              <w:rPr>
                <w:rFonts w:ascii="Times New Roman" w:eastAsia="Times New Roman" w:hAnsi="Times New Roman" w:cs="Times New Roman"/>
                <w:sz w:val="24"/>
                <w:szCs w:val="24"/>
                <w:lang w:eastAsia="ar-SA"/>
              </w:rPr>
              <w:t>Belka</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28610502,  pansionatsbalvi@balvi.lv</w:t>
            </w:r>
          </w:p>
        </w:tc>
      </w:tr>
      <w:tr w:rsidR="005D1E3F" w:rsidRPr="001328A2" w14:paraId="59DBCD91" w14:textId="77777777" w:rsidTr="00081900">
        <w:tc>
          <w:tcPr>
            <w:tcW w:w="3539" w:type="dxa"/>
          </w:tcPr>
          <w:p w14:paraId="1F5E9EE6"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0C02935B"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606A26C4" w14:textId="4F872D02" w:rsidR="005D1E3F" w:rsidRPr="001328A2" w:rsidRDefault="005D1E3F" w:rsidP="005D1E3F">
      <w:pPr>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DF4C41">
        <w:rPr>
          <w:rFonts w:ascii="Times New Roman" w:eastAsia="Times New Roman" w:hAnsi="Times New Roman" w:cs="Times New Roman"/>
          <w:sz w:val="24"/>
          <w:szCs w:val="24"/>
        </w:rPr>
        <w:t>„Saimniecības preču un materiālu piegāde Balvu novada “Pansionāts “Balvi”” vajadzībām”, ID Nr. PS TI 202</w:t>
      </w:r>
      <w:r w:rsidR="00510CBE">
        <w:rPr>
          <w:rFonts w:ascii="Times New Roman" w:eastAsia="Times New Roman" w:hAnsi="Times New Roman" w:cs="Times New Roman"/>
          <w:sz w:val="24"/>
          <w:szCs w:val="24"/>
        </w:rPr>
        <w:t>3</w:t>
      </w:r>
      <w:r w:rsidRPr="00DF4C41">
        <w:rPr>
          <w:rFonts w:ascii="Times New Roman" w:eastAsia="Times New Roman" w:hAnsi="Times New Roman" w:cs="Times New Roman"/>
          <w:sz w:val="24"/>
          <w:szCs w:val="24"/>
        </w:rPr>
        <w:t xml:space="preserve">/ </w:t>
      </w:r>
      <w:r w:rsidR="00FC7CB2">
        <w:rPr>
          <w:rFonts w:ascii="Times New Roman" w:eastAsia="Times New Roman" w:hAnsi="Times New Roman" w:cs="Times New Roman"/>
          <w:sz w:val="24"/>
          <w:szCs w:val="24"/>
        </w:rPr>
        <w:t>3</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635E070A" w14:textId="2FD7149C"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510CBE">
        <w:rPr>
          <w:rFonts w:ascii="Times New Roman" w:eastAsia="Times New Roman" w:hAnsi="Times New Roman" w:cs="Times New Roman"/>
          <w:sz w:val="24"/>
          <w:szCs w:val="24"/>
          <w:lang w:eastAsia="ar-SA"/>
        </w:rPr>
        <w:t>L</w:t>
      </w:r>
      <w:r>
        <w:rPr>
          <w:rFonts w:ascii="Times New Roman" w:eastAsia="Times New Roman" w:hAnsi="Times New Roman" w:cs="Times New Roman"/>
          <w:sz w:val="24"/>
          <w:szCs w:val="24"/>
          <w:lang w:eastAsia="ar-SA"/>
        </w:rPr>
        <w:t>ētākais piedāvājums.</w:t>
      </w:r>
    </w:p>
    <w:p w14:paraId="294102AB" w14:textId="77777777" w:rsidR="005D1E3F" w:rsidRPr="001328A2" w:rsidRDefault="005D1E3F" w:rsidP="005D1E3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3E103383" w14:textId="35F2EFCC"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Pr="00131DC4">
        <w:rPr>
          <w:rFonts w:ascii="Times New Roman" w:eastAsia="Times New Roman" w:hAnsi="Times New Roman" w:cs="Times New Roman"/>
          <w:sz w:val="24"/>
          <w:szCs w:val="24"/>
          <w:lang w:eastAsia="lv-LV"/>
        </w:rPr>
        <w:t xml:space="preserve"> 202</w:t>
      </w:r>
      <w:r w:rsidR="00510CBE">
        <w:rPr>
          <w:rFonts w:ascii="Times New Roman" w:eastAsia="Times New Roman" w:hAnsi="Times New Roman" w:cs="Times New Roman"/>
          <w:sz w:val="24"/>
          <w:szCs w:val="24"/>
          <w:lang w:eastAsia="lv-LV"/>
        </w:rPr>
        <w:t>4</w:t>
      </w:r>
      <w:r w:rsidRPr="00131DC4">
        <w:rPr>
          <w:rFonts w:ascii="Times New Roman" w:eastAsia="Times New Roman" w:hAnsi="Times New Roman" w:cs="Times New Roman"/>
          <w:sz w:val="24"/>
          <w:szCs w:val="24"/>
          <w:lang w:eastAsia="lv-LV"/>
        </w:rPr>
        <w:t>.gada 1.janvāris līdz 202</w:t>
      </w:r>
      <w:r w:rsidR="00510CBE">
        <w:rPr>
          <w:rFonts w:ascii="Times New Roman" w:eastAsia="Times New Roman" w:hAnsi="Times New Roman" w:cs="Times New Roman"/>
          <w:sz w:val="24"/>
          <w:szCs w:val="24"/>
          <w:lang w:eastAsia="lv-LV"/>
        </w:rPr>
        <w:t>4</w:t>
      </w:r>
      <w:r w:rsidRPr="00131DC4">
        <w:rPr>
          <w:rFonts w:ascii="Times New Roman" w:eastAsia="Times New Roman" w:hAnsi="Times New Roman" w:cs="Times New Roman"/>
          <w:sz w:val="24"/>
          <w:szCs w:val="24"/>
          <w:lang w:eastAsia="lv-LV"/>
        </w:rPr>
        <w:t>.gada 31.decembris.</w:t>
      </w:r>
    </w:p>
    <w:p w14:paraId="0E94F6D1" w14:textId="0692475D" w:rsidR="005D1E3F" w:rsidRPr="001A0FCF" w:rsidRDefault="005D1E3F" w:rsidP="001A0FCF">
      <w:pPr>
        <w:spacing w:after="0"/>
        <w:jc w:val="both"/>
        <w:rPr>
          <w:rFonts w:ascii="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Pr="00E87A59">
        <w:rPr>
          <w:rFonts w:ascii="Times New Roman" w:eastAsia="Times New Roman" w:hAnsi="Times New Roman" w:cs="Times New Roman"/>
          <w:color w:val="FF0000"/>
          <w:sz w:val="24"/>
          <w:szCs w:val="24"/>
          <w:lang w:eastAsia="lv-LV"/>
        </w:rPr>
        <w:t xml:space="preserve"> </w:t>
      </w:r>
      <w:r w:rsidRPr="00131DC4">
        <w:rPr>
          <w:rFonts w:ascii="Times New Roman" w:eastAsia="Times New Roman" w:hAnsi="Times New Roman" w:cs="Times New Roman"/>
          <w:sz w:val="24"/>
          <w:szCs w:val="24"/>
          <w:lang w:eastAsia="ar-SA"/>
        </w:rPr>
        <w:t>9 999.99 eiro</w:t>
      </w:r>
      <w:r>
        <w:rPr>
          <w:rFonts w:ascii="Times New Roman" w:eastAsia="Times New Roman" w:hAnsi="Times New Roman" w:cs="Times New Roman"/>
          <w:sz w:val="24"/>
          <w:szCs w:val="24"/>
          <w:lang w:eastAsia="ar-SA"/>
        </w:rPr>
        <w:t xml:space="preserve"> (deviņi tūkstoši deviņi simti deviņdesmit deviņi eiro, 99 eiro centi) bez PVN</w:t>
      </w:r>
      <w:r w:rsidR="001A0FCF">
        <w:rPr>
          <w:rFonts w:ascii="Times New Roman" w:hAnsi="Times New Roman" w:cs="Times New Roman"/>
          <w:sz w:val="24"/>
          <w:szCs w:val="24"/>
        </w:rPr>
        <w:t xml:space="preserve">, </w:t>
      </w:r>
      <w:r w:rsidR="000C6AE0" w:rsidRPr="00580AA4">
        <w:rPr>
          <w:rFonts w:ascii="Times New Roman" w:hAnsi="Times New Roman" w:cs="Times New Roman"/>
          <w:sz w:val="24"/>
          <w:szCs w:val="24"/>
        </w:rPr>
        <w:t>cenā jābūt iekļautiem visiem ar iepirkuma līguma izpildi saistītiem izdevumiem, t.sk., nodokļiem, nodevām, administratīvajām izmaksām, transporta izdevumiem, iespējamiem sadārdzinājumi</w:t>
      </w:r>
      <w:r w:rsidR="000C6AE0" w:rsidRPr="00580AA4">
        <w:rPr>
          <w:rFonts w:ascii="Times New Roman" w:hAnsi="Times New Roman" w:cs="Times New Roman"/>
          <w:color w:val="000000"/>
          <w:sz w:val="24"/>
          <w:szCs w:val="24"/>
        </w:rPr>
        <w:t>em u.c. cenu izmaiņām</w:t>
      </w:r>
      <w:r w:rsidR="000C6AE0" w:rsidRPr="00580AA4">
        <w:rPr>
          <w:rFonts w:ascii="Times New Roman" w:hAnsi="Times New Roman" w:cs="Times New Roman"/>
          <w:sz w:val="24"/>
          <w:szCs w:val="24"/>
        </w:rPr>
        <w:t>, kā arī tādām izmaksām, kas nav minētas, bet bez kuriem nebūtu iespējama kvalitatīva un normatīvajiem aktiem atbilstoša līguma izpilde.</w:t>
      </w:r>
      <w:bookmarkStart w:id="0" w:name="_GoBack"/>
      <w:bookmarkEnd w:id="0"/>
    </w:p>
    <w:p w14:paraId="03CD7BAF"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pēcapmaksa 30 dienu laikā pēc piestādītā rēķina.</w:t>
      </w:r>
    </w:p>
    <w:p w14:paraId="7D0E8E2F"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Videi draudzīgu </w:t>
      </w:r>
      <w:r>
        <w:rPr>
          <w:rFonts w:ascii="Times New Roman" w:eastAsia="Times New Roman" w:hAnsi="Times New Roman" w:cs="Times New Roman"/>
          <w:sz w:val="24"/>
          <w:szCs w:val="24"/>
          <w:lang w:eastAsia="ar-SA"/>
        </w:rPr>
        <w:t>m</w:t>
      </w:r>
      <w:r w:rsidRPr="005B0975">
        <w:rPr>
          <w:rFonts w:ascii="Times New Roman" w:eastAsia="Times New Roman" w:hAnsi="Times New Roman" w:cs="Times New Roman"/>
          <w:sz w:val="24"/>
          <w:szCs w:val="24"/>
          <w:lang w:eastAsia="ar-SA"/>
        </w:rPr>
        <w:t>azgāšanas, dezinfekcijas</w:t>
      </w:r>
      <w:r>
        <w:rPr>
          <w:rFonts w:ascii="Times New Roman" w:eastAsia="Times New Roman" w:hAnsi="Times New Roman" w:cs="Times New Roman"/>
          <w:sz w:val="24"/>
          <w:szCs w:val="24"/>
          <w:lang w:eastAsia="ar-SA"/>
        </w:rPr>
        <w:t>, higiēnas izstrādājumu līdzekļu</w:t>
      </w:r>
      <w:r w:rsidRPr="005B09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mazgāšanas un tīrīšanas līdzekļu</w:t>
      </w:r>
      <w:r w:rsidRPr="005B0975">
        <w:rPr>
          <w:rFonts w:ascii="Times New Roman" w:eastAsia="Times New Roman" w:hAnsi="Times New Roman" w:cs="Times New Roman"/>
          <w:sz w:val="24"/>
          <w:szCs w:val="24"/>
          <w:lang w:eastAsia="ar-SA"/>
        </w:rPr>
        <w:t xml:space="preserve"> slēgtās dozēšanas sistē</w:t>
      </w:r>
      <w:r>
        <w:rPr>
          <w:rFonts w:ascii="Times New Roman" w:eastAsia="Times New Roman" w:hAnsi="Times New Roman" w:cs="Times New Roman"/>
          <w:sz w:val="24"/>
          <w:szCs w:val="24"/>
          <w:lang w:eastAsia="ar-SA"/>
        </w:rPr>
        <w:t>mās un veļas mazgāšanas līdzekļu</w:t>
      </w:r>
      <w:r w:rsidRPr="005B09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piegāde.</w:t>
      </w:r>
    </w:p>
    <w:p w14:paraId="3271A852" w14:textId="77777777" w:rsidR="005D1E3F" w:rsidRPr="001328A2" w:rsidRDefault="005D1E3F" w:rsidP="005D1E3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4D532662" w14:textId="77777777" w:rsidR="005D1E3F" w:rsidRPr="001328A2" w:rsidRDefault="005D1E3F" w:rsidP="005D1E3F">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09F45A37"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7E35B6EF" w14:textId="04370A57" w:rsidR="005D1E3F" w:rsidRPr="00E87A59" w:rsidRDefault="005D1E3F" w:rsidP="005D1E3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FC7CB2">
        <w:rPr>
          <w:rFonts w:ascii="Times New Roman" w:eastAsia="Times New Roman" w:hAnsi="Times New Roman" w:cs="Times New Roman"/>
          <w:b/>
          <w:sz w:val="24"/>
          <w:szCs w:val="24"/>
          <w:lang w:eastAsia="ar-SA"/>
        </w:rPr>
        <w:t>05.12</w:t>
      </w:r>
      <w:r w:rsidRPr="00617708">
        <w:rPr>
          <w:rFonts w:ascii="Times New Roman" w:eastAsia="Times New Roman" w:hAnsi="Times New Roman" w:cs="Times New Roman"/>
          <w:b/>
          <w:bCs/>
          <w:sz w:val="24"/>
          <w:szCs w:val="24"/>
          <w:lang w:eastAsia="ar-SA"/>
        </w:rPr>
        <w:t>.202</w:t>
      </w:r>
      <w:r w:rsidR="00CF796A">
        <w:rPr>
          <w:rFonts w:ascii="Times New Roman" w:eastAsia="Times New Roman" w:hAnsi="Times New Roman" w:cs="Times New Roman"/>
          <w:b/>
          <w:bCs/>
          <w:sz w:val="24"/>
          <w:szCs w:val="24"/>
          <w:lang w:eastAsia="ar-SA"/>
        </w:rPr>
        <w:t>3</w:t>
      </w:r>
      <w:r w:rsidRPr="00617708">
        <w:rPr>
          <w:rFonts w:ascii="Times New Roman" w:eastAsia="Times New Roman" w:hAnsi="Times New Roman" w:cs="Times New Roman"/>
          <w:b/>
          <w:bCs/>
          <w:sz w:val="24"/>
          <w:szCs w:val="24"/>
          <w:lang w:eastAsia="ar-SA"/>
        </w:rPr>
        <w:t>., plkst.</w:t>
      </w:r>
      <w:r>
        <w:rPr>
          <w:rFonts w:ascii="Times New Roman" w:eastAsia="Times New Roman" w:hAnsi="Times New Roman" w:cs="Times New Roman"/>
          <w:b/>
          <w:bCs/>
          <w:sz w:val="24"/>
          <w:szCs w:val="24"/>
          <w:lang w:eastAsia="ar-SA"/>
        </w:rPr>
        <w:t>15</w:t>
      </w:r>
      <w:r w:rsidRPr="00617708">
        <w:rPr>
          <w:rFonts w:ascii="Times New Roman" w:eastAsia="Times New Roman" w:hAnsi="Times New Roman" w:cs="Times New Roman"/>
          <w:b/>
          <w:bCs/>
          <w:sz w:val="24"/>
          <w:szCs w:val="24"/>
          <w:lang w:eastAsia="ar-SA"/>
        </w:rPr>
        <w:t>.00</w:t>
      </w:r>
      <w:r w:rsidRPr="00617708">
        <w:rPr>
          <w:rFonts w:ascii="Times New Roman" w:eastAsia="Times New Roman" w:hAnsi="Times New Roman" w:cs="Times New Roman"/>
          <w:sz w:val="24"/>
          <w:szCs w:val="24"/>
          <w:lang w:eastAsia="ar-SA"/>
        </w:rPr>
        <w:t>.</w:t>
      </w:r>
    </w:p>
    <w:p w14:paraId="6DB7EF8C"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446DD076"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3E3096C" w14:textId="77777777"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pansionatsbalvi@balvi.lv</w:t>
      </w:r>
      <w:proofErr w:type="spellEnd"/>
      <w:r w:rsidRPr="001328A2">
        <w:rPr>
          <w:rFonts w:ascii="Times New Roman" w:eastAsia="Times New Roman" w:hAnsi="Times New Roman" w:cs="Times New Roman"/>
          <w:sz w:val="24"/>
          <w:szCs w:val="24"/>
          <w:lang w:eastAsia="ar-SA"/>
        </w:rPr>
        <w:t>, vēstules tēmā norādot tirgus izpētes identifikācijas numuru.</w:t>
      </w:r>
    </w:p>
    <w:p w14:paraId="77ED43CE" w14:textId="77777777" w:rsidR="005D1E3F" w:rsidRPr="001328A2" w:rsidRDefault="005D1E3F" w:rsidP="005D1E3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1" w:name="_Hlk509130017"/>
      <w:r w:rsidRPr="001328A2">
        <w:rPr>
          <w:rFonts w:ascii="Times New Roman" w:eastAsia="Times New Roman" w:hAnsi="Times New Roman" w:cs="Times New Roman"/>
          <w:sz w:val="24"/>
          <w:szCs w:val="24"/>
          <w:lang w:eastAsia="ar-SA"/>
        </w:rPr>
        <w:t>piedāvājumu ievieto aizlīmētā aploksnē, uz kuras norāda:</w:t>
      </w:r>
    </w:p>
    <w:p w14:paraId="644F324A"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4D4935D8"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0CA38E11" w14:textId="468A86F8"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atzīme ar norādi: Tirgus izpētei </w:t>
      </w:r>
      <w:r w:rsidRPr="00DF4C41">
        <w:rPr>
          <w:rFonts w:ascii="Times New Roman" w:eastAsia="Times New Roman" w:hAnsi="Times New Roman" w:cs="Times New Roman"/>
          <w:sz w:val="24"/>
          <w:szCs w:val="24"/>
        </w:rPr>
        <w:t>„Saimniecības preču un materiālu piegāde Balvu novada “Pansionāts “Balvi”” vajadzībām”</w:t>
      </w:r>
      <w:r w:rsidRPr="001328A2">
        <w:rPr>
          <w:rFonts w:ascii="Times New Roman" w:eastAsia="Times New Roman" w:hAnsi="Times New Roman" w:cs="Times New Roman"/>
          <w:i/>
          <w:iCs/>
          <w:sz w:val="24"/>
          <w:szCs w:val="24"/>
          <w:lang w:eastAsia="ar-SA"/>
        </w:rPr>
        <w:t xml:space="preserve">, ID Nr. </w:t>
      </w:r>
      <w:r>
        <w:rPr>
          <w:rFonts w:ascii="Times New Roman" w:eastAsia="Times New Roman" w:hAnsi="Times New Roman" w:cs="Times New Roman"/>
          <w:i/>
          <w:iCs/>
          <w:sz w:val="24"/>
          <w:szCs w:val="24"/>
          <w:lang w:eastAsia="ar-SA"/>
        </w:rPr>
        <w:t>PS TI 202</w:t>
      </w:r>
      <w:r w:rsidR="00510CBE">
        <w:rPr>
          <w:rFonts w:ascii="Times New Roman" w:eastAsia="Times New Roman" w:hAnsi="Times New Roman" w:cs="Times New Roman"/>
          <w:i/>
          <w:iCs/>
          <w:sz w:val="24"/>
          <w:szCs w:val="24"/>
          <w:lang w:eastAsia="ar-SA"/>
        </w:rPr>
        <w:t>3</w:t>
      </w:r>
      <w:r>
        <w:rPr>
          <w:rFonts w:ascii="Times New Roman" w:eastAsia="Times New Roman" w:hAnsi="Times New Roman" w:cs="Times New Roman"/>
          <w:i/>
          <w:iCs/>
          <w:sz w:val="24"/>
          <w:szCs w:val="24"/>
          <w:lang w:eastAsia="ar-SA"/>
        </w:rPr>
        <w:t>/</w:t>
      </w:r>
      <w:r w:rsidR="00FC7CB2">
        <w:rPr>
          <w:rFonts w:ascii="Times New Roman" w:eastAsia="Times New Roman" w:hAnsi="Times New Roman" w:cs="Times New Roman"/>
          <w:i/>
          <w:iCs/>
          <w:sz w:val="24"/>
          <w:szCs w:val="24"/>
          <w:lang w:eastAsia="ar-SA"/>
        </w:rPr>
        <w:t>3</w:t>
      </w:r>
      <w:r>
        <w:rPr>
          <w:rFonts w:ascii="Times New Roman" w:eastAsia="Times New Roman" w:hAnsi="Times New Roman" w:cs="Times New Roman"/>
          <w:i/>
          <w:iCs/>
          <w:sz w:val="24"/>
          <w:szCs w:val="24"/>
          <w:lang w:eastAsia="ar-SA"/>
        </w:rPr>
        <w:t xml:space="preserve">. Neatvērt </w:t>
      </w:r>
      <w:r w:rsidRPr="0014258F">
        <w:rPr>
          <w:rFonts w:ascii="Times New Roman" w:eastAsia="Times New Roman" w:hAnsi="Times New Roman" w:cs="Times New Roman"/>
          <w:i/>
          <w:iCs/>
          <w:sz w:val="24"/>
          <w:szCs w:val="24"/>
          <w:lang w:eastAsia="ar-SA"/>
        </w:rPr>
        <w:t xml:space="preserve">līdz </w:t>
      </w:r>
      <w:r w:rsidR="00FC7CB2">
        <w:rPr>
          <w:rFonts w:ascii="Times New Roman" w:eastAsia="Times New Roman" w:hAnsi="Times New Roman" w:cs="Times New Roman"/>
          <w:i/>
          <w:iCs/>
          <w:sz w:val="24"/>
          <w:szCs w:val="24"/>
          <w:lang w:eastAsia="ar-SA"/>
        </w:rPr>
        <w:t>05.12</w:t>
      </w:r>
      <w:r w:rsidRPr="0014258F">
        <w:rPr>
          <w:rFonts w:ascii="Times New Roman" w:eastAsia="Times New Roman" w:hAnsi="Times New Roman" w:cs="Times New Roman"/>
          <w:i/>
          <w:iCs/>
          <w:sz w:val="24"/>
          <w:szCs w:val="24"/>
          <w:lang w:eastAsia="ar-SA"/>
        </w:rPr>
        <w:t>.202</w:t>
      </w:r>
      <w:r w:rsidR="00CF796A">
        <w:rPr>
          <w:rFonts w:ascii="Times New Roman" w:eastAsia="Times New Roman" w:hAnsi="Times New Roman" w:cs="Times New Roman"/>
          <w:i/>
          <w:iCs/>
          <w:sz w:val="24"/>
          <w:szCs w:val="24"/>
          <w:lang w:eastAsia="ar-SA"/>
        </w:rPr>
        <w:t>3</w:t>
      </w:r>
      <w:r w:rsidRPr="001328A2">
        <w:rPr>
          <w:rFonts w:ascii="Times New Roman" w:eastAsia="Times New Roman" w:hAnsi="Times New Roman" w:cs="Times New Roman"/>
          <w:i/>
          <w:iCs/>
          <w:sz w:val="24"/>
          <w:szCs w:val="24"/>
          <w:lang w:eastAsia="ar-SA"/>
        </w:rPr>
        <w:t>., plkst.</w:t>
      </w:r>
      <w:r>
        <w:rPr>
          <w:rFonts w:ascii="Times New Roman" w:eastAsia="Times New Roman" w:hAnsi="Times New Roman" w:cs="Times New Roman"/>
          <w:i/>
          <w:iCs/>
          <w:sz w:val="24"/>
          <w:szCs w:val="24"/>
          <w:lang w:eastAsia="ar-SA"/>
        </w:rPr>
        <w:t>15</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1"/>
    </w:p>
    <w:p w14:paraId="798DD98B"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1D07EA26" w14:textId="0AA44DD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FC7CB2">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53AE8002" w14:textId="5C97990C"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8719C26" w14:textId="66BB4F0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69804C52" w14:textId="4B91808E"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79FCE2EB" w14:textId="4920B905"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759A383F" w14:textId="0C04CC6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86CB1DD" w14:textId="1462D2A9"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14.2.punkta apakšpunktos norādītās darbības, ja 3 (trīs) pretendentu piedāvājumi tiek saņemti pirms vēl ir secīgi veiktas visas 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3CF03132" w14:textId="42F05C42"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9C10B2" w14:textId="7B1DD1B4"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F396C15" w14:textId="042FC8BA"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48F43F4A" w14:textId="45573DB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D2CD5AB" w14:textId="4EC358AD" w:rsidR="005D1E3F" w:rsidRPr="001328A2" w:rsidRDefault="005D1E3F" w:rsidP="005D1E3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FC7CB2">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1C0DEE85" w14:textId="73B3B82E"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D841F49" w14:textId="338B9650"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30B10B7D" w14:textId="0F704036"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13127754" w14:textId="466A4628" w:rsidR="005D1E3F" w:rsidRPr="001328A2" w:rsidRDefault="005D1E3F" w:rsidP="005D1E3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.12. Piedāvājumi, kas ir iesniegti pēc norādītā piedāvājumu iesniegšanas termiņa, netiek </w:t>
      </w:r>
      <w:r w:rsidRPr="001328A2">
        <w:rPr>
          <w:rFonts w:ascii="Times New Roman" w:eastAsia="Calibri" w:hAnsi="Times New Roman" w:cs="Times New Roman"/>
          <w:sz w:val="24"/>
          <w:szCs w:val="24"/>
          <w:lang w:eastAsia="ar-SA"/>
        </w:rPr>
        <w:lastRenderedPageBreak/>
        <w:t>vērtēti.</w:t>
      </w:r>
    </w:p>
    <w:p w14:paraId="1C728955" w14:textId="5F0742C1"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FC7CB2">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710B3294" w14:textId="64BDB1A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55A05A84" w14:textId="4E8B3A3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3BD5273"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110A6C0"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46D9C43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B49D2E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A2D3FC9" w14:textId="244C93AD" w:rsidR="005D1E3F" w:rsidRPr="001328A2" w:rsidRDefault="005D1E3F" w:rsidP="005D1E3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4F4E79F"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0266A44B"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6B98971"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6DA96BD" w14:textId="6D02E4BB" w:rsidR="005D1E3F" w:rsidRPr="001328A2" w:rsidRDefault="005D1E3F" w:rsidP="005D1E3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FC7CB2">
        <w:rPr>
          <w:rFonts w:ascii="Times New Roman" w:eastAsia="Times New Roman" w:hAnsi="Times New Roman" w:cs="Times New Roman"/>
          <w:b/>
          <w:sz w:val="24"/>
          <w:szCs w:val="24"/>
          <w:lang w:eastAsia="ar-SA"/>
        </w:rPr>
        <w:t>4</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AD57D3F"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p>
    <w:p w14:paraId="3B329049"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DD6156A"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90055A1"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62F14D77" w14:textId="77777777" w:rsidR="00903250" w:rsidRDefault="00903250" w:rsidP="005D1E3F">
      <w:pPr>
        <w:suppressAutoHyphens/>
        <w:spacing w:after="0" w:line="240" w:lineRule="auto"/>
        <w:jc w:val="center"/>
      </w:pPr>
    </w:p>
    <w:sectPr w:rsidR="00903250" w:rsidSect="001972A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44CC7"/>
    <w:rsid w:val="000C6AE0"/>
    <w:rsid w:val="001972A4"/>
    <w:rsid w:val="001A0FCF"/>
    <w:rsid w:val="00335F80"/>
    <w:rsid w:val="00344CC7"/>
    <w:rsid w:val="00510CBE"/>
    <w:rsid w:val="005D1E3F"/>
    <w:rsid w:val="00903250"/>
    <w:rsid w:val="00CF796A"/>
    <w:rsid w:val="00DE254A"/>
    <w:rsid w:val="00FC7C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020C"/>
  <w15:chartTrackingRefBased/>
  <w15:docId w15:val="{5CA2DC13-020A-443B-ABEA-7CED246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2A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1972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5363</Words>
  <Characters>3058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cp:lastPrinted>2023-11-17T10:13:00Z</cp:lastPrinted>
  <dcterms:created xsi:type="dcterms:W3CDTF">2023-10-16T13:37:00Z</dcterms:created>
  <dcterms:modified xsi:type="dcterms:W3CDTF">2023-11-17T10:16:00Z</dcterms:modified>
</cp:coreProperties>
</file>