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85212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3.pielikums</w:t>
      </w:r>
    </w:p>
    <w:p w14:paraId="7A215AA5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6C9F7189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“Transporta pakalpojumu nodrošināšana projekta Nr.VP2024/5-23</w:t>
      </w:r>
    </w:p>
    <w:p w14:paraId="3BD38FE1" w14:textId="77777777" w:rsidR="00533F25" w:rsidRPr="00533F25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“Balvu novada jauniešu domes izveide” aktivitātēm”</w:t>
      </w:r>
    </w:p>
    <w:p w14:paraId="3E436F00" w14:textId="0F8CD90C" w:rsidR="00533F25" w:rsidRPr="006B4A49" w:rsidRDefault="00533F25" w:rsidP="00533F2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2024/</w:t>
      </w:r>
      <w:r w:rsidRPr="00533F25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4</w:t>
      </w:r>
      <w:r w:rsidR="00696300">
        <w:rPr>
          <w:rFonts w:asciiTheme="majorBidi" w:eastAsia="Times New Roman" w:hAnsiTheme="majorBidi" w:cstheme="majorBidi"/>
          <w:color w:val="000000"/>
          <w:kern w:val="0"/>
          <w:sz w:val="20"/>
          <w:szCs w:val="20"/>
          <w:lang w:eastAsia="ar-SA"/>
          <w14:ligatures w14:val="none"/>
        </w:rPr>
        <w:t>8</w:t>
      </w:r>
      <w:r w:rsidRPr="00533F25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66623A6D" w14:textId="77777777" w:rsidR="00533F25" w:rsidRDefault="00533F25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20319BF" w14:textId="4A27728C" w:rsidR="00A2136D" w:rsidRPr="00A2136D" w:rsidRDefault="002B7E69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</w:t>
      </w:r>
      <w:r w:rsidR="004633D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ehniskais piedāvājums</w:t>
      </w:r>
    </w:p>
    <w:p w14:paraId="3BFF8DA0" w14:textId="563483BE" w:rsidR="00A2136D" w:rsidRPr="00A2136D" w:rsidRDefault="00A2136D" w:rsidP="00533F2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“</w:t>
      </w:r>
      <w:r w:rsidR="00533F25" w:rsidRPr="00533F2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Transporta pakalpojumu nodrošināšana projekta Nr.VP2024/5-23 “Balvu novada jauniešu domes izveide” aktivitātēm</w:t>
      </w: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”</w:t>
      </w:r>
    </w:p>
    <w:p w14:paraId="55E919C7" w14:textId="2E86ADE2" w:rsidR="00A2136D" w:rsidRPr="00A2136D" w:rsidRDefault="00A2136D" w:rsidP="00A2136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(ID Nr. BNP TI 202</w:t>
      </w:r>
      <w:r w:rsidR="00BF3C5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4/4</w:t>
      </w:r>
      <w:r w:rsidR="0069630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</w:t>
      </w:r>
      <w:r w:rsidRPr="00A2136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6A8EBB49" w14:textId="77777777" w:rsidR="00A2136D" w:rsidRPr="00A2136D" w:rsidRDefault="00A2136D" w:rsidP="00A2136D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Style w:val="TableGrid1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7093"/>
        <w:gridCol w:w="3113"/>
      </w:tblGrid>
      <w:tr w:rsidR="00BF3C51" w:rsidRPr="00A2136D" w14:paraId="330692F7" w14:textId="77777777" w:rsidTr="00533F25">
        <w:trPr>
          <w:trHeight w:val="562"/>
          <w:jc w:val="center"/>
        </w:trPr>
        <w:tc>
          <w:tcPr>
            <w:tcW w:w="704" w:type="dxa"/>
            <w:vAlign w:val="center"/>
          </w:tcPr>
          <w:p w14:paraId="00B3D11D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0D6A071A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9928" w:type="dxa"/>
            <w:gridSpan w:val="3"/>
            <w:vAlign w:val="center"/>
          </w:tcPr>
          <w:p w14:paraId="379F2173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Uzdotie jautājumi</w:t>
            </w:r>
          </w:p>
        </w:tc>
        <w:tc>
          <w:tcPr>
            <w:tcW w:w="3113" w:type="dxa"/>
            <w:vAlign w:val="center"/>
          </w:tcPr>
          <w:p w14:paraId="7EF2C49B" w14:textId="4DF79224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Pretendenta atbildes</w:t>
            </w:r>
          </w:p>
        </w:tc>
      </w:tr>
      <w:tr w:rsidR="00BF3C51" w:rsidRPr="00A2136D" w14:paraId="0DF7B0EF" w14:textId="77777777" w:rsidTr="00533F25">
        <w:trPr>
          <w:jc w:val="center"/>
        </w:trPr>
        <w:tc>
          <w:tcPr>
            <w:tcW w:w="704" w:type="dxa"/>
            <w:vAlign w:val="center"/>
          </w:tcPr>
          <w:p w14:paraId="43A6D1AC" w14:textId="77777777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8" w:type="dxa"/>
            <w:gridSpan w:val="3"/>
            <w:vAlign w:val="center"/>
          </w:tcPr>
          <w:p w14:paraId="6759C6A6" w14:textId="77CCFED9" w:rsidR="00BF3C51" w:rsidRPr="00A2136D" w:rsidRDefault="00BF3C51" w:rsidP="00B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Vai pretendenta rīcībā ir transportlīdzeklis, ar kuru var nodrošināt pasažieru pārvadāšanu?</w:t>
            </w:r>
          </w:p>
        </w:tc>
        <w:tc>
          <w:tcPr>
            <w:tcW w:w="3113" w:type="dxa"/>
            <w:vAlign w:val="center"/>
          </w:tcPr>
          <w:p w14:paraId="7A26A9F0" w14:textId="154BC7B3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BF3C51" w:rsidRPr="00A2136D" w14:paraId="6334D389" w14:textId="77777777" w:rsidTr="00533F25">
        <w:trPr>
          <w:jc w:val="center"/>
        </w:trPr>
        <w:tc>
          <w:tcPr>
            <w:tcW w:w="704" w:type="dxa"/>
            <w:vAlign w:val="center"/>
          </w:tcPr>
          <w:p w14:paraId="2C2EE093" w14:textId="7ABEB9B6" w:rsidR="00BF3C51" w:rsidRPr="00A2136D" w:rsidRDefault="00306766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28" w:type="dxa"/>
            <w:gridSpan w:val="3"/>
            <w:vAlign w:val="center"/>
          </w:tcPr>
          <w:p w14:paraId="1D6A4092" w14:textId="25DA8DD9" w:rsidR="00BF3C51" w:rsidRPr="00A2136D" w:rsidRDefault="00BF3C51" w:rsidP="00BF3C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Piedāvāto autobusu  sēdvietu skaits/ pārvadājamo pasažieru daudzums.</w:t>
            </w:r>
          </w:p>
        </w:tc>
        <w:tc>
          <w:tcPr>
            <w:tcW w:w="3113" w:type="dxa"/>
            <w:vAlign w:val="center"/>
          </w:tcPr>
          <w:p w14:paraId="103BDA5D" w14:textId="2F0346E0" w:rsidR="00BF3C51" w:rsidRPr="00BF3C51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transportlīdzekļu skaitu un katra autobusa sēdvietu skaitu</w:t>
            </w:r>
          </w:p>
        </w:tc>
      </w:tr>
      <w:tr w:rsidR="00BF3C51" w:rsidRPr="00A2136D" w14:paraId="4BEBABBD" w14:textId="77777777" w:rsidTr="00533F25">
        <w:trPr>
          <w:jc w:val="center"/>
        </w:trPr>
        <w:tc>
          <w:tcPr>
            <w:tcW w:w="704" w:type="dxa"/>
            <w:vAlign w:val="center"/>
          </w:tcPr>
          <w:p w14:paraId="724B7C8A" w14:textId="2653830E" w:rsidR="00BF3C51" w:rsidRPr="00A2136D" w:rsidRDefault="00306766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F3C51"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8" w:type="dxa"/>
            <w:gridSpan w:val="3"/>
            <w:vAlign w:val="center"/>
          </w:tcPr>
          <w:p w14:paraId="54F5B16B" w14:textId="77777777" w:rsidR="00BF3C51" w:rsidRPr="00A2136D" w:rsidRDefault="00BF3C51" w:rsidP="00A21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Kāda ir autobusa marka, modelis?</w:t>
            </w:r>
          </w:p>
        </w:tc>
        <w:tc>
          <w:tcPr>
            <w:tcW w:w="3113" w:type="dxa"/>
            <w:vAlign w:val="center"/>
          </w:tcPr>
          <w:p w14:paraId="70A4364D" w14:textId="668BAA85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autobusu marku un modeli (katru atsevišķi</w:t>
            </w:r>
            <w:r w:rsidR="0081403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ja ir vairāki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F3C51" w:rsidRPr="00A2136D" w14:paraId="6F9D5439" w14:textId="77777777" w:rsidTr="00533F25">
        <w:trPr>
          <w:jc w:val="center"/>
        </w:trPr>
        <w:tc>
          <w:tcPr>
            <w:tcW w:w="704" w:type="dxa"/>
            <w:vAlign w:val="center"/>
          </w:tcPr>
          <w:p w14:paraId="2B28588A" w14:textId="21D668AA" w:rsidR="00BF3C51" w:rsidRPr="00A2136D" w:rsidRDefault="00306766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F3C51"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8" w:type="dxa"/>
            <w:gridSpan w:val="3"/>
            <w:vAlign w:val="center"/>
          </w:tcPr>
          <w:p w14:paraId="45D968AB" w14:textId="77777777" w:rsidR="00BF3C51" w:rsidRPr="00A2136D" w:rsidRDefault="00BF3C51" w:rsidP="00A21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</w:t>
            </w:r>
            <w:bookmarkStart w:id="0" w:name="_Hlk102666325"/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pretendentam ir atļauja pasažieru pārvadājumiem ar autobusu</w:t>
            </w:r>
            <w:bookmarkEnd w:id="0"/>
            <w:r w:rsidRPr="00A2136D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3" w:type="dxa"/>
            <w:vAlign w:val="center"/>
          </w:tcPr>
          <w:p w14:paraId="40914D59" w14:textId="7D24B652" w:rsidR="00BF3C51" w:rsidRPr="00A2136D" w:rsidRDefault="00BF3C51" w:rsidP="00A2136D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213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Ir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/nav</w:t>
            </w:r>
          </w:p>
        </w:tc>
      </w:tr>
      <w:tr w:rsidR="00306766" w:rsidRPr="00A2136D" w14:paraId="6ECAEBE2" w14:textId="77777777" w:rsidTr="00533F25">
        <w:trPr>
          <w:trHeight w:val="232"/>
          <w:jc w:val="center"/>
        </w:trPr>
        <w:tc>
          <w:tcPr>
            <w:tcW w:w="704" w:type="dxa"/>
            <w:vMerge w:val="restart"/>
            <w:vAlign w:val="center"/>
          </w:tcPr>
          <w:p w14:paraId="53E29E72" w14:textId="1B289DC7" w:rsidR="00306766" w:rsidRPr="00A2136D" w:rsidRDefault="00306766" w:rsidP="00A213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gridSpan w:val="4"/>
            <w:vAlign w:val="center"/>
          </w:tcPr>
          <w:p w14:paraId="1226B9B4" w14:textId="77777777" w:rsidR="00306766" w:rsidRDefault="00306766" w:rsidP="00A213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 pretendents var nodrošināt pakalpojumu, ņemot vērā pārvadājamo pasažieru skaitu un laiku, kad nepieciešams pakalpojums? </w:t>
            </w:r>
          </w:p>
          <w:p w14:paraId="76B09181" w14:textId="79FC35BC" w:rsidR="00306766" w:rsidRPr="00A2136D" w:rsidRDefault="00306766" w:rsidP="00306766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Projekta aktivitātes</w:t>
            </w:r>
            <w:r w:rsidR="002B7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r w:rsidR="00533F25">
              <w:rPr>
                <w:rFonts w:ascii="Times New Roman" w:eastAsia="Calibri" w:hAnsi="Times New Roman" w:cs="Times New Roman"/>
                <w:sz w:val="24"/>
                <w:szCs w:val="24"/>
              </w:rPr>
              <w:t>tirgus izpētes</w:t>
            </w:r>
            <w:r w:rsidR="002B7E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priekšmeta daļas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kurās jānodrošina transporta </w:t>
            </w:r>
            <w:r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>pakalpojums</w:t>
            </w:r>
            <w:r w:rsidR="00533F25"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3F25" w:rsidRPr="00533F2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(aizpilda tikai par tām tirgus izpētes daļām, uz kurām iesniedz piedāvājumu)</w:t>
            </w:r>
            <w:r w:rsidRPr="00533F2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</w:tr>
      <w:tr w:rsidR="00533F25" w:rsidRPr="00A2136D" w14:paraId="6DB424EB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252DD835" w14:textId="77777777" w:rsidR="00533F25" w:rsidRDefault="00533F25" w:rsidP="003067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5CC7B3" w14:textId="477E8FEB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1.daļa</w:t>
            </w:r>
          </w:p>
        </w:tc>
        <w:tc>
          <w:tcPr>
            <w:tcW w:w="1417" w:type="dxa"/>
            <w:vAlign w:val="center"/>
          </w:tcPr>
          <w:p w14:paraId="5E8958B3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Nr.1 “Balvu novada jauniešu forums”</w:t>
            </w:r>
          </w:p>
          <w:p w14:paraId="3C54D012" w14:textId="21E53C96" w:rsidR="00533F25" w:rsidRDefault="00533F25" w:rsidP="003067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2FEE7667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skaits: 50 pasažieri.</w:t>
            </w:r>
          </w:p>
          <w:p w14:paraId="6A410B75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pārvadājuma datums*: 24.05.2024.</w:t>
            </w:r>
          </w:p>
          <w:p w14:paraId="5C6170A0" w14:textId="77777777" w:rsidR="00533F25" w:rsidRPr="00BF3C51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Pasažieru pārvadājuma maršruts (km) abos virzienos:</w:t>
            </w:r>
          </w:p>
          <w:p w14:paraId="212AA443" w14:textId="77777777" w:rsidR="00533F25" w:rsidRPr="00BF3C51" w:rsidRDefault="00533F25" w:rsidP="00306766">
            <w:pPr>
              <w:pStyle w:val="ListParagraph"/>
              <w:numPr>
                <w:ilvl w:val="1"/>
                <w:numId w:val="1"/>
              </w:numPr>
            </w:pPr>
            <w:r w:rsidRPr="00BF3C51">
              <w:t>Balvi-Baltinava-Rekova-Viļaka Balvi  (191 km);</w:t>
            </w:r>
          </w:p>
          <w:p w14:paraId="7BEC54A9" w14:textId="77777777" w:rsidR="00533F25" w:rsidRPr="00BF3C51" w:rsidRDefault="00533F25" w:rsidP="00306766">
            <w:pPr>
              <w:pStyle w:val="ListParagraph"/>
              <w:numPr>
                <w:ilvl w:val="1"/>
                <w:numId w:val="1"/>
              </w:numPr>
            </w:pPr>
            <w:r w:rsidRPr="00BF3C51">
              <w:t>Balvi-Bērzpils-Tilža-Rugāji-Balvi (197 km).</w:t>
            </w:r>
          </w:p>
          <w:p w14:paraId="3478CBAF" w14:textId="77777777" w:rsidR="00533F25" w:rsidRDefault="00533F25" w:rsidP="00306766">
            <w:pPr>
              <w:pStyle w:val="ListParagraph"/>
              <w:numPr>
                <w:ilvl w:val="0"/>
                <w:numId w:val="1"/>
              </w:numPr>
            </w:pPr>
            <w:r w:rsidRPr="00BF3C51">
              <w:t>Projekta aktivitātes ilgums: 6 stundas Balvos.</w:t>
            </w:r>
          </w:p>
          <w:p w14:paraId="12D44BA2" w14:textId="77777777" w:rsidR="00533F25" w:rsidRPr="00BF3C51" w:rsidRDefault="00533F25" w:rsidP="00533F25"/>
          <w:p w14:paraId="6ACC2798" w14:textId="35A8BC3C" w:rsidR="00533F25" w:rsidRPr="00533F25" w:rsidRDefault="00533F25" w:rsidP="003067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3517D0DB" w14:textId="10A259E4" w:rsidR="00533F25" w:rsidRPr="00A2136D" w:rsidRDefault="00533F25" w:rsidP="00306766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7B17BA39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14F85C4F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01A8E6B" w14:textId="1245258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2.daļa</w:t>
            </w:r>
          </w:p>
        </w:tc>
        <w:tc>
          <w:tcPr>
            <w:tcW w:w="1417" w:type="dxa"/>
            <w:vAlign w:val="center"/>
          </w:tcPr>
          <w:p w14:paraId="47656E04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Nr.3“Pieredzes brauciens” </w:t>
            </w:r>
          </w:p>
          <w:p w14:paraId="4F25EF29" w14:textId="6DEC0578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17AE295A" w14:textId="77777777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skaits: 15 pasažieri.</w:t>
            </w:r>
          </w:p>
          <w:p w14:paraId="0F751DF1" w14:textId="77777777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datums*: 19.06.2024.</w:t>
            </w:r>
          </w:p>
          <w:p w14:paraId="1B0A5B87" w14:textId="1A14E8D4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maršruts (km):  Balvi – Gulbene – Madona – Balvi (212 km ar apstāšanās vietām Gulbenes un Madonas novados).</w:t>
            </w:r>
          </w:p>
          <w:p w14:paraId="77660DA0" w14:textId="141E81C9" w:rsidR="00533F25" w:rsidRPr="00BF3C51" w:rsidRDefault="00533F25" w:rsidP="00533F25">
            <w:pPr>
              <w:pStyle w:val="ListParagraph"/>
              <w:numPr>
                <w:ilvl w:val="0"/>
                <w:numId w:val="2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Brauciena laikā</w:t>
            </w:r>
            <w:r>
              <w:t>,</w:t>
            </w:r>
            <w:r w:rsidRPr="00BF3C51">
              <w:t xml:space="preserve"> divās vietās</w:t>
            </w:r>
            <w:r>
              <w:t xml:space="preserve"> – </w:t>
            </w:r>
            <w:r w:rsidRPr="00BF3C51">
              <w:t>Gulbenes un Madonas novados</w:t>
            </w:r>
            <w:r>
              <w:t>,</w:t>
            </w:r>
            <w:r w:rsidRPr="00BF3C51">
              <w:t xml:space="preserve"> norisinās pasākuma aktivitātes 2h garumā, dīkstāve šoferim</w:t>
            </w:r>
            <w:r>
              <w:t xml:space="preserve"> – </w:t>
            </w:r>
            <w:r w:rsidRPr="00BF3C51">
              <w:t xml:space="preserve">4h. </w:t>
            </w:r>
          </w:p>
          <w:p w14:paraId="16FA0071" w14:textId="276674A1" w:rsidR="00533F25" w:rsidRPr="00533F25" w:rsidRDefault="00533F25" w:rsidP="00533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0FEFBC4E" w14:textId="42F0199D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1002E1B2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8501E42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674D276" w14:textId="179ACB4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3.daļa</w:t>
            </w:r>
          </w:p>
        </w:tc>
        <w:tc>
          <w:tcPr>
            <w:tcW w:w="1417" w:type="dxa"/>
            <w:vAlign w:val="center"/>
          </w:tcPr>
          <w:p w14:paraId="2DA65729" w14:textId="129AB1AD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Nr.4 “Jauniešu domes nolikuma projekta nakts”</w:t>
            </w:r>
          </w:p>
        </w:tc>
        <w:tc>
          <w:tcPr>
            <w:tcW w:w="7093" w:type="dxa"/>
          </w:tcPr>
          <w:p w14:paraId="0EE52148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skaits: 21 pasažieris.</w:t>
            </w:r>
          </w:p>
          <w:p w14:paraId="073A6D39" w14:textId="63D1737C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datums*: 20</w:t>
            </w:r>
            <w:r>
              <w:t>.08.2024</w:t>
            </w:r>
            <w:r w:rsidRPr="00BF3C51">
              <w:t>.-21.08.2024.</w:t>
            </w:r>
          </w:p>
          <w:p w14:paraId="677CE1AC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maršruts 1.diena (km) :  Balvi- Viļaka (29 km).</w:t>
            </w:r>
          </w:p>
          <w:p w14:paraId="3CEA65A4" w14:textId="77777777" w:rsidR="00533F25" w:rsidRPr="00BF3C51" w:rsidRDefault="00533F25" w:rsidP="00533F25">
            <w:pPr>
              <w:pStyle w:val="ListParagraph"/>
              <w:numPr>
                <w:ilvl w:val="0"/>
                <w:numId w:val="3"/>
              </w:numPr>
              <w:suppressAutoHyphens w:val="0"/>
              <w:spacing w:after="160"/>
              <w:rPr>
                <w:lang w:eastAsia="en-US"/>
              </w:rPr>
            </w:pPr>
            <w:r w:rsidRPr="00BF3C51">
              <w:t>Pasažieru pārvadājuma maršruts 2.diena (km): Viļaka- Balvi (29 km).</w:t>
            </w:r>
          </w:p>
          <w:p w14:paraId="14A5A611" w14:textId="0C5D6A2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Pasažieru pārvadājuma transportlīdzekļa izbraukšanas laiks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pēc saskaņošanas.</w:t>
            </w:r>
          </w:p>
        </w:tc>
        <w:tc>
          <w:tcPr>
            <w:tcW w:w="3113" w:type="dxa"/>
            <w:vAlign w:val="center"/>
          </w:tcPr>
          <w:p w14:paraId="31E096B8" w14:textId="7597F4EE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591D5C4A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9991CC4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BE1F37" w14:textId="7F0E356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4.daļa</w:t>
            </w:r>
          </w:p>
        </w:tc>
        <w:tc>
          <w:tcPr>
            <w:tcW w:w="1417" w:type="dxa"/>
            <w:vAlign w:val="center"/>
          </w:tcPr>
          <w:p w14:paraId="7251F864" w14:textId="7777777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</w:rPr>
              <w:t>Nr.5 “Limonāde ar lēmējiem”</w:t>
            </w:r>
          </w:p>
          <w:p w14:paraId="77009A02" w14:textId="0169D969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3" w:type="dxa"/>
          </w:tcPr>
          <w:p w14:paraId="5D29ACBA" w14:textId="77777777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skaits: 19 pasažieri.</w:t>
            </w:r>
          </w:p>
          <w:p w14:paraId="22D4466C" w14:textId="77777777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pārvadājuma datums*: 18.09.2024.</w:t>
            </w:r>
          </w:p>
          <w:p w14:paraId="449E5176" w14:textId="754848EA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Pasažieru pārvadājumu maršruts (km) : Balvi – Viļaka – Balvi – Viļaka – Balvi (108 km)</w:t>
            </w:r>
            <w:r>
              <w:rPr>
                <w:shd w:val="clear" w:color="auto" w:fill="FFFFFF"/>
              </w:rPr>
              <w:t>.</w:t>
            </w:r>
          </w:p>
          <w:p w14:paraId="08A7E680" w14:textId="3C402EEA" w:rsidR="00533F25" w:rsidRPr="00BF3C51" w:rsidRDefault="00533F25" w:rsidP="00533F25">
            <w:pPr>
              <w:pStyle w:val="ListParagraph"/>
              <w:numPr>
                <w:ilvl w:val="0"/>
                <w:numId w:val="4"/>
              </w:numPr>
              <w:jc w:val="both"/>
              <w:rPr>
                <w:shd w:val="clear" w:color="auto" w:fill="FFFFFF"/>
              </w:rPr>
            </w:pPr>
            <w:r w:rsidRPr="00BF3C51">
              <w:rPr>
                <w:shd w:val="clear" w:color="auto" w:fill="FFFFFF"/>
              </w:rPr>
              <w:t>Aktivitātes ilgums un dīkstāve šoferim</w:t>
            </w:r>
            <w:r>
              <w:rPr>
                <w:shd w:val="clear" w:color="auto" w:fill="FFFFFF"/>
              </w:rPr>
              <w:t xml:space="preserve"> – </w:t>
            </w:r>
            <w:r w:rsidRPr="00BF3C51">
              <w:rPr>
                <w:shd w:val="clear" w:color="auto" w:fill="FFFFFF"/>
              </w:rPr>
              <w:t>4 h Balvos.</w:t>
            </w:r>
          </w:p>
          <w:p w14:paraId="272145E3" w14:textId="77777777" w:rsidR="00533F25" w:rsidRDefault="00533F25" w:rsidP="00533F2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F16065" w14:textId="209512DE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Pasažieru pārvadājuma transportlīdzekļa izbraukšanas laiks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BF3C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pēc saskaņošanas.</w:t>
            </w:r>
          </w:p>
        </w:tc>
        <w:tc>
          <w:tcPr>
            <w:tcW w:w="3113" w:type="dxa"/>
            <w:vAlign w:val="center"/>
          </w:tcPr>
          <w:p w14:paraId="040BF0B1" w14:textId="419AF0C7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522F4CBE" w14:textId="77777777" w:rsidTr="00533F25">
        <w:trPr>
          <w:trHeight w:val="238"/>
          <w:jc w:val="center"/>
        </w:trPr>
        <w:tc>
          <w:tcPr>
            <w:tcW w:w="704" w:type="dxa"/>
            <w:vMerge/>
            <w:vAlign w:val="center"/>
          </w:tcPr>
          <w:p w14:paraId="566A603E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E7725C" w14:textId="299A9963" w:rsidR="00533F25" w:rsidRPr="00306766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5.daļa</w:t>
            </w:r>
          </w:p>
        </w:tc>
        <w:tc>
          <w:tcPr>
            <w:tcW w:w="1417" w:type="dxa"/>
            <w:vAlign w:val="center"/>
          </w:tcPr>
          <w:p w14:paraId="29C39B50" w14:textId="54C644C5" w:rsidR="00533F25" w:rsidRPr="00306766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766">
              <w:rPr>
                <w:rFonts w:ascii="Times New Roman" w:hAnsi="Times New Roman" w:cs="Times New Roman"/>
                <w:sz w:val="24"/>
                <w:szCs w:val="24"/>
              </w:rPr>
              <w:t>Nr. 6 “Jauniešu domes nolikuma atvēršanas svētki”</w:t>
            </w:r>
          </w:p>
        </w:tc>
        <w:tc>
          <w:tcPr>
            <w:tcW w:w="7093" w:type="dxa"/>
          </w:tcPr>
          <w:p w14:paraId="3F64962D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skaits: 50 pasažieri.</w:t>
            </w:r>
          </w:p>
          <w:p w14:paraId="10E21CDC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pārvadājuma datums*: 09.10.2024.</w:t>
            </w:r>
          </w:p>
          <w:p w14:paraId="4D79D599" w14:textId="77777777" w:rsidR="00533F25" w:rsidRPr="00306766" w:rsidRDefault="00533F25" w:rsidP="00533F25">
            <w:pPr>
              <w:pStyle w:val="ListParagraph"/>
              <w:numPr>
                <w:ilvl w:val="0"/>
                <w:numId w:val="5"/>
              </w:numPr>
            </w:pPr>
            <w:r w:rsidRPr="00306766">
              <w:t>Pasažieru pārvadājuma maršruts (km) abos virzienos:</w:t>
            </w:r>
          </w:p>
          <w:p w14:paraId="560438D4" w14:textId="77777777" w:rsidR="00533F25" w:rsidRPr="00306766" w:rsidRDefault="00533F25" w:rsidP="00533F25">
            <w:pPr>
              <w:pStyle w:val="ListParagraph"/>
              <w:numPr>
                <w:ilvl w:val="1"/>
                <w:numId w:val="5"/>
              </w:numPr>
            </w:pPr>
            <w:r w:rsidRPr="00306766">
              <w:t>Balvi-Baltinava-Rekova-Viļaka Balvi  (191 km);</w:t>
            </w:r>
          </w:p>
          <w:p w14:paraId="7B050C95" w14:textId="77777777" w:rsidR="00533F25" w:rsidRPr="00306766" w:rsidRDefault="00533F25" w:rsidP="00533F25">
            <w:pPr>
              <w:pStyle w:val="ListParagraph"/>
              <w:numPr>
                <w:ilvl w:val="1"/>
                <w:numId w:val="5"/>
              </w:numPr>
            </w:pPr>
            <w:r w:rsidRPr="00306766">
              <w:t>Balvi-Bērzpils-Tilža-Rugāji-Balvi (197 km).</w:t>
            </w:r>
          </w:p>
          <w:p w14:paraId="4BD4750A" w14:textId="4EEA94DA" w:rsidR="00533F25" w:rsidRDefault="00533F25" w:rsidP="00533F25">
            <w:pPr>
              <w:pStyle w:val="ListParagraph"/>
              <w:numPr>
                <w:ilvl w:val="0"/>
                <w:numId w:val="5"/>
              </w:numPr>
              <w:jc w:val="both"/>
              <w:rPr>
                <w:shd w:val="clear" w:color="auto" w:fill="FFFFFF"/>
              </w:rPr>
            </w:pPr>
            <w:r w:rsidRPr="00306766">
              <w:rPr>
                <w:shd w:val="clear" w:color="auto" w:fill="FFFFFF"/>
              </w:rPr>
              <w:t>Aktivitātes ilgums un dīkstāve šoferim</w:t>
            </w:r>
            <w:r>
              <w:rPr>
                <w:shd w:val="clear" w:color="auto" w:fill="FFFFFF"/>
              </w:rPr>
              <w:t xml:space="preserve"> – </w:t>
            </w:r>
            <w:r w:rsidRPr="00306766">
              <w:rPr>
                <w:shd w:val="clear" w:color="auto" w:fill="FFFFFF"/>
              </w:rPr>
              <w:t>4 h Balvos.</w:t>
            </w:r>
          </w:p>
          <w:p w14:paraId="4D5A74DB" w14:textId="77777777" w:rsidR="00533F25" w:rsidRPr="00533F25" w:rsidRDefault="00533F25" w:rsidP="00533F25">
            <w:pPr>
              <w:jc w:val="both"/>
              <w:rPr>
                <w:shd w:val="clear" w:color="auto" w:fill="FFFFFF"/>
              </w:rPr>
            </w:pPr>
          </w:p>
          <w:p w14:paraId="49FB10CD" w14:textId="2D30199D" w:rsidR="00533F25" w:rsidRPr="00306766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Pasažieru pārvadājuma transportlīdzekļa izbraukšanas laiks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 w:rsidRPr="003067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pēc saskaņošanas.</w:t>
            </w:r>
          </w:p>
        </w:tc>
        <w:tc>
          <w:tcPr>
            <w:tcW w:w="3113" w:type="dxa"/>
            <w:vAlign w:val="center"/>
          </w:tcPr>
          <w:p w14:paraId="3FC05FFD" w14:textId="45A29BE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067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Norādīt vai varēs izpildīt pakalpojumu, kā arī norāda autobusa lielumu (sēdvietu skaits), ar kuru notiks pārvadājumi</w:t>
            </w:r>
          </w:p>
        </w:tc>
      </w:tr>
      <w:tr w:rsidR="00533F25" w:rsidRPr="00A2136D" w14:paraId="3F272A04" w14:textId="77777777" w:rsidTr="00533F25">
        <w:trPr>
          <w:trHeight w:val="40"/>
          <w:jc w:val="center"/>
        </w:trPr>
        <w:tc>
          <w:tcPr>
            <w:tcW w:w="704" w:type="dxa"/>
            <w:vMerge w:val="restart"/>
            <w:vAlign w:val="center"/>
          </w:tcPr>
          <w:p w14:paraId="3F74BB88" w14:textId="0EE29365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41" w:type="dxa"/>
            <w:gridSpan w:val="4"/>
            <w:vAlign w:val="center"/>
          </w:tcPr>
          <w:p w14:paraId="6819C1A8" w14:textId="4B20012A" w:rsidR="00533F25" w:rsidRPr="00A2136D" w:rsidRDefault="00533F25" w:rsidP="00533F25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 pretendents var izpildīt šīs prasības?</w:t>
            </w:r>
          </w:p>
        </w:tc>
      </w:tr>
      <w:tr w:rsidR="00533F25" w:rsidRPr="00A2136D" w14:paraId="0CD260B9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21A9C989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09A54BA3" w14:textId="42ED98B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jābūt labā tehniskajā un vizuālajā kārtībā, kas atbilst Latvijas Republikas normatīvajiem aktiem par tiesībām piedalīties ceļu satiksmē.</w:t>
            </w:r>
          </w:p>
        </w:tc>
        <w:tc>
          <w:tcPr>
            <w:tcW w:w="3113" w:type="dxa"/>
            <w:vAlign w:val="center"/>
          </w:tcPr>
          <w:p w14:paraId="25536EE7" w14:textId="3A9F01B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533F25" w:rsidRPr="00A2136D" w14:paraId="0A3975D3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7DD553A6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7BF6FB37" w14:textId="04062DCC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jāatbilst attiecīgajiem pasažieru valsts un starptautiskos noteikumos noteiktajiem tehniskajiem standartiem un aprīkojuma prasībām.</w:t>
            </w:r>
          </w:p>
        </w:tc>
        <w:tc>
          <w:tcPr>
            <w:tcW w:w="3113" w:type="dxa"/>
          </w:tcPr>
          <w:p w14:paraId="4D106D2F" w14:textId="2F464DDA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  <w:tr w:rsidR="00533F25" w:rsidRPr="00A2136D" w14:paraId="715264E2" w14:textId="77777777" w:rsidTr="00533F25">
        <w:trPr>
          <w:trHeight w:val="37"/>
          <w:jc w:val="center"/>
        </w:trPr>
        <w:tc>
          <w:tcPr>
            <w:tcW w:w="704" w:type="dxa"/>
            <w:vMerge/>
            <w:vAlign w:val="center"/>
          </w:tcPr>
          <w:p w14:paraId="5969D9A5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4CCF7F69" w14:textId="3345B4FF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Autotransporta līdzekļiem jābūt komfortabliem, tīriem (bez atkritumiem un piesārņojumiem), ar klimata kontroli vai kondicionēšanas sistēmu, kas nodrošina vienmērīgu temperatūru +20° C visā autotransportā, pasažieru krēsliem jābūt ar galvas paliktņiem, trokšņa līmenis transporta līdzeklī nedrīkst pārsniegt pieļaujamo normu.</w:t>
            </w:r>
          </w:p>
        </w:tc>
        <w:tc>
          <w:tcPr>
            <w:tcW w:w="3113" w:type="dxa"/>
          </w:tcPr>
          <w:p w14:paraId="4F57AB45" w14:textId="4BE821D6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; papildus norāda vai autobuss ir ar </w:t>
            </w:r>
            <w:r w:rsidRPr="009840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klimata kontroli vai kondicionēšanas sistēmu, kas nodrošina vienmērīgu temperatūru +20° C visā autotransportā</w:t>
            </w:r>
          </w:p>
        </w:tc>
      </w:tr>
      <w:tr w:rsidR="00533F25" w:rsidRPr="00A2136D" w14:paraId="102651AC" w14:textId="77777777" w:rsidTr="00533F25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14:paraId="00F524BF" w14:textId="77777777" w:rsidR="00533F25" w:rsidRDefault="00533F25" w:rsidP="00533F2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8" w:type="dxa"/>
            <w:gridSpan w:val="3"/>
            <w:vAlign w:val="center"/>
          </w:tcPr>
          <w:p w14:paraId="578F6391" w14:textId="785A1387" w:rsidR="00533F25" w:rsidRDefault="00533F25" w:rsidP="00533F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Transportlīdzekļa nomas cenā ir iekļauti visi izmaksu veidojošie faktori (transporta noma, amortizācija, degviela, šofera atalgojums, dīkstāve, nobrauktie kilometri 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>tml.).</w:t>
            </w:r>
            <w:r w:rsidRPr="009840DB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3" w:type="dxa"/>
          </w:tcPr>
          <w:p w14:paraId="32EB83A6" w14:textId="34EDCA9B" w:rsidR="00533F25" w:rsidRPr="00A2136D" w:rsidRDefault="00533F25" w:rsidP="00533F25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FA7C1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Jā/nē</w:t>
            </w:r>
          </w:p>
        </w:tc>
      </w:tr>
    </w:tbl>
    <w:p w14:paraId="6A06F07E" w14:textId="77777777" w:rsidR="00D031B7" w:rsidRDefault="00D031B7"/>
    <w:sectPr w:rsidR="00D031B7" w:rsidSect="004832D1">
      <w:pgSz w:w="16838" w:h="11906" w:orient="landscape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2E4F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3117118"/>
    <w:multiLevelType w:val="multilevel"/>
    <w:tmpl w:val="2F5C46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8B6799"/>
    <w:multiLevelType w:val="multilevel"/>
    <w:tmpl w:val="705CE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62673F2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6BE32E99"/>
    <w:multiLevelType w:val="multilevel"/>
    <w:tmpl w:val="8F789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649410607">
    <w:abstractNumId w:val="1"/>
  </w:num>
  <w:num w:numId="2" w16cid:durableId="412973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837353">
    <w:abstractNumId w:val="4"/>
  </w:num>
  <w:num w:numId="4" w16cid:durableId="1239287468">
    <w:abstractNumId w:val="2"/>
  </w:num>
  <w:num w:numId="5" w16cid:durableId="142471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D"/>
    <w:rsid w:val="00047D95"/>
    <w:rsid w:val="0011524D"/>
    <w:rsid w:val="00126124"/>
    <w:rsid w:val="002B7E69"/>
    <w:rsid w:val="00306766"/>
    <w:rsid w:val="003A09FE"/>
    <w:rsid w:val="004633D9"/>
    <w:rsid w:val="004832D1"/>
    <w:rsid w:val="00533F25"/>
    <w:rsid w:val="0054071A"/>
    <w:rsid w:val="00696300"/>
    <w:rsid w:val="0081403F"/>
    <w:rsid w:val="00822A54"/>
    <w:rsid w:val="009840DB"/>
    <w:rsid w:val="00A2136D"/>
    <w:rsid w:val="00A864BA"/>
    <w:rsid w:val="00B500A0"/>
    <w:rsid w:val="00BF3C51"/>
    <w:rsid w:val="00D031B7"/>
    <w:rsid w:val="00E47863"/>
    <w:rsid w:val="00F84C30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C580"/>
  <w15:chartTrackingRefBased/>
  <w15:docId w15:val="{8EDED7B1-3ACC-455D-B2EB-92E541C3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213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Saistīto dokumentu saraksts,Strip,Syle 1"/>
    <w:basedOn w:val="Normal"/>
    <w:link w:val="ListParagraphChar"/>
    <w:uiPriority w:val="34"/>
    <w:qFormat/>
    <w:rsid w:val="00BF3C5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stParagraphChar">
    <w:name w:val="List Paragraph Char"/>
    <w:aliases w:val="H&amp;P List Paragraph Char,Saistīto dokumentu saraksts Char,Strip Char,Syle 1 Char"/>
    <w:link w:val="ListParagraph"/>
    <w:uiPriority w:val="34"/>
    <w:qFormat/>
    <w:locked/>
    <w:rsid w:val="00BF3C5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10</cp:revision>
  <dcterms:created xsi:type="dcterms:W3CDTF">2024-04-25T07:49:00Z</dcterms:created>
  <dcterms:modified xsi:type="dcterms:W3CDTF">2024-05-08T11:20:00Z</dcterms:modified>
</cp:coreProperties>
</file>