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7CE07" w14:textId="77777777" w:rsidR="00BA2B05" w:rsidRPr="005E777B" w:rsidRDefault="00BA2B05" w:rsidP="00BA2B0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E777B">
        <w:rPr>
          <w:rFonts w:ascii="Times New Roman" w:hAnsi="Times New Roman" w:cs="Times New Roman"/>
          <w:bCs/>
          <w:sz w:val="24"/>
          <w:szCs w:val="24"/>
        </w:rPr>
        <w:t>1.pielikums</w:t>
      </w:r>
    </w:p>
    <w:p w14:paraId="19C1315C" w14:textId="77777777" w:rsidR="005E777B" w:rsidRPr="00535FA3" w:rsidRDefault="005E777B" w:rsidP="005E77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5FA3">
        <w:rPr>
          <w:rFonts w:ascii="Times New Roman" w:hAnsi="Times New Roman" w:cs="Times New Roman"/>
          <w:sz w:val="20"/>
          <w:szCs w:val="20"/>
        </w:rPr>
        <w:t>Tirgus izpētei</w:t>
      </w:r>
    </w:p>
    <w:p w14:paraId="238F5FB4" w14:textId="77777777" w:rsidR="005E777B" w:rsidRPr="00535FA3" w:rsidRDefault="005E777B" w:rsidP="005E77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535FA3">
        <w:rPr>
          <w:rFonts w:ascii="Times New Roman" w:hAnsi="Times New Roman" w:cs="Times New Roman"/>
          <w:sz w:val="20"/>
          <w:szCs w:val="20"/>
        </w:rPr>
        <w:t>“Ūdens atdzelžošanas iekārtu remonts un apkope</w:t>
      </w:r>
    </w:p>
    <w:p w14:paraId="4E574898" w14:textId="77777777" w:rsidR="005E777B" w:rsidRPr="00535FA3" w:rsidRDefault="005E777B" w:rsidP="005E777B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1D1D90">
        <w:rPr>
          <w:rFonts w:ascii="Times New Roman" w:hAnsi="Times New Roman" w:cs="Times New Roman"/>
          <w:sz w:val="20"/>
          <w:szCs w:val="20"/>
        </w:rPr>
        <w:t>Balvu novada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35FA3">
        <w:rPr>
          <w:rFonts w:ascii="Times New Roman" w:hAnsi="Times New Roman" w:cs="Times New Roman"/>
          <w:sz w:val="20"/>
          <w:szCs w:val="20"/>
        </w:rPr>
        <w:t>Šķilbēnu pagasta Rekovas un Upītes ciemā</w:t>
      </w:r>
      <w:r w:rsidRPr="00535FA3">
        <w:rPr>
          <w:rFonts w:ascii="Times New Roman" w:hAnsi="Times New Roman" w:cs="Times New Roman"/>
          <w:color w:val="000000" w:themeColor="text1"/>
          <w:sz w:val="20"/>
          <w:szCs w:val="20"/>
        </w:rPr>
        <w:t>”</w:t>
      </w:r>
    </w:p>
    <w:p w14:paraId="0588BEA6" w14:textId="1E097198" w:rsidR="005E777B" w:rsidRPr="00535FA3" w:rsidRDefault="005E777B" w:rsidP="005E777B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35FA3">
        <w:rPr>
          <w:rFonts w:ascii="Times New Roman" w:hAnsi="Times New Roman" w:cs="Times New Roman"/>
          <w:color w:val="000000" w:themeColor="text1"/>
          <w:sz w:val="20"/>
          <w:szCs w:val="20"/>
        </w:rPr>
        <w:t>(ID Nr. BNP TI 2024/</w:t>
      </w:r>
      <w:r w:rsidR="00CF4B27">
        <w:rPr>
          <w:rFonts w:ascii="Times New Roman" w:hAnsi="Times New Roman" w:cs="Times New Roman"/>
          <w:color w:val="000000" w:themeColor="text1"/>
          <w:sz w:val="20"/>
          <w:szCs w:val="20"/>
        </w:rPr>
        <w:t>60</w:t>
      </w:r>
      <w:r w:rsidRPr="00535FA3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6BD9730F" w14:textId="77777777" w:rsidR="00BA2B05" w:rsidRPr="000B2CEB" w:rsidRDefault="00BA2B05" w:rsidP="000B2CE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101FF4E6" w14:textId="48F3F4E4" w:rsidR="00BA2B05" w:rsidRPr="000B2CEB" w:rsidRDefault="00BA2B05" w:rsidP="00BA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</w:pPr>
      <w:r w:rsidRPr="000B2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lv-LV"/>
        </w:rPr>
        <w:t>TEHNISKĀ SPECIFIKĀCIJA</w:t>
      </w:r>
    </w:p>
    <w:p w14:paraId="3502C524" w14:textId="12E90552" w:rsidR="00BA2B05" w:rsidRPr="000B2CEB" w:rsidRDefault="00BA2B05" w:rsidP="00BA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bookmarkStart w:id="0" w:name="_Hlk143903734"/>
      <w:r w:rsidRPr="000B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“Ūdens atdzelžošanas iekārtu remonts un </w:t>
      </w:r>
      <w:r w:rsidRPr="001D1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apkope</w:t>
      </w:r>
      <w:r w:rsidR="005E777B" w:rsidRPr="001D1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Balvu novada</w:t>
      </w:r>
      <w:r w:rsidRPr="001D1D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Šķilbēnu</w:t>
      </w:r>
      <w:r w:rsidRPr="000B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pagasta Rekovas un Upītes ciemā”</w:t>
      </w:r>
    </w:p>
    <w:p w14:paraId="4651C8A6" w14:textId="7DAF9EB4" w:rsidR="00BA2B05" w:rsidRPr="000B2CEB" w:rsidRDefault="00BA2B05" w:rsidP="00BA2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0B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(ID Nr. BNP TI 2024/</w:t>
      </w:r>
      <w:r w:rsidR="00CF4B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60</w:t>
      </w:r>
      <w:r w:rsidRPr="000B2C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)</w:t>
      </w:r>
    </w:p>
    <w:p w14:paraId="4A8B6896" w14:textId="77777777" w:rsidR="00BA2B05" w:rsidRPr="005E777B" w:rsidRDefault="00BA2B05" w:rsidP="00BA2B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14:paraId="61382BFD" w14:textId="1803A7B1" w:rsidR="00BA2B05" w:rsidRPr="005E777B" w:rsidRDefault="00BA2B05" w:rsidP="005E77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</w:pPr>
      <w:r w:rsidRPr="005E7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Tirgus izpēte</w:t>
      </w:r>
      <w:r w:rsidR="005E7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– </w:t>
      </w:r>
      <w:r w:rsidRPr="005E77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2.daļai “Ūdens atdzelžošanas iekārtu remonts un apkope Šķilbēnu pagasta Upītes ciemā”</w:t>
      </w:r>
    </w:p>
    <w:bookmarkEnd w:id="0"/>
    <w:p w14:paraId="6B537EFC" w14:textId="55F0BA74" w:rsidR="00894814" w:rsidRPr="000B2CEB" w:rsidRDefault="00894814" w:rsidP="008948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4280"/>
        <w:gridCol w:w="1985"/>
        <w:gridCol w:w="1842"/>
      </w:tblGrid>
      <w:tr w:rsidR="0086598F" w:rsidRPr="000B2CEB" w14:paraId="23229B7E" w14:textId="77777777" w:rsidTr="00894814">
        <w:trPr>
          <w:trHeight w:val="283"/>
        </w:trPr>
        <w:tc>
          <w:tcPr>
            <w:tcW w:w="960" w:type="dxa"/>
            <w:shd w:val="clear" w:color="000000" w:fill="F2F2F2"/>
            <w:hideMark/>
          </w:tcPr>
          <w:p w14:paraId="3080157B" w14:textId="77777777" w:rsidR="00894814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Nr.</w:t>
            </w:r>
          </w:p>
          <w:p w14:paraId="7EB8F5EB" w14:textId="7E26C5D2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p.k.</w:t>
            </w:r>
          </w:p>
        </w:tc>
        <w:tc>
          <w:tcPr>
            <w:tcW w:w="4280" w:type="dxa"/>
            <w:shd w:val="clear" w:color="000000" w:fill="F2F2F2"/>
            <w:hideMark/>
          </w:tcPr>
          <w:p w14:paraId="18BF301C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Preces/ darba nosaukums</w:t>
            </w:r>
          </w:p>
        </w:tc>
        <w:tc>
          <w:tcPr>
            <w:tcW w:w="1985" w:type="dxa"/>
            <w:shd w:val="clear" w:color="000000" w:fill="F2F2F2"/>
            <w:hideMark/>
          </w:tcPr>
          <w:p w14:paraId="79A55FD6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Mērvienība</w:t>
            </w:r>
          </w:p>
        </w:tc>
        <w:tc>
          <w:tcPr>
            <w:tcW w:w="1842" w:type="dxa"/>
            <w:shd w:val="clear" w:color="000000" w:fill="F2F2F2"/>
            <w:hideMark/>
          </w:tcPr>
          <w:p w14:paraId="585A8163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Daudzums</w:t>
            </w:r>
          </w:p>
        </w:tc>
      </w:tr>
      <w:tr w:rsidR="00894814" w:rsidRPr="000B2CEB" w14:paraId="060DEA1C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643AACF5" w14:textId="77777777" w:rsidR="00894814" w:rsidRPr="000B2CEB" w:rsidRDefault="00894814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107" w:type="dxa"/>
            <w:gridSpan w:val="3"/>
            <w:shd w:val="clear" w:color="auto" w:fill="auto"/>
            <w:hideMark/>
          </w:tcPr>
          <w:p w14:paraId="6E4271A0" w14:textId="03E62E30" w:rsidR="00894814" w:rsidRPr="000B2CEB" w:rsidRDefault="00894814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Ūdens atdzelžošanas iekārta</w:t>
            </w:r>
            <w:r w:rsidR="00037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</w:t>
            </w: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WATEX CMB16x4 + R24:</w:t>
            </w:r>
          </w:p>
        </w:tc>
      </w:tr>
      <w:tr w:rsidR="0086598F" w:rsidRPr="000B2CEB" w14:paraId="4FA957A0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5EDAE5B3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1.1.</w:t>
            </w:r>
          </w:p>
        </w:tc>
        <w:tc>
          <w:tcPr>
            <w:tcW w:w="4280" w:type="dxa"/>
            <w:shd w:val="clear" w:color="auto" w:fill="auto"/>
            <w:hideMark/>
          </w:tcPr>
          <w:p w14:paraId="0EAAE058" w14:textId="02CD8788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filtrējošā materiāla komplekts</w:t>
            </w:r>
          </w:p>
        </w:tc>
        <w:tc>
          <w:tcPr>
            <w:tcW w:w="1985" w:type="dxa"/>
            <w:shd w:val="clear" w:color="auto" w:fill="auto"/>
            <w:hideMark/>
          </w:tcPr>
          <w:p w14:paraId="4C6D3B0D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157F4C93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86598F" w:rsidRPr="000B2CEB" w14:paraId="7AE0FC2F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2E93861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1.2.</w:t>
            </w:r>
          </w:p>
        </w:tc>
        <w:tc>
          <w:tcPr>
            <w:tcW w:w="4280" w:type="dxa"/>
            <w:shd w:val="clear" w:color="auto" w:fill="auto"/>
            <w:hideMark/>
          </w:tcPr>
          <w:p w14:paraId="6C8D0370" w14:textId="09E6FF40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filtra drenāžas stari</w:t>
            </w:r>
          </w:p>
        </w:tc>
        <w:tc>
          <w:tcPr>
            <w:tcW w:w="1985" w:type="dxa"/>
            <w:shd w:val="clear" w:color="auto" w:fill="auto"/>
            <w:hideMark/>
          </w:tcPr>
          <w:p w14:paraId="78C9D805" w14:textId="27983186" w:rsidR="0086598F" w:rsidRPr="000B2CEB" w:rsidRDefault="00FB692D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 w:rsidR="0086598F"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72712D3A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86598F" w:rsidRPr="000B2CEB" w14:paraId="03A5F070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2437897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280" w:type="dxa"/>
            <w:shd w:val="clear" w:color="auto" w:fill="auto"/>
            <w:hideMark/>
          </w:tcPr>
          <w:p w14:paraId="01A26857" w14:textId="59EBBC70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WATEX reaktors R21 (vai ekvivalents) komplektā ar </w:t>
            </w:r>
            <w:r w:rsidR="00FB6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</w:t>
            </w: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pirotech (vai ekvivalents</w:t>
            </w:r>
            <w:r w:rsidR="006D4A6A"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atgaisotāju</w:t>
            </w:r>
          </w:p>
        </w:tc>
        <w:tc>
          <w:tcPr>
            <w:tcW w:w="1985" w:type="dxa"/>
            <w:shd w:val="clear" w:color="auto" w:fill="auto"/>
            <w:hideMark/>
          </w:tcPr>
          <w:p w14:paraId="4E89829C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0C646C93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6598F" w:rsidRPr="000B2CEB" w14:paraId="3AE2456D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1005B289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4280" w:type="dxa"/>
            <w:shd w:val="clear" w:color="auto" w:fill="auto"/>
            <w:hideMark/>
          </w:tcPr>
          <w:p w14:paraId="459EEDF0" w14:textId="2A15524B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Vadības sistēma Impulss gaisam</w:t>
            </w:r>
          </w:p>
        </w:tc>
        <w:tc>
          <w:tcPr>
            <w:tcW w:w="1985" w:type="dxa"/>
            <w:shd w:val="clear" w:color="auto" w:fill="auto"/>
            <w:hideMark/>
          </w:tcPr>
          <w:p w14:paraId="7D1AE48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0BBF09A9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6598F" w:rsidRPr="000B2CEB" w14:paraId="6ECB7C7F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158E46CF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4280" w:type="dxa"/>
            <w:shd w:val="clear" w:color="auto" w:fill="auto"/>
            <w:hideMark/>
          </w:tcPr>
          <w:p w14:paraId="0E3F2F5F" w14:textId="77777777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Impulsa modulis skaitītājam Zenner MTK-N</w:t>
            </w:r>
          </w:p>
        </w:tc>
        <w:tc>
          <w:tcPr>
            <w:tcW w:w="1985" w:type="dxa"/>
            <w:shd w:val="clear" w:color="auto" w:fill="auto"/>
            <w:hideMark/>
          </w:tcPr>
          <w:p w14:paraId="2908FD85" w14:textId="0B93F576" w:rsidR="0086598F" w:rsidRPr="000B2CEB" w:rsidRDefault="00A17D81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 w:rsidR="0086598F"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58F29F06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6598F" w:rsidRPr="000B2CEB" w14:paraId="1EF33FB8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0F7413B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5.</w:t>
            </w:r>
          </w:p>
        </w:tc>
        <w:tc>
          <w:tcPr>
            <w:tcW w:w="4280" w:type="dxa"/>
            <w:shd w:val="clear" w:color="auto" w:fill="auto"/>
            <w:hideMark/>
          </w:tcPr>
          <w:p w14:paraId="73262062" w14:textId="224C2936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Gaisa regulēšanas sistēma</w:t>
            </w:r>
          </w:p>
        </w:tc>
        <w:tc>
          <w:tcPr>
            <w:tcW w:w="1985" w:type="dxa"/>
            <w:shd w:val="clear" w:color="auto" w:fill="auto"/>
            <w:hideMark/>
          </w:tcPr>
          <w:p w14:paraId="18B550E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7EEE81B7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86598F" w:rsidRPr="000B2CEB" w14:paraId="7F536FFA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74E04198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6.</w:t>
            </w:r>
          </w:p>
        </w:tc>
        <w:tc>
          <w:tcPr>
            <w:tcW w:w="4280" w:type="dxa"/>
            <w:shd w:val="clear" w:color="auto" w:fill="auto"/>
            <w:hideMark/>
          </w:tcPr>
          <w:p w14:paraId="5A41568F" w14:textId="77777777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Gaisa kompresors bez eļļas</w:t>
            </w:r>
          </w:p>
        </w:tc>
        <w:tc>
          <w:tcPr>
            <w:tcW w:w="1985" w:type="dxa"/>
            <w:shd w:val="clear" w:color="auto" w:fill="auto"/>
            <w:hideMark/>
          </w:tcPr>
          <w:p w14:paraId="17A28CFC" w14:textId="5D48172C" w:rsidR="0086598F" w:rsidRPr="000B2CEB" w:rsidRDefault="00894814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</w:t>
            </w:r>
            <w:r w:rsidR="0086598F"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42" w:type="dxa"/>
            <w:shd w:val="clear" w:color="auto" w:fill="auto"/>
            <w:hideMark/>
          </w:tcPr>
          <w:p w14:paraId="52075BA3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FB692D" w:rsidRPr="000B2CEB" w14:paraId="566F55AB" w14:textId="77777777" w:rsidTr="00FB692D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3EFBBC03" w14:textId="77777777" w:rsidR="00FB692D" w:rsidRPr="000B2CEB" w:rsidRDefault="00FB692D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</w:t>
            </w:r>
          </w:p>
        </w:tc>
        <w:tc>
          <w:tcPr>
            <w:tcW w:w="8107" w:type="dxa"/>
            <w:gridSpan w:val="3"/>
            <w:shd w:val="clear" w:color="auto" w:fill="auto"/>
            <w:hideMark/>
          </w:tcPr>
          <w:p w14:paraId="292047CD" w14:textId="1966782D" w:rsidR="00FB692D" w:rsidRPr="000B2CEB" w:rsidRDefault="00FB692D" w:rsidP="00FB692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Demontāžas un montāžas darbi objektā:</w:t>
            </w:r>
          </w:p>
        </w:tc>
      </w:tr>
      <w:tr w:rsidR="0086598F" w:rsidRPr="000B2CEB" w14:paraId="0E9D6F9D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083664E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7.1.</w:t>
            </w:r>
          </w:p>
        </w:tc>
        <w:tc>
          <w:tcPr>
            <w:tcW w:w="4280" w:type="dxa"/>
            <w:shd w:val="clear" w:color="auto" w:fill="auto"/>
            <w:hideMark/>
          </w:tcPr>
          <w:p w14:paraId="29CAAFD7" w14:textId="43B74982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filtrējošā materiāla nomaiņa</w:t>
            </w:r>
          </w:p>
        </w:tc>
        <w:tc>
          <w:tcPr>
            <w:tcW w:w="1985" w:type="dxa"/>
            <w:shd w:val="clear" w:color="auto" w:fill="auto"/>
            <w:hideMark/>
          </w:tcPr>
          <w:p w14:paraId="5FC8997B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2DB4DD60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86598F" w:rsidRPr="000B2CEB" w14:paraId="7EEE0A05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48CF954E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7.2.</w:t>
            </w:r>
          </w:p>
        </w:tc>
        <w:tc>
          <w:tcPr>
            <w:tcW w:w="4280" w:type="dxa"/>
            <w:shd w:val="clear" w:color="auto" w:fill="auto"/>
            <w:hideMark/>
          </w:tcPr>
          <w:p w14:paraId="5E9F9ECF" w14:textId="34A136B4" w:rsidR="0086598F" w:rsidRPr="000B2CEB" w:rsidRDefault="0086598F" w:rsidP="00894814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ūdens sagatavošanas iekārtu apkopes darbi</w:t>
            </w:r>
          </w:p>
        </w:tc>
        <w:tc>
          <w:tcPr>
            <w:tcW w:w="1985" w:type="dxa"/>
            <w:shd w:val="clear" w:color="auto" w:fill="auto"/>
            <w:hideMark/>
          </w:tcPr>
          <w:p w14:paraId="2C9C645C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06C2EC40" w14:textId="77777777" w:rsidR="0086598F" w:rsidRPr="000B2CEB" w:rsidRDefault="0086598F" w:rsidP="008948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</w:p>
        </w:tc>
      </w:tr>
      <w:tr w:rsidR="000B49A0" w:rsidRPr="000B2CEB" w14:paraId="7140E77C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0D03598E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7.3.</w:t>
            </w:r>
          </w:p>
        </w:tc>
        <w:tc>
          <w:tcPr>
            <w:tcW w:w="4280" w:type="dxa"/>
            <w:shd w:val="clear" w:color="auto" w:fill="auto"/>
            <w:hideMark/>
          </w:tcPr>
          <w:p w14:paraId="548F5A40" w14:textId="017C2B31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vecā reaktora demontāža, jauna uzstādīšana</w:t>
            </w:r>
          </w:p>
        </w:tc>
        <w:tc>
          <w:tcPr>
            <w:tcW w:w="1985" w:type="dxa"/>
            <w:shd w:val="clear" w:color="auto" w:fill="auto"/>
            <w:hideMark/>
          </w:tcPr>
          <w:p w14:paraId="1A8635E6" w14:textId="3F2166EE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842" w:type="dxa"/>
            <w:shd w:val="clear" w:color="auto" w:fill="auto"/>
            <w:hideMark/>
          </w:tcPr>
          <w:p w14:paraId="29CE7A91" w14:textId="7F76846F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</w:tr>
      <w:tr w:rsidR="000B49A0" w:rsidRPr="000B2CEB" w14:paraId="41F00332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61FD85F1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7.4.</w:t>
            </w:r>
          </w:p>
        </w:tc>
        <w:tc>
          <w:tcPr>
            <w:tcW w:w="4280" w:type="dxa"/>
            <w:shd w:val="clear" w:color="auto" w:fill="auto"/>
            <w:hideMark/>
          </w:tcPr>
          <w:p w14:paraId="56085F2B" w14:textId="535B78B4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spiedbāku apkope</w:t>
            </w:r>
          </w:p>
        </w:tc>
        <w:tc>
          <w:tcPr>
            <w:tcW w:w="1985" w:type="dxa"/>
            <w:shd w:val="clear" w:color="auto" w:fill="auto"/>
            <w:hideMark/>
          </w:tcPr>
          <w:p w14:paraId="1A37CEB0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842" w:type="dxa"/>
            <w:shd w:val="clear" w:color="auto" w:fill="auto"/>
            <w:hideMark/>
          </w:tcPr>
          <w:p w14:paraId="6A00F626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</w:t>
            </w:r>
          </w:p>
        </w:tc>
      </w:tr>
      <w:tr w:rsidR="000B49A0" w:rsidRPr="000B2CEB" w14:paraId="3B698DDB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2FB76484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7.5.</w:t>
            </w:r>
          </w:p>
        </w:tc>
        <w:tc>
          <w:tcPr>
            <w:tcW w:w="4280" w:type="dxa"/>
            <w:shd w:val="clear" w:color="auto" w:fill="auto"/>
            <w:hideMark/>
          </w:tcPr>
          <w:p w14:paraId="2997DD24" w14:textId="63AEBEFC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cauruļvadu montāža</w:t>
            </w:r>
          </w:p>
        </w:tc>
        <w:tc>
          <w:tcPr>
            <w:tcW w:w="1985" w:type="dxa"/>
            <w:shd w:val="clear" w:color="auto" w:fill="auto"/>
            <w:hideMark/>
          </w:tcPr>
          <w:p w14:paraId="420B88F7" w14:textId="1AD9ADB0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14:paraId="4F92523B" w14:textId="00716FC6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0B49A0" w:rsidRPr="000B2CEB" w14:paraId="072F4DAF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5B73DE07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7.6.</w:t>
            </w:r>
          </w:p>
        </w:tc>
        <w:tc>
          <w:tcPr>
            <w:tcW w:w="4280" w:type="dxa"/>
            <w:shd w:val="clear" w:color="auto" w:fill="auto"/>
            <w:hideMark/>
          </w:tcPr>
          <w:p w14:paraId="071999B9" w14:textId="0C0033B4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iekārtu uzstādīšana</w:t>
            </w:r>
          </w:p>
        </w:tc>
        <w:tc>
          <w:tcPr>
            <w:tcW w:w="1985" w:type="dxa"/>
            <w:shd w:val="clear" w:color="auto" w:fill="auto"/>
            <w:hideMark/>
          </w:tcPr>
          <w:p w14:paraId="7C2B0640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gab.</w:t>
            </w:r>
          </w:p>
        </w:tc>
        <w:tc>
          <w:tcPr>
            <w:tcW w:w="1842" w:type="dxa"/>
            <w:shd w:val="clear" w:color="auto" w:fill="auto"/>
            <w:hideMark/>
          </w:tcPr>
          <w:p w14:paraId="199BC05C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  <w:tr w:rsidR="000B49A0" w:rsidRPr="000B2CEB" w14:paraId="589EC8FA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3CC3F842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7.7.</w:t>
            </w:r>
          </w:p>
        </w:tc>
        <w:tc>
          <w:tcPr>
            <w:tcW w:w="4280" w:type="dxa"/>
            <w:shd w:val="clear" w:color="auto" w:fill="auto"/>
            <w:hideMark/>
          </w:tcPr>
          <w:p w14:paraId="4517D2F8" w14:textId="7CCBC7D9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palaišana un ieregulēšana darbā</w:t>
            </w:r>
          </w:p>
        </w:tc>
        <w:tc>
          <w:tcPr>
            <w:tcW w:w="1985" w:type="dxa"/>
            <w:shd w:val="clear" w:color="auto" w:fill="auto"/>
          </w:tcPr>
          <w:p w14:paraId="3E054983" w14:textId="75B26AFD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6BE20320" w14:textId="58BF53FC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</w:tr>
      <w:tr w:rsidR="000B49A0" w:rsidRPr="000B2CEB" w14:paraId="1294072A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5E90FD74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7.8.</w:t>
            </w:r>
          </w:p>
        </w:tc>
        <w:tc>
          <w:tcPr>
            <w:tcW w:w="4280" w:type="dxa"/>
            <w:shd w:val="clear" w:color="auto" w:fill="auto"/>
            <w:hideMark/>
          </w:tcPr>
          <w:p w14:paraId="7B5834C9" w14:textId="7A151EEF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kontrolanalīžu veikšana parametriem – ūdens kopējā cietība, dzelzs un duļķainība</w:t>
            </w:r>
          </w:p>
        </w:tc>
        <w:tc>
          <w:tcPr>
            <w:tcW w:w="1985" w:type="dxa"/>
            <w:shd w:val="clear" w:color="auto" w:fill="auto"/>
          </w:tcPr>
          <w:p w14:paraId="01EE0792" w14:textId="1DB9B840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  <w:tc>
          <w:tcPr>
            <w:tcW w:w="1842" w:type="dxa"/>
            <w:shd w:val="clear" w:color="auto" w:fill="auto"/>
          </w:tcPr>
          <w:p w14:paraId="23A52BF4" w14:textId="78DE3DB2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–</w:t>
            </w:r>
          </w:p>
        </w:tc>
      </w:tr>
      <w:tr w:rsidR="000B49A0" w:rsidRPr="000B2CEB" w14:paraId="05C26D8C" w14:textId="77777777" w:rsidTr="00894814">
        <w:trPr>
          <w:trHeight w:val="283"/>
        </w:trPr>
        <w:tc>
          <w:tcPr>
            <w:tcW w:w="960" w:type="dxa"/>
            <w:shd w:val="clear" w:color="auto" w:fill="auto"/>
            <w:hideMark/>
          </w:tcPr>
          <w:p w14:paraId="52CE8BED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8.</w:t>
            </w:r>
          </w:p>
        </w:tc>
        <w:tc>
          <w:tcPr>
            <w:tcW w:w="4280" w:type="dxa"/>
            <w:shd w:val="clear" w:color="auto" w:fill="auto"/>
            <w:hideMark/>
          </w:tcPr>
          <w:p w14:paraId="58DAE939" w14:textId="31298CBA" w:rsidR="000B49A0" w:rsidRPr="000B2CEB" w:rsidRDefault="000B49A0" w:rsidP="000B49A0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Montāžas materiāli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(</w:t>
            </w: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cauruļvadi, savienojumi, stiprinājumi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985" w:type="dxa"/>
            <w:shd w:val="clear" w:color="auto" w:fill="auto"/>
            <w:hideMark/>
          </w:tcPr>
          <w:p w14:paraId="61321FA6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kompl.</w:t>
            </w:r>
          </w:p>
        </w:tc>
        <w:tc>
          <w:tcPr>
            <w:tcW w:w="1842" w:type="dxa"/>
            <w:shd w:val="clear" w:color="auto" w:fill="auto"/>
            <w:hideMark/>
          </w:tcPr>
          <w:p w14:paraId="5AF50B61" w14:textId="77777777" w:rsidR="000B49A0" w:rsidRPr="000B2CEB" w:rsidRDefault="000B49A0" w:rsidP="000B4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B2C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</w:p>
        </w:tc>
      </w:tr>
    </w:tbl>
    <w:p w14:paraId="5DF5E343" w14:textId="77777777" w:rsidR="00A17D81" w:rsidRPr="004115E6" w:rsidRDefault="00A17D81" w:rsidP="00A17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1C68BE" w14:textId="610E5644" w:rsidR="00A17D81" w:rsidRPr="004115E6" w:rsidRDefault="00A17D81" w:rsidP="00A17D81">
      <w:pPr>
        <w:pStyle w:val="Sarakstarindkopa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4115E6">
        <w:rPr>
          <w:rFonts w:ascii="Times New Roman" w:hAnsi="Times New Roman" w:cs="Times New Roman"/>
          <w:sz w:val="48"/>
          <w:szCs w:val="48"/>
        </w:rPr>
        <w:t>□</w:t>
      </w:r>
      <w:r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Pr="004115E6">
        <w:rPr>
          <w:rFonts w:ascii="Times New Roman" w:hAnsi="Times New Roman" w:cs="Times New Roman"/>
          <w:i/>
          <w:iCs/>
        </w:rPr>
        <w:t>(atzīmē, ja piekrīt)</w:t>
      </w:r>
      <w:r w:rsidRPr="004115E6">
        <w:rPr>
          <w:rFonts w:ascii="Times New Roman" w:hAnsi="Times New Roman" w:cs="Times New Roman"/>
          <w:sz w:val="24"/>
          <w:szCs w:val="24"/>
        </w:rPr>
        <w:t xml:space="preserve"> </w:t>
      </w:r>
      <w:r w:rsidRPr="004115E6">
        <w:rPr>
          <w:rFonts w:ascii="Times New Roman" w:hAnsi="Times New Roman" w:cs="Times New Roman"/>
          <w:b/>
          <w:bCs/>
          <w:sz w:val="24"/>
          <w:szCs w:val="24"/>
        </w:rPr>
        <w:t>Pretendents apliecina, ka apņemas izpildīt pasūtītāja Tehniskajā specifikācij</w:t>
      </w:r>
      <w:r w:rsidR="002938FB">
        <w:rPr>
          <w:rFonts w:ascii="Times New Roman" w:hAnsi="Times New Roman" w:cs="Times New Roman"/>
          <w:b/>
          <w:bCs/>
          <w:sz w:val="24"/>
          <w:szCs w:val="24"/>
        </w:rPr>
        <w:t xml:space="preserve">ā </w:t>
      </w:r>
      <w:r w:rsidRPr="004115E6">
        <w:rPr>
          <w:rFonts w:ascii="Times New Roman" w:hAnsi="Times New Roman" w:cs="Times New Roman"/>
          <w:b/>
          <w:bCs/>
          <w:sz w:val="24"/>
          <w:szCs w:val="24"/>
        </w:rPr>
        <w:t>noteiktās prasības.</w:t>
      </w:r>
    </w:p>
    <w:p w14:paraId="05EB0DFB" w14:textId="77777777" w:rsidR="00A17D81" w:rsidRPr="004115E6" w:rsidRDefault="00A17D81" w:rsidP="00A17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83F834" w14:textId="77777777" w:rsidR="00A17D81" w:rsidRPr="004115E6" w:rsidRDefault="00A17D81" w:rsidP="00A17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5A833" w14:textId="77777777" w:rsidR="00A17D81" w:rsidRPr="004115E6" w:rsidRDefault="00A17D81" w:rsidP="00A17D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A2870A" w14:textId="77777777" w:rsidR="00A17D81" w:rsidRPr="000B2CEB" w:rsidRDefault="00A17D81" w:rsidP="00A17D81">
      <w:pPr>
        <w:spacing w:after="0" w:line="240" w:lineRule="auto"/>
        <w:ind w:right="-1"/>
        <w:rPr>
          <w:rFonts w:ascii="Times New Roman" w:hAnsi="Times New Roman" w:cs="Times New Roman"/>
          <w:i/>
          <w:sz w:val="24"/>
          <w:szCs w:val="24"/>
        </w:rPr>
      </w:pPr>
      <w:r w:rsidRPr="000B2CEB">
        <w:rPr>
          <w:rFonts w:ascii="Times New Roman" w:hAnsi="Times New Roman" w:cs="Times New Roman"/>
          <w:i/>
          <w:sz w:val="24"/>
          <w:szCs w:val="24"/>
        </w:rPr>
        <w:t>[Paraksttiesīgās personas amata nosaukums, vārds, uzvārds]</w:t>
      </w:r>
    </w:p>
    <w:p w14:paraId="10CCC854" w14:textId="77777777" w:rsidR="00CB13E2" w:rsidRPr="000B2CEB" w:rsidRDefault="00CB13E2" w:rsidP="00F10B63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sectPr w:rsidR="00CB13E2" w:rsidRPr="000B2CEB" w:rsidSect="000B2CEB">
      <w:footerReference w:type="first" r:id="rId7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72C743" w14:textId="77777777" w:rsidR="0060352A" w:rsidRDefault="0060352A">
      <w:pPr>
        <w:spacing w:after="0" w:line="240" w:lineRule="auto"/>
      </w:pPr>
      <w:r>
        <w:separator/>
      </w:r>
    </w:p>
  </w:endnote>
  <w:endnote w:type="continuationSeparator" w:id="0">
    <w:p w14:paraId="01C51D3F" w14:textId="77777777" w:rsidR="0060352A" w:rsidRDefault="00603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7174C7" w14:textId="77777777" w:rsidR="00530B95" w:rsidRDefault="00000000">
    <w:pPr>
      <w:jc w:val="center"/>
    </w:pPr>
    <w:r>
      <w:rPr>
        <w:rFonts w:ascii="Corbel" w:eastAsia="Corbel" w:hAnsi="Corbel" w:cs="Corbel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0FB8A" w14:textId="77777777" w:rsidR="0060352A" w:rsidRDefault="0060352A">
      <w:pPr>
        <w:spacing w:after="0" w:line="240" w:lineRule="auto"/>
      </w:pPr>
      <w:r>
        <w:separator/>
      </w:r>
    </w:p>
  </w:footnote>
  <w:footnote w:type="continuationSeparator" w:id="0">
    <w:p w14:paraId="6DAD0B4E" w14:textId="77777777" w:rsidR="0060352A" w:rsidRDefault="00603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31F1432"/>
    <w:multiLevelType w:val="multilevel"/>
    <w:tmpl w:val="8ECEFC9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90" w:hanging="430"/>
      </w:pPr>
      <w:rPr>
        <w:rFonts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4E5764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E40557F"/>
    <w:multiLevelType w:val="hybridMultilevel"/>
    <w:tmpl w:val="67324BF8"/>
    <w:lvl w:ilvl="0" w:tplc="B94636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90E6496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B8D1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0A3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BA21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8004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825D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DA8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9806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B521BB"/>
    <w:multiLevelType w:val="hybridMultilevel"/>
    <w:tmpl w:val="6630C570"/>
    <w:lvl w:ilvl="0" w:tplc="0142AE5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9F2C4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AC95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68F3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8663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B014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1CF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2CF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9C13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329087">
    <w:abstractNumId w:val="1"/>
  </w:num>
  <w:num w:numId="2" w16cid:durableId="1777942587">
    <w:abstractNumId w:val="0"/>
  </w:num>
  <w:num w:numId="3" w16cid:durableId="408042917">
    <w:abstractNumId w:val="2"/>
  </w:num>
  <w:num w:numId="4" w16cid:durableId="1304313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DD5"/>
    <w:rsid w:val="000009B7"/>
    <w:rsid w:val="00037494"/>
    <w:rsid w:val="000B2CEB"/>
    <w:rsid w:val="000B49A0"/>
    <w:rsid w:val="00101785"/>
    <w:rsid w:val="0010521B"/>
    <w:rsid w:val="00134BFA"/>
    <w:rsid w:val="001443F3"/>
    <w:rsid w:val="00162AA4"/>
    <w:rsid w:val="00172467"/>
    <w:rsid w:val="00174495"/>
    <w:rsid w:val="00193DBA"/>
    <w:rsid w:val="001A684D"/>
    <w:rsid w:val="001C1DD5"/>
    <w:rsid w:val="001D1D90"/>
    <w:rsid w:val="001F0AC0"/>
    <w:rsid w:val="00260B71"/>
    <w:rsid w:val="0026396A"/>
    <w:rsid w:val="00276E7B"/>
    <w:rsid w:val="0028465E"/>
    <w:rsid w:val="002863F3"/>
    <w:rsid w:val="002938FB"/>
    <w:rsid w:val="002B4157"/>
    <w:rsid w:val="002C24B9"/>
    <w:rsid w:val="002E3DBC"/>
    <w:rsid w:val="00324490"/>
    <w:rsid w:val="003A01B5"/>
    <w:rsid w:val="003D59B6"/>
    <w:rsid w:val="004215A2"/>
    <w:rsid w:val="00443A2B"/>
    <w:rsid w:val="00451A5E"/>
    <w:rsid w:val="004553C9"/>
    <w:rsid w:val="00471F90"/>
    <w:rsid w:val="004D3F90"/>
    <w:rsid w:val="00530B95"/>
    <w:rsid w:val="005510D6"/>
    <w:rsid w:val="005632FF"/>
    <w:rsid w:val="00580E63"/>
    <w:rsid w:val="0059359E"/>
    <w:rsid w:val="005A07C5"/>
    <w:rsid w:val="005B373D"/>
    <w:rsid w:val="005D7AEB"/>
    <w:rsid w:val="005E777B"/>
    <w:rsid w:val="0060352A"/>
    <w:rsid w:val="00617CEE"/>
    <w:rsid w:val="006243AE"/>
    <w:rsid w:val="0064042B"/>
    <w:rsid w:val="00643EAC"/>
    <w:rsid w:val="00694F50"/>
    <w:rsid w:val="0069721F"/>
    <w:rsid w:val="006D4A6A"/>
    <w:rsid w:val="00740B5A"/>
    <w:rsid w:val="007C2F66"/>
    <w:rsid w:val="00861054"/>
    <w:rsid w:val="0086598F"/>
    <w:rsid w:val="00873804"/>
    <w:rsid w:val="0087664A"/>
    <w:rsid w:val="008854D4"/>
    <w:rsid w:val="00894814"/>
    <w:rsid w:val="00896CC5"/>
    <w:rsid w:val="008B6368"/>
    <w:rsid w:val="008E1766"/>
    <w:rsid w:val="008E74DD"/>
    <w:rsid w:val="008F34BA"/>
    <w:rsid w:val="00920C21"/>
    <w:rsid w:val="00947405"/>
    <w:rsid w:val="009D01F0"/>
    <w:rsid w:val="00A02B5B"/>
    <w:rsid w:val="00A17D81"/>
    <w:rsid w:val="00A27F63"/>
    <w:rsid w:val="00A4128F"/>
    <w:rsid w:val="00A97F99"/>
    <w:rsid w:val="00AB7504"/>
    <w:rsid w:val="00B216EB"/>
    <w:rsid w:val="00B24682"/>
    <w:rsid w:val="00B72BB0"/>
    <w:rsid w:val="00B85E23"/>
    <w:rsid w:val="00B90DD6"/>
    <w:rsid w:val="00B93D06"/>
    <w:rsid w:val="00BA2B05"/>
    <w:rsid w:val="00C23545"/>
    <w:rsid w:val="00C55D30"/>
    <w:rsid w:val="00C9777C"/>
    <w:rsid w:val="00CB13E2"/>
    <w:rsid w:val="00CC03F4"/>
    <w:rsid w:val="00CC7F2D"/>
    <w:rsid w:val="00CD51A4"/>
    <w:rsid w:val="00CF4B27"/>
    <w:rsid w:val="00D338D3"/>
    <w:rsid w:val="00D84652"/>
    <w:rsid w:val="00DF500F"/>
    <w:rsid w:val="00E93A76"/>
    <w:rsid w:val="00ED1F61"/>
    <w:rsid w:val="00F03534"/>
    <w:rsid w:val="00F10B63"/>
    <w:rsid w:val="00F258A9"/>
    <w:rsid w:val="00FB692D"/>
    <w:rsid w:val="00FB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E2AD"/>
  <w15:chartTrackingRefBased/>
  <w15:docId w15:val="{A9939551-41B3-45EE-BCCD-B421092A2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01785"/>
  </w:style>
  <w:style w:type="paragraph" w:styleId="Virsraksts1">
    <w:name w:val="heading 1"/>
    <w:basedOn w:val="Parasts"/>
    <w:next w:val="Parasts"/>
    <w:link w:val="Virsraksts1Rakstz"/>
    <w:uiPriority w:val="9"/>
    <w:qFormat/>
    <w:rsid w:val="0010178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0178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0178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0178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0178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0178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01785"/>
    <w:pPr>
      <w:keepNext/>
      <w:keepLines/>
      <w:spacing w:before="120" w:after="0"/>
      <w:outlineLvl w:val="6"/>
    </w:pPr>
    <w:rPr>
      <w:i/>
      <w:iCs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01785"/>
    <w:pPr>
      <w:keepNext/>
      <w:keepLines/>
      <w:spacing w:before="120" w:after="0"/>
      <w:outlineLvl w:val="7"/>
    </w:pPr>
    <w:rPr>
      <w:b/>
      <w:bC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01785"/>
    <w:pPr>
      <w:keepNext/>
      <w:keepLines/>
      <w:spacing w:before="120" w:after="0"/>
      <w:outlineLvl w:val="8"/>
    </w:pPr>
    <w:rPr>
      <w:i/>
      <w:i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01785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01785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01785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01785"/>
    <w:rPr>
      <w:rFonts w:asciiTheme="majorHAnsi" w:eastAsiaTheme="majorEastAsia" w:hAnsiTheme="majorHAnsi" w:cstheme="majorBidi"/>
      <w:b/>
      <w:bCs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01785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01785"/>
    <w:rPr>
      <w:i/>
      <w:iCs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01785"/>
    <w:rPr>
      <w:b/>
      <w:bC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01785"/>
    <w:rPr>
      <w:i/>
      <w:iC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101785"/>
    <w:rPr>
      <w:b/>
      <w:bCs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01785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01785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01785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01785"/>
    <w:rPr>
      <w:rFonts w:asciiTheme="majorHAnsi" w:eastAsiaTheme="majorEastAsia" w:hAnsiTheme="majorHAnsi" w:cstheme="majorBidi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101785"/>
    <w:rPr>
      <w:b/>
      <w:bCs/>
      <w:color w:val="auto"/>
    </w:rPr>
  </w:style>
  <w:style w:type="character" w:styleId="Izclums">
    <w:name w:val="Emphasis"/>
    <w:basedOn w:val="Noklusjumarindkopasfonts"/>
    <w:uiPriority w:val="20"/>
    <w:qFormat/>
    <w:rsid w:val="00101785"/>
    <w:rPr>
      <w:i/>
      <w:iCs/>
      <w:color w:val="auto"/>
    </w:rPr>
  </w:style>
  <w:style w:type="paragraph" w:styleId="Bezatstarpm">
    <w:name w:val="No Spacing"/>
    <w:uiPriority w:val="1"/>
    <w:qFormat/>
    <w:rsid w:val="00101785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10178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101785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0178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01785"/>
    <w:rPr>
      <w:rFonts w:asciiTheme="majorHAnsi" w:eastAsiaTheme="majorEastAsia" w:hAnsiTheme="majorHAnsi" w:cstheme="majorBidi"/>
      <w:sz w:val="26"/>
      <w:szCs w:val="26"/>
    </w:rPr>
  </w:style>
  <w:style w:type="character" w:styleId="Izsmalcintsizclums">
    <w:name w:val="Subtle Emphasis"/>
    <w:basedOn w:val="Noklusjumarindkopasfonts"/>
    <w:uiPriority w:val="19"/>
    <w:qFormat/>
    <w:rsid w:val="00101785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101785"/>
    <w:rPr>
      <w:b/>
      <w:bCs/>
      <w:i/>
      <w:iCs/>
      <w:color w:val="auto"/>
    </w:rPr>
  </w:style>
  <w:style w:type="character" w:styleId="Izsmalcintaatsauce">
    <w:name w:val="Subtle Reference"/>
    <w:basedOn w:val="Noklusjumarindkopasfonts"/>
    <w:uiPriority w:val="31"/>
    <w:qFormat/>
    <w:rsid w:val="00101785"/>
    <w:rPr>
      <w:smallCaps/>
      <w:color w:val="auto"/>
      <w:u w:val="single" w:color="7F7F7F"/>
    </w:rPr>
  </w:style>
  <w:style w:type="character" w:styleId="Intensvaatsauce">
    <w:name w:val="Intense Reference"/>
    <w:basedOn w:val="Noklusjumarindkopasfonts"/>
    <w:uiPriority w:val="32"/>
    <w:qFormat/>
    <w:rsid w:val="00101785"/>
    <w:rPr>
      <w:b/>
      <w:bCs/>
      <w:smallCaps/>
      <w:color w:val="auto"/>
      <w:u w:val="single"/>
    </w:rPr>
  </w:style>
  <w:style w:type="character" w:styleId="Grmatasnosaukums">
    <w:name w:val="Book Title"/>
    <w:basedOn w:val="Noklusjumarindkopasfonts"/>
    <w:uiPriority w:val="33"/>
    <w:qFormat/>
    <w:rsid w:val="00101785"/>
    <w:rPr>
      <w:b/>
      <w:bCs/>
      <w:smallCaps/>
      <w:color w:val="auto"/>
    </w:rPr>
  </w:style>
  <w:style w:type="paragraph" w:styleId="Saturardtjavirsraksts">
    <w:name w:val="TOC Heading"/>
    <w:basedOn w:val="Virsraksts1"/>
    <w:next w:val="Parasts"/>
    <w:uiPriority w:val="39"/>
    <w:semiHidden/>
    <w:unhideWhenUsed/>
    <w:qFormat/>
    <w:rsid w:val="00101785"/>
    <w:pPr>
      <w:outlineLvl w:val="9"/>
    </w:pPr>
  </w:style>
  <w:style w:type="table" w:styleId="Reatabula">
    <w:name w:val="Table Grid"/>
    <w:basedOn w:val="Parastatabula"/>
    <w:uiPriority w:val="39"/>
    <w:rsid w:val="001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H&amp;P List Paragraph,Saistīto dokumentu saraksts,Strip,Syle 1,2,Colorful List - Accent 12,List Paragraph1,List1,Akapit z listą BS,Normal bullet 2,Bullet list,Bullets,Numurets,Colorful List - Accent 11,PPS_Bullet,Body,Citation List"/>
    <w:basedOn w:val="Parasts"/>
    <w:link w:val="SarakstarindkopaRakstz"/>
    <w:uiPriority w:val="34"/>
    <w:qFormat/>
    <w:rsid w:val="00694F50"/>
    <w:pPr>
      <w:ind w:left="720"/>
      <w:contextualSpacing/>
    </w:pPr>
  </w:style>
  <w:style w:type="paragraph" w:styleId="Pamatteksts3">
    <w:name w:val="Body Text 3"/>
    <w:basedOn w:val="Parasts"/>
    <w:link w:val="Pamatteksts3Rakstz"/>
    <w:rsid w:val="0010521B"/>
    <w:pPr>
      <w:spacing w:after="120" w:line="259" w:lineRule="auto"/>
      <w:jc w:val="left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Pamatteksts3Rakstz">
    <w:name w:val="Pamatteksts 3 Rakstz."/>
    <w:basedOn w:val="Noklusjumarindkopasfonts"/>
    <w:link w:val="Pamatteksts3"/>
    <w:rsid w:val="0010521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90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90DD6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nhideWhenUsed/>
    <w:rsid w:val="005510D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CC7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C7F2D"/>
  </w:style>
  <w:style w:type="paragraph" w:styleId="Kjene">
    <w:name w:val="footer"/>
    <w:basedOn w:val="Parasts"/>
    <w:link w:val="KjeneRakstz"/>
    <w:uiPriority w:val="99"/>
    <w:unhideWhenUsed/>
    <w:rsid w:val="00CC7F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7F2D"/>
  </w:style>
  <w:style w:type="character" w:customStyle="1" w:styleId="SarakstarindkopaRakstz">
    <w:name w:val="Saraksta rindkopa Rakstz."/>
    <w:aliases w:val="H&amp;P List Paragraph Rakstz.,Saistīto dokumentu saraksts Rakstz.,Strip Rakstz.,Syle 1 Rakstz.,2 Rakstz.,Colorful List - Accent 12 Rakstz.,List Paragraph1 Rakstz.,List1 Rakstz.,Akapit z listą BS Rakstz.,Normal bullet 2 Rakstz."/>
    <w:link w:val="Sarakstarindkopa"/>
    <w:uiPriority w:val="34"/>
    <w:qFormat/>
    <w:locked/>
    <w:rsid w:val="00A1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3850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āze">
  <a:themeElements>
    <a:clrScheme name="Bāze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āz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āz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Sistēmas Windows lietotājs</dc:creator>
  <cp:lastModifiedBy>BALVI NOVADS</cp:lastModifiedBy>
  <cp:revision>6</cp:revision>
  <cp:lastPrinted>2024-06-10T07:33:00Z</cp:lastPrinted>
  <dcterms:created xsi:type="dcterms:W3CDTF">2024-06-18T05:30:00Z</dcterms:created>
  <dcterms:modified xsi:type="dcterms:W3CDTF">2024-06-18T07:07:00Z</dcterms:modified>
</cp:coreProperties>
</file>