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3882" w14:textId="77777777" w:rsidR="00270E08" w:rsidRDefault="00000000" w:rsidP="00270E08">
      <w:pPr>
        <w:spacing w:after="0" w:line="240" w:lineRule="auto"/>
        <w:jc w:val="center"/>
        <w:rPr>
          <w:noProof/>
        </w:rPr>
      </w:pPr>
      <w:r>
        <w:rPr>
          <w:noProof/>
        </w:rPr>
        <w:drawing>
          <wp:inline distT="0" distB="0" distL="0" distR="0" wp14:anchorId="50BA9838" wp14:editId="216E7968">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3E61D0BB" w14:textId="77777777" w:rsidR="00270E08" w:rsidRDefault="00270E08" w:rsidP="00270E08">
      <w:pPr>
        <w:spacing w:after="0" w:line="240" w:lineRule="auto"/>
        <w:jc w:val="center"/>
        <w:rPr>
          <w:rFonts w:ascii="Times New Roman" w:hAnsi="Times New Roman"/>
          <w:b/>
          <w:color w:val="000000"/>
          <w:sz w:val="16"/>
          <w:szCs w:val="16"/>
        </w:rPr>
      </w:pPr>
    </w:p>
    <w:p w14:paraId="4991795D"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6CE9C00C"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5E796F57"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14:paraId="73B1347E"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7037C872" w14:textId="77777777" w:rsidR="00270E08" w:rsidRDefault="00000000" w:rsidP="00270E08">
      <w:pPr>
        <w:spacing w:after="0"/>
        <w:jc w:val="center"/>
        <w:rPr>
          <w:rFonts w:ascii="Times New Roman" w:hAnsi="Times New Roman"/>
          <w:color w:val="000000"/>
          <w:sz w:val="24"/>
          <w:szCs w:val="24"/>
        </w:rPr>
      </w:pPr>
      <w:r>
        <w:rPr>
          <w:rFonts w:ascii="Times New Roman" w:hAnsi="Times New Roman"/>
          <w:color w:val="000000"/>
          <w:sz w:val="24"/>
          <w:szCs w:val="24"/>
        </w:rPr>
        <w:t>Balvos</w:t>
      </w:r>
    </w:p>
    <w:p w14:paraId="2711B53A"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14:paraId="6D6236A1"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hAnsi="Times New Roman"/>
          <w:lang w:eastAsia="ru-RU"/>
        </w:rPr>
        <w:t>202</w:t>
      </w:r>
      <w:r w:rsidR="00885B20">
        <w:rPr>
          <w:rFonts w:ascii="Times New Roman" w:hAnsi="Times New Roman"/>
          <w:lang w:eastAsia="ru-RU"/>
        </w:rPr>
        <w:t>4</w:t>
      </w:r>
      <w:r>
        <w:rPr>
          <w:rFonts w:ascii="Times New Roman" w:hAnsi="Times New Roman"/>
          <w:lang w:eastAsia="ru-RU"/>
        </w:rPr>
        <w:t>.gada</w:t>
      </w:r>
      <w:r w:rsidR="00B6543C">
        <w:rPr>
          <w:rFonts w:ascii="Times New Roman" w:hAnsi="Times New Roman"/>
          <w:lang w:eastAsia="ru-RU"/>
        </w:rPr>
        <w:t xml:space="preserve"> </w:t>
      </w:r>
      <w:r w:rsidR="003C566E">
        <w:rPr>
          <w:rFonts w:ascii="Times New Roman" w:hAnsi="Times New Roman"/>
          <w:lang w:eastAsia="ru-RU"/>
        </w:rPr>
        <w:t>…</w:t>
      </w:r>
    </w:p>
    <w:p w14:paraId="6BD6A00B" w14:textId="77777777" w:rsidR="00466A3B" w:rsidRDefault="00000000"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23C6B305" w14:textId="77777777" w:rsidR="00466A3B" w:rsidRDefault="00466A3B" w:rsidP="00466A3B">
      <w:pPr>
        <w:keepNext/>
        <w:spacing w:after="0" w:line="240" w:lineRule="auto"/>
        <w:jc w:val="right"/>
        <w:outlineLvl w:val="1"/>
        <w:rPr>
          <w:rFonts w:ascii="Times New Roman" w:hAnsi="Times New Roman"/>
        </w:rPr>
      </w:pPr>
    </w:p>
    <w:p w14:paraId="18CE8562" w14:textId="77777777" w:rsidR="00466A3B" w:rsidRDefault="00000000" w:rsidP="00466A3B">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45DFCDC7" w14:textId="77777777" w:rsidR="000C7E82" w:rsidRPr="00F7784B" w:rsidRDefault="00000000" w:rsidP="00466A3B">
      <w:pPr>
        <w:spacing w:after="0" w:line="240" w:lineRule="auto"/>
        <w:jc w:val="center"/>
        <w:rPr>
          <w:rFonts w:ascii="Times New Roman" w:hAnsi="Times New Roman"/>
          <w:b/>
          <w:sz w:val="24"/>
          <w:szCs w:val="24"/>
        </w:rPr>
      </w:pPr>
      <w:r w:rsidRPr="00F7784B">
        <w:rPr>
          <w:rFonts w:ascii="Times New Roman" w:hAnsi="Times New Roman"/>
          <w:b/>
          <w:noProof/>
          <w:sz w:val="24"/>
          <w:szCs w:val="24"/>
        </w:rPr>
        <w:t xml:space="preserve">par Balvu novada domes </w:t>
      </w:r>
      <w:r w:rsidRPr="00F7784B">
        <w:rPr>
          <w:rFonts w:ascii="Times New Roman" w:hAnsi="Times New Roman"/>
          <w:b/>
          <w:noProof/>
          <w:sz w:val="24"/>
          <w:szCs w:val="24"/>
          <w:lang w:eastAsia="ru-RU"/>
        </w:rPr>
        <w:t>202</w:t>
      </w:r>
      <w:r w:rsidR="001F79CA">
        <w:rPr>
          <w:rFonts w:ascii="Times New Roman" w:hAnsi="Times New Roman"/>
          <w:b/>
          <w:noProof/>
          <w:sz w:val="24"/>
          <w:szCs w:val="24"/>
          <w:lang w:eastAsia="ru-RU"/>
        </w:rPr>
        <w:t>4</w:t>
      </w:r>
      <w:r w:rsidRPr="00F7784B">
        <w:rPr>
          <w:rFonts w:ascii="Times New Roman" w:hAnsi="Times New Roman"/>
          <w:b/>
          <w:noProof/>
          <w:sz w:val="24"/>
          <w:szCs w:val="24"/>
          <w:lang w:eastAsia="ru-RU"/>
        </w:rPr>
        <w:t xml:space="preserve">.gada </w:t>
      </w:r>
      <w:r w:rsidR="003C566E">
        <w:rPr>
          <w:rFonts w:ascii="Times New Roman" w:hAnsi="Times New Roman"/>
          <w:b/>
          <w:noProof/>
          <w:sz w:val="24"/>
          <w:szCs w:val="24"/>
          <w:lang w:eastAsia="ru-RU"/>
        </w:rPr>
        <w:t>…</w:t>
      </w:r>
      <w:r w:rsidRPr="00F7784B">
        <w:rPr>
          <w:rFonts w:ascii="Times New Roman" w:hAnsi="Times New Roman"/>
          <w:b/>
          <w:noProof/>
          <w:sz w:val="24"/>
          <w:szCs w:val="24"/>
          <w:lang w:eastAsia="ru-RU"/>
        </w:rPr>
        <w:t xml:space="preserve"> </w:t>
      </w:r>
      <w:r w:rsidRPr="00F7784B">
        <w:rPr>
          <w:rFonts w:ascii="Times New Roman" w:hAnsi="Times New Roman"/>
          <w:b/>
          <w:noProof/>
          <w:sz w:val="24"/>
          <w:szCs w:val="24"/>
        </w:rPr>
        <w:t xml:space="preserve">saistošo noteikumu </w:t>
      </w:r>
      <w:r w:rsidRPr="00F7784B">
        <w:rPr>
          <w:rFonts w:ascii="Times New Roman" w:hAnsi="Times New Roman"/>
          <w:b/>
          <w:sz w:val="24"/>
          <w:szCs w:val="24"/>
        </w:rPr>
        <w:t>Nr.______/202</w:t>
      </w:r>
      <w:r w:rsidR="001F79CA">
        <w:rPr>
          <w:rFonts w:ascii="Times New Roman" w:hAnsi="Times New Roman"/>
          <w:b/>
          <w:sz w:val="24"/>
          <w:szCs w:val="24"/>
        </w:rPr>
        <w:t>4</w:t>
      </w:r>
    </w:p>
    <w:p w14:paraId="35E62894" w14:textId="77777777" w:rsidR="009E4E31" w:rsidRPr="00F7784B" w:rsidRDefault="00000000" w:rsidP="009E4E31">
      <w:pPr>
        <w:shd w:val="clear" w:color="auto" w:fill="FFFFFF"/>
        <w:spacing w:after="0" w:line="240" w:lineRule="auto"/>
        <w:jc w:val="center"/>
        <w:rPr>
          <w:rFonts w:ascii="Times New Roman" w:eastAsia="Times New Roman" w:hAnsi="Times New Roman"/>
          <w:b/>
          <w:sz w:val="24"/>
          <w:szCs w:val="24"/>
          <w:lang w:eastAsia="lv-LV"/>
        </w:rPr>
      </w:pPr>
      <w:r w:rsidRPr="00F7784B">
        <w:rPr>
          <w:rFonts w:ascii="Times New Roman" w:hAnsi="Times New Roman"/>
          <w:b/>
          <w:sz w:val="24"/>
          <w:szCs w:val="24"/>
        </w:rPr>
        <w:t xml:space="preserve"> “</w:t>
      </w:r>
      <w:r w:rsidR="001F79CA">
        <w:rPr>
          <w:rFonts w:ascii="Times New Roman" w:hAnsi="Times New Roman"/>
          <w:b/>
          <w:sz w:val="24"/>
          <w:szCs w:val="24"/>
        </w:rPr>
        <w:t>Grozījum</w:t>
      </w:r>
      <w:r w:rsidR="003C566E">
        <w:rPr>
          <w:rFonts w:ascii="Times New Roman" w:hAnsi="Times New Roman"/>
          <w:b/>
          <w:sz w:val="24"/>
          <w:szCs w:val="24"/>
        </w:rPr>
        <w:t xml:space="preserve">s </w:t>
      </w:r>
      <w:r w:rsidR="001F79CA">
        <w:rPr>
          <w:rFonts w:ascii="Times New Roman" w:hAnsi="Times New Roman"/>
          <w:b/>
          <w:sz w:val="24"/>
          <w:szCs w:val="24"/>
        </w:rPr>
        <w:t>Balvu novada domes 2023.gada 24.augusta saistošajos noteikumos Nr.13/2023 “</w:t>
      </w:r>
      <w:r w:rsidRPr="00F7784B">
        <w:rPr>
          <w:rFonts w:ascii="Times New Roman" w:eastAsia="Times New Roman" w:hAnsi="Times New Roman"/>
          <w:b/>
          <w:sz w:val="24"/>
          <w:szCs w:val="24"/>
          <w:lang w:eastAsia="lv-LV"/>
        </w:rPr>
        <w:t xml:space="preserve">Par pabalstiem bāreņiem un bez vecāku gādības palikušajiem bērniem un </w:t>
      </w:r>
    </w:p>
    <w:p w14:paraId="59AF9513" w14:textId="77777777" w:rsidR="00466A3B" w:rsidRPr="00F7784B" w:rsidRDefault="00000000" w:rsidP="009E4E31">
      <w:pPr>
        <w:shd w:val="clear" w:color="auto" w:fill="FFFFFF"/>
        <w:spacing w:after="0" w:line="240" w:lineRule="auto"/>
        <w:jc w:val="center"/>
        <w:rPr>
          <w:rFonts w:ascii="Times New Roman" w:hAnsi="Times New Roman"/>
          <w:b/>
          <w:noProof/>
          <w:sz w:val="24"/>
          <w:szCs w:val="24"/>
        </w:rPr>
      </w:pPr>
      <w:r w:rsidRPr="00F7784B">
        <w:rPr>
          <w:rFonts w:ascii="Times New Roman" w:eastAsia="Times New Roman" w:hAnsi="Times New Roman"/>
          <w:b/>
          <w:sz w:val="24"/>
          <w:szCs w:val="24"/>
          <w:lang w:eastAsia="lv-LV"/>
        </w:rPr>
        <w:t>audžuģimenēm Balvu novadā</w:t>
      </w:r>
      <w:r w:rsidRPr="00F7784B">
        <w:rPr>
          <w:rFonts w:ascii="Times New Roman" w:hAnsi="Times New Roman"/>
          <w:b/>
          <w:sz w:val="24"/>
          <w:szCs w:val="24"/>
        </w:rPr>
        <w:t>”</w:t>
      </w:r>
      <w:r w:rsidR="00932132">
        <w:rPr>
          <w:rFonts w:ascii="Times New Roman" w:hAnsi="Times New Roman"/>
          <w:b/>
          <w:sz w:val="24"/>
          <w:szCs w:val="24"/>
        </w:rPr>
        <w:t>”</w:t>
      </w:r>
      <w:r w:rsidRPr="00F7784B">
        <w:rPr>
          <w:rFonts w:ascii="Times New Roman" w:hAnsi="Times New Roman"/>
          <w:b/>
          <w:sz w:val="24"/>
          <w:szCs w:val="24"/>
        </w:rPr>
        <w:t xml:space="preserve"> </w:t>
      </w:r>
      <w:r w:rsidRPr="00F7784B">
        <w:rPr>
          <w:rFonts w:ascii="Times New Roman" w:hAnsi="Times New Roman"/>
          <w:b/>
          <w:noProof/>
          <w:sz w:val="24"/>
          <w:szCs w:val="24"/>
        </w:rPr>
        <w:t>projektu</w:t>
      </w:r>
    </w:p>
    <w:p w14:paraId="3FF6D58A" w14:textId="77777777" w:rsidR="004D1441" w:rsidRPr="009E05F5" w:rsidRDefault="004D1441" w:rsidP="009E05F5">
      <w:pPr>
        <w:widowControl/>
        <w:spacing w:after="0" w:line="240" w:lineRule="auto"/>
        <w:jc w:val="center"/>
        <w:textAlignment w:val="baseline"/>
        <w:rPr>
          <w:rFonts w:ascii="Times New Roman" w:eastAsia="Times New Roman" w:hAnsi="Times New Roman"/>
          <w:sz w:val="24"/>
          <w:szCs w:val="24"/>
          <w:lang w:eastAsia="lv-LV"/>
        </w:rPr>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183"/>
      </w:tblGrid>
      <w:tr w:rsidR="00A50468" w14:paraId="282D5341" w14:textId="77777777" w:rsidTr="001E4552">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6AEE97" w14:textId="77777777" w:rsidR="009E05F5" w:rsidRPr="009E05F5" w:rsidRDefault="00000000" w:rsidP="00A121B5">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050006E" w14:textId="77777777" w:rsidR="009E05F5" w:rsidRPr="009E05F5" w:rsidRDefault="00000000" w:rsidP="004F7053">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A50468" w14:paraId="2CE0108A" w14:textId="77777777" w:rsidTr="001E4552">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DFAF8A" w14:textId="77777777" w:rsidR="009E05F5" w:rsidRPr="009E05F5" w:rsidRDefault="00000000">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5E338D" w14:textId="77777777" w:rsidR="00E12FB7" w:rsidRPr="001E4552" w:rsidRDefault="00000000" w:rsidP="00E5188C">
            <w:pPr>
              <w:shd w:val="clear" w:color="auto" w:fill="FFFFFF"/>
              <w:spacing w:after="0" w:line="240" w:lineRule="auto"/>
              <w:jc w:val="both"/>
              <w:rPr>
                <w:rFonts w:ascii="Times New Roman" w:hAnsi="Times New Roman"/>
                <w:sz w:val="24"/>
                <w:szCs w:val="24"/>
                <w:shd w:val="clear" w:color="auto" w:fill="FFFFFF"/>
              </w:rPr>
            </w:pPr>
            <w:r w:rsidRPr="001E4552">
              <w:rPr>
                <w:rFonts w:ascii="Times New Roman" w:hAnsi="Times New Roman"/>
                <w:sz w:val="24"/>
                <w:szCs w:val="24"/>
                <w:shd w:val="clear" w:color="auto" w:fill="FFFFFF"/>
              </w:rPr>
              <w:t>Saistoš</w:t>
            </w:r>
            <w:r w:rsidR="00E5188C" w:rsidRPr="001E4552">
              <w:rPr>
                <w:rFonts w:ascii="Times New Roman" w:hAnsi="Times New Roman"/>
                <w:sz w:val="24"/>
                <w:szCs w:val="24"/>
                <w:shd w:val="clear" w:color="auto" w:fill="FFFFFF"/>
              </w:rPr>
              <w:t>o</w:t>
            </w:r>
            <w:r w:rsidRPr="001E4552">
              <w:rPr>
                <w:rFonts w:ascii="Times New Roman" w:hAnsi="Times New Roman"/>
                <w:sz w:val="24"/>
                <w:szCs w:val="24"/>
                <w:shd w:val="clear" w:color="auto" w:fill="FFFFFF"/>
              </w:rPr>
              <w:t xml:space="preserve"> noteikum</w:t>
            </w:r>
            <w:r w:rsidR="00E5188C" w:rsidRPr="001E4552">
              <w:rPr>
                <w:rFonts w:ascii="Times New Roman" w:hAnsi="Times New Roman"/>
                <w:sz w:val="24"/>
                <w:szCs w:val="24"/>
                <w:shd w:val="clear" w:color="auto" w:fill="FFFFFF"/>
              </w:rPr>
              <w:t>u</w:t>
            </w:r>
            <w:r w:rsidR="00FE2E1E">
              <w:rPr>
                <w:rFonts w:ascii="Times New Roman" w:hAnsi="Times New Roman"/>
                <w:sz w:val="24"/>
                <w:szCs w:val="24"/>
                <w:shd w:val="clear" w:color="auto" w:fill="FFFFFF"/>
              </w:rPr>
              <w:t xml:space="preserve"> </w:t>
            </w:r>
            <w:r w:rsidR="00E5188C" w:rsidRPr="001E4552">
              <w:rPr>
                <w:rFonts w:ascii="Times New Roman" w:hAnsi="Times New Roman"/>
                <w:sz w:val="24"/>
                <w:szCs w:val="24"/>
              </w:rPr>
              <w:t>“Grozījum</w:t>
            </w:r>
            <w:r w:rsidR="004671CA" w:rsidRPr="001E4552">
              <w:rPr>
                <w:rFonts w:ascii="Times New Roman" w:hAnsi="Times New Roman"/>
                <w:sz w:val="24"/>
                <w:szCs w:val="24"/>
              </w:rPr>
              <w:t>s</w:t>
            </w:r>
            <w:r w:rsidR="00E5188C" w:rsidRPr="001E4552">
              <w:rPr>
                <w:rFonts w:ascii="Times New Roman" w:hAnsi="Times New Roman"/>
                <w:sz w:val="24"/>
                <w:szCs w:val="24"/>
              </w:rPr>
              <w:t xml:space="preserve"> Balvu novada domes 2023.gada 24.augusta saistošajos noteikumos Nr.13/2023 “</w:t>
            </w:r>
            <w:r w:rsidR="00E5188C" w:rsidRPr="001E4552">
              <w:rPr>
                <w:rFonts w:ascii="Times New Roman" w:eastAsia="Times New Roman" w:hAnsi="Times New Roman"/>
                <w:sz w:val="24"/>
                <w:szCs w:val="24"/>
                <w:lang w:eastAsia="lv-LV"/>
              </w:rPr>
              <w:t>Par pabalstiem bāreņiem un bez vecāku gādības palikušajiem bērniem un audžuģimenēm Balvu novadā</w:t>
            </w:r>
            <w:r w:rsidR="00E5188C" w:rsidRPr="001E4552">
              <w:rPr>
                <w:rFonts w:ascii="Times New Roman" w:hAnsi="Times New Roman"/>
                <w:sz w:val="24"/>
                <w:szCs w:val="24"/>
              </w:rPr>
              <w:t xml:space="preserve">” projekts (turpmāk – </w:t>
            </w:r>
            <w:r w:rsidR="00C97FC1" w:rsidRPr="001E4552">
              <w:rPr>
                <w:rFonts w:ascii="Times New Roman" w:hAnsi="Times New Roman"/>
                <w:sz w:val="24"/>
                <w:szCs w:val="24"/>
              </w:rPr>
              <w:t>S</w:t>
            </w:r>
            <w:r w:rsidR="00E5188C" w:rsidRPr="001E4552">
              <w:rPr>
                <w:rFonts w:ascii="Times New Roman" w:hAnsi="Times New Roman"/>
                <w:sz w:val="24"/>
                <w:szCs w:val="24"/>
              </w:rPr>
              <w:t>aistošie noteikumi)</w:t>
            </w:r>
            <w:r w:rsidR="00E5188C" w:rsidRPr="001E4552">
              <w:rPr>
                <w:rFonts w:ascii="Times New Roman" w:hAnsi="Times New Roman"/>
                <w:b/>
                <w:sz w:val="24"/>
                <w:szCs w:val="24"/>
              </w:rPr>
              <w:t xml:space="preserve"> </w:t>
            </w:r>
            <w:r w:rsidRPr="001E4552">
              <w:rPr>
                <w:rFonts w:ascii="Times New Roman" w:hAnsi="Times New Roman"/>
                <w:sz w:val="24"/>
                <w:szCs w:val="24"/>
                <w:shd w:val="clear" w:color="auto" w:fill="FFFFFF"/>
              </w:rPr>
              <w:t>paredz izdarīt grozījumu</w:t>
            </w:r>
            <w:r w:rsidR="000F1B7B" w:rsidRPr="001E4552">
              <w:rPr>
                <w:rFonts w:ascii="Times New Roman" w:hAnsi="Times New Roman"/>
                <w:sz w:val="24"/>
                <w:szCs w:val="24"/>
                <w:shd w:val="clear" w:color="auto" w:fill="FFFFFF"/>
              </w:rPr>
              <w:t xml:space="preserve"> </w:t>
            </w:r>
            <w:r w:rsidR="00FC783F" w:rsidRPr="001E4552">
              <w:rPr>
                <w:rFonts w:ascii="Times New Roman" w:hAnsi="Times New Roman"/>
                <w:sz w:val="24"/>
                <w:szCs w:val="24"/>
              </w:rPr>
              <w:t>Balvu novada domes 2023.gada 24.augusta saistošajos noteikumos Nr.13/2023 “</w:t>
            </w:r>
            <w:r w:rsidR="00FC783F" w:rsidRPr="001E4552">
              <w:rPr>
                <w:rFonts w:ascii="Times New Roman" w:eastAsia="Times New Roman" w:hAnsi="Times New Roman"/>
                <w:sz w:val="24"/>
                <w:szCs w:val="24"/>
                <w:lang w:eastAsia="lv-LV"/>
              </w:rPr>
              <w:t>Par pabalstiem bāreņiem un bez vecāku gādības palikušajiem bērniem un audžuģimenēm Balvu novadā</w:t>
            </w:r>
            <w:r w:rsidR="00FC783F" w:rsidRPr="001E4552">
              <w:rPr>
                <w:rFonts w:ascii="Times New Roman" w:hAnsi="Times New Roman"/>
                <w:sz w:val="24"/>
                <w:szCs w:val="24"/>
              </w:rPr>
              <w:t>” (turpmāk – Saistošie noteikumi Nr.13/2023)</w:t>
            </w:r>
            <w:r w:rsidR="00497CD5" w:rsidRPr="001E4552">
              <w:rPr>
                <w:rFonts w:ascii="Times New Roman" w:hAnsi="Times New Roman"/>
                <w:sz w:val="24"/>
                <w:szCs w:val="24"/>
              </w:rPr>
              <w:t>,</w:t>
            </w:r>
            <w:r w:rsidRPr="001E4552">
              <w:rPr>
                <w:rFonts w:ascii="Times New Roman" w:hAnsi="Times New Roman"/>
                <w:sz w:val="24"/>
                <w:szCs w:val="24"/>
              </w:rPr>
              <w:t xml:space="preserve"> </w:t>
            </w:r>
            <w:r w:rsidR="003C566E" w:rsidRPr="001E4552">
              <w:rPr>
                <w:rFonts w:ascii="Times New Roman" w:hAnsi="Times New Roman"/>
                <w:sz w:val="24"/>
                <w:szCs w:val="24"/>
              </w:rPr>
              <w:t>nosakot</w:t>
            </w:r>
            <w:r w:rsidR="004671CA" w:rsidRPr="001E4552">
              <w:rPr>
                <w:rFonts w:ascii="Times New Roman" w:hAnsi="Times New Roman"/>
                <w:sz w:val="24"/>
                <w:szCs w:val="24"/>
              </w:rPr>
              <w:t>, ka</w:t>
            </w:r>
            <w:r w:rsidR="003C566E" w:rsidRPr="001E4552">
              <w:rPr>
                <w:rFonts w:ascii="Times New Roman" w:hAnsi="Times New Roman"/>
                <w:sz w:val="24"/>
                <w:szCs w:val="24"/>
              </w:rPr>
              <w:t xml:space="preserve"> pabalsta ikmēneša izdevumiem apmēr</w:t>
            </w:r>
            <w:r w:rsidR="004671CA" w:rsidRPr="001E4552">
              <w:rPr>
                <w:rFonts w:ascii="Times New Roman" w:hAnsi="Times New Roman"/>
                <w:sz w:val="24"/>
                <w:szCs w:val="24"/>
              </w:rPr>
              <w:t>s</w:t>
            </w:r>
            <w:r w:rsidR="0021707F" w:rsidRPr="001E4552">
              <w:rPr>
                <w:rFonts w:ascii="Times New Roman" w:hAnsi="Times New Roman"/>
                <w:sz w:val="24"/>
                <w:szCs w:val="24"/>
              </w:rPr>
              <w:t xml:space="preserve"> </w:t>
            </w:r>
            <w:r w:rsidR="00E95A09" w:rsidRPr="00906F26">
              <w:rPr>
                <w:rFonts w:ascii="Times New Roman" w:hAnsi="Times New Roman"/>
                <w:sz w:val="24"/>
                <w:szCs w:val="24"/>
              </w:rPr>
              <w:t xml:space="preserve">bārenim un bez vecāku gādības palikušajam bērnam pēc pilngadības sasniegšanas līdz 24 gadu vecumam </w:t>
            </w:r>
            <w:r w:rsidR="0021707F" w:rsidRPr="001E4552">
              <w:rPr>
                <w:rFonts w:ascii="Times New Roman" w:hAnsi="Times New Roman"/>
                <w:sz w:val="24"/>
                <w:szCs w:val="24"/>
              </w:rPr>
              <w:t xml:space="preserve">ir vienāds ar </w:t>
            </w:r>
            <w:r w:rsidR="0021707F" w:rsidRPr="001E4552">
              <w:rPr>
                <w:rFonts w:ascii="Times New Roman" w:hAnsi="Times New Roman"/>
                <w:color w:val="000000" w:themeColor="text1"/>
                <w:sz w:val="24"/>
                <w:szCs w:val="24"/>
              </w:rPr>
              <w:t>likuma</w:t>
            </w:r>
            <w:r w:rsidR="002F18F6" w:rsidRPr="001E4552">
              <w:rPr>
                <w:rFonts w:ascii="Times New Roman" w:hAnsi="Times New Roman"/>
                <w:color w:val="000000" w:themeColor="text1"/>
                <w:sz w:val="24"/>
                <w:szCs w:val="24"/>
              </w:rPr>
              <w:t xml:space="preserve"> “Par sociālo drošību” 2</w:t>
            </w:r>
            <w:r w:rsidR="002F18F6" w:rsidRPr="001E4552">
              <w:rPr>
                <w:rFonts w:ascii="Times New Roman" w:hAnsi="Times New Roman"/>
                <w:color w:val="000000" w:themeColor="text1"/>
                <w:sz w:val="24"/>
                <w:szCs w:val="24"/>
                <w:vertAlign w:val="superscript"/>
              </w:rPr>
              <w:t>2</w:t>
            </w:r>
            <w:r w:rsidR="002F18F6" w:rsidRPr="001E4552">
              <w:rPr>
                <w:rFonts w:ascii="Times New Roman" w:hAnsi="Times New Roman"/>
                <w:color w:val="000000" w:themeColor="text1"/>
                <w:sz w:val="24"/>
                <w:szCs w:val="24"/>
              </w:rPr>
              <w:t>.panta</w:t>
            </w:r>
            <w:r w:rsidR="0021707F" w:rsidRPr="001E4552">
              <w:rPr>
                <w:rFonts w:ascii="Times New Roman" w:hAnsi="Times New Roman"/>
                <w:color w:val="000000" w:themeColor="text1"/>
                <w:sz w:val="24"/>
                <w:szCs w:val="24"/>
              </w:rPr>
              <w:t> otrajā daļā noteikto minimālo ienākumu sliekšņa apmēru (noapaļots līdz pilniem euro)</w:t>
            </w:r>
            <w:r w:rsidR="001E4552" w:rsidRPr="001E4552">
              <w:rPr>
                <w:rFonts w:ascii="Times New Roman" w:hAnsi="Times New Roman"/>
                <w:color w:val="000000" w:themeColor="text1"/>
                <w:sz w:val="24"/>
                <w:szCs w:val="24"/>
              </w:rPr>
              <w:t xml:space="preserve">, lai tas atbilstu </w:t>
            </w:r>
            <w:r w:rsidR="00B36EB2" w:rsidRPr="001E4552">
              <w:rPr>
                <w:rFonts w:ascii="Times New Roman" w:hAnsi="Times New Roman"/>
                <w:sz w:val="24"/>
                <w:szCs w:val="24"/>
                <w:shd w:val="clear" w:color="auto" w:fill="FFFFFF"/>
              </w:rPr>
              <w:t xml:space="preserve">Ministru kabineta 2005.gada 15.novembra noteikumos Nr. 857 "Noteikumi par sociālajām garantijām un atbalstu bārenim un bez vecāku gādības palikušajam bērnam, kurš ir ārpusģimenes aprūpē, kā arī pēc ārpusģimenes aprūpes beigšanās" (turpmāk – Noteikumi Nr.857), </w:t>
            </w:r>
            <w:r w:rsidR="001E4552" w:rsidRPr="001E4552">
              <w:rPr>
                <w:rFonts w:ascii="Times New Roman" w:hAnsi="Times New Roman"/>
                <w:sz w:val="24"/>
                <w:szCs w:val="24"/>
                <w:shd w:val="clear" w:color="auto" w:fill="FFFFFF"/>
              </w:rPr>
              <w:t>24.</w:t>
            </w:r>
            <w:r w:rsidR="001E4552" w:rsidRPr="001E4552">
              <w:rPr>
                <w:rFonts w:ascii="Times New Roman" w:hAnsi="Times New Roman"/>
                <w:sz w:val="24"/>
                <w:szCs w:val="24"/>
                <w:shd w:val="clear" w:color="auto" w:fill="FFFFFF"/>
                <w:vertAlign w:val="superscript"/>
              </w:rPr>
              <w:t>13</w:t>
            </w:r>
            <w:r w:rsidR="001E4552" w:rsidRPr="001E4552">
              <w:rPr>
                <w:rFonts w:ascii="Times New Roman" w:hAnsi="Times New Roman"/>
                <w:sz w:val="24"/>
                <w:szCs w:val="24"/>
                <w:shd w:val="clear" w:color="auto" w:fill="FFFFFF"/>
              </w:rPr>
              <w:t xml:space="preserve"> un 24.</w:t>
            </w:r>
            <w:r w:rsidR="001E4552" w:rsidRPr="001E4552">
              <w:rPr>
                <w:rFonts w:ascii="Times New Roman" w:hAnsi="Times New Roman"/>
                <w:sz w:val="24"/>
                <w:szCs w:val="24"/>
                <w:shd w:val="clear" w:color="auto" w:fill="FFFFFF"/>
                <w:vertAlign w:val="superscript"/>
              </w:rPr>
              <w:t>14</w:t>
            </w:r>
            <w:r w:rsidR="001E4552" w:rsidRPr="001E4552">
              <w:rPr>
                <w:rFonts w:ascii="Times New Roman" w:hAnsi="Times New Roman"/>
                <w:sz w:val="24"/>
                <w:szCs w:val="24"/>
                <w:shd w:val="clear" w:color="auto" w:fill="FFFFFF"/>
              </w:rPr>
              <w:t xml:space="preserve"> </w:t>
            </w:r>
            <w:r w:rsidR="00E06D70">
              <w:rPr>
                <w:rFonts w:ascii="Times New Roman" w:hAnsi="Times New Roman"/>
                <w:sz w:val="24"/>
                <w:szCs w:val="24"/>
                <w:shd w:val="clear" w:color="auto" w:fill="FFFFFF"/>
              </w:rPr>
              <w:t xml:space="preserve">pantos </w:t>
            </w:r>
            <w:r w:rsidR="001E4552" w:rsidRPr="001E4552">
              <w:rPr>
                <w:rFonts w:ascii="Times New Roman" w:hAnsi="Times New Roman"/>
                <w:sz w:val="24"/>
                <w:szCs w:val="24"/>
                <w:shd w:val="clear" w:color="auto" w:fill="FFFFFF"/>
              </w:rPr>
              <w:t>norādītajam formulējumam</w:t>
            </w:r>
            <w:r w:rsidR="004671CA" w:rsidRPr="001E4552">
              <w:rPr>
                <w:rFonts w:ascii="Times New Roman" w:hAnsi="Times New Roman"/>
                <w:sz w:val="24"/>
                <w:szCs w:val="24"/>
                <w:shd w:val="clear" w:color="auto" w:fill="FFFFFF"/>
              </w:rPr>
              <w:t>.</w:t>
            </w:r>
          </w:p>
          <w:p w14:paraId="6DEC69C8" w14:textId="77777777" w:rsidR="002F18F6" w:rsidRPr="001E4552" w:rsidRDefault="002F18F6" w:rsidP="003C566E">
            <w:pPr>
              <w:shd w:val="clear" w:color="auto" w:fill="FFFFFF"/>
              <w:spacing w:after="0" w:line="240" w:lineRule="auto"/>
              <w:jc w:val="both"/>
              <w:rPr>
                <w:rFonts w:ascii="Times New Roman" w:hAnsi="Times New Roman"/>
                <w:sz w:val="24"/>
                <w:szCs w:val="24"/>
              </w:rPr>
            </w:pPr>
          </w:p>
          <w:p w14:paraId="21A31B63" w14:textId="77777777" w:rsidR="00E06D70" w:rsidRDefault="00000000" w:rsidP="00E06D70">
            <w:pPr>
              <w:shd w:val="clear" w:color="auto" w:fill="FFFFFF"/>
              <w:spacing w:after="0" w:line="240" w:lineRule="auto"/>
              <w:jc w:val="both"/>
              <w:rPr>
                <w:rFonts w:ascii="Times New Roman" w:eastAsia="Times New Roman" w:hAnsi="Times New Roman"/>
                <w:sz w:val="24"/>
                <w:szCs w:val="24"/>
                <w:lang w:eastAsia="lv-LV"/>
              </w:rPr>
            </w:pPr>
            <w:r w:rsidRPr="001E4552">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1E4552">
              <w:rPr>
                <w:rFonts w:ascii="Times New Roman" w:hAnsi="Times New Roman"/>
                <w:sz w:val="24"/>
                <w:szCs w:val="24"/>
                <w:shd w:val="clear" w:color="auto" w:fill="FFFFFF"/>
              </w:rPr>
              <w:t xml:space="preserve"> Nr.857 </w:t>
            </w:r>
            <w:r w:rsidRPr="001E4552">
              <w:rPr>
                <w:rFonts w:ascii="Times New Roman" w:eastAsia="Times New Roman" w:hAnsi="Times New Roman"/>
                <w:sz w:val="24"/>
                <w:szCs w:val="24"/>
                <w:lang w:eastAsia="lv-LV"/>
              </w:rPr>
              <w:t>24.</w:t>
            </w:r>
            <w:r w:rsidRPr="001E4552">
              <w:rPr>
                <w:rFonts w:ascii="Times New Roman" w:eastAsia="Times New Roman" w:hAnsi="Times New Roman"/>
                <w:sz w:val="24"/>
                <w:szCs w:val="24"/>
                <w:vertAlign w:val="superscript"/>
                <w:lang w:eastAsia="lv-LV"/>
              </w:rPr>
              <w:t>13</w:t>
            </w:r>
            <w:r w:rsidRPr="001E4552">
              <w:rPr>
                <w:rFonts w:ascii="Times New Roman" w:eastAsia="Times New Roman" w:hAnsi="Times New Roman"/>
                <w:sz w:val="24"/>
                <w:szCs w:val="24"/>
                <w:lang w:eastAsia="lv-LV"/>
              </w:rPr>
              <w:t>punkt</w:t>
            </w:r>
            <w:r>
              <w:rPr>
                <w:rFonts w:ascii="Times New Roman" w:eastAsia="Times New Roman" w:hAnsi="Times New Roman"/>
                <w:sz w:val="24"/>
                <w:szCs w:val="24"/>
                <w:lang w:eastAsia="lv-LV"/>
              </w:rPr>
              <w:t>s</w:t>
            </w:r>
            <w:r w:rsidRPr="001E4552">
              <w:rPr>
                <w:rFonts w:ascii="Times New Roman" w:eastAsia="Times New Roman" w:hAnsi="Times New Roman"/>
                <w:sz w:val="24"/>
                <w:szCs w:val="24"/>
                <w:lang w:eastAsia="lv-LV"/>
              </w:rPr>
              <w:t xml:space="preserve">, nosaka, 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ārpusģimenes aprūpi, viņam izmaksā pabalstu ikmēneša izdevumiem, kas nav mazāks par likuma </w:t>
            </w:r>
            <w:r w:rsidRPr="00E06D70">
              <w:rPr>
                <w:rFonts w:ascii="Times New Roman" w:eastAsia="Times New Roman" w:hAnsi="Times New Roman"/>
                <w:sz w:val="24"/>
                <w:szCs w:val="24"/>
                <w:lang w:eastAsia="lv-LV"/>
              </w:rPr>
              <w:t>"</w:t>
            </w:r>
            <w:hyperlink r:id="rId9" w:tgtFrame="_blank" w:history="1">
              <w:r w:rsidR="00E06D70" w:rsidRPr="00E06D70">
                <w:rPr>
                  <w:rStyle w:val="Hyperlink"/>
                  <w:rFonts w:ascii="Times New Roman" w:eastAsia="Times New Roman" w:hAnsi="Times New Roman"/>
                  <w:color w:val="auto"/>
                  <w:sz w:val="24"/>
                  <w:szCs w:val="24"/>
                  <w:lang w:eastAsia="lv-LV"/>
                </w:rPr>
                <w:t>Par sociālo drošību</w:t>
              </w:r>
            </w:hyperlink>
            <w:r w:rsidRPr="00E06D70">
              <w:rPr>
                <w:rFonts w:ascii="Times New Roman" w:eastAsia="Times New Roman" w:hAnsi="Times New Roman"/>
                <w:sz w:val="24"/>
                <w:szCs w:val="24"/>
                <w:lang w:eastAsia="lv-LV"/>
              </w:rPr>
              <w:t>" </w:t>
            </w:r>
            <w:hyperlink r:id="rId10" w:anchor="p2_2" w:tgtFrame="_blank" w:history="1">
              <w:r w:rsidR="00E06D70" w:rsidRPr="00E06D70">
                <w:rPr>
                  <w:rStyle w:val="Hyperlink"/>
                  <w:rFonts w:ascii="Times New Roman" w:eastAsia="Times New Roman" w:hAnsi="Times New Roman"/>
                  <w:color w:val="auto"/>
                  <w:sz w:val="24"/>
                  <w:szCs w:val="24"/>
                  <w:lang w:eastAsia="lv-LV"/>
                </w:rPr>
                <w:t>2.</w:t>
              </w:r>
              <w:r w:rsidR="00E06D70" w:rsidRPr="00E06D70">
                <w:rPr>
                  <w:rStyle w:val="Hyperlink"/>
                  <w:rFonts w:ascii="Times New Roman" w:eastAsia="Times New Roman" w:hAnsi="Times New Roman"/>
                  <w:color w:val="auto"/>
                  <w:sz w:val="24"/>
                  <w:szCs w:val="24"/>
                  <w:vertAlign w:val="superscript"/>
                  <w:lang w:eastAsia="lv-LV"/>
                </w:rPr>
                <w:t>2</w:t>
              </w:r>
              <w:r w:rsidR="00E06D70" w:rsidRPr="00E06D70">
                <w:rPr>
                  <w:rStyle w:val="Hyperlink"/>
                  <w:rFonts w:ascii="Times New Roman" w:eastAsia="Times New Roman" w:hAnsi="Times New Roman"/>
                  <w:color w:val="auto"/>
                  <w:sz w:val="24"/>
                  <w:szCs w:val="24"/>
                  <w:lang w:eastAsia="lv-LV"/>
                </w:rPr>
                <w:t> panta</w:t>
              </w:r>
            </w:hyperlink>
            <w:r w:rsidRPr="00E06D70">
              <w:rPr>
                <w:rFonts w:ascii="Times New Roman" w:eastAsia="Times New Roman" w:hAnsi="Times New Roman"/>
                <w:sz w:val="24"/>
                <w:szCs w:val="24"/>
                <w:lang w:eastAsia="lv-LV"/>
              </w:rPr>
              <w:t> otrajā daļā noteikto minimālo ienāk</w:t>
            </w:r>
            <w:r w:rsidRPr="001E4552">
              <w:rPr>
                <w:rFonts w:ascii="Times New Roman" w:eastAsia="Times New Roman" w:hAnsi="Times New Roman"/>
                <w:sz w:val="24"/>
                <w:szCs w:val="24"/>
                <w:lang w:eastAsia="lv-LV"/>
              </w:rPr>
              <w:t>umu sliekšņa apmēru (noapaļots līdz pilniem </w:t>
            </w:r>
            <w:r w:rsidRPr="001E4552">
              <w:rPr>
                <w:rFonts w:ascii="Times New Roman" w:eastAsia="Times New Roman" w:hAnsi="Times New Roman"/>
                <w:i/>
                <w:iCs/>
                <w:sz w:val="24"/>
                <w:szCs w:val="24"/>
                <w:lang w:eastAsia="lv-LV"/>
              </w:rPr>
              <w:t>euro</w:t>
            </w:r>
            <w:r w:rsidRPr="001E4552">
              <w:rPr>
                <w:rFonts w:ascii="Times New Roman" w:eastAsia="Times New Roman" w:hAnsi="Times New Roman"/>
                <w:sz w:val="24"/>
                <w:szCs w:val="24"/>
                <w:lang w:eastAsia="lv-LV"/>
              </w:rPr>
              <w:t>), bet personām ar invaliditāti kopš bērnības nav mazāks par 30 procentiem (noapaļots līdz pilniem </w:t>
            </w:r>
            <w:r w:rsidRPr="001E4552">
              <w:rPr>
                <w:rFonts w:ascii="Times New Roman" w:eastAsia="Times New Roman" w:hAnsi="Times New Roman"/>
                <w:i/>
                <w:iCs/>
                <w:sz w:val="24"/>
                <w:szCs w:val="24"/>
                <w:lang w:eastAsia="lv-LV"/>
              </w:rPr>
              <w:t>euro</w:t>
            </w:r>
            <w:r w:rsidRPr="001E4552">
              <w:rPr>
                <w:rFonts w:ascii="Times New Roman" w:eastAsia="Times New Roman" w:hAnsi="Times New Roman"/>
                <w:sz w:val="24"/>
                <w:szCs w:val="24"/>
                <w:lang w:eastAsia="lv-LV"/>
              </w:rPr>
              <w:t xml:space="preserve">) no Centrālās statistikas pārvaldes publicētās aktuālās minimālo ienākumu mediānas uz vienu ekvivalento patērētāju mēnesī un </w:t>
            </w:r>
            <w:bookmarkStart w:id="0" w:name="p24_14"/>
            <w:bookmarkStart w:id="1" w:name="p-1310420"/>
            <w:bookmarkEnd w:id="0"/>
            <w:bookmarkEnd w:id="1"/>
            <w:r w:rsidRPr="001E4552">
              <w:rPr>
                <w:rFonts w:ascii="Times New Roman" w:eastAsia="Times New Roman" w:hAnsi="Times New Roman"/>
                <w:sz w:val="24"/>
                <w:szCs w:val="24"/>
                <w:lang w:eastAsia="lv-LV"/>
              </w:rPr>
              <w:t>24.</w:t>
            </w:r>
            <w:r w:rsidRPr="001E4552">
              <w:rPr>
                <w:rFonts w:ascii="Times New Roman" w:eastAsia="Times New Roman" w:hAnsi="Times New Roman"/>
                <w:sz w:val="24"/>
                <w:szCs w:val="24"/>
                <w:vertAlign w:val="superscript"/>
                <w:lang w:eastAsia="lv-LV"/>
              </w:rPr>
              <w:t>14</w:t>
            </w:r>
            <w:r w:rsidRPr="001E4552">
              <w:rPr>
                <w:rFonts w:ascii="Times New Roman" w:eastAsia="Times New Roman" w:hAnsi="Times New Roman"/>
                <w:sz w:val="24"/>
                <w:szCs w:val="24"/>
                <w:lang w:eastAsia="lv-LV"/>
              </w:rPr>
              <w:t>punkt</w:t>
            </w:r>
            <w:r>
              <w:rPr>
                <w:rFonts w:ascii="Times New Roman" w:eastAsia="Times New Roman" w:hAnsi="Times New Roman"/>
                <w:sz w:val="24"/>
                <w:szCs w:val="24"/>
                <w:lang w:eastAsia="lv-LV"/>
              </w:rPr>
              <w:t>s nosaka</w:t>
            </w:r>
            <w:r w:rsidRPr="001E4552">
              <w:rPr>
                <w:rFonts w:ascii="Times New Roman" w:eastAsia="Times New Roman" w:hAnsi="Times New Roman"/>
                <w:sz w:val="24"/>
                <w:szCs w:val="24"/>
                <w:lang w:eastAsia="lv-LV"/>
              </w:rPr>
              <w:t xml:space="preserve">, </w:t>
            </w:r>
            <w:r w:rsidRPr="001E4552">
              <w:rPr>
                <w:rFonts w:ascii="Times New Roman" w:eastAsia="Times New Roman" w:hAnsi="Times New Roman"/>
                <w:sz w:val="24"/>
                <w:szCs w:val="24"/>
                <w:lang w:eastAsia="lv-LV"/>
              </w:rPr>
              <w:lastRenderedPageBreak/>
              <w:t>ja pilngadību sasniegušais bērns apgūst augstākās izglītības programmu, pašvaldība, kuras bāriņtiesa pieņēmusi lēmumu par bērna ārpusģimenes aprūpi, viņam izmaksā pabalstu ikmēneša izdevumiem, kas nav mazāks par likuma "</w:t>
            </w:r>
            <w:hyperlink r:id="rId11" w:tgtFrame="_blank" w:history="1">
              <w:r w:rsidR="00E06D70" w:rsidRPr="001E4552">
                <w:rPr>
                  <w:rStyle w:val="Hyperlink"/>
                  <w:rFonts w:ascii="Times New Roman" w:eastAsia="Times New Roman" w:hAnsi="Times New Roman"/>
                  <w:color w:val="auto"/>
                  <w:sz w:val="24"/>
                  <w:szCs w:val="24"/>
                  <w:lang w:eastAsia="lv-LV"/>
                </w:rPr>
                <w:t>Par sociālo drošību</w:t>
              </w:r>
            </w:hyperlink>
            <w:r w:rsidRPr="001E4552">
              <w:rPr>
                <w:rFonts w:ascii="Times New Roman" w:eastAsia="Times New Roman" w:hAnsi="Times New Roman"/>
                <w:sz w:val="24"/>
                <w:szCs w:val="24"/>
                <w:lang w:eastAsia="lv-LV"/>
              </w:rPr>
              <w:t>" </w:t>
            </w:r>
            <w:hyperlink r:id="rId12" w:anchor="p2_2" w:tgtFrame="_blank" w:history="1">
              <w:r w:rsidR="00E06D70" w:rsidRPr="001E4552">
                <w:rPr>
                  <w:rStyle w:val="Hyperlink"/>
                  <w:rFonts w:ascii="Times New Roman" w:eastAsia="Times New Roman" w:hAnsi="Times New Roman"/>
                  <w:color w:val="auto"/>
                  <w:sz w:val="24"/>
                  <w:szCs w:val="24"/>
                  <w:lang w:eastAsia="lv-LV"/>
                </w:rPr>
                <w:t>2.</w:t>
              </w:r>
              <w:r w:rsidR="00E06D70" w:rsidRPr="001E4552">
                <w:rPr>
                  <w:rStyle w:val="Hyperlink"/>
                  <w:rFonts w:ascii="Times New Roman" w:eastAsia="Times New Roman" w:hAnsi="Times New Roman"/>
                  <w:color w:val="auto"/>
                  <w:sz w:val="24"/>
                  <w:szCs w:val="24"/>
                  <w:vertAlign w:val="superscript"/>
                  <w:lang w:eastAsia="lv-LV"/>
                </w:rPr>
                <w:t>2</w:t>
              </w:r>
              <w:r w:rsidR="00E06D70" w:rsidRPr="001E4552">
                <w:rPr>
                  <w:rStyle w:val="Hyperlink"/>
                  <w:rFonts w:ascii="Times New Roman" w:eastAsia="Times New Roman" w:hAnsi="Times New Roman"/>
                  <w:color w:val="auto"/>
                  <w:sz w:val="24"/>
                  <w:szCs w:val="24"/>
                  <w:lang w:eastAsia="lv-LV"/>
                </w:rPr>
                <w:t> panta</w:t>
              </w:r>
            </w:hyperlink>
            <w:r w:rsidRPr="001E4552">
              <w:rPr>
                <w:rFonts w:ascii="Times New Roman" w:eastAsia="Times New Roman" w:hAnsi="Times New Roman"/>
                <w:sz w:val="24"/>
                <w:szCs w:val="24"/>
                <w:lang w:eastAsia="lv-LV"/>
              </w:rPr>
              <w:t> otrajā daļā noteikto minimālo ienākumu sliekšņa apmēru (noapaļots līdz pilniem euro), bet personām ar invaliditāti kopš bērnības nav mazāks par 30 procentiem (noapaļots līdz pilniem </w:t>
            </w:r>
            <w:r w:rsidRPr="001E4552">
              <w:rPr>
                <w:rFonts w:ascii="Times New Roman" w:eastAsia="Times New Roman" w:hAnsi="Times New Roman"/>
                <w:i/>
                <w:iCs/>
                <w:sz w:val="24"/>
                <w:szCs w:val="24"/>
                <w:lang w:eastAsia="lv-LV"/>
              </w:rPr>
              <w:t>euro</w:t>
            </w:r>
            <w:r w:rsidRPr="001E4552">
              <w:rPr>
                <w:rFonts w:ascii="Times New Roman" w:eastAsia="Times New Roman" w:hAnsi="Times New Roman"/>
                <w:sz w:val="24"/>
                <w:szCs w:val="24"/>
                <w:lang w:eastAsia="lv-LV"/>
              </w:rPr>
              <w:t xml:space="preserve">) no Centrālās statistikas pārvaldes publicētās aktuālās minimālo ienākumu mediānas uz vienu ekvivalento patērētāju mēnesī. </w:t>
            </w:r>
          </w:p>
          <w:p w14:paraId="095E7704" w14:textId="77777777" w:rsidR="00E06D70" w:rsidRPr="001E4552" w:rsidRDefault="00E06D70" w:rsidP="00E06D70">
            <w:pPr>
              <w:shd w:val="clear" w:color="auto" w:fill="FFFFFF"/>
              <w:spacing w:after="0" w:line="240" w:lineRule="auto"/>
              <w:jc w:val="both"/>
              <w:rPr>
                <w:rFonts w:ascii="Times New Roman" w:eastAsia="Times New Roman" w:hAnsi="Times New Roman"/>
                <w:sz w:val="24"/>
                <w:szCs w:val="24"/>
                <w:lang w:eastAsia="lv-LV"/>
              </w:rPr>
            </w:pPr>
          </w:p>
          <w:p w14:paraId="080883F6" w14:textId="77777777" w:rsidR="001E4552" w:rsidRPr="00AC0E3B" w:rsidRDefault="00000000" w:rsidP="002F18F6">
            <w:pPr>
              <w:shd w:val="clear" w:color="auto" w:fill="FFFFFF"/>
              <w:spacing w:after="0" w:line="240" w:lineRule="auto"/>
              <w:jc w:val="both"/>
              <w:rPr>
                <w:rFonts w:ascii="Times New Roman" w:eastAsia="Times New Roman" w:hAnsi="Times New Roman"/>
                <w:sz w:val="24"/>
                <w:szCs w:val="24"/>
                <w:lang w:eastAsia="lv-LV"/>
              </w:rPr>
            </w:pPr>
            <w:r w:rsidRPr="001E4552">
              <w:rPr>
                <w:rFonts w:ascii="Times New Roman" w:hAnsi="Times New Roman"/>
                <w:sz w:val="24"/>
                <w:szCs w:val="24"/>
              </w:rPr>
              <w:t xml:space="preserve">Šobrīd Saistošo noteikumu Nr.13/2023 18.punktā noteikts, ka pabalsta apmērs ikmēneša izdevumiem </w:t>
            </w:r>
            <w:r w:rsidR="00906F26" w:rsidRPr="001E4552">
              <w:rPr>
                <w:rFonts w:ascii="Times New Roman" w:hAnsi="Times New Roman"/>
                <w:sz w:val="24"/>
                <w:szCs w:val="24"/>
              </w:rPr>
              <w:t xml:space="preserve">bārenim un bez vecāku gādības palikušajam bērnam pēc pilngadības sasniegšanas līdz </w:t>
            </w:r>
            <w:r w:rsidR="00906F26" w:rsidRPr="00B527E6">
              <w:rPr>
                <w:rFonts w:ascii="Times New Roman" w:hAnsi="Times New Roman"/>
                <w:sz w:val="24"/>
                <w:szCs w:val="24"/>
              </w:rPr>
              <w:t xml:space="preserve">24 gadu vecumam  </w:t>
            </w:r>
            <w:r w:rsidRPr="00B527E6">
              <w:rPr>
                <w:rFonts w:ascii="Times New Roman" w:hAnsi="Times New Roman"/>
                <w:sz w:val="24"/>
                <w:szCs w:val="24"/>
              </w:rPr>
              <w:t xml:space="preserve">ir </w:t>
            </w:r>
            <w:bookmarkStart w:id="2" w:name="_Hlk181266031"/>
            <w:r w:rsidRPr="00C87217">
              <w:rPr>
                <w:rFonts w:ascii="Times New Roman" w:eastAsia="Times New Roman" w:hAnsi="Times New Roman"/>
                <w:sz w:val="24"/>
                <w:szCs w:val="24"/>
                <w:lang w:eastAsia="lv-LV"/>
              </w:rPr>
              <w:t>20 procenti (noapaļoti līdz pilniem </w:t>
            </w:r>
            <w:r w:rsidRPr="00C87217">
              <w:rPr>
                <w:rFonts w:ascii="Times New Roman" w:eastAsia="Times New Roman" w:hAnsi="Times New Roman"/>
                <w:i/>
                <w:iCs/>
                <w:sz w:val="24"/>
                <w:szCs w:val="24"/>
                <w:lang w:eastAsia="lv-LV"/>
              </w:rPr>
              <w:t>euro)</w:t>
            </w:r>
            <w:r w:rsidRPr="00C87217">
              <w:rPr>
                <w:rFonts w:ascii="Times New Roman" w:eastAsia="Times New Roman" w:hAnsi="Times New Roman"/>
                <w:sz w:val="24"/>
                <w:szCs w:val="24"/>
                <w:lang w:eastAsia="lv-LV"/>
              </w:rPr>
              <w:t> no Centrālās statistikas pārvaldes publicētās aktuālās minimālo ienākumu mediānas uz vienu ekvivalento patērētāju mēnesī </w:t>
            </w:r>
            <w:bookmarkEnd w:id="2"/>
            <w:r w:rsidRPr="00C87217">
              <w:rPr>
                <w:rFonts w:ascii="Times New Roman" w:eastAsia="Times New Roman" w:hAnsi="Times New Roman"/>
                <w:sz w:val="24"/>
                <w:szCs w:val="24"/>
                <w:lang w:eastAsia="lv-LV"/>
              </w:rPr>
              <w:t>un personām ar invaliditāti kopš bērnības ir 30 procenti (noapaļoti līdz pilniem </w:t>
            </w:r>
            <w:r w:rsidRPr="00C87217">
              <w:rPr>
                <w:rFonts w:ascii="Times New Roman" w:eastAsia="Times New Roman" w:hAnsi="Times New Roman"/>
                <w:i/>
                <w:iCs/>
                <w:sz w:val="24"/>
                <w:szCs w:val="24"/>
                <w:lang w:eastAsia="lv-LV"/>
              </w:rPr>
              <w:t>euro</w:t>
            </w:r>
            <w:r w:rsidRPr="00C87217">
              <w:rPr>
                <w:rFonts w:ascii="Times New Roman" w:eastAsia="Times New Roman" w:hAnsi="Times New Roman"/>
                <w:sz w:val="24"/>
                <w:szCs w:val="24"/>
                <w:lang w:eastAsia="lv-LV"/>
              </w:rPr>
              <w:t>) no Centrālās statistikas pārvaldes publicētās aktuālās minimālo ienākumu mediānas uz vienu ekvivalento patērētāju mēnesī</w:t>
            </w:r>
            <w:r w:rsidRPr="001E4552">
              <w:rPr>
                <w:rFonts w:ascii="Times New Roman" w:eastAsia="Times New Roman" w:hAnsi="Times New Roman"/>
                <w:sz w:val="24"/>
                <w:szCs w:val="24"/>
                <w:lang w:eastAsia="lv-LV"/>
              </w:rPr>
              <w:t>.</w:t>
            </w:r>
          </w:p>
          <w:p w14:paraId="49BB2DFD" w14:textId="77777777" w:rsidR="000F1B7B" w:rsidRPr="001E4552" w:rsidRDefault="000F1B7B" w:rsidP="00DE4CAE">
            <w:pPr>
              <w:shd w:val="clear" w:color="auto" w:fill="FFFFFF"/>
              <w:spacing w:after="0" w:line="240" w:lineRule="auto"/>
              <w:jc w:val="both"/>
              <w:rPr>
                <w:rFonts w:ascii="Times New Roman" w:hAnsi="Times New Roman"/>
                <w:sz w:val="24"/>
                <w:szCs w:val="24"/>
                <w:shd w:val="clear" w:color="auto" w:fill="FFFFFF"/>
              </w:rPr>
            </w:pPr>
          </w:p>
        </w:tc>
      </w:tr>
      <w:tr w:rsidR="00A50468" w14:paraId="0636AEB2" w14:textId="77777777" w:rsidTr="001E4552">
        <w:trPr>
          <w:trHeight w:val="354"/>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E73881" w14:textId="77777777" w:rsidR="009E05F5" w:rsidRPr="009E05F5" w:rsidRDefault="00000000">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Fiskālā ietekme uz pašvaldības budžetu </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36F7373" w14:textId="77777777" w:rsidR="0097737B" w:rsidRPr="0060729A" w:rsidRDefault="00000000" w:rsidP="0097737B">
            <w:pPr>
              <w:pStyle w:val="ListParagraph"/>
              <w:tabs>
                <w:tab w:val="left" w:pos="45"/>
                <w:tab w:val="left" w:pos="328"/>
              </w:tabs>
              <w:spacing w:before="120" w:after="120" w:line="240" w:lineRule="auto"/>
              <w:ind w:left="0"/>
              <w:contextualSpacing w:val="0"/>
              <w:jc w:val="both"/>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Saistošo noteikumu īstenošanai finansējums ik gadu ti</w:t>
            </w:r>
            <w:r>
              <w:rPr>
                <w:rFonts w:ascii="Times New Roman" w:eastAsia="Times New Roman" w:hAnsi="Times New Roman"/>
                <w:sz w:val="24"/>
                <w:szCs w:val="24"/>
                <w:lang w:eastAsia="lv-LV"/>
              </w:rPr>
              <w:t>ek</w:t>
            </w:r>
            <w:r w:rsidRPr="0060729A">
              <w:rPr>
                <w:rFonts w:ascii="Times New Roman" w:eastAsia="Times New Roman" w:hAnsi="Times New Roman"/>
                <w:sz w:val="24"/>
                <w:szCs w:val="24"/>
                <w:lang w:eastAsia="lv-LV"/>
              </w:rPr>
              <w:t xml:space="preserve"> paredzēts pašvaldības budžetā.</w:t>
            </w:r>
          </w:p>
          <w:p w14:paraId="65ACBA4C" w14:textId="77777777" w:rsidR="00AC0E3B" w:rsidRPr="00AC0E3B" w:rsidRDefault="00000000" w:rsidP="0097737B">
            <w:pPr>
              <w:shd w:val="clear" w:color="auto" w:fill="FFFFFF"/>
              <w:spacing w:before="120" w:after="120" w:line="293" w:lineRule="atLeast"/>
              <w:ind w:left="43"/>
              <w:jc w:val="both"/>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Plānojot 2025.gada budžetu tiek ņemts vērā, ka pašvaldības izdevumi </w:t>
            </w:r>
            <w:r w:rsidR="00AB110D">
              <w:rPr>
                <w:rFonts w:ascii="Times New Roman" w:eastAsia="Times New Roman" w:hAnsi="Times New Roman"/>
                <w:sz w:val="24"/>
                <w:szCs w:val="24"/>
                <w:lang w:eastAsia="lv-LV"/>
              </w:rPr>
              <w:t xml:space="preserve">piešķirot pabalstu </w:t>
            </w:r>
            <w:r>
              <w:rPr>
                <w:rFonts w:ascii="Times New Roman" w:eastAsia="Times New Roman" w:hAnsi="Times New Roman"/>
                <w:sz w:val="24"/>
                <w:szCs w:val="24"/>
                <w:lang w:eastAsia="lv-LV"/>
              </w:rPr>
              <w:t xml:space="preserve">ikmēneša izdevumiem </w:t>
            </w:r>
            <w:r w:rsidR="00F877C4" w:rsidRPr="00906F26">
              <w:rPr>
                <w:rFonts w:ascii="Times New Roman" w:hAnsi="Times New Roman"/>
                <w:sz w:val="24"/>
                <w:szCs w:val="24"/>
              </w:rPr>
              <w:t xml:space="preserve">bārenim un bez vecāku gādības palikušajam </w:t>
            </w:r>
            <w:r w:rsidR="00F877C4" w:rsidRPr="00AC0E3B">
              <w:rPr>
                <w:rFonts w:ascii="Times New Roman" w:hAnsi="Times New Roman"/>
                <w:sz w:val="24"/>
                <w:szCs w:val="24"/>
              </w:rPr>
              <w:t xml:space="preserve">bērnam pēc pilngadības sasniegšanas līdz 24 gadu vecumam, </w:t>
            </w:r>
            <w:r w:rsidR="00AB110D" w:rsidRPr="00AC0E3B">
              <w:rPr>
                <w:rFonts w:ascii="Times New Roman" w:eastAsia="Times New Roman" w:hAnsi="Times New Roman"/>
                <w:sz w:val="24"/>
                <w:szCs w:val="24"/>
                <w:lang w:eastAsia="lv-LV"/>
              </w:rPr>
              <w:t>no 2025.gada 1.janvā</w:t>
            </w:r>
            <w:r w:rsidR="00F877C4" w:rsidRPr="00AC0E3B">
              <w:rPr>
                <w:rFonts w:ascii="Times New Roman" w:eastAsia="Times New Roman" w:hAnsi="Times New Roman"/>
                <w:sz w:val="24"/>
                <w:szCs w:val="24"/>
                <w:lang w:eastAsia="lv-LV"/>
              </w:rPr>
              <w:t>r</w:t>
            </w:r>
            <w:r w:rsidR="00AB110D" w:rsidRPr="00AC0E3B">
              <w:rPr>
                <w:rFonts w:ascii="Times New Roman" w:eastAsia="Times New Roman" w:hAnsi="Times New Roman"/>
                <w:sz w:val="24"/>
                <w:szCs w:val="24"/>
                <w:lang w:eastAsia="lv-LV"/>
              </w:rPr>
              <w:t xml:space="preserve">a </w:t>
            </w:r>
            <w:r w:rsidR="00F877C4" w:rsidRPr="00AC0E3B">
              <w:rPr>
                <w:rFonts w:ascii="Times New Roman" w:eastAsia="Times New Roman" w:hAnsi="Times New Roman"/>
                <w:sz w:val="24"/>
                <w:szCs w:val="24"/>
                <w:lang w:eastAsia="lv-LV"/>
              </w:rPr>
              <w:t>palielināsies</w:t>
            </w:r>
            <w:r w:rsidR="007B02A0" w:rsidRPr="00AC0E3B">
              <w:rPr>
                <w:rFonts w:ascii="Times New Roman" w:eastAsia="Times New Roman" w:hAnsi="Times New Roman"/>
                <w:sz w:val="24"/>
                <w:szCs w:val="24"/>
                <w:lang w:eastAsia="lv-LV"/>
              </w:rPr>
              <w:t xml:space="preserve">, </w:t>
            </w:r>
            <w:r w:rsidRPr="00AC0E3B">
              <w:rPr>
                <w:rFonts w:ascii="Times New Roman" w:eastAsia="Times New Roman" w:hAnsi="Times New Roman"/>
                <w:sz w:val="24"/>
                <w:szCs w:val="24"/>
                <w:lang w:eastAsia="lv-LV"/>
              </w:rPr>
              <w:t xml:space="preserve">pabalsts </w:t>
            </w:r>
            <w:r w:rsidR="007B02A0" w:rsidRPr="00AC0E3B">
              <w:rPr>
                <w:rFonts w:ascii="Times New Roman" w:eastAsia="Times New Roman" w:hAnsi="Times New Roman"/>
                <w:sz w:val="24"/>
                <w:szCs w:val="24"/>
                <w:lang w:eastAsia="lv-LV"/>
              </w:rPr>
              <w:t>plānots</w:t>
            </w:r>
            <w:r w:rsidR="00F877C4" w:rsidRPr="00AC0E3B">
              <w:rPr>
                <w:rFonts w:ascii="Times New Roman" w:eastAsia="Times New Roman" w:hAnsi="Times New Roman"/>
                <w:sz w:val="24"/>
                <w:szCs w:val="24"/>
                <w:lang w:eastAsia="lv-LV"/>
              </w:rPr>
              <w:t xml:space="preserve"> – 166 </w:t>
            </w:r>
            <w:r w:rsidR="00F877C4" w:rsidRPr="00AC0E3B">
              <w:rPr>
                <w:rFonts w:ascii="Times New Roman" w:eastAsia="Times New Roman" w:hAnsi="Times New Roman"/>
                <w:i/>
                <w:iCs/>
                <w:sz w:val="24"/>
                <w:szCs w:val="24"/>
                <w:lang w:eastAsia="lv-LV"/>
              </w:rPr>
              <w:t>euro</w:t>
            </w:r>
            <w:r w:rsidR="00F877C4" w:rsidRPr="00AC0E3B">
              <w:rPr>
                <w:rFonts w:ascii="Times New Roman" w:eastAsia="Times New Roman" w:hAnsi="Times New Roman"/>
                <w:sz w:val="24"/>
                <w:szCs w:val="24"/>
                <w:lang w:eastAsia="lv-LV"/>
              </w:rPr>
              <w:t xml:space="preserve"> </w:t>
            </w:r>
            <w:r w:rsidR="007B02A0" w:rsidRPr="00AC0E3B">
              <w:rPr>
                <w:rFonts w:ascii="Times New Roman" w:eastAsia="Times New Roman" w:hAnsi="Times New Roman"/>
                <w:sz w:val="24"/>
                <w:szCs w:val="24"/>
                <w:lang w:eastAsia="lv-LV"/>
              </w:rPr>
              <w:t xml:space="preserve">apmērā mēnesī </w:t>
            </w:r>
            <w:r w:rsidR="00F877C4" w:rsidRPr="00AC0E3B">
              <w:rPr>
                <w:rFonts w:ascii="Times New Roman" w:eastAsia="Times New Roman" w:hAnsi="Times New Roman"/>
                <w:sz w:val="24"/>
                <w:szCs w:val="24"/>
                <w:lang w:eastAsia="lv-LV"/>
              </w:rPr>
              <w:t xml:space="preserve">(2024.gadā - </w:t>
            </w:r>
            <w:r w:rsidR="00A167F5" w:rsidRPr="00AC0E3B">
              <w:rPr>
                <w:rFonts w:ascii="Times New Roman" w:eastAsia="Times New Roman" w:hAnsi="Times New Roman"/>
                <w:sz w:val="24"/>
                <w:szCs w:val="24"/>
                <w:lang w:eastAsia="lv-LV"/>
              </w:rPr>
              <w:t>137</w:t>
            </w:r>
            <w:r w:rsidR="00F877C4" w:rsidRPr="00AC0E3B">
              <w:rPr>
                <w:rFonts w:ascii="Times New Roman" w:eastAsia="Times New Roman" w:hAnsi="Times New Roman"/>
                <w:sz w:val="24"/>
                <w:szCs w:val="24"/>
                <w:lang w:eastAsia="lv-LV"/>
              </w:rPr>
              <w:t xml:space="preserve"> </w:t>
            </w:r>
            <w:r w:rsidR="00F877C4" w:rsidRPr="00AC0E3B">
              <w:rPr>
                <w:rFonts w:ascii="Times New Roman" w:eastAsia="Times New Roman" w:hAnsi="Times New Roman"/>
                <w:i/>
                <w:iCs/>
                <w:sz w:val="24"/>
                <w:szCs w:val="24"/>
                <w:lang w:eastAsia="lv-LV"/>
              </w:rPr>
              <w:t>euro</w:t>
            </w:r>
            <w:r w:rsidR="00F877C4" w:rsidRPr="00AC0E3B">
              <w:rPr>
                <w:rFonts w:ascii="Times New Roman" w:eastAsia="Times New Roman" w:hAnsi="Times New Roman"/>
                <w:sz w:val="24"/>
                <w:szCs w:val="24"/>
                <w:lang w:eastAsia="lv-LV"/>
              </w:rPr>
              <w:t>) un pil</w:t>
            </w:r>
            <w:r w:rsidR="007B02A0" w:rsidRPr="00AC0E3B">
              <w:rPr>
                <w:rFonts w:ascii="Times New Roman" w:eastAsia="Times New Roman" w:hAnsi="Times New Roman"/>
                <w:sz w:val="24"/>
                <w:szCs w:val="24"/>
                <w:lang w:eastAsia="lv-LV"/>
              </w:rPr>
              <w:t>n</w:t>
            </w:r>
            <w:r w:rsidR="00F877C4" w:rsidRPr="00AC0E3B">
              <w:rPr>
                <w:rFonts w:ascii="Times New Roman" w:eastAsia="Times New Roman" w:hAnsi="Times New Roman"/>
                <w:sz w:val="24"/>
                <w:szCs w:val="24"/>
                <w:lang w:eastAsia="lv-LV"/>
              </w:rPr>
              <w:t xml:space="preserve">gadību sasniegušajam bērnam ar invaliditāti </w:t>
            </w:r>
            <w:r w:rsidR="007B02A0" w:rsidRPr="00AC0E3B">
              <w:rPr>
                <w:rFonts w:ascii="Times New Roman" w:eastAsia="Times New Roman" w:hAnsi="Times New Roman"/>
                <w:sz w:val="24"/>
                <w:szCs w:val="24"/>
                <w:lang w:eastAsia="lv-LV"/>
              </w:rPr>
              <w:t xml:space="preserve">– 226 </w:t>
            </w:r>
            <w:r w:rsidR="007B02A0" w:rsidRPr="00AC0E3B">
              <w:rPr>
                <w:rFonts w:ascii="Times New Roman" w:eastAsia="Times New Roman" w:hAnsi="Times New Roman"/>
                <w:i/>
                <w:iCs/>
                <w:sz w:val="24"/>
                <w:szCs w:val="24"/>
                <w:lang w:eastAsia="lv-LV"/>
              </w:rPr>
              <w:t>euro</w:t>
            </w:r>
            <w:r w:rsidR="007B02A0" w:rsidRPr="00AC0E3B">
              <w:rPr>
                <w:rFonts w:ascii="Times New Roman" w:eastAsia="Times New Roman" w:hAnsi="Times New Roman"/>
                <w:sz w:val="24"/>
                <w:szCs w:val="24"/>
                <w:lang w:eastAsia="lv-LV"/>
              </w:rPr>
              <w:t xml:space="preserve"> </w:t>
            </w:r>
            <w:r w:rsidR="00F877C4" w:rsidRPr="00AC0E3B">
              <w:rPr>
                <w:rFonts w:ascii="Times New Roman" w:eastAsia="Times New Roman" w:hAnsi="Times New Roman"/>
                <w:sz w:val="24"/>
                <w:szCs w:val="24"/>
                <w:lang w:eastAsia="lv-LV"/>
              </w:rPr>
              <w:t xml:space="preserve">mēnesī </w:t>
            </w:r>
            <w:r w:rsidR="007B02A0" w:rsidRPr="00AC0E3B">
              <w:rPr>
                <w:rFonts w:ascii="Times New Roman" w:eastAsia="Times New Roman" w:hAnsi="Times New Roman"/>
                <w:sz w:val="24"/>
                <w:szCs w:val="24"/>
                <w:lang w:eastAsia="lv-LV"/>
              </w:rPr>
              <w:t xml:space="preserve">(2024.gadā - </w:t>
            </w:r>
            <w:r w:rsidR="00A167F5" w:rsidRPr="00AC0E3B">
              <w:rPr>
                <w:rFonts w:ascii="Times New Roman" w:eastAsia="Times New Roman" w:hAnsi="Times New Roman"/>
                <w:sz w:val="24"/>
                <w:szCs w:val="24"/>
                <w:lang w:eastAsia="lv-LV"/>
              </w:rPr>
              <w:t>206</w:t>
            </w:r>
            <w:r w:rsidR="007B02A0" w:rsidRPr="00AC0E3B">
              <w:rPr>
                <w:rFonts w:ascii="Times New Roman" w:eastAsia="Times New Roman" w:hAnsi="Times New Roman"/>
                <w:sz w:val="24"/>
                <w:szCs w:val="24"/>
                <w:lang w:eastAsia="lv-LV"/>
              </w:rPr>
              <w:t xml:space="preserve"> </w:t>
            </w:r>
            <w:r w:rsidR="007B02A0" w:rsidRPr="00AC0E3B">
              <w:rPr>
                <w:rFonts w:ascii="Times New Roman" w:eastAsia="Times New Roman" w:hAnsi="Times New Roman"/>
                <w:i/>
                <w:iCs/>
                <w:sz w:val="24"/>
                <w:szCs w:val="24"/>
                <w:lang w:eastAsia="lv-LV"/>
              </w:rPr>
              <w:t>euro</w:t>
            </w:r>
            <w:r w:rsidR="007B02A0" w:rsidRPr="00AC0E3B">
              <w:rPr>
                <w:rFonts w:ascii="Times New Roman" w:eastAsia="Times New Roman" w:hAnsi="Times New Roman"/>
                <w:sz w:val="24"/>
                <w:szCs w:val="24"/>
                <w:lang w:eastAsia="lv-LV"/>
              </w:rPr>
              <w:t>)</w:t>
            </w:r>
            <w:r w:rsidRPr="00AC0E3B">
              <w:rPr>
                <w:rFonts w:ascii="Times New Roman" w:eastAsia="Times New Roman" w:hAnsi="Times New Roman"/>
                <w:sz w:val="24"/>
                <w:szCs w:val="24"/>
                <w:lang w:eastAsia="lv-LV"/>
              </w:rPr>
              <w:t xml:space="preserve">. </w:t>
            </w:r>
          </w:p>
          <w:p w14:paraId="2E73E64E" w14:textId="77777777" w:rsidR="0097737B" w:rsidRPr="00AC0E3B" w:rsidRDefault="00000000" w:rsidP="0097737B">
            <w:pPr>
              <w:shd w:val="clear" w:color="auto" w:fill="FFFFFF"/>
              <w:spacing w:before="120" w:after="120" w:line="293" w:lineRule="atLeast"/>
              <w:ind w:left="43"/>
              <w:jc w:val="both"/>
              <w:rPr>
                <w:rFonts w:ascii="Times New Roman" w:eastAsia="Times New Roman" w:hAnsi="Times New Roman"/>
                <w:sz w:val="24"/>
                <w:szCs w:val="24"/>
                <w:lang w:eastAsia="lv-LV"/>
              </w:rPr>
            </w:pPr>
            <w:r w:rsidRPr="00AC0E3B">
              <w:rPr>
                <w:rFonts w:ascii="Times New Roman" w:eastAsia="Times New Roman" w:hAnsi="Times New Roman"/>
                <w:sz w:val="24"/>
                <w:szCs w:val="24"/>
                <w:lang w:eastAsia="lv-LV"/>
              </w:rPr>
              <w:t xml:space="preserve">Nepieciešamie līdzekļi </w:t>
            </w:r>
            <w:r w:rsidR="00AB110D" w:rsidRPr="00AC0E3B">
              <w:rPr>
                <w:rFonts w:ascii="Times New Roman" w:eastAsia="Times New Roman" w:hAnsi="Times New Roman"/>
                <w:sz w:val="24"/>
                <w:szCs w:val="24"/>
                <w:lang w:eastAsia="lv-LV"/>
              </w:rPr>
              <w:t>pabalstam ikmēneša izdevumiem</w:t>
            </w:r>
            <w:r w:rsidRPr="00AC0E3B">
              <w:rPr>
                <w:rFonts w:ascii="Times New Roman" w:eastAsia="Times New Roman" w:hAnsi="Times New Roman"/>
                <w:sz w:val="24"/>
                <w:szCs w:val="24"/>
                <w:lang w:eastAsia="lv-LV"/>
              </w:rPr>
              <w:t xml:space="preserve"> </w:t>
            </w:r>
            <w:r w:rsidRPr="00AC0E3B">
              <w:rPr>
                <w:rFonts w:ascii="Times New Roman" w:hAnsi="Times New Roman"/>
                <w:sz w:val="24"/>
                <w:szCs w:val="24"/>
              </w:rPr>
              <w:t>bārenim un bez vecāku gādības palikušajam bērnam pēc pilngadības sasniegšanas līdz 24 gadu vecumam</w:t>
            </w:r>
            <w:r w:rsidR="00AB110D" w:rsidRPr="00AC0E3B">
              <w:rPr>
                <w:rFonts w:ascii="Times New Roman" w:eastAsia="Times New Roman" w:hAnsi="Times New Roman"/>
                <w:sz w:val="24"/>
                <w:szCs w:val="24"/>
                <w:lang w:eastAsia="lv-LV"/>
              </w:rPr>
              <w:t xml:space="preserve"> </w:t>
            </w:r>
            <w:r w:rsidRPr="00AC0E3B">
              <w:rPr>
                <w:rFonts w:ascii="Times New Roman" w:eastAsia="Times New Roman" w:hAnsi="Times New Roman"/>
                <w:sz w:val="24"/>
                <w:szCs w:val="24"/>
                <w:lang w:eastAsia="lv-LV"/>
              </w:rPr>
              <w:t xml:space="preserve"> 2025.gadam</w:t>
            </w:r>
            <w:r w:rsidR="000E011C" w:rsidRPr="00AC0E3B">
              <w:rPr>
                <w:rFonts w:ascii="Times New Roman" w:eastAsia="Times New Roman" w:hAnsi="Times New Roman"/>
                <w:sz w:val="24"/>
                <w:szCs w:val="24"/>
                <w:lang w:eastAsia="lv-LV"/>
              </w:rPr>
              <w:t xml:space="preserve"> </w:t>
            </w:r>
            <w:r w:rsidRPr="00AC0E3B">
              <w:rPr>
                <w:rFonts w:ascii="Times New Roman" w:eastAsia="Times New Roman" w:hAnsi="Times New Roman"/>
                <w:sz w:val="24"/>
                <w:szCs w:val="24"/>
                <w:lang w:eastAsia="lv-LV"/>
              </w:rPr>
              <w:t xml:space="preserve">ir </w:t>
            </w:r>
            <w:r w:rsidR="000E011C" w:rsidRPr="00AC0E3B">
              <w:rPr>
                <w:rFonts w:ascii="Times New Roman" w:eastAsia="Times New Roman" w:hAnsi="Times New Roman"/>
                <w:sz w:val="24"/>
                <w:szCs w:val="24"/>
                <w:lang w:eastAsia="lv-LV"/>
              </w:rPr>
              <w:t>67 896</w:t>
            </w:r>
            <w:r w:rsidRPr="00AC0E3B">
              <w:rPr>
                <w:rFonts w:ascii="Times New Roman" w:eastAsia="Times New Roman" w:hAnsi="Times New Roman"/>
                <w:sz w:val="24"/>
                <w:szCs w:val="24"/>
                <w:lang w:eastAsia="lv-LV"/>
              </w:rPr>
              <w:t xml:space="preserve">  </w:t>
            </w:r>
            <w:r w:rsidRPr="00AC0E3B">
              <w:rPr>
                <w:rFonts w:ascii="Times New Roman" w:eastAsia="Times New Roman" w:hAnsi="Times New Roman"/>
                <w:i/>
                <w:iCs/>
                <w:sz w:val="24"/>
                <w:szCs w:val="24"/>
                <w:lang w:eastAsia="lv-LV"/>
              </w:rPr>
              <w:t xml:space="preserve">euro  </w:t>
            </w:r>
            <w:r w:rsidRPr="00AC0E3B">
              <w:rPr>
                <w:rFonts w:ascii="Times New Roman" w:eastAsia="Times New Roman" w:hAnsi="Times New Roman"/>
                <w:sz w:val="24"/>
                <w:szCs w:val="24"/>
                <w:lang w:eastAsia="lv-LV"/>
              </w:rPr>
              <w:t xml:space="preserve">apmērā. </w:t>
            </w:r>
          </w:p>
          <w:p w14:paraId="2F56F902" w14:textId="77777777" w:rsidR="00E12FB7" w:rsidRPr="005F5EC1" w:rsidRDefault="00000000" w:rsidP="004D5ECA">
            <w:pPr>
              <w:spacing w:before="240" w:line="240" w:lineRule="auto"/>
              <w:jc w:val="both"/>
              <w:rPr>
                <w:rFonts w:ascii="Times New Roman" w:hAnsi="Times New Roman"/>
                <w:sz w:val="24"/>
                <w:szCs w:val="24"/>
                <w:shd w:val="clear" w:color="auto" w:fill="FFFFFF"/>
              </w:rPr>
            </w:pPr>
            <w:r w:rsidRPr="0060729A">
              <w:rPr>
                <w:rFonts w:ascii="Times New Roman" w:eastAsia="Times New Roman" w:hAnsi="Times New Roman"/>
                <w:sz w:val="24"/>
                <w:szCs w:val="24"/>
                <w:lang w:eastAsia="lv-LV"/>
              </w:rPr>
              <w:t>Saistošo noteikumu izpilde tiks īstenota esošo cilvēkresursu ietvaros, papildus resursi sakarā ar jaunu institūciju vai darba vietu veidošanu un esošo institūciju kompetences paplašināšana, lai nodrošinātu Saistošo noteikumu izpildi, nav nepieciešama.</w:t>
            </w:r>
          </w:p>
          <w:p w14:paraId="369B7DD2" w14:textId="77777777" w:rsidR="009119D0" w:rsidRPr="009B363C" w:rsidRDefault="009119D0" w:rsidP="00E5188C">
            <w:pPr>
              <w:spacing w:line="240" w:lineRule="auto"/>
              <w:jc w:val="both"/>
              <w:rPr>
                <w:rFonts w:ascii="Times New Roman" w:eastAsia="Times New Roman" w:hAnsi="Times New Roman"/>
                <w:sz w:val="24"/>
                <w:szCs w:val="24"/>
                <w:lang w:eastAsia="lv-LV"/>
              </w:rPr>
            </w:pPr>
          </w:p>
        </w:tc>
      </w:tr>
      <w:tr w:rsidR="00A50468" w14:paraId="78A49441" w14:textId="77777777" w:rsidTr="001E4552">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D88820" w14:textId="77777777" w:rsidR="009E05F5" w:rsidRPr="009E05F5" w:rsidRDefault="00000000">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EB2CEF" w14:textId="77777777" w:rsidR="00E12FB7" w:rsidRDefault="00000000" w:rsidP="00E12FB7">
            <w:pPr>
              <w:pStyle w:val="NormalWeb"/>
              <w:spacing w:line="293" w:lineRule="atLeast"/>
              <w:jc w:val="both"/>
            </w:pPr>
            <w:r>
              <w:rPr>
                <w:shd w:val="clear" w:color="auto" w:fill="FFFFFF"/>
              </w:rPr>
              <w:t>Saistošajos noteikumos tiek mainīts formulējums atbilstoši MK noteikumu Nr.857 noteiktajam</w:t>
            </w:r>
            <w:r w:rsidR="0097737B">
              <w:rPr>
                <w:shd w:val="clear" w:color="auto" w:fill="FFFFFF"/>
              </w:rPr>
              <w:t>.</w:t>
            </w:r>
          </w:p>
          <w:p w14:paraId="5C27A9A9" w14:textId="77777777" w:rsidR="009E05F5" w:rsidRPr="006A330D" w:rsidRDefault="00000000" w:rsidP="00E12FB7">
            <w:pPr>
              <w:pStyle w:val="NormalWeb"/>
              <w:spacing w:after="0" w:line="293" w:lineRule="atLeast"/>
              <w:jc w:val="both"/>
            </w:pPr>
            <w:r w:rsidRPr="00DF5FF3">
              <w:t>Saistoš</w:t>
            </w:r>
            <w:r>
              <w:t>ie</w:t>
            </w:r>
            <w:r w:rsidRPr="00DF5FF3">
              <w:t xml:space="preserve"> noteikum</w:t>
            </w:r>
            <w:r>
              <w:t>i</w:t>
            </w:r>
            <w:r w:rsidRPr="00DF5FF3">
              <w:t xml:space="preserve"> neietekmēs </w:t>
            </w:r>
            <w:r w:rsidR="006F3F77">
              <w:t xml:space="preserve">vidi, </w:t>
            </w:r>
            <w:r w:rsidRPr="00DF5FF3">
              <w:t>iedzīvotāju veselību, uzņēmējdarbības vidi pašvaldības teritorijā un konkurenci.</w:t>
            </w:r>
          </w:p>
        </w:tc>
      </w:tr>
      <w:tr w:rsidR="00A50468" w14:paraId="2FF8C54E" w14:textId="77777777" w:rsidTr="001E4552">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D875FA" w14:textId="77777777" w:rsidR="009E05F5" w:rsidRPr="00890665" w:rsidRDefault="00000000">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lastRenderedPageBreak/>
              <w:t>Ietekme uz administratīvajām procedūrām un to izmaksām </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32D51A" w14:textId="77777777" w:rsidR="0097737B" w:rsidRPr="0060729A" w:rsidRDefault="00000000" w:rsidP="0097737B">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r w:rsidRPr="0060729A">
              <w:rPr>
                <w:rFonts w:ascii="Times New Roman" w:eastAsia="Times New Roman" w:hAnsi="Times New Roman"/>
                <w:sz w:val="24"/>
                <w:szCs w:val="24"/>
                <w:lang w:eastAsia="lv-LV"/>
              </w:rPr>
              <w:t xml:space="preserve">Institūcija, kurā privātpersona var vērsties </w:t>
            </w:r>
            <w:r>
              <w:rPr>
                <w:rFonts w:ascii="Times New Roman" w:eastAsia="Times New Roman" w:hAnsi="Times New Roman"/>
                <w:sz w:val="24"/>
                <w:szCs w:val="24"/>
                <w:lang w:eastAsia="lv-LV"/>
              </w:rPr>
              <w:t>S</w:t>
            </w:r>
            <w:r w:rsidRPr="0060729A">
              <w:rPr>
                <w:rFonts w:ascii="Times New Roman" w:eastAsia="Times New Roman" w:hAnsi="Times New Roman"/>
                <w:sz w:val="24"/>
                <w:szCs w:val="24"/>
                <w:lang w:eastAsia="lv-LV"/>
              </w:rPr>
              <w:t>aistošo noteikumu piemērošanā ir Balvu novada Sociālā pārvalde.</w:t>
            </w:r>
            <w:r w:rsidRPr="0060729A">
              <w:rPr>
                <w:rFonts w:ascii="Times New Roman" w:hAnsi="Times New Roman"/>
                <w:sz w:val="24"/>
                <w:szCs w:val="24"/>
              </w:rPr>
              <w:t xml:space="preserve"> </w:t>
            </w:r>
          </w:p>
          <w:p w14:paraId="74264C1D" w14:textId="77777777" w:rsidR="0097737B" w:rsidRPr="0060729A" w:rsidRDefault="0097737B" w:rsidP="0097737B">
            <w:pPr>
              <w:widowControl/>
              <w:shd w:val="clear" w:color="auto" w:fill="FFFFFF"/>
              <w:spacing w:line="240" w:lineRule="auto"/>
              <w:contextualSpacing/>
              <w:rPr>
                <w:rFonts w:ascii="Times New Roman" w:hAnsi="Times New Roman"/>
                <w:sz w:val="24"/>
                <w:szCs w:val="24"/>
                <w:lang w:eastAsia="lv-LV"/>
              </w:rPr>
            </w:pPr>
          </w:p>
          <w:p w14:paraId="7C42F688" w14:textId="77777777" w:rsidR="009E05F5" w:rsidRPr="004F15C3" w:rsidRDefault="00000000" w:rsidP="0097737B">
            <w:pPr>
              <w:widowControl/>
              <w:shd w:val="clear" w:color="auto" w:fill="FFFFFF"/>
              <w:spacing w:after="0" w:line="240" w:lineRule="auto"/>
              <w:contextualSpacing/>
              <w:jc w:val="both"/>
              <w:rPr>
                <w:rFonts w:ascii="Times New Roman" w:eastAsia="Times New Roman" w:hAnsi="Times New Roman"/>
                <w:sz w:val="24"/>
                <w:szCs w:val="24"/>
                <w:lang w:eastAsia="lv-LV"/>
              </w:rPr>
            </w:pPr>
            <w:r w:rsidRPr="0060729A">
              <w:rPr>
                <w:rFonts w:ascii="Times New Roman" w:hAnsi="Times New Roman"/>
                <w:sz w:val="24"/>
                <w:szCs w:val="24"/>
                <w:lang w:eastAsia="lv-LV"/>
              </w:rPr>
              <w:t>Nav paredzamas papildu administratīvo procedūru izmaksas.</w:t>
            </w:r>
          </w:p>
        </w:tc>
      </w:tr>
      <w:tr w:rsidR="00A50468" w14:paraId="423D1319" w14:textId="77777777" w:rsidTr="001E4552">
        <w:trPr>
          <w:trHeight w:val="1346"/>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B60B96" w14:textId="77777777" w:rsidR="009E05F5" w:rsidRPr="00890665" w:rsidRDefault="00000000">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Ietekme uz pašvaldības funkcijām un cilvēkresursiem</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3E779EB" w14:textId="77777777" w:rsidR="009E05F5" w:rsidRPr="003B4CCD" w:rsidRDefault="00000000" w:rsidP="00FE6F25">
            <w:pPr>
              <w:spacing w:line="240" w:lineRule="auto"/>
              <w:ind w:right="102"/>
              <w:jc w:val="both"/>
              <w:textAlignment w:val="baseline"/>
              <w:rPr>
                <w:rFonts w:ascii="Times New Roman" w:hAnsi="Times New Roman"/>
                <w:sz w:val="24"/>
                <w:szCs w:val="24"/>
                <w:lang w:eastAsia="lv-LV"/>
              </w:rPr>
            </w:pPr>
            <w:r w:rsidRPr="00054656">
              <w:rPr>
                <w:rFonts w:ascii="Times New Roman" w:hAnsi="Times New Roman"/>
                <w:color w:val="414142"/>
                <w:sz w:val="24"/>
                <w:szCs w:val="24"/>
                <w:shd w:val="clear" w:color="auto" w:fill="FFFFFF"/>
              </w:rPr>
              <w:t>Neietekmē pašvaldības funkcijas un cilvēkresursus.</w:t>
            </w:r>
          </w:p>
        </w:tc>
      </w:tr>
      <w:tr w:rsidR="00A50468" w14:paraId="2C006D88" w14:textId="77777777" w:rsidTr="001E4552">
        <w:trPr>
          <w:trHeight w:val="635"/>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12810C" w14:textId="77777777" w:rsidR="009E05F5" w:rsidRPr="00890665" w:rsidRDefault="00000000">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Informācija par izpildes nodrošināšanu </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ED7078" w14:textId="77777777" w:rsidR="009E05F5" w:rsidRPr="003B4CCD" w:rsidRDefault="00000000" w:rsidP="009365E5">
            <w:pPr>
              <w:widowControl/>
              <w:spacing w:after="0" w:line="240" w:lineRule="auto"/>
              <w:ind w:right="102"/>
              <w:jc w:val="both"/>
              <w:textAlignment w:val="baseline"/>
              <w:rPr>
                <w:rFonts w:ascii="Times New Roman" w:eastAsia="Times New Roman" w:hAnsi="Times New Roman"/>
                <w:sz w:val="24"/>
                <w:szCs w:val="24"/>
                <w:lang w:eastAsia="lv-LV"/>
              </w:rPr>
            </w:pPr>
            <w:r w:rsidRPr="00E71C37">
              <w:rPr>
                <w:rFonts w:ascii="Times New Roman" w:eastAsia="Times New Roman" w:hAnsi="Times New Roman"/>
                <w:sz w:val="24"/>
                <w:szCs w:val="24"/>
                <w:lang w:eastAsia="lv-LV"/>
              </w:rPr>
              <w:t>S</w:t>
            </w:r>
            <w:r w:rsidR="00272363" w:rsidRPr="00E71C37">
              <w:rPr>
                <w:rFonts w:ascii="Times New Roman" w:eastAsia="Times New Roman" w:hAnsi="Times New Roman"/>
                <w:sz w:val="24"/>
                <w:szCs w:val="24"/>
                <w:lang w:eastAsia="lv-LV"/>
              </w:rPr>
              <w:t>aistošo noteikumu izpild</w:t>
            </w:r>
            <w:r w:rsidR="008B320D" w:rsidRPr="00E71C37">
              <w:rPr>
                <w:rFonts w:ascii="Times New Roman" w:eastAsia="Times New Roman" w:hAnsi="Times New Roman"/>
                <w:sz w:val="24"/>
                <w:szCs w:val="24"/>
                <w:lang w:eastAsia="lv-LV"/>
              </w:rPr>
              <w:t xml:space="preserve">es nodrošināšanai papildus resursi </w:t>
            </w:r>
            <w:r w:rsidR="00A32D16" w:rsidRPr="00E71C37">
              <w:rPr>
                <w:rFonts w:ascii="Times New Roman" w:eastAsia="Times New Roman" w:hAnsi="Times New Roman"/>
                <w:sz w:val="24"/>
                <w:szCs w:val="24"/>
                <w:lang w:eastAsia="lv-LV"/>
              </w:rPr>
              <w:t xml:space="preserve">un </w:t>
            </w:r>
            <w:r w:rsidR="00A32D16" w:rsidRPr="00E71C37">
              <w:rPr>
                <w:rFonts w:ascii="Times New Roman" w:hAnsi="Times New Roman"/>
                <w:sz w:val="24"/>
                <w:szCs w:val="24"/>
              </w:rPr>
              <w:t xml:space="preserve">pašvaldības institūciju struktūras izmaiņas </w:t>
            </w:r>
            <w:r w:rsidR="008B320D" w:rsidRPr="00E71C37">
              <w:rPr>
                <w:rFonts w:ascii="Times New Roman" w:eastAsia="Times New Roman" w:hAnsi="Times New Roman"/>
                <w:sz w:val="24"/>
                <w:szCs w:val="24"/>
                <w:lang w:eastAsia="lv-LV"/>
              </w:rPr>
              <w:t>nav nepieciešam</w:t>
            </w:r>
            <w:r w:rsidR="00A32D16" w:rsidRPr="00E71C37">
              <w:rPr>
                <w:rFonts w:ascii="Times New Roman" w:eastAsia="Times New Roman" w:hAnsi="Times New Roman"/>
                <w:sz w:val="24"/>
                <w:szCs w:val="24"/>
                <w:lang w:eastAsia="lv-LV"/>
              </w:rPr>
              <w:t>as</w:t>
            </w:r>
            <w:r w:rsidR="008B320D" w:rsidRPr="00E71C37">
              <w:rPr>
                <w:rFonts w:ascii="Times New Roman" w:eastAsia="Times New Roman" w:hAnsi="Times New Roman"/>
                <w:sz w:val="24"/>
                <w:szCs w:val="24"/>
                <w:lang w:eastAsia="lv-LV"/>
              </w:rPr>
              <w:t xml:space="preserve">. </w:t>
            </w:r>
          </w:p>
        </w:tc>
      </w:tr>
      <w:tr w:rsidR="00A50468" w14:paraId="2CD39E16" w14:textId="77777777" w:rsidTr="001E4552">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776CE41" w14:textId="77777777" w:rsidR="00E83FDB" w:rsidRPr="009E05F5" w:rsidRDefault="00000000" w:rsidP="00E83FDB">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3D350E8" w14:textId="77777777" w:rsidR="00E83FDB" w:rsidRPr="009365E5" w:rsidRDefault="00000000" w:rsidP="006F3F77">
            <w:pPr>
              <w:pStyle w:val="NormalWeb"/>
              <w:spacing w:line="293" w:lineRule="atLeast"/>
              <w:jc w:val="both"/>
            </w:pPr>
            <w:r>
              <w:rPr>
                <w:lang w:eastAsia="en-US"/>
              </w:rPr>
              <w:t xml:space="preserve">Saistošie noteikumi ir piemēroti iecerēto mērķu sasniegšanai un paredz tikai tādus pasākumus, kas nepieciešami šo mērķu īstenošanai. </w:t>
            </w:r>
          </w:p>
        </w:tc>
      </w:tr>
      <w:tr w:rsidR="00A50468" w14:paraId="151FE60B" w14:textId="77777777" w:rsidTr="001E4552">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D64889C" w14:textId="77777777" w:rsidR="00E83FDB" w:rsidRPr="009E05F5" w:rsidRDefault="00000000" w:rsidP="00E83FDB">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718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D9A19D" w14:textId="77777777" w:rsidR="0097737B" w:rsidRPr="006730B2" w:rsidRDefault="00000000" w:rsidP="0097737B">
            <w:pPr>
              <w:widowControl/>
              <w:spacing w:after="0" w:line="240" w:lineRule="auto"/>
              <w:jc w:val="both"/>
              <w:rPr>
                <w:rFonts w:ascii="Times New Roman" w:hAnsi="Times New Roman"/>
                <w:iCs/>
                <w:sz w:val="24"/>
                <w:szCs w:val="24"/>
                <w:lang w:eastAsia="lv-LV"/>
              </w:rPr>
            </w:pPr>
            <w:bookmarkStart w:id="3" w:name="_Hlk136876375"/>
            <w:r>
              <w:rPr>
                <w:rFonts w:ascii="Times New Roman" w:hAnsi="Times New Roman"/>
                <w:iCs/>
                <w:sz w:val="24"/>
                <w:szCs w:val="24"/>
                <w:lang w:eastAsia="lv-LV"/>
              </w:rPr>
              <w:t>Saistošie noteikumi</w:t>
            </w:r>
            <w:r w:rsidRPr="006730B2">
              <w:rPr>
                <w:rFonts w:ascii="Times New Roman" w:hAnsi="Times New Roman"/>
                <w:iCs/>
                <w:sz w:val="24"/>
                <w:szCs w:val="24"/>
                <w:lang w:eastAsia="lv-LV"/>
              </w:rPr>
              <w:t xml:space="preserve"> izskatīt</w:t>
            </w:r>
            <w:r>
              <w:rPr>
                <w:rFonts w:ascii="Times New Roman" w:hAnsi="Times New Roman"/>
                <w:iCs/>
                <w:sz w:val="24"/>
                <w:szCs w:val="24"/>
                <w:lang w:eastAsia="lv-LV"/>
              </w:rPr>
              <w:t>i</w:t>
            </w:r>
            <w:r w:rsidRPr="006730B2">
              <w:rPr>
                <w:rFonts w:ascii="Times New Roman" w:hAnsi="Times New Roman"/>
                <w:iCs/>
                <w:sz w:val="24"/>
                <w:szCs w:val="24"/>
                <w:lang w:eastAsia="lv-LV"/>
              </w:rPr>
              <w:t xml:space="preserve"> un </w:t>
            </w:r>
            <w:r w:rsidRPr="00A8498C">
              <w:rPr>
                <w:rFonts w:ascii="Times New Roman" w:hAnsi="Times New Roman"/>
                <w:iCs/>
                <w:sz w:val="24"/>
                <w:szCs w:val="24"/>
                <w:lang w:eastAsia="lv-LV"/>
              </w:rPr>
              <w:t>atbalstīt</w:t>
            </w:r>
            <w:r>
              <w:rPr>
                <w:rFonts w:ascii="Times New Roman" w:hAnsi="Times New Roman"/>
                <w:iCs/>
                <w:sz w:val="24"/>
                <w:szCs w:val="24"/>
                <w:lang w:eastAsia="lv-LV"/>
              </w:rPr>
              <w:t>i</w:t>
            </w:r>
            <w:r w:rsidRPr="00A8498C">
              <w:rPr>
                <w:rFonts w:ascii="Times New Roman" w:hAnsi="Times New Roman"/>
                <w:iCs/>
                <w:sz w:val="24"/>
                <w:szCs w:val="24"/>
                <w:lang w:eastAsia="lv-LV"/>
              </w:rPr>
              <w:t xml:space="preserve"> </w:t>
            </w:r>
            <w:r w:rsidRPr="005F58A7">
              <w:rPr>
                <w:rFonts w:ascii="Times New Roman" w:hAnsi="Times New Roman"/>
                <w:iCs/>
                <w:sz w:val="24"/>
                <w:szCs w:val="24"/>
                <w:lang w:eastAsia="lv-LV"/>
              </w:rPr>
              <w:t xml:space="preserve">Sociālās un veselības aprūpes jautājumu </w:t>
            </w:r>
            <w:r w:rsidRPr="006730B2">
              <w:rPr>
                <w:rFonts w:ascii="Times New Roman" w:hAnsi="Times New Roman"/>
                <w:iCs/>
                <w:sz w:val="24"/>
                <w:szCs w:val="24"/>
                <w:lang w:eastAsia="lv-LV"/>
              </w:rPr>
              <w:t xml:space="preserve"> komitejā.</w:t>
            </w:r>
          </w:p>
          <w:p w14:paraId="4C19CED0" w14:textId="77777777" w:rsidR="00E83FDB" w:rsidRPr="005D646E" w:rsidRDefault="00000000" w:rsidP="0097737B">
            <w:pPr>
              <w:widowControl/>
              <w:spacing w:after="0" w:line="240" w:lineRule="auto"/>
              <w:jc w:val="both"/>
            </w:pPr>
            <w:r w:rsidRPr="006730B2">
              <w:rPr>
                <w:rFonts w:ascii="Times New Roman" w:hAnsi="Times New Roman"/>
                <w:iCs/>
                <w:sz w:val="24"/>
                <w:szCs w:val="24"/>
                <w:lang w:eastAsia="lv-LV"/>
              </w:rPr>
              <w:t xml:space="preserve">Atbilstoši Pašvaldību likuma 46.panta trešajā daļā noteiktajam, saistošo noteikumu projekts tika </w:t>
            </w:r>
            <w:r w:rsidRPr="001A6602">
              <w:rPr>
                <w:rFonts w:ascii="Times New Roman" w:hAnsi="Times New Roman"/>
                <w:iCs/>
                <w:sz w:val="24"/>
                <w:szCs w:val="24"/>
                <w:lang w:eastAsia="lv-LV"/>
              </w:rPr>
              <w:t xml:space="preserve">publicēts Balvu novada pašvaldības oficiālajā tīmekļvietnē www.balvi.lv </w:t>
            </w:r>
            <w:bookmarkEnd w:id="3"/>
            <w:r w:rsidRPr="001A6602">
              <w:rPr>
                <w:rFonts w:ascii="Times New Roman" w:hAnsi="Times New Roman"/>
                <w:iCs/>
                <w:sz w:val="24"/>
                <w:szCs w:val="24"/>
                <w:lang w:eastAsia="lv-LV"/>
              </w:rPr>
              <w:t xml:space="preserve">no </w:t>
            </w:r>
            <w:r w:rsidRPr="00B918F5">
              <w:rPr>
                <w:rFonts w:ascii="Times New Roman" w:hAnsi="Times New Roman"/>
                <w:iCs/>
                <w:sz w:val="24"/>
                <w:szCs w:val="24"/>
                <w:lang w:eastAsia="lv-LV"/>
              </w:rPr>
              <w:t xml:space="preserve">2024.gada </w:t>
            </w:r>
            <w:r>
              <w:rPr>
                <w:rFonts w:ascii="Times New Roman" w:hAnsi="Times New Roman"/>
                <w:iCs/>
                <w:sz w:val="24"/>
                <w:szCs w:val="24"/>
                <w:lang w:eastAsia="lv-LV"/>
              </w:rPr>
              <w:t>…novembrim</w:t>
            </w:r>
            <w:r w:rsidRPr="00B918F5">
              <w:rPr>
                <w:rFonts w:ascii="Times New Roman" w:hAnsi="Times New Roman"/>
                <w:iCs/>
                <w:sz w:val="24"/>
                <w:szCs w:val="24"/>
                <w:lang w:eastAsia="lv-LV"/>
              </w:rPr>
              <w:t xml:space="preserve"> līdz 2024.gada  </w:t>
            </w:r>
            <w:r>
              <w:rPr>
                <w:rFonts w:ascii="Times New Roman" w:hAnsi="Times New Roman"/>
                <w:iCs/>
                <w:sz w:val="24"/>
                <w:szCs w:val="24"/>
                <w:lang w:eastAsia="lv-LV"/>
              </w:rPr>
              <w:t>…novembrim</w:t>
            </w:r>
            <w:r w:rsidRPr="00B918F5">
              <w:rPr>
                <w:rFonts w:ascii="Times New Roman" w:hAnsi="Times New Roman"/>
                <w:iCs/>
                <w:sz w:val="24"/>
                <w:szCs w:val="24"/>
                <w:lang w:eastAsia="lv-LV"/>
              </w:rPr>
              <w:t xml:space="preserve"> sabiedrības viedokļa noskaidrošanai. Viedokļi un priekšlikumi par saistošo noteikumu projektu </w:t>
            </w:r>
            <w:r>
              <w:rPr>
                <w:rFonts w:ascii="Times New Roman" w:hAnsi="Times New Roman"/>
                <w:iCs/>
                <w:sz w:val="24"/>
                <w:szCs w:val="24"/>
                <w:lang w:eastAsia="lv-LV"/>
              </w:rPr>
              <w:t>ir/</w:t>
            </w:r>
            <w:r w:rsidRPr="00B918F5">
              <w:rPr>
                <w:rFonts w:ascii="Times New Roman" w:hAnsi="Times New Roman"/>
                <w:iCs/>
                <w:sz w:val="24"/>
                <w:szCs w:val="24"/>
                <w:lang w:eastAsia="lv-LV"/>
              </w:rPr>
              <w:t>nav saņemti.</w:t>
            </w:r>
          </w:p>
        </w:tc>
      </w:tr>
    </w:tbl>
    <w:p w14:paraId="03C8FDBB" w14:textId="77777777" w:rsidR="00497CD5" w:rsidRDefault="00497CD5">
      <w:pPr>
        <w:widowControl/>
        <w:spacing w:after="160" w:line="259" w:lineRule="auto"/>
        <w:rPr>
          <w:rFonts w:ascii="Times New Roman" w:hAnsi="Times New Roman"/>
          <w:sz w:val="24"/>
          <w:szCs w:val="24"/>
        </w:rPr>
      </w:pPr>
    </w:p>
    <w:sectPr w:rsidR="00497CD5" w:rsidSect="00496B9A">
      <w:headerReference w:type="default" r:id="rId13"/>
      <w:footerReference w:type="default" r:id="rId14"/>
      <w:footerReference w:type="first" r:id="rId15"/>
      <w:pgSz w:w="11920" w:h="16840"/>
      <w:pgMar w:top="993"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CFCF8" w14:textId="77777777" w:rsidR="00844C1A" w:rsidRDefault="00844C1A">
      <w:pPr>
        <w:spacing w:after="0" w:line="240" w:lineRule="auto"/>
      </w:pPr>
      <w:r>
        <w:separator/>
      </w:r>
    </w:p>
  </w:endnote>
  <w:endnote w:type="continuationSeparator" w:id="0">
    <w:p w14:paraId="488FB497" w14:textId="77777777" w:rsidR="00844C1A" w:rsidRDefault="0084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151634"/>
      <w:docPartObj>
        <w:docPartGallery w:val="Page Numbers (Bottom of Page)"/>
        <w:docPartUnique/>
      </w:docPartObj>
    </w:sdtPr>
    <w:sdtEndPr>
      <w:rPr>
        <w:rFonts w:ascii="Times New Roman" w:hAnsi="Times New Roman"/>
        <w:noProof/>
      </w:rPr>
    </w:sdtEndPr>
    <w:sdtContent>
      <w:p w14:paraId="4E9DA5D2" w14:textId="77777777" w:rsidR="00A121B5" w:rsidRPr="00A121B5" w:rsidRDefault="00000000">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10EF40BC" w14:textId="77777777" w:rsidR="001D2AE4" w:rsidRDefault="001D2AE4">
    <w:pPr>
      <w:pStyle w:val="Footer"/>
    </w:pPr>
  </w:p>
  <w:p w14:paraId="45931ECC" w14:textId="77777777" w:rsidR="00A50468"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4CC2" w14:textId="77777777" w:rsidR="00A957A7" w:rsidRDefault="00A957A7" w:rsidP="006052DF">
    <w:pPr>
      <w:pStyle w:val="Footer"/>
      <w:tabs>
        <w:tab w:val="clear" w:pos="4320"/>
        <w:tab w:val="clear" w:pos="8640"/>
        <w:tab w:val="left" w:pos="964"/>
        <w:tab w:val="left" w:pos="1660"/>
      </w:tabs>
    </w:pPr>
  </w:p>
  <w:p w14:paraId="703177D4" w14:textId="77777777" w:rsidR="00A50468"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D6EA7" w14:textId="77777777" w:rsidR="00844C1A" w:rsidRDefault="00844C1A">
      <w:pPr>
        <w:spacing w:after="0" w:line="240" w:lineRule="auto"/>
      </w:pPr>
      <w:r>
        <w:separator/>
      </w:r>
    </w:p>
  </w:footnote>
  <w:footnote w:type="continuationSeparator" w:id="0">
    <w:p w14:paraId="45E2A02A" w14:textId="77777777" w:rsidR="00844C1A" w:rsidRDefault="00844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4DA31" w14:textId="77777777" w:rsidR="00A957A7" w:rsidRPr="000A534A" w:rsidRDefault="00A957A7"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5E50A5D2">
      <w:start w:val="1"/>
      <w:numFmt w:val="decimal"/>
      <w:lvlText w:val="%1)"/>
      <w:lvlJc w:val="left"/>
      <w:pPr>
        <w:ind w:left="1320" w:hanging="360"/>
      </w:pPr>
      <w:rPr>
        <w:b/>
        <w:bCs/>
      </w:rPr>
    </w:lvl>
    <w:lvl w:ilvl="1" w:tplc="EE3AD01C" w:tentative="1">
      <w:start w:val="1"/>
      <w:numFmt w:val="lowerLetter"/>
      <w:lvlText w:val="%2."/>
      <w:lvlJc w:val="left"/>
      <w:pPr>
        <w:ind w:left="2040" w:hanging="360"/>
      </w:pPr>
    </w:lvl>
    <w:lvl w:ilvl="2" w:tplc="58D2CAAA" w:tentative="1">
      <w:start w:val="1"/>
      <w:numFmt w:val="lowerRoman"/>
      <w:lvlText w:val="%3."/>
      <w:lvlJc w:val="right"/>
      <w:pPr>
        <w:ind w:left="2760" w:hanging="180"/>
      </w:pPr>
    </w:lvl>
    <w:lvl w:ilvl="3" w:tplc="5A7CBB1E" w:tentative="1">
      <w:start w:val="1"/>
      <w:numFmt w:val="decimal"/>
      <w:lvlText w:val="%4."/>
      <w:lvlJc w:val="left"/>
      <w:pPr>
        <w:ind w:left="3480" w:hanging="360"/>
      </w:pPr>
    </w:lvl>
    <w:lvl w:ilvl="4" w:tplc="F9A26276" w:tentative="1">
      <w:start w:val="1"/>
      <w:numFmt w:val="lowerLetter"/>
      <w:lvlText w:val="%5."/>
      <w:lvlJc w:val="left"/>
      <w:pPr>
        <w:ind w:left="4200" w:hanging="360"/>
      </w:pPr>
    </w:lvl>
    <w:lvl w:ilvl="5" w:tplc="C7A21824" w:tentative="1">
      <w:start w:val="1"/>
      <w:numFmt w:val="lowerRoman"/>
      <w:lvlText w:val="%6."/>
      <w:lvlJc w:val="right"/>
      <w:pPr>
        <w:ind w:left="4920" w:hanging="180"/>
      </w:pPr>
    </w:lvl>
    <w:lvl w:ilvl="6" w:tplc="6C3A745E" w:tentative="1">
      <w:start w:val="1"/>
      <w:numFmt w:val="decimal"/>
      <w:lvlText w:val="%7."/>
      <w:lvlJc w:val="left"/>
      <w:pPr>
        <w:ind w:left="5640" w:hanging="360"/>
      </w:pPr>
    </w:lvl>
    <w:lvl w:ilvl="7" w:tplc="BC9AE2D4" w:tentative="1">
      <w:start w:val="1"/>
      <w:numFmt w:val="lowerLetter"/>
      <w:lvlText w:val="%8."/>
      <w:lvlJc w:val="left"/>
      <w:pPr>
        <w:ind w:left="6360" w:hanging="360"/>
      </w:pPr>
    </w:lvl>
    <w:lvl w:ilvl="8" w:tplc="73BC51DC" w:tentative="1">
      <w:start w:val="1"/>
      <w:numFmt w:val="lowerRoman"/>
      <w:lvlText w:val="%9."/>
      <w:lvlJc w:val="right"/>
      <w:pPr>
        <w:ind w:left="7080" w:hanging="180"/>
      </w:pPr>
    </w:lvl>
  </w:abstractNum>
  <w:abstractNum w:abstractNumId="2" w15:restartNumberingAfterBreak="0">
    <w:nsid w:val="14A479BC"/>
    <w:multiLevelType w:val="hybridMultilevel"/>
    <w:tmpl w:val="BAF02F1C"/>
    <w:lvl w:ilvl="0" w:tplc="F398CACA">
      <w:start w:val="1"/>
      <w:numFmt w:val="decimal"/>
      <w:lvlText w:val="3.%1."/>
      <w:lvlJc w:val="left"/>
      <w:pPr>
        <w:ind w:left="2424" w:hanging="360"/>
      </w:pPr>
      <w:rPr>
        <w:rFonts w:hint="default"/>
        <w:b w:val="0"/>
      </w:rPr>
    </w:lvl>
    <w:lvl w:ilvl="1" w:tplc="611CE43C" w:tentative="1">
      <w:start w:val="1"/>
      <w:numFmt w:val="lowerLetter"/>
      <w:lvlText w:val="%2."/>
      <w:lvlJc w:val="left"/>
      <w:pPr>
        <w:ind w:left="1440" w:hanging="360"/>
      </w:pPr>
    </w:lvl>
    <w:lvl w:ilvl="2" w:tplc="5E62581E" w:tentative="1">
      <w:start w:val="1"/>
      <w:numFmt w:val="lowerRoman"/>
      <w:lvlText w:val="%3."/>
      <w:lvlJc w:val="right"/>
      <w:pPr>
        <w:ind w:left="2160" w:hanging="180"/>
      </w:pPr>
    </w:lvl>
    <w:lvl w:ilvl="3" w:tplc="C9D6D364" w:tentative="1">
      <w:start w:val="1"/>
      <w:numFmt w:val="decimal"/>
      <w:lvlText w:val="%4."/>
      <w:lvlJc w:val="left"/>
      <w:pPr>
        <w:ind w:left="2880" w:hanging="360"/>
      </w:pPr>
    </w:lvl>
    <w:lvl w:ilvl="4" w:tplc="3E1C2852" w:tentative="1">
      <w:start w:val="1"/>
      <w:numFmt w:val="lowerLetter"/>
      <w:lvlText w:val="%5."/>
      <w:lvlJc w:val="left"/>
      <w:pPr>
        <w:ind w:left="3600" w:hanging="360"/>
      </w:pPr>
    </w:lvl>
    <w:lvl w:ilvl="5" w:tplc="3094116C" w:tentative="1">
      <w:start w:val="1"/>
      <w:numFmt w:val="lowerRoman"/>
      <w:lvlText w:val="%6."/>
      <w:lvlJc w:val="right"/>
      <w:pPr>
        <w:ind w:left="4320" w:hanging="180"/>
      </w:pPr>
    </w:lvl>
    <w:lvl w:ilvl="6" w:tplc="9B801688" w:tentative="1">
      <w:start w:val="1"/>
      <w:numFmt w:val="decimal"/>
      <w:lvlText w:val="%7."/>
      <w:lvlJc w:val="left"/>
      <w:pPr>
        <w:ind w:left="5040" w:hanging="360"/>
      </w:pPr>
    </w:lvl>
    <w:lvl w:ilvl="7" w:tplc="B5B6A586" w:tentative="1">
      <w:start w:val="1"/>
      <w:numFmt w:val="lowerLetter"/>
      <w:lvlText w:val="%8."/>
      <w:lvlJc w:val="left"/>
      <w:pPr>
        <w:ind w:left="5760" w:hanging="360"/>
      </w:pPr>
    </w:lvl>
    <w:lvl w:ilvl="8" w:tplc="8F4CFD86"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39E426A">
      <w:start w:val="1"/>
      <w:numFmt w:val="decimal"/>
      <w:lvlText w:val="5.%1."/>
      <w:lvlJc w:val="left"/>
      <w:pPr>
        <w:ind w:left="1440" w:hanging="360"/>
      </w:pPr>
      <w:rPr>
        <w:rFonts w:hint="default"/>
      </w:rPr>
    </w:lvl>
    <w:lvl w:ilvl="1" w:tplc="673CC2BC" w:tentative="1">
      <w:start w:val="1"/>
      <w:numFmt w:val="lowerLetter"/>
      <w:lvlText w:val="%2."/>
      <w:lvlJc w:val="left"/>
      <w:pPr>
        <w:ind w:left="2160" w:hanging="360"/>
      </w:pPr>
    </w:lvl>
    <w:lvl w:ilvl="2" w:tplc="3662DAD0" w:tentative="1">
      <w:start w:val="1"/>
      <w:numFmt w:val="lowerRoman"/>
      <w:lvlText w:val="%3."/>
      <w:lvlJc w:val="right"/>
      <w:pPr>
        <w:ind w:left="2880" w:hanging="180"/>
      </w:pPr>
    </w:lvl>
    <w:lvl w:ilvl="3" w:tplc="EFDC52CE" w:tentative="1">
      <w:start w:val="1"/>
      <w:numFmt w:val="decimal"/>
      <w:lvlText w:val="%4."/>
      <w:lvlJc w:val="left"/>
      <w:pPr>
        <w:ind w:left="3600" w:hanging="360"/>
      </w:pPr>
    </w:lvl>
    <w:lvl w:ilvl="4" w:tplc="1C845118" w:tentative="1">
      <w:start w:val="1"/>
      <w:numFmt w:val="lowerLetter"/>
      <w:lvlText w:val="%5."/>
      <w:lvlJc w:val="left"/>
      <w:pPr>
        <w:ind w:left="4320" w:hanging="360"/>
      </w:pPr>
    </w:lvl>
    <w:lvl w:ilvl="5" w:tplc="83E45D08" w:tentative="1">
      <w:start w:val="1"/>
      <w:numFmt w:val="lowerRoman"/>
      <w:lvlText w:val="%6."/>
      <w:lvlJc w:val="right"/>
      <w:pPr>
        <w:ind w:left="5040" w:hanging="180"/>
      </w:pPr>
    </w:lvl>
    <w:lvl w:ilvl="6" w:tplc="9454EA6C" w:tentative="1">
      <w:start w:val="1"/>
      <w:numFmt w:val="decimal"/>
      <w:lvlText w:val="%7."/>
      <w:lvlJc w:val="left"/>
      <w:pPr>
        <w:ind w:left="5760" w:hanging="360"/>
      </w:pPr>
    </w:lvl>
    <w:lvl w:ilvl="7" w:tplc="AF90C0E6" w:tentative="1">
      <w:start w:val="1"/>
      <w:numFmt w:val="lowerLetter"/>
      <w:lvlText w:val="%8."/>
      <w:lvlJc w:val="left"/>
      <w:pPr>
        <w:ind w:left="6480" w:hanging="360"/>
      </w:pPr>
    </w:lvl>
    <w:lvl w:ilvl="8" w:tplc="D1429100" w:tentative="1">
      <w:start w:val="1"/>
      <w:numFmt w:val="lowerRoman"/>
      <w:lvlText w:val="%9."/>
      <w:lvlJc w:val="right"/>
      <w:pPr>
        <w:ind w:left="7200" w:hanging="180"/>
      </w:pPr>
    </w:lvl>
  </w:abstractNum>
  <w:abstractNum w:abstractNumId="4" w15:restartNumberingAfterBreak="0">
    <w:nsid w:val="1C1E6727"/>
    <w:multiLevelType w:val="hybridMultilevel"/>
    <w:tmpl w:val="263E89E2"/>
    <w:lvl w:ilvl="0" w:tplc="A8AEC6E2">
      <w:start w:val="1"/>
      <w:numFmt w:val="bullet"/>
      <w:lvlText w:val=""/>
      <w:lvlJc w:val="left"/>
      <w:pPr>
        <w:ind w:left="720" w:hanging="360"/>
      </w:pPr>
      <w:rPr>
        <w:rFonts w:ascii="Symbol" w:hAnsi="Symbol" w:hint="default"/>
      </w:rPr>
    </w:lvl>
    <w:lvl w:ilvl="1" w:tplc="7EA85412" w:tentative="1">
      <w:start w:val="1"/>
      <w:numFmt w:val="bullet"/>
      <w:lvlText w:val="o"/>
      <w:lvlJc w:val="left"/>
      <w:pPr>
        <w:ind w:left="1440" w:hanging="360"/>
      </w:pPr>
      <w:rPr>
        <w:rFonts w:ascii="Courier New" w:hAnsi="Courier New" w:cs="Courier New" w:hint="default"/>
      </w:rPr>
    </w:lvl>
    <w:lvl w:ilvl="2" w:tplc="8C981884" w:tentative="1">
      <w:start w:val="1"/>
      <w:numFmt w:val="bullet"/>
      <w:lvlText w:val=""/>
      <w:lvlJc w:val="left"/>
      <w:pPr>
        <w:ind w:left="2160" w:hanging="360"/>
      </w:pPr>
      <w:rPr>
        <w:rFonts w:ascii="Wingdings" w:hAnsi="Wingdings" w:hint="default"/>
      </w:rPr>
    </w:lvl>
    <w:lvl w:ilvl="3" w:tplc="DC0E82AC" w:tentative="1">
      <w:start w:val="1"/>
      <w:numFmt w:val="bullet"/>
      <w:lvlText w:val=""/>
      <w:lvlJc w:val="left"/>
      <w:pPr>
        <w:ind w:left="2880" w:hanging="360"/>
      </w:pPr>
      <w:rPr>
        <w:rFonts w:ascii="Symbol" w:hAnsi="Symbol" w:hint="default"/>
      </w:rPr>
    </w:lvl>
    <w:lvl w:ilvl="4" w:tplc="8DEC2FE6" w:tentative="1">
      <w:start w:val="1"/>
      <w:numFmt w:val="bullet"/>
      <w:lvlText w:val="o"/>
      <w:lvlJc w:val="left"/>
      <w:pPr>
        <w:ind w:left="3600" w:hanging="360"/>
      </w:pPr>
      <w:rPr>
        <w:rFonts w:ascii="Courier New" w:hAnsi="Courier New" w:cs="Courier New" w:hint="default"/>
      </w:rPr>
    </w:lvl>
    <w:lvl w:ilvl="5" w:tplc="E5AE0332" w:tentative="1">
      <w:start w:val="1"/>
      <w:numFmt w:val="bullet"/>
      <w:lvlText w:val=""/>
      <w:lvlJc w:val="left"/>
      <w:pPr>
        <w:ind w:left="4320" w:hanging="360"/>
      </w:pPr>
      <w:rPr>
        <w:rFonts w:ascii="Wingdings" w:hAnsi="Wingdings" w:hint="default"/>
      </w:rPr>
    </w:lvl>
    <w:lvl w:ilvl="6" w:tplc="08028DEC" w:tentative="1">
      <w:start w:val="1"/>
      <w:numFmt w:val="bullet"/>
      <w:lvlText w:val=""/>
      <w:lvlJc w:val="left"/>
      <w:pPr>
        <w:ind w:left="5040" w:hanging="360"/>
      </w:pPr>
      <w:rPr>
        <w:rFonts w:ascii="Symbol" w:hAnsi="Symbol" w:hint="default"/>
      </w:rPr>
    </w:lvl>
    <w:lvl w:ilvl="7" w:tplc="034A81A8" w:tentative="1">
      <w:start w:val="1"/>
      <w:numFmt w:val="bullet"/>
      <w:lvlText w:val="o"/>
      <w:lvlJc w:val="left"/>
      <w:pPr>
        <w:ind w:left="5760" w:hanging="360"/>
      </w:pPr>
      <w:rPr>
        <w:rFonts w:ascii="Courier New" w:hAnsi="Courier New" w:cs="Courier New" w:hint="default"/>
      </w:rPr>
    </w:lvl>
    <w:lvl w:ilvl="8" w:tplc="97A65FCA" w:tentative="1">
      <w:start w:val="1"/>
      <w:numFmt w:val="bullet"/>
      <w:lvlText w:val=""/>
      <w:lvlJc w:val="left"/>
      <w:pPr>
        <w:ind w:left="6480" w:hanging="360"/>
      </w:pPr>
      <w:rPr>
        <w:rFonts w:ascii="Wingdings" w:hAnsi="Wingdings" w:hint="default"/>
      </w:rPr>
    </w:lvl>
  </w:abstractNum>
  <w:abstractNum w:abstractNumId="5"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 w15:restartNumberingAfterBreak="0">
    <w:nsid w:val="213A6629"/>
    <w:multiLevelType w:val="hybridMultilevel"/>
    <w:tmpl w:val="E4B45418"/>
    <w:lvl w:ilvl="0" w:tplc="B9EE53C6">
      <w:start w:val="1"/>
      <w:numFmt w:val="decimal"/>
      <w:lvlText w:val="1.%1."/>
      <w:lvlJc w:val="left"/>
      <w:pPr>
        <w:ind w:left="1440" w:hanging="360"/>
      </w:pPr>
      <w:rPr>
        <w:rFonts w:hint="default"/>
        <w:b w:val="0"/>
        <w:bCs w:val="0"/>
      </w:rPr>
    </w:lvl>
    <w:lvl w:ilvl="1" w:tplc="677A53DC" w:tentative="1">
      <w:start w:val="1"/>
      <w:numFmt w:val="lowerLetter"/>
      <w:lvlText w:val="%2."/>
      <w:lvlJc w:val="left"/>
      <w:pPr>
        <w:ind w:left="2160" w:hanging="360"/>
      </w:pPr>
    </w:lvl>
    <w:lvl w:ilvl="2" w:tplc="B7AE1F16" w:tentative="1">
      <w:start w:val="1"/>
      <w:numFmt w:val="lowerRoman"/>
      <w:lvlText w:val="%3."/>
      <w:lvlJc w:val="right"/>
      <w:pPr>
        <w:ind w:left="2880" w:hanging="180"/>
      </w:pPr>
    </w:lvl>
    <w:lvl w:ilvl="3" w:tplc="17B61D64" w:tentative="1">
      <w:start w:val="1"/>
      <w:numFmt w:val="decimal"/>
      <w:lvlText w:val="%4."/>
      <w:lvlJc w:val="left"/>
      <w:pPr>
        <w:ind w:left="3600" w:hanging="360"/>
      </w:pPr>
    </w:lvl>
    <w:lvl w:ilvl="4" w:tplc="F5A2FD90" w:tentative="1">
      <w:start w:val="1"/>
      <w:numFmt w:val="lowerLetter"/>
      <w:lvlText w:val="%5."/>
      <w:lvlJc w:val="left"/>
      <w:pPr>
        <w:ind w:left="4320" w:hanging="360"/>
      </w:pPr>
    </w:lvl>
    <w:lvl w:ilvl="5" w:tplc="492A4690" w:tentative="1">
      <w:start w:val="1"/>
      <w:numFmt w:val="lowerRoman"/>
      <w:lvlText w:val="%6."/>
      <w:lvlJc w:val="right"/>
      <w:pPr>
        <w:ind w:left="5040" w:hanging="180"/>
      </w:pPr>
    </w:lvl>
    <w:lvl w:ilvl="6" w:tplc="75106B16" w:tentative="1">
      <w:start w:val="1"/>
      <w:numFmt w:val="decimal"/>
      <w:lvlText w:val="%7."/>
      <w:lvlJc w:val="left"/>
      <w:pPr>
        <w:ind w:left="5760" w:hanging="360"/>
      </w:pPr>
    </w:lvl>
    <w:lvl w:ilvl="7" w:tplc="8D6855F4" w:tentative="1">
      <w:start w:val="1"/>
      <w:numFmt w:val="lowerLetter"/>
      <w:lvlText w:val="%8."/>
      <w:lvlJc w:val="left"/>
      <w:pPr>
        <w:ind w:left="6480" w:hanging="360"/>
      </w:pPr>
    </w:lvl>
    <w:lvl w:ilvl="8" w:tplc="0CE8647A" w:tentative="1">
      <w:start w:val="1"/>
      <w:numFmt w:val="lowerRoman"/>
      <w:lvlText w:val="%9."/>
      <w:lvlJc w:val="right"/>
      <w:pPr>
        <w:ind w:left="7200" w:hanging="180"/>
      </w:pPr>
    </w:lvl>
  </w:abstractNum>
  <w:abstractNum w:abstractNumId="7" w15:restartNumberingAfterBreak="0">
    <w:nsid w:val="29124E61"/>
    <w:multiLevelType w:val="hybridMultilevel"/>
    <w:tmpl w:val="38AC7430"/>
    <w:lvl w:ilvl="0" w:tplc="7F488E98">
      <w:start w:val="1"/>
      <w:numFmt w:val="decimal"/>
      <w:lvlText w:val="7.%1."/>
      <w:lvlJc w:val="left"/>
      <w:pPr>
        <w:ind w:left="2880" w:hanging="360"/>
      </w:pPr>
      <w:rPr>
        <w:rFonts w:hint="default"/>
      </w:rPr>
    </w:lvl>
    <w:lvl w:ilvl="1" w:tplc="DA2C6EE2">
      <w:start w:val="1"/>
      <w:numFmt w:val="decimal"/>
      <w:lvlText w:val="%2)"/>
      <w:lvlJc w:val="left"/>
      <w:pPr>
        <w:ind w:left="1440" w:hanging="360"/>
      </w:pPr>
      <w:rPr>
        <w:rFonts w:hint="default"/>
      </w:rPr>
    </w:lvl>
    <w:lvl w:ilvl="2" w:tplc="5C32862A" w:tentative="1">
      <w:start w:val="1"/>
      <w:numFmt w:val="lowerRoman"/>
      <w:lvlText w:val="%3."/>
      <w:lvlJc w:val="right"/>
      <w:pPr>
        <w:ind w:left="2160" w:hanging="180"/>
      </w:pPr>
    </w:lvl>
    <w:lvl w:ilvl="3" w:tplc="A268F20C" w:tentative="1">
      <w:start w:val="1"/>
      <w:numFmt w:val="decimal"/>
      <w:lvlText w:val="%4."/>
      <w:lvlJc w:val="left"/>
      <w:pPr>
        <w:ind w:left="2880" w:hanging="360"/>
      </w:pPr>
    </w:lvl>
    <w:lvl w:ilvl="4" w:tplc="441A0BFE" w:tentative="1">
      <w:start w:val="1"/>
      <w:numFmt w:val="lowerLetter"/>
      <w:lvlText w:val="%5."/>
      <w:lvlJc w:val="left"/>
      <w:pPr>
        <w:ind w:left="3600" w:hanging="360"/>
      </w:pPr>
    </w:lvl>
    <w:lvl w:ilvl="5" w:tplc="94FE6DCC" w:tentative="1">
      <w:start w:val="1"/>
      <w:numFmt w:val="lowerRoman"/>
      <w:lvlText w:val="%6."/>
      <w:lvlJc w:val="right"/>
      <w:pPr>
        <w:ind w:left="4320" w:hanging="180"/>
      </w:pPr>
    </w:lvl>
    <w:lvl w:ilvl="6" w:tplc="A4F2737C" w:tentative="1">
      <w:start w:val="1"/>
      <w:numFmt w:val="decimal"/>
      <w:lvlText w:val="%7."/>
      <w:lvlJc w:val="left"/>
      <w:pPr>
        <w:ind w:left="5040" w:hanging="360"/>
      </w:pPr>
    </w:lvl>
    <w:lvl w:ilvl="7" w:tplc="D1809B48" w:tentative="1">
      <w:start w:val="1"/>
      <w:numFmt w:val="lowerLetter"/>
      <w:lvlText w:val="%8."/>
      <w:lvlJc w:val="left"/>
      <w:pPr>
        <w:ind w:left="5760" w:hanging="360"/>
      </w:pPr>
    </w:lvl>
    <w:lvl w:ilvl="8" w:tplc="C12066CC" w:tentative="1">
      <w:start w:val="1"/>
      <w:numFmt w:val="lowerRoman"/>
      <w:lvlText w:val="%9."/>
      <w:lvlJc w:val="right"/>
      <w:pPr>
        <w:ind w:left="6480" w:hanging="180"/>
      </w:pPr>
    </w:lvl>
  </w:abstractNum>
  <w:abstractNum w:abstractNumId="8"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72F1C"/>
    <w:multiLevelType w:val="hybridMultilevel"/>
    <w:tmpl w:val="882A290C"/>
    <w:lvl w:ilvl="0" w:tplc="FD4CE7AE">
      <w:start w:val="1"/>
      <w:numFmt w:val="decimal"/>
      <w:lvlText w:val="4.%1."/>
      <w:lvlJc w:val="left"/>
      <w:pPr>
        <w:ind w:left="1440" w:hanging="360"/>
      </w:pPr>
      <w:rPr>
        <w:rFonts w:hint="default"/>
      </w:rPr>
    </w:lvl>
    <w:lvl w:ilvl="1" w:tplc="A36AB732" w:tentative="1">
      <w:start w:val="1"/>
      <w:numFmt w:val="lowerLetter"/>
      <w:lvlText w:val="%2."/>
      <w:lvlJc w:val="left"/>
      <w:pPr>
        <w:ind w:left="2160" w:hanging="360"/>
      </w:pPr>
    </w:lvl>
    <w:lvl w:ilvl="2" w:tplc="9AEE3014" w:tentative="1">
      <w:start w:val="1"/>
      <w:numFmt w:val="lowerRoman"/>
      <w:lvlText w:val="%3."/>
      <w:lvlJc w:val="right"/>
      <w:pPr>
        <w:ind w:left="2880" w:hanging="180"/>
      </w:pPr>
    </w:lvl>
    <w:lvl w:ilvl="3" w:tplc="B4268E5E" w:tentative="1">
      <w:start w:val="1"/>
      <w:numFmt w:val="decimal"/>
      <w:lvlText w:val="%4."/>
      <w:lvlJc w:val="left"/>
      <w:pPr>
        <w:ind w:left="3600" w:hanging="360"/>
      </w:pPr>
    </w:lvl>
    <w:lvl w:ilvl="4" w:tplc="28081770" w:tentative="1">
      <w:start w:val="1"/>
      <w:numFmt w:val="lowerLetter"/>
      <w:lvlText w:val="%5."/>
      <w:lvlJc w:val="left"/>
      <w:pPr>
        <w:ind w:left="4320" w:hanging="360"/>
      </w:pPr>
    </w:lvl>
    <w:lvl w:ilvl="5" w:tplc="6F8260A2" w:tentative="1">
      <w:start w:val="1"/>
      <w:numFmt w:val="lowerRoman"/>
      <w:lvlText w:val="%6."/>
      <w:lvlJc w:val="right"/>
      <w:pPr>
        <w:ind w:left="5040" w:hanging="180"/>
      </w:pPr>
    </w:lvl>
    <w:lvl w:ilvl="6" w:tplc="B4BE6018" w:tentative="1">
      <w:start w:val="1"/>
      <w:numFmt w:val="decimal"/>
      <w:lvlText w:val="%7."/>
      <w:lvlJc w:val="left"/>
      <w:pPr>
        <w:ind w:left="5760" w:hanging="360"/>
      </w:pPr>
    </w:lvl>
    <w:lvl w:ilvl="7" w:tplc="D4F2CAAC" w:tentative="1">
      <w:start w:val="1"/>
      <w:numFmt w:val="lowerLetter"/>
      <w:lvlText w:val="%8."/>
      <w:lvlJc w:val="left"/>
      <w:pPr>
        <w:ind w:left="6480" w:hanging="360"/>
      </w:pPr>
    </w:lvl>
    <w:lvl w:ilvl="8" w:tplc="CA76A490" w:tentative="1">
      <w:start w:val="1"/>
      <w:numFmt w:val="lowerRoman"/>
      <w:lvlText w:val="%9."/>
      <w:lvlJc w:val="right"/>
      <w:pPr>
        <w:ind w:left="7200" w:hanging="180"/>
      </w:pPr>
    </w:lvl>
  </w:abstractNum>
  <w:abstractNum w:abstractNumId="10" w15:restartNumberingAfterBreak="0">
    <w:nsid w:val="30BC57A0"/>
    <w:multiLevelType w:val="multilevel"/>
    <w:tmpl w:val="CE8A251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C00C7"/>
    <w:multiLevelType w:val="hybridMultilevel"/>
    <w:tmpl w:val="80803DE6"/>
    <w:lvl w:ilvl="0" w:tplc="B812104A">
      <w:start w:val="1"/>
      <w:numFmt w:val="decimal"/>
      <w:lvlText w:val="3.3.%1."/>
      <w:lvlJc w:val="left"/>
      <w:pPr>
        <w:ind w:left="852" w:hanging="360"/>
      </w:pPr>
      <w:rPr>
        <w:rFonts w:hint="default"/>
      </w:rPr>
    </w:lvl>
    <w:lvl w:ilvl="1" w:tplc="253A6DAA">
      <w:start w:val="1"/>
      <w:numFmt w:val="decimal"/>
      <w:lvlText w:val="3.3.%2."/>
      <w:lvlJc w:val="left"/>
      <w:pPr>
        <w:ind w:left="1440" w:hanging="360"/>
      </w:pPr>
      <w:rPr>
        <w:rFonts w:hint="default"/>
        <w:b w:val="0"/>
        <w:bCs w:val="0"/>
      </w:rPr>
    </w:lvl>
    <w:lvl w:ilvl="2" w:tplc="7EE23EA8" w:tentative="1">
      <w:start w:val="1"/>
      <w:numFmt w:val="lowerRoman"/>
      <w:lvlText w:val="%3."/>
      <w:lvlJc w:val="right"/>
      <w:pPr>
        <w:ind w:left="2160" w:hanging="180"/>
      </w:pPr>
    </w:lvl>
    <w:lvl w:ilvl="3" w:tplc="03A4E408" w:tentative="1">
      <w:start w:val="1"/>
      <w:numFmt w:val="decimal"/>
      <w:lvlText w:val="%4."/>
      <w:lvlJc w:val="left"/>
      <w:pPr>
        <w:ind w:left="2880" w:hanging="360"/>
      </w:pPr>
    </w:lvl>
    <w:lvl w:ilvl="4" w:tplc="9BC66334" w:tentative="1">
      <w:start w:val="1"/>
      <w:numFmt w:val="lowerLetter"/>
      <w:lvlText w:val="%5."/>
      <w:lvlJc w:val="left"/>
      <w:pPr>
        <w:ind w:left="3600" w:hanging="360"/>
      </w:pPr>
    </w:lvl>
    <w:lvl w:ilvl="5" w:tplc="44C6BFBC" w:tentative="1">
      <w:start w:val="1"/>
      <w:numFmt w:val="lowerRoman"/>
      <w:lvlText w:val="%6."/>
      <w:lvlJc w:val="right"/>
      <w:pPr>
        <w:ind w:left="4320" w:hanging="180"/>
      </w:pPr>
    </w:lvl>
    <w:lvl w:ilvl="6" w:tplc="22D00096" w:tentative="1">
      <w:start w:val="1"/>
      <w:numFmt w:val="decimal"/>
      <w:lvlText w:val="%7."/>
      <w:lvlJc w:val="left"/>
      <w:pPr>
        <w:ind w:left="5040" w:hanging="360"/>
      </w:pPr>
    </w:lvl>
    <w:lvl w:ilvl="7" w:tplc="E72AC4EC" w:tentative="1">
      <w:start w:val="1"/>
      <w:numFmt w:val="lowerLetter"/>
      <w:lvlText w:val="%8."/>
      <w:lvlJc w:val="left"/>
      <w:pPr>
        <w:ind w:left="5760" w:hanging="360"/>
      </w:pPr>
    </w:lvl>
    <w:lvl w:ilvl="8" w:tplc="47D08576" w:tentative="1">
      <w:start w:val="1"/>
      <w:numFmt w:val="lowerRoman"/>
      <w:lvlText w:val="%9."/>
      <w:lvlJc w:val="right"/>
      <w:pPr>
        <w:ind w:left="6480" w:hanging="180"/>
      </w:pPr>
    </w:lvl>
  </w:abstractNum>
  <w:abstractNum w:abstractNumId="12"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3" w15:restartNumberingAfterBreak="0">
    <w:nsid w:val="3DC03BAF"/>
    <w:multiLevelType w:val="hybridMultilevel"/>
    <w:tmpl w:val="7BC839FC"/>
    <w:lvl w:ilvl="0" w:tplc="7F0C8E8E">
      <w:start w:val="1"/>
      <w:numFmt w:val="decimal"/>
      <w:lvlText w:val="%1)"/>
      <w:lvlJc w:val="left"/>
      <w:pPr>
        <w:ind w:left="1069" w:hanging="360"/>
      </w:pPr>
      <w:rPr>
        <w:rFonts w:hint="default"/>
      </w:rPr>
    </w:lvl>
    <w:lvl w:ilvl="1" w:tplc="58DEA9CC" w:tentative="1">
      <w:start w:val="1"/>
      <w:numFmt w:val="lowerLetter"/>
      <w:lvlText w:val="%2."/>
      <w:lvlJc w:val="left"/>
      <w:pPr>
        <w:ind w:left="1789" w:hanging="360"/>
      </w:pPr>
    </w:lvl>
    <w:lvl w:ilvl="2" w:tplc="7E9A568A" w:tentative="1">
      <w:start w:val="1"/>
      <w:numFmt w:val="lowerRoman"/>
      <w:lvlText w:val="%3."/>
      <w:lvlJc w:val="right"/>
      <w:pPr>
        <w:ind w:left="2509" w:hanging="180"/>
      </w:pPr>
    </w:lvl>
    <w:lvl w:ilvl="3" w:tplc="5A74928A" w:tentative="1">
      <w:start w:val="1"/>
      <w:numFmt w:val="decimal"/>
      <w:lvlText w:val="%4."/>
      <w:lvlJc w:val="left"/>
      <w:pPr>
        <w:ind w:left="3229" w:hanging="360"/>
      </w:pPr>
    </w:lvl>
    <w:lvl w:ilvl="4" w:tplc="1C343DB8" w:tentative="1">
      <w:start w:val="1"/>
      <w:numFmt w:val="lowerLetter"/>
      <w:lvlText w:val="%5."/>
      <w:lvlJc w:val="left"/>
      <w:pPr>
        <w:ind w:left="3949" w:hanging="360"/>
      </w:pPr>
    </w:lvl>
    <w:lvl w:ilvl="5" w:tplc="46B88B50" w:tentative="1">
      <w:start w:val="1"/>
      <w:numFmt w:val="lowerRoman"/>
      <w:lvlText w:val="%6."/>
      <w:lvlJc w:val="right"/>
      <w:pPr>
        <w:ind w:left="4669" w:hanging="180"/>
      </w:pPr>
    </w:lvl>
    <w:lvl w:ilvl="6" w:tplc="1706B63A" w:tentative="1">
      <w:start w:val="1"/>
      <w:numFmt w:val="decimal"/>
      <w:lvlText w:val="%7."/>
      <w:lvlJc w:val="left"/>
      <w:pPr>
        <w:ind w:left="5389" w:hanging="360"/>
      </w:pPr>
    </w:lvl>
    <w:lvl w:ilvl="7" w:tplc="3C969174" w:tentative="1">
      <w:start w:val="1"/>
      <w:numFmt w:val="lowerLetter"/>
      <w:lvlText w:val="%8."/>
      <w:lvlJc w:val="left"/>
      <w:pPr>
        <w:ind w:left="6109" w:hanging="360"/>
      </w:pPr>
    </w:lvl>
    <w:lvl w:ilvl="8" w:tplc="BAE6B738" w:tentative="1">
      <w:start w:val="1"/>
      <w:numFmt w:val="lowerRoman"/>
      <w:lvlText w:val="%9."/>
      <w:lvlJc w:val="right"/>
      <w:pPr>
        <w:ind w:left="6829" w:hanging="180"/>
      </w:pPr>
    </w:lvl>
  </w:abstractNum>
  <w:abstractNum w:abstractNumId="14" w15:restartNumberingAfterBreak="0">
    <w:nsid w:val="43D20895"/>
    <w:multiLevelType w:val="hybridMultilevel"/>
    <w:tmpl w:val="A13E2E26"/>
    <w:lvl w:ilvl="0" w:tplc="CC4E73D2">
      <w:start w:val="1"/>
      <w:numFmt w:val="decimal"/>
      <w:lvlText w:val="2.%1."/>
      <w:lvlJc w:val="left"/>
      <w:pPr>
        <w:ind w:left="1440" w:hanging="360"/>
      </w:pPr>
      <w:rPr>
        <w:rFonts w:hint="default"/>
      </w:rPr>
    </w:lvl>
    <w:lvl w:ilvl="1" w:tplc="CFF8EFA6">
      <w:start w:val="1"/>
      <w:numFmt w:val="decimal"/>
      <w:lvlText w:val="2.1.%2."/>
      <w:lvlJc w:val="left"/>
      <w:pPr>
        <w:ind w:left="2160" w:hanging="360"/>
      </w:pPr>
      <w:rPr>
        <w:rFonts w:hint="default"/>
        <w:b w:val="0"/>
      </w:rPr>
    </w:lvl>
    <w:lvl w:ilvl="2" w:tplc="33B27DF2" w:tentative="1">
      <w:start w:val="1"/>
      <w:numFmt w:val="lowerRoman"/>
      <w:lvlText w:val="%3."/>
      <w:lvlJc w:val="right"/>
      <w:pPr>
        <w:ind w:left="2880" w:hanging="180"/>
      </w:pPr>
    </w:lvl>
    <w:lvl w:ilvl="3" w:tplc="33222720" w:tentative="1">
      <w:start w:val="1"/>
      <w:numFmt w:val="decimal"/>
      <w:lvlText w:val="%4."/>
      <w:lvlJc w:val="left"/>
      <w:pPr>
        <w:ind w:left="3600" w:hanging="360"/>
      </w:pPr>
    </w:lvl>
    <w:lvl w:ilvl="4" w:tplc="6B866E72" w:tentative="1">
      <w:start w:val="1"/>
      <w:numFmt w:val="lowerLetter"/>
      <w:lvlText w:val="%5."/>
      <w:lvlJc w:val="left"/>
      <w:pPr>
        <w:ind w:left="4320" w:hanging="360"/>
      </w:pPr>
    </w:lvl>
    <w:lvl w:ilvl="5" w:tplc="AC5CE9B8" w:tentative="1">
      <w:start w:val="1"/>
      <w:numFmt w:val="lowerRoman"/>
      <w:lvlText w:val="%6."/>
      <w:lvlJc w:val="right"/>
      <w:pPr>
        <w:ind w:left="5040" w:hanging="180"/>
      </w:pPr>
    </w:lvl>
    <w:lvl w:ilvl="6" w:tplc="BE428AE0" w:tentative="1">
      <w:start w:val="1"/>
      <w:numFmt w:val="decimal"/>
      <w:lvlText w:val="%7."/>
      <w:lvlJc w:val="left"/>
      <w:pPr>
        <w:ind w:left="5760" w:hanging="360"/>
      </w:pPr>
    </w:lvl>
    <w:lvl w:ilvl="7" w:tplc="5150C076" w:tentative="1">
      <w:start w:val="1"/>
      <w:numFmt w:val="lowerLetter"/>
      <w:lvlText w:val="%8."/>
      <w:lvlJc w:val="left"/>
      <w:pPr>
        <w:ind w:left="6480" w:hanging="360"/>
      </w:pPr>
    </w:lvl>
    <w:lvl w:ilvl="8" w:tplc="E2EABD86" w:tentative="1">
      <w:start w:val="1"/>
      <w:numFmt w:val="lowerRoman"/>
      <w:lvlText w:val="%9."/>
      <w:lvlJc w:val="right"/>
      <w:pPr>
        <w:ind w:left="7200" w:hanging="180"/>
      </w:pPr>
    </w:lvl>
  </w:abstractNum>
  <w:abstractNum w:abstractNumId="15" w15:restartNumberingAfterBreak="0">
    <w:nsid w:val="452A0FE8"/>
    <w:multiLevelType w:val="hybridMultilevel"/>
    <w:tmpl w:val="C5DAD402"/>
    <w:lvl w:ilvl="0" w:tplc="433A9AD6">
      <w:start w:val="1"/>
      <w:numFmt w:val="bullet"/>
      <w:lvlText w:val=""/>
      <w:lvlJc w:val="left"/>
      <w:pPr>
        <w:ind w:left="360" w:hanging="360"/>
      </w:pPr>
      <w:rPr>
        <w:rFonts w:ascii="Symbol" w:hAnsi="Symbol" w:hint="default"/>
      </w:rPr>
    </w:lvl>
    <w:lvl w:ilvl="1" w:tplc="7E94637A" w:tentative="1">
      <w:start w:val="1"/>
      <w:numFmt w:val="bullet"/>
      <w:lvlText w:val="o"/>
      <w:lvlJc w:val="left"/>
      <w:pPr>
        <w:ind w:left="1080" w:hanging="360"/>
      </w:pPr>
      <w:rPr>
        <w:rFonts w:ascii="Courier New" w:hAnsi="Courier New" w:cs="Courier New" w:hint="default"/>
      </w:rPr>
    </w:lvl>
    <w:lvl w:ilvl="2" w:tplc="DFAC5E30" w:tentative="1">
      <w:start w:val="1"/>
      <w:numFmt w:val="bullet"/>
      <w:lvlText w:val=""/>
      <w:lvlJc w:val="left"/>
      <w:pPr>
        <w:ind w:left="1800" w:hanging="360"/>
      </w:pPr>
      <w:rPr>
        <w:rFonts w:ascii="Wingdings" w:hAnsi="Wingdings" w:hint="default"/>
      </w:rPr>
    </w:lvl>
    <w:lvl w:ilvl="3" w:tplc="DFE25ED0" w:tentative="1">
      <w:start w:val="1"/>
      <w:numFmt w:val="bullet"/>
      <w:lvlText w:val=""/>
      <w:lvlJc w:val="left"/>
      <w:pPr>
        <w:ind w:left="2520" w:hanging="360"/>
      </w:pPr>
      <w:rPr>
        <w:rFonts w:ascii="Symbol" w:hAnsi="Symbol" w:hint="default"/>
      </w:rPr>
    </w:lvl>
    <w:lvl w:ilvl="4" w:tplc="C210720C" w:tentative="1">
      <w:start w:val="1"/>
      <w:numFmt w:val="bullet"/>
      <w:lvlText w:val="o"/>
      <w:lvlJc w:val="left"/>
      <w:pPr>
        <w:ind w:left="3240" w:hanging="360"/>
      </w:pPr>
      <w:rPr>
        <w:rFonts w:ascii="Courier New" w:hAnsi="Courier New" w:cs="Courier New" w:hint="default"/>
      </w:rPr>
    </w:lvl>
    <w:lvl w:ilvl="5" w:tplc="CA7443F0" w:tentative="1">
      <w:start w:val="1"/>
      <w:numFmt w:val="bullet"/>
      <w:lvlText w:val=""/>
      <w:lvlJc w:val="left"/>
      <w:pPr>
        <w:ind w:left="3960" w:hanging="360"/>
      </w:pPr>
      <w:rPr>
        <w:rFonts w:ascii="Wingdings" w:hAnsi="Wingdings" w:hint="default"/>
      </w:rPr>
    </w:lvl>
    <w:lvl w:ilvl="6" w:tplc="BE3C7CAC" w:tentative="1">
      <w:start w:val="1"/>
      <w:numFmt w:val="bullet"/>
      <w:lvlText w:val=""/>
      <w:lvlJc w:val="left"/>
      <w:pPr>
        <w:ind w:left="4680" w:hanging="360"/>
      </w:pPr>
      <w:rPr>
        <w:rFonts w:ascii="Symbol" w:hAnsi="Symbol" w:hint="default"/>
      </w:rPr>
    </w:lvl>
    <w:lvl w:ilvl="7" w:tplc="744029A6" w:tentative="1">
      <w:start w:val="1"/>
      <w:numFmt w:val="bullet"/>
      <w:lvlText w:val="o"/>
      <w:lvlJc w:val="left"/>
      <w:pPr>
        <w:ind w:left="5400" w:hanging="360"/>
      </w:pPr>
      <w:rPr>
        <w:rFonts w:ascii="Courier New" w:hAnsi="Courier New" w:cs="Courier New" w:hint="default"/>
      </w:rPr>
    </w:lvl>
    <w:lvl w:ilvl="8" w:tplc="54022B12" w:tentative="1">
      <w:start w:val="1"/>
      <w:numFmt w:val="bullet"/>
      <w:lvlText w:val=""/>
      <w:lvlJc w:val="left"/>
      <w:pPr>
        <w:ind w:left="6120" w:hanging="360"/>
      </w:pPr>
      <w:rPr>
        <w:rFonts w:ascii="Wingdings" w:hAnsi="Wingdings" w:hint="default"/>
      </w:rPr>
    </w:lvl>
  </w:abstractNum>
  <w:abstractNum w:abstractNumId="16" w15:restartNumberingAfterBreak="0">
    <w:nsid w:val="4C9C2F42"/>
    <w:multiLevelType w:val="hybridMultilevel"/>
    <w:tmpl w:val="518A7520"/>
    <w:lvl w:ilvl="0" w:tplc="2EBAF9CE">
      <w:start w:val="5"/>
      <w:numFmt w:val="decimal"/>
      <w:lvlText w:val="3.%1."/>
      <w:lvlJc w:val="left"/>
      <w:pPr>
        <w:ind w:left="2292" w:hanging="360"/>
      </w:pPr>
      <w:rPr>
        <w:rFonts w:hint="default"/>
        <w:b w:val="0"/>
      </w:rPr>
    </w:lvl>
    <w:lvl w:ilvl="1" w:tplc="0FF80A76" w:tentative="1">
      <w:start w:val="1"/>
      <w:numFmt w:val="lowerLetter"/>
      <w:lvlText w:val="%2."/>
      <w:lvlJc w:val="left"/>
      <w:pPr>
        <w:ind w:left="1440" w:hanging="360"/>
      </w:pPr>
    </w:lvl>
    <w:lvl w:ilvl="2" w:tplc="A90CACE8" w:tentative="1">
      <w:start w:val="1"/>
      <w:numFmt w:val="lowerRoman"/>
      <w:lvlText w:val="%3."/>
      <w:lvlJc w:val="right"/>
      <w:pPr>
        <w:ind w:left="2160" w:hanging="180"/>
      </w:pPr>
    </w:lvl>
    <w:lvl w:ilvl="3" w:tplc="F3BAF004" w:tentative="1">
      <w:start w:val="1"/>
      <w:numFmt w:val="decimal"/>
      <w:lvlText w:val="%4."/>
      <w:lvlJc w:val="left"/>
      <w:pPr>
        <w:ind w:left="2880" w:hanging="360"/>
      </w:pPr>
    </w:lvl>
    <w:lvl w:ilvl="4" w:tplc="76CCEBF2" w:tentative="1">
      <w:start w:val="1"/>
      <w:numFmt w:val="lowerLetter"/>
      <w:lvlText w:val="%5."/>
      <w:lvlJc w:val="left"/>
      <w:pPr>
        <w:ind w:left="3600" w:hanging="360"/>
      </w:pPr>
    </w:lvl>
    <w:lvl w:ilvl="5" w:tplc="2032A314" w:tentative="1">
      <w:start w:val="1"/>
      <w:numFmt w:val="lowerRoman"/>
      <w:lvlText w:val="%6."/>
      <w:lvlJc w:val="right"/>
      <w:pPr>
        <w:ind w:left="4320" w:hanging="180"/>
      </w:pPr>
    </w:lvl>
    <w:lvl w:ilvl="6" w:tplc="C63CA82E" w:tentative="1">
      <w:start w:val="1"/>
      <w:numFmt w:val="decimal"/>
      <w:lvlText w:val="%7."/>
      <w:lvlJc w:val="left"/>
      <w:pPr>
        <w:ind w:left="5040" w:hanging="360"/>
      </w:pPr>
    </w:lvl>
    <w:lvl w:ilvl="7" w:tplc="76A89328" w:tentative="1">
      <w:start w:val="1"/>
      <w:numFmt w:val="lowerLetter"/>
      <w:lvlText w:val="%8."/>
      <w:lvlJc w:val="left"/>
      <w:pPr>
        <w:ind w:left="5760" w:hanging="360"/>
      </w:pPr>
    </w:lvl>
    <w:lvl w:ilvl="8" w:tplc="D6006CEC" w:tentative="1">
      <w:start w:val="1"/>
      <w:numFmt w:val="lowerRoman"/>
      <w:lvlText w:val="%9."/>
      <w:lvlJc w:val="right"/>
      <w:pPr>
        <w:ind w:left="6480" w:hanging="180"/>
      </w:pPr>
    </w:lvl>
  </w:abstractNum>
  <w:abstractNum w:abstractNumId="17" w15:restartNumberingAfterBreak="0">
    <w:nsid w:val="607B2398"/>
    <w:multiLevelType w:val="hybridMultilevel"/>
    <w:tmpl w:val="FA74C02E"/>
    <w:lvl w:ilvl="0" w:tplc="0E4CCA94">
      <w:start w:val="1"/>
      <w:numFmt w:val="decimal"/>
      <w:lvlText w:val="4.3.%1."/>
      <w:lvlJc w:val="left"/>
      <w:pPr>
        <w:ind w:left="2145" w:hanging="360"/>
      </w:pPr>
      <w:rPr>
        <w:rFonts w:hint="default"/>
      </w:rPr>
    </w:lvl>
    <w:lvl w:ilvl="1" w:tplc="09AA092C" w:tentative="1">
      <w:start w:val="1"/>
      <w:numFmt w:val="lowerLetter"/>
      <w:lvlText w:val="%2."/>
      <w:lvlJc w:val="left"/>
      <w:pPr>
        <w:ind w:left="2865" w:hanging="360"/>
      </w:pPr>
    </w:lvl>
    <w:lvl w:ilvl="2" w:tplc="5D62F9C6" w:tentative="1">
      <w:start w:val="1"/>
      <w:numFmt w:val="lowerRoman"/>
      <w:lvlText w:val="%3."/>
      <w:lvlJc w:val="right"/>
      <w:pPr>
        <w:ind w:left="3585" w:hanging="180"/>
      </w:pPr>
    </w:lvl>
    <w:lvl w:ilvl="3" w:tplc="C6ECEBD6" w:tentative="1">
      <w:start w:val="1"/>
      <w:numFmt w:val="decimal"/>
      <w:lvlText w:val="%4."/>
      <w:lvlJc w:val="left"/>
      <w:pPr>
        <w:ind w:left="4305" w:hanging="360"/>
      </w:pPr>
    </w:lvl>
    <w:lvl w:ilvl="4" w:tplc="F55EC388" w:tentative="1">
      <w:start w:val="1"/>
      <w:numFmt w:val="lowerLetter"/>
      <w:lvlText w:val="%5."/>
      <w:lvlJc w:val="left"/>
      <w:pPr>
        <w:ind w:left="5025" w:hanging="360"/>
      </w:pPr>
    </w:lvl>
    <w:lvl w:ilvl="5" w:tplc="E924C922" w:tentative="1">
      <w:start w:val="1"/>
      <w:numFmt w:val="lowerRoman"/>
      <w:lvlText w:val="%6."/>
      <w:lvlJc w:val="right"/>
      <w:pPr>
        <w:ind w:left="5745" w:hanging="180"/>
      </w:pPr>
    </w:lvl>
    <w:lvl w:ilvl="6" w:tplc="CCEE3A88" w:tentative="1">
      <w:start w:val="1"/>
      <w:numFmt w:val="decimal"/>
      <w:lvlText w:val="%7."/>
      <w:lvlJc w:val="left"/>
      <w:pPr>
        <w:ind w:left="6465" w:hanging="360"/>
      </w:pPr>
    </w:lvl>
    <w:lvl w:ilvl="7" w:tplc="06ECC506" w:tentative="1">
      <w:start w:val="1"/>
      <w:numFmt w:val="lowerLetter"/>
      <w:lvlText w:val="%8."/>
      <w:lvlJc w:val="left"/>
      <w:pPr>
        <w:ind w:left="7185" w:hanging="360"/>
      </w:pPr>
    </w:lvl>
    <w:lvl w:ilvl="8" w:tplc="FEFCAE66" w:tentative="1">
      <w:start w:val="1"/>
      <w:numFmt w:val="lowerRoman"/>
      <w:lvlText w:val="%9."/>
      <w:lvlJc w:val="right"/>
      <w:pPr>
        <w:ind w:left="7905" w:hanging="180"/>
      </w:pPr>
    </w:lvl>
  </w:abstractNum>
  <w:abstractNum w:abstractNumId="18"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06A6A"/>
    <w:multiLevelType w:val="hybridMultilevel"/>
    <w:tmpl w:val="868C2BAE"/>
    <w:lvl w:ilvl="0" w:tplc="438A84A2">
      <w:start w:val="1"/>
      <w:numFmt w:val="decimal"/>
      <w:lvlText w:val="8.%1."/>
      <w:lvlJc w:val="left"/>
      <w:pPr>
        <w:ind w:left="1515" w:hanging="360"/>
      </w:pPr>
      <w:rPr>
        <w:rFonts w:hint="default"/>
      </w:rPr>
    </w:lvl>
    <w:lvl w:ilvl="1" w:tplc="DC5C791C" w:tentative="1">
      <w:start w:val="1"/>
      <w:numFmt w:val="lowerLetter"/>
      <w:lvlText w:val="%2."/>
      <w:lvlJc w:val="left"/>
      <w:pPr>
        <w:ind w:left="1440" w:hanging="360"/>
      </w:pPr>
    </w:lvl>
    <w:lvl w:ilvl="2" w:tplc="A5B46538" w:tentative="1">
      <w:start w:val="1"/>
      <w:numFmt w:val="lowerRoman"/>
      <w:lvlText w:val="%3."/>
      <w:lvlJc w:val="right"/>
      <w:pPr>
        <w:ind w:left="2160" w:hanging="180"/>
      </w:pPr>
    </w:lvl>
    <w:lvl w:ilvl="3" w:tplc="B41896C4" w:tentative="1">
      <w:start w:val="1"/>
      <w:numFmt w:val="decimal"/>
      <w:lvlText w:val="%4."/>
      <w:lvlJc w:val="left"/>
      <w:pPr>
        <w:ind w:left="2880" w:hanging="360"/>
      </w:pPr>
    </w:lvl>
    <w:lvl w:ilvl="4" w:tplc="7F428238" w:tentative="1">
      <w:start w:val="1"/>
      <w:numFmt w:val="lowerLetter"/>
      <w:lvlText w:val="%5."/>
      <w:lvlJc w:val="left"/>
      <w:pPr>
        <w:ind w:left="3600" w:hanging="360"/>
      </w:pPr>
    </w:lvl>
    <w:lvl w:ilvl="5" w:tplc="0E4E196A" w:tentative="1">
      <w:start w:val="1"/>
      <w:numFmt w:val="lowerRoman"/>
      <w:lvlText w:val="%6."/>
      <w:lvlJc w:val="right"/>
      <w:pPr>
        <w:ind w:left="4320" w:hanging="180"/>
      </w:pPr>
    </w:lvl>
    <w:lvl w:ilvl="6" w:tplc="532C3C24" w:tentative="1">
      <w:start w:val="1"/>
      <w:numFmt w:val="decimal"/>
      <w:lvlText w:val="%7."/>
      <w:lvlJc w:val="left"/>
      <w:pPr>
        <w:ind w:left="5040" w:hanging="360"/>
      </w:pPr>
    </w:lvl>
    <w:lvl w:ilvl="7" w:tplc="881615D6" w:tentative="1">
      <w:start w:val="1"/>
      <w:numFmt w:val="lowerLetter"/>
      <w:lvlText w:val="%8."/>
      <w:lvlJc w:val="left"/>
      <w:pPr>
        <w:ind w:left="5760" w:hanging="360"/>
      </w:pPr>
    </w:lvl>
    <w:lvl w:ilvl="8" w:tplc="0E2CFB1E" w:tentative="1">
      <w:start w:val="1"/>
      <w:numFmt w:val="lowerRoman"/>
      <w:lvlText w:val="%9."/>
      <w:lvlJc w:val="right"/>
      <w:pPr>
        <w:ind w:left="6480" w:hanging="180"/>
      </w:pPr>
    </w:lvl>
  </w:abstractNum>
  <w:abstractNum w:abstractNumId="22"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442ABB"/>
    <w:multiLevelType w:val="hybridMultilevel"/>
    <w:tmpl w:val="24D20F0E"/>
    <w:lvl w:ilvl="0" w:tplc="3F483018">
      <w:start w:val="1"/>
      <w:numFmt w:val="decimal"/>
      <w:lvlText w:val="7.2.%1."/>
      <w:lvlJc w:val="left"/>
      <w:pPr>
        <w:ind w:left="1800" w:hanging="360"/>
      </w:pPr>
      <w:rPr>
        <w:rFonts w:hint="default"/>
      </w:rPr>
    </w:lvl>
    <w:lvl w:ilvl="1" w:tplc="66C03418" w:tentative="1">
      <w:start w:val="1"/>
      <w:numFmt w:val="lowerLetter"/>
      <w:lvlText w:val="%2."/>
      <w:lvlJc w:val="left"/>
      <w:pPr>
        <w:ind w:left="2520" w:hanging="360"/>
      </w:pPr>
    </w:lvl>
    <w:lvl w:ilvl="2" w:tplc="EA78B29A" w:tentative="1">
      <w:start w:val="1"/>
      <w:numFmt w:val="lowerRoman"/>
      <w:lvlText w:val="%3."/>
      <w:lvlJc w:val="right"/>
      <w:pPr>
        <w:ind w:left="3240" w:hanging="180"/>
      </w:pPr>
    </w:lvl>
    <w:lvl w:ilvl="3" w:tplc="36AA77CA" w:tentative="1">
      <w:start w:val="1"/>
      <w:numFmt w:val="decimal"/>
      <w:lvlText w:val="%4."/>
      <w:lvlJc w:val="left"/>
      <w:pPr>
        <w:ind w:left="3960" w:hanging="360"/>
      </w:pPr>
    </w:lvl>
    <w:lvl w:ilvl="4" w:tplc="0B72904E" w:tentative="1">
      <w:start w:val="1"/>
      <w:numFmt w:val="lowerLetter"/>
      <w:lvlText w:val="%5."/>
      <w:lvlJc w:val="left"/>
      <w:pPr>
        <w:ind w:left="4680" w:hanging="360"/>
      </w:pPr>
    </w:lvl>
    <w:lvl w:ilvl="5" w:tplc="63FE6F00" w:tentative="1">
      <w:start w:val="1"/>
      <w:numFmt w:val="lowerRoman"/>
      <w:lvlText w:val="%6."/>
      <w:lvlJc w:val="right"/>
      <w:pPr>
        <w:ind w:left="5400" w:hanging="180"/>
      </w:pPr>
    </w:lvl>
    <w:lvl w:ilvl="6" w:tplc="C02A8C4C" w:tentative="1">
      <w:start w:val="1"/>
      <w:numFmt w:val="decimal"/>
      <w:lvlText w:val="%7."/>
      <w:lvlJc w:val="left"/>
      <w:pPr>
        <w:ind w:left="6120" w:hanging="360"/>
      </w:pPr>
    </w:lvl>
    <w:lvl w:ilvl="7" w:tplc="DE32C4EA" w:tentative="1">
      <w:start w:val="1"/>
      <w:numFmt w:val="lowerLetter"/>
      <w:lvlText w:val="%8."/>
      <w:lvlJc w:val="left"/>
      <w:pPr>
        <w:ind w:left="6840" w:hanging="360"/>
      </w:pPr>
    </w:lvl>
    <w:lvl w:ilvl="8" w:tplc="018A7346" w:tentative="1">
      <w:start w:val="1"/>
      <w:numFmt w:val="lowerRoman"/>
      <w:lvlText w:val="%9."/>
      <w:lvlJc w:val="right"/>
      <w:pPr>
        <w:ind w:left="7560" w:hanging="180"/>
      </w:pPr>
    </w:lvl>
  </w:abstractNum>
  <w:abstractNum w:abstractNumId="25"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71855C26"/>
    <w:multiLevelType w:val="hybridMultilevel"/>
    <w:tmpl w:val="B1489092"/>
    <w:lvl w:ilvl="0" w:tplc="4160727A">
      <w:start w:val="1"/>
      <w:numFmt w:val="decimal"/>
      <w:lvlText w:val="6.%1."/>
      <w:lvlJc w:val="left"/>
      <w:pPr>
        <w:ind w:left="2160" w:hanging="360"/>
      </w:pPr>
      <w:rPr>
        <w:rFonts w:hint="default"/>
      </w:rPr>
    </w:lvl>
    <w:lvl w:ilvl="1" w:tplc="1472C098" w:tentative="1">
      <w:start w:val="1"/>
      <w:numFmt w:val="lowerLetter"/>
      <w:lvlText w:val="%2."/>
      <w:lvlJc w:val="left"/>
      <w:pPr>
        <w:ind w:left="1440" w:hanging="360"/>
      </w:pPr>
    </w:lvl>
    <w:lvl w:ilvl="2" w:tplc="F8C8B5CE" w:tentative="1">
      <w:start w:val="1"/>
      <w:numFmt w:val="lowerRoman"/>
      <w:lvlText w:val="%3."/>
      <w:lvlJc w:val="right"/>
      <w:pPr>
        <w:ind w:left="2160" w:hanging="180"/>
      </w:pPr>
    </w:lvl>
    <w:lvl w:ilvl="3" w:tplc="4DF2D23E" w:tentative="1">
      <w:start w:val="1"/>
      <w:numFmt w:val="decimal"/>
      <w:lvlText w:val="%4."/>
      <w:lvlJc w:val="left"/>
      <w:pPr>
        <w:ind w:left="2880" w:hanging="360"/>
      </w:pPr>
    </w:lvl>
    <w:lvl w:ilvl="4" w:tplc="14020E2E" w:tentative="1">
      <w:start w:val="1"/>
      <w:numFmt w:val="lowerLetter"/>
      <w:lvlText w:val="%5."/>
      <w:lvlJc w:val="left"/>
      <w:pPr>
        <w:ind w:left="3600" w:hanging="360"/>
      </w:pPr>
    </w:lvl>
    <w:lvl w:ilvl="5" w:tplc="7C462158" w:tentative="1">
      <w:start w:val="1"/>
      <w:numFmt w:val="lowerRoman"/>
      <w:lvlText w:val="%6."/>
      <w:lvlJc w:val="right"/>
      <w:pPr>
        <w:ind w:left="4320" w:hanging="180"/>
      </w:pPr>
    </w:lvl>
    <w:lvl w:ilvl="6" w:tplc="B19AE484" w:tentative="1">
      <w:start w:val="1"/>
      <w:numFmt w:val="decimal"/>
      <w:lvlText w:val="%7."/>
      <w:lvlJc w:val="left"/>
      <w:pPr>
        <w:ind w:left="5040" w:hanging="360"/>
      </w:pPr>
    </w:lvl>
    <w:lvl w:ilvl="7" w:tplc="18444078" w:tentative="1">
      <w:start w:val="1"/>
      <w:numFmt w:val="lowerLetter"/>
      <w:lvlText w:val="%8."/>
      <w:lvlJc w:val="left"/>
      <w:pPr>
        <w:ind w:left="5760" w:hanging="360"/>
      </w:pPr>
    </w:lvl>
    <w:lvl w:ilvl="8" w:tplc="B1D23D18" w:tentative="1">
      <w:start w:val="1"/>
      <w:numFmt w:val="lowerRoman"/>
      <w:lvlText w:val="%9."/>
      <w:lvlJc w:val="right"/>
      <w:pPr>
        <w:ind w:left="6480" w:hanging="180"/>
      </w:pPr>
    </w:lvl>
  </w:abstractNum>
  <w:abstractNum w:abstractNumId="27"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653B29"/>
    <w:multiLevelType w:val="hybridMultilevel"/>
    <w:tmpl w:val="AF749DBE"/>
    <w:lvl w:ilvl="0" w:tplc="F36C2E72">
      <w:start w:val="1"/>
      <w:numFmt w:val="decimal"/>
      <w:lvlText w:val="3.4.%1."/>
      <w:lvlJc w:val="left"/>
      <w:pPr>
        <w:ind w:left="2292" w:hanging="360"/>
      </w:pPr>
      <w:rPr>
        <w:rFonts w:hint="default"/>
        <w:b w:val="0"/>
      </w:rPr>
    </w:lvl>
    <w:lvl w:ilvl="1" w:tplc="35404AA6" w:tentative="1">
      <w:start w:val="1"/>
      <w:numFmt w:val="lowerLetter"/>
      <w:lvlText w:val="%2."/>
      <w:lvlJc w:val="left"/>
      <w:pPr>
        <w:ind w:left="1440" w:hanging="360"/>
      </w:pPr>
    </w:lvl>
    <w:lvl w:ilvl="2" w:tplc="1C1CDD5C" w:tentative="1">
      <w:start w:val="1"/>
      <w:numFmt w:val="lowerRoman"/>
      <w:lvlText w:val="%3."/>
      <w:lvlJc w:val="right"/>
      <w:pPr>
        <w:ind w:left="2160" w:hanging="180"/>
      </w:pPr>
    </w:lvl>
    <w:lvl w:ilvl="3" w:tplc="C8A4CB66" w:tentative="1">
      <w:start w:val="1"/>
      <w:numFmt w:val="decimal"/>
      <w:lvlText w:val="%4."/>
      <w:lvlJc w:val="left"/>
      <w:pPr>
        <w:ind w:left="2880" w:hanging="360"/>
      </w:pPr>
    </w:lvl>
    <w:lvl w:ilvl="4" w:tplc="9DDEC738" w:tentative="1">
      <w:start w:val="1"/>
      <w:numFmt w:val="lowerLetter"/>
      <w:lvlText w:val="%5."/>
      <w:lvlJc w:val="left"/>
      <w:pPr>
        <w:ind w:left="3600" w:hanging="360"/>
      </w:pPr>
    </w:lvl>
    <w:lvl w:ilvl="5" w:tplc="4948DF1E" w:tentative="1">
      <w:start w:val="1"/>
      <w:numFmt w:val="lowerRoman"/>
      <w:lvlText w:val="%6."/>
      <w:lvlJc w:val="right"/>
      <w:pPr>
        <w:ind w:left="4320" w:hanging="180"/>
      </w:pPr>
    </w:lvl>
    <w:lvl w:ilvl="6" w:tplc="15C45192" w:tentative="1">
      <w:start w:val="1"/>
      <w:numFmt w:val="decimal"/>
      <w:lvlText w:val="%7."/>
      <w:lvlJc w:val="left"/>
      <w:pPr>
        <w:ind w:left="5040" w:hanging="360"/>
      </w:pPr>
    </w:lvl>
    <w:lvl w:ilvl="7" w:tplc="A8DC8794" w:tentative="1">
      <w:start w:val="1"/>
      <w:numFmt w:val="lowerLetter"/>
      <w:lvlText w:val="%8."/>
      <w:lvlJc w:val="left"/>
      <w:pPr>
        <w:ind w:left="5760" w:hanging="360"/>
      </w:pPr>
    </w:lvl>
    <w:lvl w:ilvl="8" w:tplc="CCDA76C6" w:tentative="1">
      <w:start w:val="1"/>
      <w:numFmt w:val="lowerRoman"/>
      <w:lvlText w:val="%9."/>
      <w:lvlJc w:val="right"/>
      <w:pPr>
        <w:ind w:left="6480" w:hanging="180"/>
      </w:pPr>
    </w:lvl>
  </w:abstractNum>
  <w:num w:numId="1" w16cid:durableId="905724385">
    <w:abstractNumId w:val="10"/>
  </w:num>
  <w:num w:numId="2" w16cid:durableId="1290550986">
    <w:abstractNumId w:val="19"/>
  </w:num>
  <w:num w:numId="3" w16cid:durableId="1091702647">
    <w:abstractNumId w:val="18"/>
  </w:num>
  <w:num w:numId="4" w16cid:durableId="1872719456">
    <w:abstractNumId w:val="22"/>
  </w:num>
  <w:num w:numId="5" w16cid:durableId="1285965939">
    <w:abstractNumId w:val="27"/>
  </w:num>
  <w:num w:numId="6" w16cid:durableId="1194924208">
    <w:abstractNumId w:val="20"/>
  </w:num>
  <w:num w:numId="7" w16cid:durableId="935207578">
    <w:abstractNumId w:val="8"/>
  </w:num>
  <w:num w:numId="8" w16cid:durableId="1774322243">
    <w:abstractNumId w:val="23"/>
  </w:num>
  <w:num w:numId="9" w16cid:durableId="2061203714">
    <w:abstractNumId w:val="1"/>
  </w:num>
  <w:num w:numId="10" w16cid:durableId="2084908592">
    <w:abstractNumId w:val="6"/>
  </w:num>
  <w:num w:numId="11" w16cid:durableId="1911577547">
    <w:abstractNumId w:val="14"/>
  </w:num>
  <w:num w:numId="12" w16cid:durableId="1881240988">
    <w:abstractNumId w:val="11"/>
  </w:num>
  <w:num w:numId="13" w16cid:durableId="825704182">
    <w:abstractNumId w:val="9"/>
  </w:num>
  <w:num w:numId="14" w16cid:durableId="894123681">
    <w:abstractNumId w:val="17"/>
  </w:num>
  <w:num w:numId="15" w16cid:durableId="777217284">
    <w:abstractNumId w:val="3"/>
  </w:num>
  <w:num w:numId="16" w16cid:durableId="1260991887">
    <w:abstractNumId w:val="26"/>
  </w:num>
  <w:num w:numId="17" w16cid:durableId="1049959676">
    <w:abstractNumId w:val="7"/>
  </w:num>
  <w:num w:numId="18" w16cid:durableId="1645042456">
    <w:abstractNumId w:val="24"/>
  </w:num>
  <w:num w:numId="19" w16cid:durableId="1480150393">
    <w:abstractNumId w:val="21"/>
  </w:num>
  <w:num w:numId="20" w16cid:durableId="7341792">
    <w:abstractNumId w:val="28"/>
  </w:num>
  <w:num w:numId="21" w16cid:durableId="682560455">
    <w:abstractNumId w:val="2"/>
  </w:num>
  <w:num w:numId="22" w16cid:durableId="1323662569">
    <w:abstractNumId w:val="16"/>
  </w:num>
  <w:num w:numId="23" w16cid:durableId="281808318">
    <w:abstractNumId w:val="13"/>
  </w:num>
  <w:num w:numId="24" w16cid:durableId="1190528423">
    <w:abstractNumId w:val="0"/>
  </w:num>
  <w:num w:numId="25" w16cid:durableId="1752046218">
    <w:abstractNumId w:val="25"/>
  </w:num>
  <w:num w:numId="26" w16cid:durableId="1420521340">
    <w:abstractNumId w:val="5"/>
  </w:num>
  <w:num w:numId="27" w16cid:durableId="959603864">
    <w:abstractNumId w:val="12"/>
  </w:num>
  <w:num w:numId="28" w16cid:durableId="1621105039">
    <w:abstractNumId w:val="4"/>
  </w:num>
  <w:num w:numId="29" w16cid:durableId="76546570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02C7E"/>
    <w:rsid w:val="00006B5B"/>
    <w:rsid w:val="00010503"/>
    <w:rsid w:val="00022435"/>
    <w:rsid w:val="0002393D"/>
    <w:rsid w:val="000257AD"/>
    <w:rsid w:val="00025F90"/>
    <w:rsid w:val="00034B0F"/>
    <w:rsid w:val="00040094"/>
    <w:rsid w:val="0004104A"/>
    <w:rsid w:val="000417A9"/>
    <w:rsid w:val="00042810"/>
    <w:rsid w:val="0004416C"/>
    <w:rsid w:val="0004597B"/>
    <w:rsid w:val="000459D2"/>
    <w:rsid w:val="00051039"/>
    <w:rsid w:val="00054656"/>
    <w:rsid w:val="00066927"/>
    <w:rsid w:val="00073961"/>
    <w:rsid w:val="000805DC"/>
    <w:rsid w:val="00083121"/>
    <w:rsid w:val="00083321"/>
    <w:rsid w:val="000841A7"/>
    <w:rsid w:val="00091D27"/>
    <w:rsid w:val="00094C8F"/>
    <w:rsid w:val="000A11B6"/>
    <w:rsid w:val="000A534A"/>
    <w:rsid w:val="000A7847"/>
    <w:rsid w:val="000B13ED"/>
    <w:rsid w:val="000B143B"/>
    <w:rsid w:val="000B5785"/>
    <w:rsid w:val="000C7E82"/>
    <w:rsid w:val="000E011C"/>
    <w:rsid w:val="000E3740"/>
    <w:rsid w:val="000E7BFF"/>
    <w:rsid w:val="000F152C"/>
    <w:rsid w:val="000F1B7B"/>
    <w:rsid w:val="000F7F55"/>
    <w:rsid w:val="001001CE"/>
    <w:rsid w:val="00102F31"/>
    <w:rsid w:val="0010761A"/>
    <w:rsid w:val="0011426F"/>
    <w:rsid w:val="00117B43"/>
    <w:rsid w:val="00120CF3"/>
    <w:rsid w:val="001262C0"/>
    <w:rsid w:val="00126316"/>
    <w:rsid w:val="00126F3E"/>
    <w:rsid w:val="00133BD9"/>
    <w:rsid w:val="00141D83"/>
    <w:rsid w:val="001426EF"/>
    <w:rsid w:val="00143B6A"/>
    <w:rsid w:val="00146B03"/>
    <w:rsid w:val="0015389C"/>
    <w:rsid w:val="001542C4"/>
    <w:rsid w:val="001607A0"/>
    <w:rsid w:val="0016585B"/>
    <w:rsid w:val="00166FEA"/>
    <w:rsid w:val="00172F46"/>
    <w:rsid w:val="00173D43"/>
    <w:rsid w:val="0017695F"/>
    <w:rsid w:val="00181833"/>
    <w:rsid w:val="0018339D"/>
    <w:rsid w:val="00184183"/>
    <w:rsid w:val="0018534E"/>
    <w:rsid w:val="00185A40"/>
    <w:rsid w:val="00187DEF"/>
    <w:rsid w:val="00193A99"/>
    <w:rsid w:val="001948D9"/>
    <w:rsid w:val="001A1CEE"/>
    <w:rsid w:val="001A37E2"/>
    <w:rsid w:val="001A6602"/>
    <w:rsid w:val="001B21E3"/>
    <w:rsid w:val="001B2E50"/>
    <w:rsid w:val="001B7656"/>
    <w:rsid w:val="001C06E3"/>
    <w:rsid w:val="001C1F21"/>
    <w:rsid w:val="001D0C87"/>
    <w:rsid w:val="001D27B1"/>
    <w:rsid w:val="001D2AE4"/>
    <w:rsid w:val="001D5CD5"/>
    <w:rsid w:val="001E05AE"/>
    <w:rsid w:val="001E1FF0"/>
    <w:rsid w:val="001E2774"/>
    <w:rsid w:val="001E4552"/>
    <w:rsid w:val="001F10BD"/>
    <w:rsid w:val="001F4989"/>
    <w:rsid w:val="001F51E8"/>
    <w:rsid w:val="001F79CA"/>
    <w:rsid w:val="00205465"/>
    <w:rsid w:val="00205898"/>
    <w:rsid w:val="002061EA"/>
    <w:rsid w:val="00212775"/>
    <w:rsid w:val="00212FFB"/>
    <w:rsid w:val="0021707F"/>
    <w:rsid w:val="00224CD1"/>
    <w:rsid w:val="002309D2"/>
    <w:rsid w:val="00235D34"/>
    <w:rsid w:val="00235E89"/>
    <w:rsid w:val="00243EE7"/>
    <w:rsid w:val="002573FD"/>
    <w:rsid w:val="00257708"/>
    <w:rsid w:val="00261513"/>
    <w:rsid w:val="00262C0A"/>
    <w:rsid w:val="00264831"/>
    <w:rsid w:val="00270E08"/>
    <w:rsid w:val="00271648"/>
    <w:rsid w:val="00272363"/>
    <w:rsid w:val="00272738"/>
    <w:rsid w:val="00275C23"/>
    <w:rsid w:val="0027664F"/>
    <w:rsid w:val="002819A1"/>
    <w:rsid w:val="00281FB3"/>
    <w:rsid w:val="00282162"/>
    <w:rsid w:val="00285FF4"/>
    <w:rsid w:val="002879F3"/>
    <w:rsid w:val="00291632"/>
    <w:rsid w:val="002918D1"/>
    <w:rsid w:val="00294231"/>
    <w:rsid w:val="002A79E3"/>
    <w:rsid w:val="002B6DAC"/>
    <w:rsid w:val="002B7243"/>
    <w:rsid w:val="002B741E"/>
    <w:rsid w:val="002C063C"/>
    <w:rsid w:val="002C2A56"/>
    <w:rsid w:val="002C3CEF"/>
    <w:rsid w:val="002C4048"/>
    <w:rsid w:val="002D2F0B"/>
    <w:rsid w:val="002D644F"/>
    <w:rsid w:val="002E2806"/>
    <w:rsid w:val="002E3E2B"/>
    <w:rsid w:val="002E60BA"/>
    <w:rsid w:val="002E6DBA"/>
    <w:rsid w:val="002F079F"/>
    <w:rsid w:val="002F18F6"/>
    <w:rsid w:val="002F4794"/>
    <w:rsid w:val="00312B1D"/>
    <w:rsid w:val="00320973"/>
    <w:rsid w:val="003258AD"/>
    <w:rsid w:val="0032761A"/>
    <w:rsid w:val="00334FE8"/>
    <w:rsid w:val="00337146"/>
    <w:rsid w:val="00337F07"/>
    <w:rsid w:val="00342355"/>
    <w:rsid w:val="00342AE9"/>
    <w:rsid w:val="00360021"/>
    <w:rsid w:val="00377512"/>
    <w:rsid w:val="003804C8"/>
    <w:rsid w:val="00385E7F"/>
    <w:rsid w:val="0038601D"/>
    <w:rsid w:val="00395302"/>
    <w:rsid w:val="00396D00"/>
    <w:rsid w:val="00396FDC"/>
    <w:rsid w:val="00397601"/>
    <w:rsid w:val="003A0994"/>
    <w:rsid w:val="003B064A"/>
    <w:rsid w:val="003B1146"/>
    <w:rsid w:val="003B48EA"/>
    <w:rsid w:val="003B4CCD"/>
    <w:rsid w:val="003B55E9"/>
    <w:rsid w:val="003C1983"/>
    <w:rsid w:val="003C566E"/>
    <w:rsid w:val="003C6EDF"/>
    <w:rsid w:val="003D4668"/>
    <w:rsid w:val="003E3DBB"/>
    <w:rsid w:val="003E63A2"/>
    <w:rsid w:val="003E74F2"/>
    <w:rsid w:val="003F0E31"/>
    <w:rsid w:val="003F2F18"/>
    <w:rsid w:val="003F52C0"/>
    <w:rsid w:val="003F5653"/>
    <w:rsid w:val="003F6B25"/>
    <w:rsid w:val="00404075"/>
    <w:rsid w:val="00406C1F"/>
    <w:rsid w:val="0041299D"/>
    <w:rsid w:val="0041632F"/>
    <w:rsid w:val="004229E1"/>
    <w:rsid w:val="004261D4"/>
    <w:rsid w:val="004308EA"/>
    <w:rsid w:val="00430987"/>
    <w:rsid w:val="00431A88"/>
    <w:rsid w:val="004477D8"/>
    <w:rsid w:val="00457882"/>
    <w:rsid w:val="00463B7D"/>
    <w:rsid w:val="00466A3B"/>
    <w:rsid w:val="004671CA"/>
    <w:rsid w:val="0046789B"/>
    <w:rsid w:val="00470C5D"/>
    <w:rsid w:val="00474B3A"/>
    <w:rsid w:val="00477655"/>
    <w:rsid w:val="00484A6D"/>
    <w:rsid w:val="00486914"/>
    <w:rsid w:val="00486C9D"/>
    <w:rsid w:val="00491930"/>
    <w:rsid w:val="00496B9A"/>
    <w:rsid w:val="00497CD5"/>
    <w:rsid w:val="004A42CB"/>
    <w:rsid w:val="004A5EA9"/>
    <w:rsid w:val="004A6206"/>
    <w:rsid w:val="004A7A35"/>
    <w:rsid w:val="004C374F"/>
    <w:rsid w:val="004C590A"/>
    <w:rsid w:val="004D09E5"/>
    <w:rsid w:val="004D1441"/>
    <w:rsid w:val="004D1808"/>
    <w:rsid w:val="004D50DF"/>
    <w:rsid w:val="004D5ECA"/>
    <w:rsid w:val="004D7EBB"/>
    <w:rsid w:val="004E1331"/>
    <w:rsid w:val="004E1B75"/>
    <w:rsid w:val="004E36DF"/>
    <w:rsid w:val="004E4AD5"/>
    <w:rsid w:val="004F15C3"/>
    <w:rsid w:val="004F4B37"/>
    <w:rsid w:val="004F7053"/>
    <w:rsid w:val="00500205"/>
    <w:rsid w:val="00501625"/>
    <w:rsid w:val="00504A13"/>
    <w:rsid w:val="0051198A"/>
    <w:rsid w:val="0051645F"/>
    <w:rsid w:val="0051684B"/>
    <w:rsid w:val="00516E89"/>
    <w:rsid w:val="00522B1C"/>
    <w:rsid w:val="00530279"/>
    <w:rsid w:val="00535957"/>
    <w:rsid w:val="005432AF"/>
    <w:rsid w:val="005453EA"/>
    <w:rsid w:val="00546529"/>
    <w:rsid w:val="00562AC6"/>
    <w:rsid w:val="00571342"/>
    <w:rsid w:val="0057584E"/>
    <w:rsid w:val="0058209F"/>
    <w:rsid w:val="00584855"/>
    <w:rsid w:val="005862A2"/>
    <w:rsid w:val="00592B95"/>
    <w:rsid w:val="00594739"/>
    <w:rsid w:val="005952E0"/>
    <w:rsid w:val="00595ADE"/>
    <w:rsid w:val="005A14AD"/>
    <w:rsid w:val="005A3D3F"/>
    <w:rsid w:val="005B1117"/>
    <w:rsid w:val="005B5F6D"/>
    <w:rsid w:val="005B683B"/>
    <w:rsid w:val="005C343C"/>
    <w:rsid w:val="005C4CEC"/>
    <w:rsid w:val="005D4C61"/>
    <w:rsid w:val="005D646E"/>
    <w:rsid w:val="005E3FE6"/>
    <w:rsid w:val="005F0BB2"/>
    <w:rsid w:val="005F58A7"/>
    <w:rsid w:val="005F5EC1"/>
    <w:rsid w:val="005F67F0"/>
    <w:rsid w:val="0060078F"/>
    <w:rsid w:val="00602056"/>
    <w:rsid w:val="00603486"/>
    <w:rsid w:val="00604878"/>
    <w:rsid w:val="006052DF"/>
    <w:rsid w:val="0060729A"/>
    <w:rsid w:val="006072E7"/>
    <w:rsid w:val="00610010"/>
    <w:rsid w:val="00610692"/>
    <w:rsid w:val="00611F20"/>
    <w:rsid w:val="00614E39"/>
    <w:rsid w:val="00620240"/>
    <w:rsid w:val="00621296"/>
    <w:rsid w:val="0062559F"/>
    <w:rsid w:val="0062646D"/>
    <w:rsid w:val="00642D8F"/>
    <w:rsid w:val="00644B80"/>
    <w:rsid w:val="0065063D"/>
    <w:rsid w:val="006536DA"/>
    <w:rsid w:val="0065473C"/>
    <w:rsid w:val="006663EC"/>
    <w:rsid w:val="00666DC5"/>
    <w:rsid w:val="00672FF5"/>
    <w:rsid w:val="006730B2"/>
    <w:rsid w:val="006757D9"/>
    <w:rsid w:val="006816E6"/>
    <w:rsid w:val="00681B7F"/>
    <w:rsid w:val="006831BB"/>
    <w:rsid w:val="00684771"/>
    <w:rsid w:val="006A15D8"/>
    <w:rsid w:val="006A2B91"/>
    <w:rsid w:val="006A330D"/>
    <w:rsid w:val="006A6ACB"/>
    <w:rsid w:val="006A6C1A"/>
    <w:rsid w:val="006B04EA"/>
    <w:rsid w:val="006C4019"/>
    <w:rsid w:val="006D2A12"/>
    <w:rsid w:val="006D53D2"/>
    <w:rsid w:val="006E066C"/>
    <w:rsid w:val="006E30DC"/>
    <w:rsid w:val="006E4861"/>
    <w:rsid w:val="006F3F77"/>
    <w:rsid w:val="006F640E"/>
    <w:rsid w:val="0070072E"/>
    <w:rsid w:val="00700B7B"/>
    <w:rsid w:val="007059F8"/>
    <w:rsid w:val="00707109"/>
    <w:rsid w:val="00711E42"/>
    <w:rsid w:val="00711F21"/>
    <w:rsid w:val="00712C16"/>
    <w:rsid w:val="00720861"/>
    <w:rsid w:val="0072178A"/>
    <w:rsid w:val="00721B98"/>
    <w:rsid w:val="00724265"/>
    <w:rsid w:val="00734E8A"/>
    <w:rsid w:val="00736BCD"/>
    <w:rsid w:val="007371F3"/>
    <w:rsid w:val="00746760"/>
    <w:rsid w:val="0074779C"/>
    <w:rsid w:val="007532E7"/>
    <w:rsid w:val="00754B4B"/>
    <w:rsid w:val="00756F72"/>
    <w:rsid w:val="00756FBE"/>
    <w:rsid w:val="007630B8"/>
    <w:rsid w:val="00764556"/>
    <w:rsid w:val="00766E4B"/>
    <w:rsid w:val="00773031"/>
    <w:rsid w:val="00775632"/>
    <w:rsid w:val="00784B25"/>
    <w:rsid w:val="007858DD"/>
    <w:rsid w:val="0079294C"/>
    <w:rsid w:val="007A27CB"/>
    <w:rsid w:val="007A5971"/>
    <w:rsid w:val="007B02A0"/>
    <w:rsid w:val="007B1440"/>
    <w:rsid w:val="007B30B5"/>
    <w:rsid w:val="007B61AF"/>
    <w:rsid w:val="007B7A1E"/>
    <w:rsid w:val="007F4DC0"/>
    <w:rsid w:val="008030D0"/>
    <w:rsid w:val="00805F17"/>
    <w:rsid w:val="00807BB8"/>
    <w:rsid w:val="00810223"/>
    <w:rsid w:val="008127BA"/>
    <w:rsid w:val="00812AF5"/>
    <w:rsid w:val="008132D9"/>
    <w:rsid w:val="00816A61"/>
    <w:rsid w:val="008259BA"/>
    <w:rsid w:val="00826292"/>
    <w:rsid w:val="008322D6"/>
    <w:rsid w:val="00833FE8"/>
    <w:rsid w:val="00836240"/>
    <w:rsid w:val="008411D1"/>
    <w:rsid w:val="0084331F"/>
    <w:rsid w:val="00844C1A"/>
    <w:rsid w:val="00847451"/>
    <w:rsid w:val="00851849"/>
    <w:rsid w:val="00853B78"/>
    <w:rsid w:val="00865592"/>
    <w:rsid w:val="00865EBA"/>
    <w:rsid w:val="008730EA"/>
    <w:rsid w:val="008755CE"/>
    <w:rsid w:val="00875B52"/>
    <w:rsid w:val="00880A44"/>
    <w:rsid w:val="00885B20"/>
    <w:rsid w:val="008863DB"/>
    <w:rsid w:val="0089003A"/>
    <w:rsid w:val="00890665"/>
    <w:rsid w:val="00891664"/>
    <w:rsid w:val="008A0563"/>
    <w:rsid w:val="008A1EEE"/>
    <w:rsid w:val="008A3562"/>
    <w:rsid w:val="008A3613"/>
    <w:rsid w:val="008A5B4F"/>
    <w:rsid w:val="008A6FE1"/>
    <w:rsid w:val="008B320D"/>
    <w:rsid w:val="008C22AF"/>
    <w:rsid w:val="008C2963"/>
    <w:rsid w:val="008C359F"/>
    <w:rsid w:val="008C5977"/>
    <w:rsid w:val="008C739D"/>
    <w:rsid w:val="008E43E8"/>
    <w:rsid w:val="008F0767"/>
    <w:rsid w:val="008F31F8"/>
    <w:rsid w:val="008F43FB"/>
    <w:rsid w:val="009035BF"/>
    <w:rsid w:val="009046F1"/>
    <w:rsid w:val="00905528"/>
    <w:rsid w:val="00905712"/>
    <w:rsid w:val="00906F26"/>
    <w:rsid w:val="009119D0"/>
    <w:rsid w:val="00921308"/>
    <w:rsid w:val="00924299"/>
    <w:rsid w:val="00925920"/>
    <w:rsid w:val="00926A5D"/>
    <w:rsid w:val="00932132"/>
    <w:rsid w:val="009365E5"/>
    <w:rsid w:val="0094645D"/>
    <w:rsid w:val="00950903"/>
    <w:rsid w:val="00961A25"/>
    <w:rsid w:val="009722B4"/>
    <w:rsid w:val="0097448E"/>
    <w:rsid w:val="0097737B"/>
    <w:rsid w:val="009A1441"/>
    <w:rsid w:val="009A23CC"/>
    <w:rsid w:val="009B0305"/>
    <w:rsid w:val="009B0BC5"/>
    <w:rsid w:val="009B116D"/>
    <w:rsid w:val="009B14FC"/>
    <w:rsid w:val="009B363C"/>
    <w:rsid w:val="009B604D"/>
    <w:rsid w:val="009B62A2"/>
    <w:rsid w:val="009C6929"/>
    <w:rsid w:val="009D6800"/>
    <w:rsid w:val="009E05F5"/>
    <w:rsid w:val="009E1CC5"/>
    <w:rsid w:val="009E4E31"/>
    <w:rsid w:val="009F2FE8"/>
    <w:rsid w:val="00A033F4"/>
    <w:rsid w:val="00A03C9E"/>
    <w:rsid w:val="00A06DAD"/>
    <w:rsid w:val="00A121B5"/>
    <w:rsid w:val="00A1527A"/>
    <w:rsid w:val="00A1677D"/>
    <w:rsid w:val="00A167F5"/>
    <w:rsid w:val="00A200F6"/>
    <w:rsid w:val="00A20186"/>
    <w:rsid w:val="00A2083B"/>
    <w:rsid w:val="00A32D16"/>
    <w:rsid w:val="00A41366"/>
    <w:rsid w:val="00A41D53"/>
    <w:rsid w:val="00A43D07"/>
    <w:rsid w:val="00A44705"/>
    <w:rsid w:val="00A455F3"/>
    <w:rsid w:val="00A464B2"/>
    <w:rsid w:val="00A50468"/>
    <w:rsid w:val="00A5637C"/>
    <w:rsid w:val="00A632B6"/>
    <w:rsid w:val="00A7113C"/>
    <w:rsid w:val="00A76158"/>
    <w:rsid w:val="00A773EB"/>
    <w:rsid w:val="00A7749E"/>
    <w:rsid w:val="00A80DA3"/>
    <w:rsid w:val="00A8498C"/>
    <w:rsid w:val="00A9141E"/>
    <w:rsid w:val="00A94CDD"/>
    <w:rsid w:val="00A957A7"/>
    <w:rsid w:val="00A9606B"/>
    <w:rsid w:val="00AA0436"/>
    <w:rsid w:val="00AA54AD"/>
    <w:rsid w:val="00AA6FEE"/>
    <w:rsid w:val="00AB110D"/>
    <w:rsid w:val="00AB1785"/>
    <w:rsid w:val="00AB70BA"/>
    <w:rsid w:val="00AC0E3B"/>
    <w:rsid w:val="00AC1A68"/>
    <w:rsid w:val="00AC3299"/>
    <w:rsid w:val="00AC6350"/>
    <w:rsid w:val="00AC6FE6"/>
    <w:rsid w:val="00AC7810"/>
    <w:rsid w:val="00AD1AE7"/>
    <w:rsid w:val="00AD281C"/>
    <w:rsid w:val="00AD6AC1"/>
    <w:rsid w:val="00AE779C"/>
    <w:rsid w:val="00AF4841"/>
    <w:rsid w:val="00AF4B3C"/>
    <w:rsid w:val="00AF69BB"/>
    <w:rsid w:val="00B00976"/>
    <w:rsid w:val="00B00AD4"/>
    <w:rsid w:val="00B01C82"/>
    <w:rsid w:val="00B03344"/>
    <w:rsid w:val="00B14EB9"/>
    <w:rsid w:val="00B204A8"/>
    <w:rsid w:val="00B227C4"/>
    <w:rsid w:val="00B30495"/>
    <w:rsid w:val="00B36EB2"/>
    <w:rsid w:val="00B40EB5"/>
    <w:rsid w:val="00B41F88"/>
    <w:rsid w:val="00B42B4D"/>
    <w:rsid w:val="00B44B61"/>
    <w:rsid w:val="00B46B5E"/>
    <w:rsid w:val="00B527E6"/>
    <w:rsid w:val="00B54F4E"/>
    <w:rsid w:val="00B62CAA"/>
    <w:rsid w:val="00B6543C"/>
    <w:rsid w:val="00B709F2"/>
    <w:rsid w:val="00B74A03"/>
    <w:rsid w:val="00B918F5"/>
    <w:rsid w:val="00B93C4A"/>
    <w:rsid w:val="00B96BD1"/>
    <w:rsid w:val="00B96EEA"/>
    <w:rsid w:val="00B97B95"/>
    <w:rsid w:val="00BA0BCE"/>
    <w:rsid w:val="00BA3CD5"/>
    <w:rsid w:val="00BA6830"/>
    <w:rsid w:val="00BA74CA"/>
    <w:rsid w:val="00BC5BB6"/>
    <w:rsid w:val="00BD26EF"/>
    <w:rsid w:val="00BD7DC5"/>
    <w:rsid w:val="00BE09CF"/>
    <w:rsid w:val="00BE2967"/>
    <w:rsid w:val="00BF06FF"/>
    <w:rsid w:val="00BF2618"/>
    <w:rsid w:val="00BF3CD2"/>
    <w:rsid w:val="00BF46DB"/>
    <w:rsid w:val="00C006B9"/>
    <w:rsid w:val="00C033E3"/>
    <w:rsid w:val="00C0431F"/>
    <w:rsid w:val="00C05EBB"/>
    <w:rsid w:val="00C10F90"/>
    <w:rsid w:val="00C1292C"/>
    <w:rsid w:val="00C145F0"/>
    <w:rsid w:val="00C215C3"/>
    <w:rsid w:val="00C303F5"/>
    <w:rsid w:val="00C34223"/>
    <w:rsid w:val="00C359CF"/>
    <w:rsid w:val="00C41902"/>
    <w:rsid w:val="00C470EA"/>
    <w:rsid w:val="00C474D7"/>
    <w:rsid w:val="00C528F9"/>
    <w:rsid w:val="00C547A3"/>
    <w:rsid w:val="00C5639E"/>
    <w:rsid w:val="00C574F1"/>
    <w:rsid w:val="00C575AB"/>
    <w:rsid w:val="00C64BDC"/>
    <w:rsid w:val="00C65030"/>
    <w:rsid w:val="00C733B2"/>
    <w:rsid w:val="00C7464D"/>
    <w:rsid w:val="00C74894"/>
    <w:rsid w:val="00C82EDA"/>
    <w:rsid w:val="00C86BFA"/>
    <w:rsid w:val="00C87217"/>
    <w:rsid w:val="00C914AA"/>
    <w:rsid w:val="00C93ADF"/>
    <w:rsid w:val="00C97FC1"/>
    <w:rsid w:val="00CB1B1B"/>
    <w:rsid w:val="00CB2183"/>
    <w:rsid w:val="00CB48A4"/>
    <w:rsid w:val="00CB5B73"/>
    <w:rsid w:val="00CC0F24"/>
    <w:rsid w:val="00CC5819"/>
    <w:rsid w:val="00CD20C1"/>
    <w:rsid w:val="00CD42CA"/>
    <w:rsid w:val="00CD435D"/>
    <w:rsid w:val="00CE4A19"/>
    <w:rsid w:val="00CE7F1F"/>
    <w:rsid w:val="00CF39BB"/>
    <w:rsid w:val="00CF547E"/>
    <w:rsid w:val="00CF5713"/>
    <w:rsid w:val="00CF6F09"/>
    <w:rsid w:val="00D01746"/>
    <w:rsid w:val="00D02F68"/>
    <w:rsid w:val="00D20200"/>
    <w:rsid w:val="00D20C6A"/>
    <w:rsid w:val="00D20FCF"/>
    <w:rsid w:val="00D23609"/>
    <w:rsid w:val="00D24D3F"/>
    <w:rsid w:val="00D33EED"/>
    <w:rsid w:val="00D36B92"/>
    <w:rsid w:val="00D45D59"/>
    <w:rsid w:val="00D51E63"/>
    <w:rsid w:val="00D52DB5"/>
    <w:rsid w:val="00D56341"/>
    <w:rsid w:val="00D610DD"/>
    <w:rsid w:val="00D6116C"/>
    <w:rsid w:val="00D6119D"/>
    <w:rsid w:val="00D62689"/>
    <w:rsid w:val="00D73D64"/>
    <w:rsid w:val="00D74CE8"/>
    <w:rsid w:val="00D76E0F"/>
    <w:rsid w:val="00D80A2D"/>
    <w:rsid w:val="00D8295F"/>
    <w:rsid w:val="00D82E32"/>
    <w:rsid w:val="00DA164A"/>
    <w:rsid w:val="00DB264E"/>
    <w:rsid w:val="00DC339B"/>
    <w:rsid w:val="00DD145A"/>
    <w:rsid w:val="00DD6ADD"/>
    <w:rsid w:val="00DD7085"/>
    <w:rsid w:val="00DE262E"/>
    <w:rsid w:val="00DE3A44"/>
    <w:rsid w:val="00DE4CAE"/>
    <w:rsid w:val="00DE56D5"/>
    <w:rsid w:val="00DF032F"/>
    <w:rsid w:val="00DF1072"/>
    <w:rsid w:val="00DF5FF3"/>
    <w:rsid w:val="00E0218F"/>
    <w:rsid w:val="00E02618"/>
    <w:rsid w:val="00E0346D"/>
    <w:rsid w:val="00E06D70"/>
    <w:rsid w:val="00E079BE"/>
    <w:rsid w:val="00E10B3A"/>
    <w:rsid w:val="00E12FB7"/>
    <w:rsid w:val="00E13511"/>
    <w:rsid w:val="00E14F3F"/>
    <w:rsid w:val="00E17813"/>
    <w:rsid w:val="00E20803"/>
    <w:rsid w:val="00E2368F"/>
    <w:rsid w:val="00E2642B"/>
    <w:rsid w:val="00E34F9B"/>
    <w:rsid w:val="00E35125"/>
    <w:rsid w:val="00E440B3"/>
    <w:rsid w:val="00E44539"/>
    <w:rsid w:val="00E5188C"/>
    <w:rsid w:val="00E71C37"/>
    <w:rsid w:val="00E72DA9"/>
    <w:rsid w:val="00E835FC"/>
    <w:rsid w:val="00E83FDB"/>
    <w:rsid w:val="00E93ACB"/>
    <w:rsid w:val="00E95A09"/>
    <w:rsid w:val="00EA5FDF"/>
    <w:rsid w:val="00EA6325"/>
    <w:rsid w:val="00EB21FB"/>
    <w:rsid w:val="00EB3F4B"/>
    <w:rsid w:val="00EB5C40"/>
    <w:rsid w:val="00EB7244"/>
    <w:rsid w:val="00EC1664"/>
    <w:rsid w:val="00EC23DF"/>
    <w:rsid w:val="00EC46B2"/>
    <w:rsid w:val="00EC4986"/>
    <w:rsid w:val="00ED5A45"/>
    <w:rsid w:val="00ED75B3"/>
    <w:rsid w:val="00EE1D82"/>
    <w:rsid w:val="00EE6913"/>
    <w:rsid w:val="00EF4F7F"/>
    <w:rsid w:val="00EF56CE"/>
    <w:rsid w:val="00F016EF"/>
    <w:rsid w:val="00F06278"/>
    <w:rsid w:val="00F070BC"/>
    <w:rsid w:val="00F0745E"/>
    <w:rsid w:val="00F12AF8"/>
    <w:rsid w:val="00F13655"/>
    <w:rsid w:val="00F1638C"/>
    <w:rsid w:val="00F176DE"/>
    <w:rsid w:val="00F25BE1"/>
    <w:rsid w:val="00F30BF8"/>
    <w:rsid w:val="00F322FF"/>
    <w:rsid w:val="00F357E1"/>
    <w:rsid w:val="00F462E1"/>
    <w:rsid w:val="00F478EE"/>
    <w:rsid w:val="00F5023C"/>
    <w:rsid w:val="00F56769"/>
    <w:rsid w:val="00F579AE"/>
    <w:rsid w:val="00F6395C"/>
    <w:rsid w:val="00F63986"/>
    <w:rsid w:val="00F648EF"/>
    <w:rsid w:val="00F70C69"/>
    <w:rsid w:val="00F7479B"/>
    <w:rsid w:val="00F74E3D"/>
    <w:rsid w:val="00F75A23"/>
    <w:rsid w:val="00F7784B"/>
    <w:rsid w:val="00F81151"/>
    <w:rsid w:val="00F85238"/>
    <w:rsid w:val="00F877C4"/>
    <w:rsid w:val="00F87EB5"/>
    <w:rsid w:val="00F90465"/>
    <w:rsid w:val="00F925AA"/>
    <w:rsid w:val="00F94F2E"/>
    <w:rsid w:val="00F95350"/>
    <w:rsid w:val="00F95A63"/>
    <w:rsid w:val="00FA1A85"/>
    <w:rsid w:val="00FB1909"/>
    <w:rsid w:val="00FB698A"/>
    <w:rsid w:val="00FC318B"/>
    <w:rsid w:val="00FC3972"/>
    <w:rsid w:val="00FC3D4E"/>
    <w:rsid w:val="00FC783F"/>
    <w:rsid w:val="00FD1482"/>
    <w:rsid w:val="00FD2C6F"/>
    <w:rsid w:val="00FD3BED"/>
    <w:rsid w:val="00FD408F"/>
    <w:rsid w:val="00FD607E"/>
    <w:rsid w:val="00FE2E1E"/>
    <w:rsid w:val="00FE6F25"/>
    <w:rsid w:val="00FF0BBE"/>
    <w:rsid w:val="00FF3EB0"/>
    <w:rsid w:val="00FF496A"/>
    <w:rsid w:val="00FF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EE6F"/>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EY"/>
    <w:basedOn w:val="Normal"/>
    <w:link w:val="ListParagraphChar"/>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styleId="UnresolvedMention">
    <w:name w:val="Unresolved Mention"/>
    <w:basedOn w:val="DefaultParagraphFont"/>
    <w:uiPriority w:val="99"/>
    <w:semiHidden/>
    <w:unhideWhenUsed/>
    <w:rsid w:val="00291632"/>
    <w:rPr>
      <w:color w:val="605E5C"/>
      <w:shd w:val="clear" w:color="auto" w:fill="E1DFDD"/>
    </w:rPr>
  </w:style>
  <w:style w:type="character" w:styleId="Strong">
    <w:name w:val="Strong"/>
    <w:basedOn w:val="DefaultParagraphFont"/>
    <w:uiPriority w:val="22"/>
    <w:qFormat/>
    <w:rsid w:val="003C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6850-par-socialo-drosib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6850-par-socialo-drosib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6850-par-socialo-drosibu" TargetMode="External"/><Relationship Id="rId4" Type="http://schemas.openxmlformats.org/officeDocument/2006/relationships/settings" Target="settings.xml"/><Relationship Id="rId9" Type="http://schemas.openxmlformats.org/officeDocument/2006/relationships/hyperlink" Target="https://likumi.lv/ta/id/36850-par-socialo-drosib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4132</Words>
  <Characters>2356</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Juris Annuškāns</cp:lastModifiedBy>
  <cp:revision>2</cp:revision>
  <cp:lastPrinted>2024-06-11T04:55:00Z</cp:lastPrinted>
  <dcterms:created xsi:type="dcterms:W3CDTF">2024-11-11T14:06:00Z</dcterms:created>
  <dcterms:modified xsi:type="dcterms:W3CDTF">2024-11-11T14:06:00Z</dcterms:modified>
</cp:coreProperties>
</file>