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D1B70" w14:textId="77777777" w:rsidR="008F0861" w:rsidRDefault="008F0861" w:rsidP="008F0861">
      <w:pPr>
        <w:spacing w:after="0" w:line="240" w:lineRule="auto"/>
        <w:jc w:val="right"/>
        <w:rPr>
          <w:szCs w:val="24"/>
        </w:rPr>
      </w:pPr>
      <w:bookmarkStart w:id="0" w:name="_Hlk161234154"/>
    </w:p>
    <w:p w14:paraId="5A123D13" w14:textId="77777777" w:rsidR="008F0861" w:rsidRPr="007F3C3A" w:rsidRDefault="008F0861" w:rsidP="005C4318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iCs/>
        </w:rPr>
      </w:pPr>
      <w:r w:rsidRPr="007F3C3A">
        <w:rPr>
          <w:rFonts w:ascii="Times New Roman" w:eastAsia="Times New Roman" w:hAnsi="Times New Roman"/>
          <w:i/>
          <w:iCs/>
        </w:rPr>
        <w:t>1.pielikums</w:t>
      </w:r>
    </w:p>
    <w:p w14:paraId="1233D061" w14:textId="77777777" w:rsidR="00B66F5C" w:rsidRDefault="00DB503F" w:rsidP="005C4318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iCs/>
        </w:rPr>
      </w:pPr>
      <w:bookmarkStart w:id="1" w:name="_Hlk164937522"/>
      <w:r w:rsidRPr="00746CE9">
        <w:rPr>
          <w:rFonts w:ascii="Times New Roman" w:eastAsia="Times New Roman" w:hAnsi="Times New Roman"/>
          <w:i/>
          <w:iCs/>
        </w:rPr>
        <w:t>Tirgus izpētei „Par sociālās rehabilitācijas pakalpojuma  - </w:t>
      </w:r>
    </w:p>
    <w:p w14:paraId="3CC2BCAB" w14:textId="77777777" w:rsidR="00B66F5C" w:rsidRDefault="00DB503F" w:rsidP="005C4318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iCs/>
        </w:rPr>
      </w:pPr>
      <w:r w:rsidRPr="00746CE9">
        <w:rPr>
          <w:rFonts w:ascii="Times New Roman" w:eastAsia="Times New Roman" w:hAnsi="Times New Roman"/>
          <w:i/>
          <w:iCs/>
        </w:rPr>
        <w:t>individuālo psihologa konsultāciju dzīvesvietā sniegšanu</w:t>
      </w:r>
    </w:p>
    <w:p w14:paraId="0F248C91" w14:textId="68CDDDCC" w:rsidR="00DB503F" w:rsidRPr="00746CE9" w:rsidRDefault="00DB503F" w:rsidP="005C4318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iCs/>
        </w:rPr>
      </w:pPr>
      <w:r w:rsidRPr="00746CE9">
        <w:rPr>
          <w:rFonts w:ascii="Times New Roman" w:eastAsia="Times New Roman" w:hAnsi="Times New Roman"/>
          <w:i/>
          <w:iCs/>
        </w:rPr>
        <w:t xml:space="preserve"> no vardarbības cietušām pilngadīgām personām </w:t>
      </w:r>
    </w:p>
    <w:p w14:paraId="53310875" w14:textId="39DDDAED" w:rsidR="00DB503F" w:rsidRPr="00746CE9" w:rsidRDefault="00DB503F" w:rsidP="005C4318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iCs/>
        </w:rPr>
      </w:pPr>
      <w:r w:rsidRPr="00746CE9">
        <w:rPr>
          <w:rFonts w:ascii="Times New Roman" w:eastAsia="Times New Roman" w:hAnsi="Times New Roman"/>
          <w:i/>
          <w:iCs/>
        </w:rPr>
        <w:t xml:space="preserve">Balvu novadā”, </w:t>
      </w:r>
    </w:p>
    <w:p w14:paraId="62D49D4C" w14:textId="0EAB9B4E" w:rsidR="008F0861" w:rsidRPr="00CF2862" w:rsidRDefault="008F0861" w:rsidP="005C4318">
      <w:pPr>
        <w:spacing w:after="0" w:line="240" w:lineRule="auto"/>
        <w:ind w:right="-1"/>
        <w:jc w:val="right"/>
        <w:rPr>
          <w:rFonts w:ascii="Times New Roman" w:hAnsi="Times New Roman"/>
          <w:i/>
          <w:iCs/>
        </w:rPr>
      </w:pPr>
      <w:r w:rsidRPr="00CC7FF4">
        <w:rPr>
          <w:rFonts w:ascii="Times New Roman" w:eastAsia="Times New Roman" w:hAnsi="Times New Roman"/>
          <w:i/>
          <w:iCs/>
        </w:rPr>
        <w:t>ID Nr.</w:t>
      </w:r>
      <w:r w:rsidRPr="00CC7FF4">
        <w:rPr>
          <w:rFonts w:ascii="Times New Roman" w:hAnsi="Times New Roman"/>
          <w:i/>
          <w:iCs/>
          <w:shd w:val="clear" w:color="auto" w:fill="FFFFFF"/>
        </w:rPr>
        <w:t xml:space="preserve"> SD/2024/1-27.2/</w:t>
      </w:r>
      <w:r w:rsidR="00CC7FF4" w:rsidRPr="00CC7FF4">
        <w:rPr>
          <w:rFonts w:ascii="Times New Roman" w:hAnsi="Times New Roman"/>
          <w:i/>
          <w:iCs/>
          <w:shd w:val="clear" w:color="auto" w:fill="FFFFFF"/>
        </w:rPr>
        <w:t>12</w:t>
      </w:r>
      <w:r w:rsidRPr="00CC7FF4">
        <w:rPr>
          <w:rFonts w:ascii="Times New Roman" w:hAnsi="Times New Roman"/>
          <w:i/>
          <w:iCs/>
          <w:shd w:val="clear" w:color="auto" w:fill="FFFFFF"/>
        </w:rPr>
        <w:t>/TID</w:t>
      </w:r>
    </w:p>
    <w:bookmarkEnd w:id="0"/>
    <w:bookmarkEnd w:id="1"/>
    <w:p w14:paraId="11A3689E" w14:textId="77777777" w:rsidR="008F0861" w:rsidRPr="00DF736F" w:rsidRDefault="008F0861" w:rsidP="008F0861">
      <w:pPr>
        <w:pStyle w:val="Pamatteksts"/>
        <w:snapToGrid w:val="0"/>
        <w:spacing w:line="276" w:lineRule="auto"/>
        <w:ind w:left="360"/>
        <w:jc w:val="right"/>
        <w:rPr>
          <w:szCs w:val="24"/>
        </w:rPr>
      </w:pPr>
    </w:p>
    <w:p w14:paraId="44F1407A" w14:textId="77777777" w:rsidR="008F0861" w:rsidRDefault="008F0861" w:rsidP="008F0861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TEHNISKĀ SPECIFIKĀCIJA</w:t>
      </w:r>
    </w:p>
    <w:p w14:paraId="7643624E" w14:textId="77777777" w:rsidR="008F0861" w:rsidRDefault="008F0861" w:rsidP="008F0861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531883" w14:textId="77777777" w:rsidR="00DB503F" w:rsidRDefault="008F0861" w:rsidP="00DB503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2" w:name="_Hlk184309430"/>
      <w:r w:rsidRPr="00244256">
        <w:rPr>
          <w:rFonts w:ascii="Times New Roman" w:hAnsi="Times New Roman"/>
          <w:b/>
          <w:sz w:val="24"/>
          <w:szCs w:val="24"/>
        </w:rPr>
        <w:t>Tirgus izpētei “</w:t>
      </w:r>
      <w:bookmarkStart w:id="3" w:name="_Hlk164937631"/>
      <w:r w:rsidR="00DB503F" w:rsidRPr="007A703B">
        <w:rPr>
          <w:rFonts w:ascii="Times New Roman" w:eastAsia="Times New Roman" w:hAnsi="Times New Roman"/>
          <w:b/>
          <w:sz w:val="24"/>
          <w:szCs w:val="24"/>
          <w:lang w:eastAsia="ar-SA"/>
        </w:rPr>
        <w:t>Par sociālās rehabilitācijas pakalpojuma  - individuālo psihologa konsultāciju dzīvesvietā sniegšanu no vardarbības cietušām</w:t>
      </w:r>
    </w:p>
    <w:p w14:paraId="121F5050" w14:textId="04A99202" w:rsidR="008F0861" w:rsidRPr="00DB503F" w:rsidRDefault="00DB503F" w:rsidP="00DB503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A703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pilngadīgām personām Balvu novadā</w:t>
      </w:r>
      <w:r w:rsidR="008F0861" w:rsidRPr="00244256">
        <w:rPr>
          <w:rFonts w:ascii="Times New Roman" w:hAnsi="Times New Roman"/>
          <w:b/>
          <w:sz w:val="24"/>
          <w:szCs w:val="24"/>
        </w:rPr>
        <w:t>”</w:t>
      </w:r>
    </w:p>
    <w:p w14:paraId="5658B7D8" w14:textId="2A055A0E" w:rsidR="008F0861" w:rsidRPr="00244256" w:rsidRDefault="008F0861" w:rsidP="008F08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44256">
        <w:rPr>
          <w:rFonts w:ascii="Times New Roman" w:hAnsi="Times New Roman"/>
          <w:b/>
          <w:sz w:val="24"/>
          <w:szCs w:val="24"/>
        </w:rPr>
        <w:t>ID Nr. SD/</w:t>
      </w:r>
      <w:r w:rsidRPr="00CC7FF4">
        <w:rPr>
          <w:rFonts w:ascii="Times New Roman" w:hAnsi="Times New Roman"/>
          <w:b/>
          <w:sz w:val="24"/>
          <w:szCs w:val="24"/>
        </w:rPr>
        <w:t>2024/1-27.2/</w:t>
      </w:r>
      <w:r w:rsidR="00CC7FF4">
        <w:rPr>
          <w:rFonts w:ascii="Times New Roman" w:hAnsi="Times New Roman"/>
          <w:b/>
          <w:sz w:val="24"/>
          <w:szCs w:val="24"/>
        </w:rPr>
        <w:t>12</w:t>
      </w:r>
      <w:r w:rsidRPr="00CC7FF4">
        <w:rPr>
          <w:rFonts w:ascii="Times New Roman" w:hAnsi="Times New Roman"/>
          <w:b/>
          <w:sz w:val="24"/>
          <w:szCs w:val="24"/>
        </w:rPr>
        <w:t>/TID</w:t>
      </w:r>
      <w:bookmarkEnd w:id="3"/>
    </w:p>
    <w:bookmarkEnd w:id="2"/>
    <w:p w14:paraId="2491CECF" w14:textId="77777777" w:rsidR="008F0861" w:rsidRDefault="008F0861" w:rsidP="008F08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C0" w:firstRow="0" w:lastRow="1" w:firstColumn="1" w:lastColumn="0" w:noHBand="0" w:noVBand="1"/>
      </w:tblPr>
      <w:tblGrid>
        <w:gridCol w:w="9493"/>
      </w:tblGrid>
      <w:tr w:rsidR="008F0861" w14:paraId="199F6E90" w14:textId="77777777" w:rsidTr="004D0273">
        <w:tc>
          <w:tcPr>
            <w:tcW w:w="9493" w:type="dxa"/>
            <w:shd w:val="pct12" w:color="auto" w:fill="auto"/>
          </w:tcPr>
          <w:p w14:paraId="08B79FEA" w14:textId="77777777" w:rsidR="008F0861" w:rsidRPr="00422BA9" w:rsidRDefault="008F0861" w:rsidP="004D0273">
            <w:pPr>
              <w:suppressAutoHyphens/>
              <w:spacing w:after="0" w:line="240" w:lineRule="auto"/>
              <w:ind w:left="1156" w:hanging="11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A9">
              <w:rPr>
                <w:rFonts w:ascii="Times New Roman" w:hAnsi="Times New Roman"/>
                <w:b/>
                <w:bCs/>
                <w:sz w:val="24"/>
                <w:szCs w:val="24"/>
              </w:rPr>
              <w:t>Pasūtītājs:</w:t>
            </w:r>
            <w:r w:rsidRPr="00422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A9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Sociālā pārvalde</w:t>
            </w:r>
          </w:p>
          <w:p w14:paraId="077E76C7" w14:textId="77777777" w:rsidR="008F0861" w:rsidRPr="00422BA9" w:rsidRDefault="008F0861" w:rsidP="004D0273">
            <w:pPr>
              <w:suppressAutoHyphens/>
              <w:spacing w:after="0" w:line="240" w:lineRule="auto"/>
              <w:ind w:left="2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Reģ.Nr.</w:t>
            </w:r>
            <w:r>
              <w:rPr>
                <w:rFonts w:ascii="Times New Roman" w:hAnsi="Times New Roman"/>
                <w:sz w:val="24"/>
                <w:szCs w:val="24"/>
              </w:rPr>
              <w:t>409000233392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 xml:space="preserve">adrese </w:t>
            </w:r>
            <w:r>
              <w:rPr>
                <w:rFonts w:ascii="Times New Roman" w:hAnsi="Times New Roman"/>
                <w:sz w:val="24"/>
                <w:szCs w:val="24"/>
              </w:rPr>
              <w:t>Raiņa iela 52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Balvi, Balvu nov</w:t>
            </w:r>
            <w:r>
              <w:rPr>
                <w:rFonts w:ascii="Times New Roman" w:hAnsi="Times New Roman"/>
                <w:sz w:val="24"/>
                <w:szCs w:val="24"/>
              </w:rPr>
              <w:t>ads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 LV-4501</w:t>
            </w:r>
          </w:p>
        </w:tc>
      </w:tr>
      <w:tr w:rsidR="008F0861" w14:paraId="3A322AAA" w14:textId="77777777" w:rsidTr="008D1731">
        <w:trPr>
          <w:trHeight w:val="1905"/>
        </w:trPr>
        <w:tc>
          <w:tcPr>
            <w:tcW w:w="9493" w:type="dxa"/>
            <w:shd w:val="clear" w:color="auto" w:fill="auto"/>
          </w:tcPr>
          <w:p w14:paraId="7138E3CD" w14:textId="77777777" w:rsidR="008F0861" w:rsidRPr="00604856" w:rsidRDefault="008F0861" w:rsidP="007C5816">
            <w:pPr>
              <w:pStyle w:val="Sarakstarindkopa"/>
              <w:numPr>
                <w:ilvl w:val="0"/>
                <w:numId w:val="1"/>
              </w:numPr>
              <w:suppressAutoHyphens/>
              <w:spacing w:after="0"/>
              <w:ind w:left="171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0485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Iepirkuma priekšmets</w:t>
            </w:r>
          </w:p>
          <w:p w14:paraId="50C2F7A5" w14:textId="12AC0ECE" w:rsidR="00DB1B29" w:rsidRDefault="008F0861" w:rsidP="00DB1B29">
            <w:pPr>
              <w:pStyle w:val="Sarakstarindkopa"/>
              <w:numPr>
                <w:ilvl w:val="1"/>
                <w:numId w:val="1"/>
              </w:numPr>
              <w:tabs>
                <w:tab w:val="left" w:pos="426"/>
                <w:tab w:val="left" w:pos="596"/>
                <w:tab w:val="left" w:pos="1134"/>
              </w:tabs>
              <w:ind w:left="171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2743E2">
              <w:rPr>
                <w:rFonts w:ascii="Times New Roman" w:hAnsi="Times New Roman"/>
                <w:sz w:val="24"/>
                <w:szCs w:val="24"/>
              </w:rPr>
              <w:t>akalpojuma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3E2">
              <w:rPr>
                <w:rFonts w:ascii="Times New Roman" w:hAnsi="Times New Roman"/>
                <w:sz w:val="24"/>
                <w:szCs w:val="24"/>
              </w:rPr>
              <w:t>sniegšan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274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503F" w:rsidRPr="00DB503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no vardarbības </w:t>
            </w:r>
            <w:r w:rsidR="007C5816" w:rsidRPr="00DB1B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(fiziskas, seksuālas, ekonomiskas vai emocionālas vardarbības vai fiziskas vai seksuālas vardarbības draudiem, vai vardarbīgas kontroles) </w:t>
            </w:r>
            <w:r w:rsidR="00DB503F" w:rsidRPr="00DB503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cietušām pilngadīgām personām, saskaņā ar valsts programmu - Ministru kabineta 2014.gada 23.decembra noteikumiem Nr.790 „Sociālās rehabilitācijas pakalpojumu sniegšanas kārtība no vardarbības cietušām un vardarbību veikušām pilngadīgām personām”</w:t>
            </w:r>
            <w:r w:rsidR="00DB503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  <w:r w:rsidR="00DB1B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14:paraId="266D2144" w14:textId="363B52AA" w:rsidR="00DB1B29" w:rsidRPr="00DB1B29" w:rsidRDefault="007C5816" w:rsidP="00DB1B29">
            <w:pPr>
              <w:pStyle w:val="Sarakstarindkopa"/>
              <w:numPr>
                <w:ilvl w:val="1"/>
                <w:numId w:val="1"/>
              </w:numPr>
              <w:tabs>
                <w:tab w:val="left" w:pos="426"/>
                <w:tab w:val="left" w:pos="596"/>
                <w:tab w:val="left" w:pos="1134"/>
              </w:tabs>
              <w:ind w:left="171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P</w:t>
            </w:r>
            <w:r w:rsidR="00DB1B29" w:rsidRPr="00DB1B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akalpoju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ma sniegšanas</w:t>
            </w:r>
            <w:r w:rsidR="00DB1B29" w:rsidRPr="00DB1B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mērķis</w:t>
            </w:r>
            <w:r w:rsidR="00EA3FF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: </w:t>
            </w:r>
            <w:r w:rsidR="00DB1B29" w:rsidRPr="00DB1B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nodrošināt </w:t>
            </w:r>
            <w:proofErr w:type="spellStart"/>
            <w:r w:rsidR="00DB1B29" w:rsidRPr="00DB1B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psihosociālu</w:t>
            </w:r>
            <w:proofErr w:type="spellEnd"/>
            <w:r w:rsidR="00DB1B29" w:rsidRPr="00DB1B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palīdzību, novērtēt apdraudējumu un plānot drošības pasākumus, motivēt personu sociālās funkcionēšanas spēju (ierobežotas personas spējas strādāt, aprūpēt sevi, iekļauties sabiedrībā) atjaunošanai vai uzlabošanai, nostiprināt vai atjaunot personas sociālās funkcionēšanas spējas.</w:t>
            </w:r>
          </w:p>
          <w:p w14:paraId="2E8833A6" w14:textId="43A1E659" w:rsidR="008F0861" w:rsidRPr="00604856" w:rsidRDefault="008F0861" w:rsidP="00DB1B29">
            <w:pPr>
              <w:pStyle w:val="Sarakstarindkopa"/>
              <w:tabs>
                <w:tab w:val="left" w:pos="426"/>
                <w:tab w:val="left" w:pos="596"/>
                <w:tab w:val="left" w:pos="1134"/>
              </w:tabs>
              <w:spacing w:after="0"/>
              <w:ind w:left="171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F0861" w14:paraId="4634FE35" w14:textId="77777777" w:rsidTr="003278CE">
        <w:trPr>
          <w:trHeight w:val="1409"/>
        </w:trPr>
        <w:tc>
          <w:tcPr>
            <w:tcW w:w="9493" w:type="dxa"/>
            <w:shd w:val="clear" w:color="auto" w:fill="auto"/>
          </w:tcPr>
          <w:p w14:paraId="3A78ECBA" w14:textId="77777777" w:rsidR="008F0861" w:rsidRPr="00604856" w:rsidRDefault="008F0861" w:rsidP="004D0273">
            <w:pPr>
              <w:pStyle w:val="Sarakstarindkopa"/>
              <w:numPr>
                <w:ilvl w:val="0"/>
                <w:numId w:val="1"/>
              </w:num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0485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Pakalpojuma sniedzējs</w:t>
            </w:r>
          </w:p>
          <w:p w14:paraId="4C1E6C7E" w14:textId="43808E73" w:rsidR="008F0861" w:rsidRPr="00DB503F" w:rsidRDefault="00DB503F" w:rsidP="00B66F5C">
            <w:pPr>
              <w:pStyle w:val="Sarakstarindkopa"/>
              <w:numPr>
                <w:ilvl w:val="1"/>
                <w:numId w:val="1"/>
              </w:numPr>
              <w:tabs>
                <w:tab w:val="left" w:pos="596"/>
              </w:tabs>
              <w:suppressAutoHyphens/>
              <w:spacing w:after="0"/>
              <w:ind w:left="163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503F">
              <w:rPr>
                <w:rFonts w:ascii="Times New Roman" w:hAnsi="Times New Roman"/>
                <w:bCs/>
                <w:sz w:val="24"/>
                <w:szCs w:val="24"/>
              </w:rPr>
              <w:t>Psihologs</w:t>
            </w:r>
            <w:r w:rsidR="008F0861" w:rsidRPr="00EA3FF1">
              <w:rPr>
                <w:rFonts w:ascii="Times New Roman" w:hAnsi="Times New Roman"/>
                <w:bCs/>
                <w:sz w:val="24"/>
                <w:szCs w:val="24"/>
              </w:rPr>
              <w:t xml:space="preserve">, kurš atbilstoši </w:t>
            </w:r>
            <w:r w:rsidR="003278CE" w:rsidRPr="00EA3FF1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lv-LV"/>
              </w:rPr>
              <w:t>Psihologu likumam ir tiesīgs</w:t>
            </w:r>
            <w:r w:rsidR="003278C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lv-LV"/>
              </w:rPr>
              <w:t xml:space="preserve"> sniegt konsultācijas </w:t>
            </w:r>
            <w:r w:rsidR="003278CE" w:rsidRPr="00DB503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no vardarbības cietušām pilngadīgām personām</w:t>
            </w:r>
            <w:r w:rsidR="003278C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8F0861" w14:paraId="232E2461" w14:textId="77777777" w:rsidTr="004D0273">
        <w:trPr>
          <w:trHeight w:val="1289"/>
        </w:trPr>
        <w:tc>
          <w:tcPr>
            <w:tcW w:w="9493" w:type="dxa"/>
            <w:shd w:val="clear" w:color="auto" w:fill="auto"/>
          </w:tcPr>
          <w:p w14:paraId="47914686" w14:textId="77777777" w:rsidR="008F0861" w:rsidRPr="00B13715" w:rsidRDefault="008F0861" w:rsidP="004D0273">
            <w:pPr>
              <w:pStyle w:val="Sarakstarindkopa"/>
              <w:numPr>
                <w:ilvl w:val="0"/>
                <w:numId w:val="1"/>
              </w:num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0394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Paredzamā pakalpojuma sniegšanas vieta un laiks (ilgums, periods)</w:t>
            </w:r>
          </w:p>
          <w:p w14:paraId="3391F49F" w14:textId="404EEA56" w:rsidR="00DB503F" w:rsidRPr="00F973A8" w:rsidRDefault="008F0861" w:rsidP="00F973A8">
            <w:pPr>
              <w:pStyle w:val="Sarakstarindkopa"/>
              <w:numPr>
                <w:ilvl w:val="1"/>
                <w:numId w:val="1"/>
              </w:numPr>
              <w:suppressAutoHyphens/>
              <w:spacing w:after="0"/>
              <w:ind w:left="163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3A8">
              <w:rPr>
                <w:rFonts w:ascii="Times New Roman" w:hAnsi="Times New Roman"/>
                <w:sz w:val="24"/>
                <w:szCs w:val="24"/>
                <w:lang w:eastAsia="ar-SA"/>
              </w:rPr>
              <w:t>Pakalpojuma sniegšanas vieta</w:t>
            </w:r>
            <w:r w:rsidRPr="00F973A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: Balvu novada administratīvā teritorija</w:t>
            </w:r>
            <w:r w:rsidR="00DB503F" w:rsidRPr="00F973A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DB503F" w:rsidRPr="00F973A8">
              <w:rPr>
                <w:rFonts w:ascii="Times New Roman" w:eastAsia="Times New Roman" w:hAnsi="Times New Roman"/>
                <w:bCs/>
                <w:sz w:val="24"/>
                <w:szCs w:val="24"/>
              </w:rPr>
              <w:t>vai saskaņā ar klienta piekrišanu psihologa prakses vietā tuvākajos novados.</w:t>
            </w:r>
          </w:p>
          <w:p w14:paraId="029F8938" w14:textId="15CCB2A2" w:rsidR="008F0861" w:rsidRDefault="008F0861" w:rsidP="00F973A8">
            <w:pPr>
              <w:pStyle w:val="Sarakstarindkopa"/>
              <w:numPr>
                <w:ilvl w:val="1"/>
                <w:numId w:val="1"/>
              </w:numPr>
              <w:tabs>
                <w:tab w:val="left" w:pos="426"/>
              </w:tabs>
              <w:suppressAutoHyphens/>
              <w:spacing w:after="0"/>
              <w:ind w:left="163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973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Pakalpojuma sniegšanas laiks: </w:t>
            </w:r>
            <w:r w:rsidR="00DB503F" w:rsidRPr="00F973A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24</w:t>
            </w:r>
            <w:r w:rsidRPr="00F973A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(</w:t>
            </w:r>
            <w:r w:rsidR="00DB503F" w:rsidRPr="00F973A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divdesmit četri</w:t>
            </w:r>
            <w:r w:rsidRPr="00F973A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) mēneši no 2025.gada 1.janvāra līdz 202</w:t>
            </w:r>
            <w:r w:rsidR="00DB503F" w:rsidRPr="00F973A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</w:t>
            </w:r>
            <w:r w:rsidRPr="00F973A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.gada 31.decembrim.</w:t>
            </w:r>
          </w:p>
          <w:p w14:paraId="1F7566CC" w14:textId="5F983F20" w:rsidR="00F973A8" w:rsidRPr="00F973A8" w:rsidRDefault="00DB503F" w:rsidP="00F973A8">
            <w:pPr>
              <w:pStyle w:val="Sarakstarindkopa"/>
              <w:numPr>
                <w:ilvl w:val="1"/>
                <w:numId w:val="1"/>
              </w:numPr>
              <w:tabs>
                <w:tab w:val="left" w:pos="426"/>
              </w:tabs>
              <w:suppressAutoHyphens/>
              <w:spacing w:after="0"/>
              <w:ind w:left="163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973A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Pakalpojums ietver </w:t>
            </w:r>
            <w:r w:rsidRPr="00F973A8">
              <w:rPr>
                <w:rFonts w:ascii="Times New Roman" w:hAnsi="Times New Roman"/>
                <w:b/>
                <w:sz w:val="24"/>
              </w:rPr>
              <w:t>2</w:t>
            </w:r>
            <w:r w:rsidR="00EA3FF1">
              <w:rPr>
                <w:rFonts w:ascii="Times New Roman" w:hAnsi="Times New Roman"/>
                <w:b/>
                <w:sz w:val="24"/>
              </w:rPr>
              <w:t>4</w:t>
            </w:r>
            <w:r w:rsidRPr="00F973A8">
              <w:rPr>
                <w:rFonts w:ascii="Times New Roman" w:hAnsi="Times New Roman"/>
                <w:b/>
                <w:sz w:val="24"/>
              </w:rPr>
              <w:t>0</w:t>
            </w:r>
            <w:r w:rsidRPr="00F973A8">
              <w:rPr>
                <w:rFonts w:ascii="Times New Roman" w:hAnsi="Times New Roman"/>
                <w:bCs/>
                <w:sz w:val="24"/>
              </w:rPr>
              <w:t xml:space="preserve"> (10 konsultācijas x </w:t>
            </w:r>
            <w:r w:rsidR="00F973A8">
              <w:rPr>
                <w:rFonts w:ascii="Times New Roman" w:hAnsi="Times New Roman"/>
                <w:bCs/>
                <w:sz w:val="24"/>
              </w:rPr>
              <w:t>1</w:t>
            </w:r>
            <w:r w:rsidRPr="00F973A8">
              <w:rPr>
                <w:rFonts w:ascii="Times New Roman" w:hAnsi="Times New Roman"/>
                <w:bCs/>
                <w:sz w:val="24"/>
              </w:rPr>
              <w:t xml:space="preserve"> person</w:t>
            </w:r>
            <w:r w:rsidR="00F973A8">
              <w:rPr>
                <w:rFonts w:ascii="Times New Roman" w:hAnsi="Times New Roman"/>
                <w:bCs/>
                <w:sz w:val="24"/>
              </w:rPr>
              <w:t>ai</w:t>
            </w:r>
            <w:r w:rsidRPr="00F973A8">
              <w:rPr>
                <w:rFonts w:ascii="Times New Roman" w:hAnsi="Times New Roman"/>
                <w:bCs/>
                <w:sz w:val="24"/>
              </w:rPr>
              <w:t xml:space="preserve">) konsultācijas. </w:t>
            </w:r>
          </w:p>
          <w:p w14:paraId="3D5FE703" w14:textId="05BF859C" w:rsidR="008F0861" w:rsidRPr="00F973A8" w:rsidRDefault="00DB503F" w:rsidP="00F973A8">
            <w:pPr>
              <w:pStyle w:val="Sarakstarindkopa"/>
              <w:numPr>
                <w:ilvl w:val="1"/>
                <w:numId w:val="1"/>
              </w:numPr>
              <w:tabs>
                <w:tab w:val="left" w:pos="426"/>
              </w:tabs>
              <w:suppressAutoHyphens/>
              <w:spacing w:after="0"/>
              <w:ind w:left="163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973A8">
              <w:rPr>
                <w:rFonts w:ascii="Times New Roman" w:hAnsi="Times New Roman"/>
                <w:bCs/>
                <w:sz w:val="24"/>
              </w:rPr>
              <w:t xml:space="preserve">Konsultācijas ilgums </w:t>
            </w:r>
            <w:r w:rsidRPr="00F973A8">
              <w:rPr>
                <w:rFonts w:ascii="Times New Roman" w:hAnsi="Times New Roman"/>
                <w:b/>
                <w:sz w:val="24"/>
              </w:rPr>
              <w:t>45</w:t>
            </w:r>
            <w:r w:rsidRPr="00F973A8">
              <w:rPr>
                <w:rFonts w:ascii="Times New Roman" w:hAnsi="Times New Roman"/>
                <w:bCs/>
                <w:sz w:val="24"/>
              </w:rPr>
              <w:t xml:space="preserve"> minūtes</w:t>
            </w:r>
            <w:r w:rsidRPr="00B66F5C">
              <w:rPr>
                <w:rFonts w:ascii="Times New Roman" w:hAnsi="Times New Roman"/>
                <w:bCs/>
                <w:sz w:val="24"/>
              </w:rPr>
              <w:t>.</w:t>
            </w:r>
          </w:p>
        </w:tc>
      </w:tr>
      <w:tr w:rsidR="008F0861" w14:paraId="1A5E3D4F" w14:textId="77777777" w:rsidTr="00B852A3">
        <w:trPr>
          <w:trHeight w:val="1139"/>
        </w:trPr>
        <w:tc>
          <w:tcPr>
            <w:tcW w:w="9493" w:type="dxa"/>
            <w:shd w:val="clear" w:color="auto" w:fill="auto"/>
          </w:tcPr>
          <w:p w14:paraId="3E4807C3" w14:textId="77777777" w:rsidR="00DB503F" w:rsidRPr="00D3075D" w:rsidRDefault="00DB503F" w:rsidP="00DB503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5D">
              <w:rPr>
                <w:rFonts w:ascii="Times New Roman" w:hAnsi="Times New Roman"/>
                <w:b/>
                <w:bCs/>
                <w:sz w:val="24"/>
                <w:szCs w:val="24"/>
              </w:rPr>
              <w:t>Pakalpojuma apjoms</w:t>
            </w:r>
            <w:r w:rsidRPr="00D3075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973CBCC" w14:textId="5F1789D4" w:rsidR="008F0861" w:rsidRPr="00803947" w:rsidRDefault="00DB503F" w:rsidP="00B66F5C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305" w:hanging="134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075D">
              <w:rPr>
                <w:rFonts w:ascii="Times New Roman" w:hAnsi="Times New Roman"/>
                <w:sz w:val="24"/>
                <w:szCs w:val="24"/>
              </w:rPr>
              <w:t xml:space="preserve">Paredzamais pakalpojuma saņēmēju skaits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3F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personas.</w:t>
            </w:r>
          </w:p>
        </w:tc>
      </w:tr>
      <w:tr w:rsidR="008F0861" w14:paraId="024B417E" w14:textId="77777777" w:rsidTr="004D0273">
        <w:trPr>
          <w:trHeight w:val="1260"/>
        </w:trPr>
        <w:tc>
          <w:tcPr>
            <w:tcW w:w="9493" w:type="dxa"/>
            <w:shd w:val="clear" w:color="auto" w:fill="auto"/>
          </w:tcPr>
          <w:p w14:paraId="7741EB73" w14:textId="77777777" w:rsidR="00F973A8" w:rsidRPr="00D3075D" w:rsidRDefault="00F973A8" w:rsidP="00F973A8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3075D">
              <w:rPr>
                <w:rFonts w:ascii="Times New Roman" w:eastAsia="Times New Roman" w:hAnsi="Times New Roman"/>
                <w:b/>
                <w:sz w:val="24"/>
                <w:szCs w:val="24"/>
              </w:rPr>
              <w:t>Norēķinu kārtība</w:t>
            </w:r>
          </w:p>
          <w:p w14:paraId="36F29596" w14:textId="77777777" w:rsidR="00F973A8" w:rsidRPr="00F973A8" w:rsidRDefault="00F973A8" w:rsidP="00F973A8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163" w:firstLine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3A8">
              <w:rPr>
                <w:rFonts w:ascii="Times New Roman" w:hAnsi="Times New Roman"/>
                <w:sz w:val="24"/>
                <w:szCs w:val="24"/>
              </w:rPr>
              <w:t>Pakalpojums tiks pasūtīts pēc faktiskās nepieciešamības.</w:t>
            </w:r>
          </w:p>
          <w:p w14:paraId="23AF9041" w14:textId="056E94A4" w:rsidR="00F973A8" w:rsidRPr="00F973A8" w:rsidRDefault="00F973A8" w:rsidP="00F973A8">
            <w:pPr>
              <w:pStyle w:val="Sarakstarindkopa"/>
              <w:numPr>
                <w:ilvl w:val="1"/>
                <w:numId w:val="1"/>
              </w:numPr>
              <w:spacing w:after="0" w:line="240" w:lineRule="auto"/>
              <w:ind w:left="163" w:firstLine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3A8">
              <w:rPr>
                <w:rFonts w:ascii="Times New Roman" w:hAnsi="Times New Roman"/>
                <w:sz w:val="24"/>
                <w:szCs w:val="24"/>
              </w:rPr>
              <w:t xml:space="preserve">Apmaksa par Pakalpojumu tiks veikta 20 (divdesmit) darba dienu laikā pēc rēķina saņemšanas un </w:t>
            </w:r>
            <w:r w:rsidRPr="00F973A8">
              <w:rPr>
                <w:rFonts w:ascii="Times New Roman" w:hAnsi="Times New Roman"/>
                <w:sz w:val="24"/>
                <w:szCs w:val="24"/>
                <w:lang w:eastAsia="lv-LV"/>
              </w:rPr>
              <w:t>pieņemšanas un nodošanas akta abpusējas parakstīšanas</w:t>
            </w:r>
            <w:r w:rsidRPr="00F973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E3AC06" w14:textId="73AF35CB" w:rsidR="008F0861" w:rsidRPr="00D3075D" w:rsidRDefault="008F0861" w:rsidP="00F973A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44C9915B" w14:textId="77777777" w:rsidR="008F0861" w:rsidRDefault="008F0861" w:rsidP="005C4318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sectPr w:rsidR="008F0861" w:rsidSect="005C4318">
      <w:pgSz w:w="11906" w:h="16838"/>
      <w:pgMar w:top="426" w:right="11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CDFC7" w14:textId="77777777" w:rsidR="004D23D1" w:rsidRDefault="004D23D1" w:rsidP="008F0861">
      <w:pPr>
        <w:spacing w:after="0" w:line="240" w:lineRule="auto"/>
      </w:pPr>
      <w:r>
        <w:separator/>
      </w:r>
    </w:p>
  </w:endnote>
  <w:endnote w:type="continuationSeparator" w:id="0">
    <w:p w14:paraId="1D42A87B" w14:textId="77777777" w:rsidR="004D23D1" w:rsidRDefault="004D23D1" w:rsidP="008F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DDAF5" w14:textId="77777777" w:rsidR="004D23D1" w:rsidRDefault="004D23D1" w:rsidP="008F0861">
      <w:pPr>
        <w:spacing w:after="0" w:line="240" w:lineRule="auto"/>
      </w:pPr>
      <w:r>
        <w:separator/>
      </w:r>
    </w:p>
  </w:footnote>
  <w:footnote w:type="continuationSeparator" w:id="0">
    <w:p w14:paraId="7F97AF41" w14:textId="77777777" w:rsidR="004D23D1" w:rsidRDefault="004D23D1" w:rsidP="008F0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F7DF8"/>
    <w:multiLevelType w:val="multilevel"/>
    <w:tmpl w:val="E70670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CB638A5"/>
    <w:multiLevelType w:val="hybridMultilevel"/>
    <w:tmpl w:val="76B0D1BA"/>
    <w:lvl w:ilvl="0" w:tplc="8F32D4AC">
      <w:start w:val="1"/>
      <w:numFmt w:val="bullet"/>
      <w:lvlText w:val="-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689444BB"/>
    <w:multiLevelType w:val="multilevel"/>
    <w:tmpl w:val="0D34E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D761825"/>
    <w:multiLevelType w:val="hybridMultilevel"/>
    <w:tmpl w:val="9ABCA206"/>
    <w:lvl w:ilvl="0" w:tplc="D430ECBA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4412CB1C">
      <w:start w:val="1"/>
      <w:numFmt w:val="lowerLetter"/>
      <w:lvlText w:val="%2."/>
      <w:lvlJc w:val="left"/>
      <w:pPr>
        <w:ind w:left="1440" w:hanging="360"/>
      </w:pPr>
    </w:lvl>
    <w:lvl w:ilvl="2" w:tplc="9F96BB68">
      <w:start w:val="1"/>
      <w:numFmt w:val="lowerRoman"/>
      <w:lvlText w:val="%3."/>
      <w:lvlJc w:val="right"/>
      <w:pPr>
        <w:ind w:left="2160" w:hanging="180"/>
      </w:pPr>
    </w:lvl>
    <w:lvl w:ilvl="3" w:tplc="315E472A" w:tentative="1">
      <w:start w:val="1"/>
      <w:numFmt w:val="decimal"/>
      <w:lvlText w:val="%4."/>
      <w:lvlJc w:val="left"/>
      <w:pPr>
        <w:ind w:left="2880" w:hanging="360"/>
      </w:pPr>
    </w:lvl>
    <w:lvl w:ilvl="4" w:tplc="86A87AC2" w:tentative="1">
      <w:start w:val="1"/>
      <w:numFmt w:val="lowerLetter"/>
      <w:lvlText w:val="%5."/>
      <w:lvlJc w:val="left"/>
      <w:pPr>
        <w:ind w:left="3600" w:hanging="360"/>
      </w:pPr>
    </w:lvl>
    <w:lvl w:ilvl="5" w:tplc="F94A3704" w:tentative="1">
      <w:start w:val="1"/>
      <w:numFmt w:val="lowerRoman"/>
      <w:lvlText w:val="%6."/>
      <w:lvlJc w:val="right"/>
      <w:pPr>
        <w:ind w:left="4320" w:hanging="180"/>
      </w:pPr>
    </w:lvl>
    <w:lvl w:ilvl="6" w:tplc="0CD4A0F2" w:tentative="1">
      <w:start w:val="1"/>
      <w:numFmt w:val="decimal"/>
      <w:lvlText w:val="%7."/>
      <w:lvlJc w:val="left"/>
      <w:pPr>
        <w:ind w:left="5040" w:hanging="360"/>
      </w:pPr>
    </w:lvl>
    <w:lvl w:ilvl="7" w:tplc="ED26710E" w:tentative="1">
      <w:start w:val="1"/>
      <w:numFmt w:val="lowerLetter"/>
      <w:lvlText w:val="%8."/>
      <w:lvlJc w:val="left"/>
      <w:pPr>
        <w:ind w:left="5760" w:hanging="360"/>
      </w:pPr>
    </w:lvl>
    <w:lvl w:ilvl="8" w:tplc="BDE8E6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12841">
    <w:abstractNumId w:val="0"/>
  </w:num>
  <w:num w:numId="2" w16cid:durableId="383994206">
    <w:abstractNumId w:val="1"/>
  </w:num>
  <w:num w:numId="3" w16cid:durableId="864366932">
    <w:abstractNumId w:val="3"/>
  </w:num>
  <w:num w:numId="4" w16cid:durableId="1831751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61"/>
    <w:rsid w:val="00183347"/>
    <w:rsid w:val="00273028"/>
    <w:rsid w:val="002C5F3C"/>
    <w:rsid w:val="003278CE"/>
    <w:rsid w:val="004D23D1"/>
    <w:rsid w:val="005A6DD6"/>
    <w:rsid w:val="005C4318"/>
    <w:rsid w:val="005C7A55"/>
    <w:rsid w:val="00610C42"/>
    <w:rsid w:val="00746CE9"/>
    <w:rsid w:val="007C5816"/>
    <w:rsid w:val="007F3C3A"/>
    <w:rsid w:val="008D1731"/>
    <w:rsid w:val="008F0861"/>
    <w:rsid w:val="00917291"/>
    <w:rsid w:val="009B6051"/>
    <w:rsid w:val="009D0F9D"/>
    <w:rsid w:val="00A922C6"/>
    <w:rsid w:val="00A94A48"/>
    <w:rsid w:val="00AC4EF2"/>
    <w:rsid w:val="00AE7352"/>
    <w:rsid w:val="00B432B4"/>
    <w:rsid w:val="00B44DAD"/>
    <w:rsid w:val="00B66F5C"/>
    <w:rsid w:val="00B73372"/>
    <w:rsid w:val="00B852A3"/>
    <w:rsid w:val="00CC7FF4"/>
    <w:rsid w:val="00DA2C4A"/>
    <w:rsid w:val="00DB07BD"/>
    <w:rsid w:val="00DB1B29"/>
    <w:rsid w:val="00DB503F"/>
    <w:rsid w:val="00EA3FF1"/>
    <w:rsid w:val="00F9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30FC"/>
  <w15:chartTrackingRefBased/>
  <w15:docId w15:val="{63011793-7D24-4DAC-97F3-375D4178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08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EY,Bullet list,Colorful List - Accent 11,Colorful List - Accent 12,H&amp;P List Paragraph,List Paragraph Red,List Paragraph1,List Paragraph11,Normal bullet 2,Numurets,PPS_Bullet,Saistīto dokumentu saraksts,Strip,Syle 1,Virsraksti"/>
    <w:basedOn w:val="Parasts"/>
    <w:link w:val="SarakstarindkopaRakstz"/>
    <w:qFormat/>
    <w:rsid w:val="008F0861"/>
    <w:pPr>
      <w:ind w:left="720"/>
      <w:contextualSpacing/>
    </w:pPr>
  </w:style>
  <w:style w:type="paragraph" w:styleId="Pamatteksts">
    <w:name w:val="Body Text"/>
    <w:basedOn w:val="Parasts"/>
    <w:link w:val="PamattekstsRakstz"/>
    <w:rsid w:val="008F0861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8F0861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character" w:customStyle="1" w:styleId="SarakstarindkopaRakstz">
    <w:name w:val="Saraksta rindkopa Rakstz."/>
    <w:aliases w:val="2 Rakstz.,Bullet EY Rakstz.,Bullet list Rakstz.,Colorful List - Accent 11 Rakstz.,Colorful List - Accent 12 Rakstz.,H&amp;P List Paragraph Rakstz.,List Paragraph Red Rakstz.,List Paragraph1 Rakstz.,List Paragraph11 Rakstz."/>
    <w:link w:val="Sarakstarindkopa"/>
    <w:qFormat/>
    <w:locked/>
    <w:rsid w:val="008F0861"/>
    <w:rPr>
      <w:rFonts w:ascii="Calibri" w:eastAsia="Calibri" w:hAnsi="Calibri" w:cs="Times New Roman"/>
      <w:kern w:val="0"/>
      <w14:ligatures w14:val="none"/>
    </w:rPr>
  </w:style>
  <w:style w:type="character" w:styleId="Vresatsauce">
    <w:name w:val="footnote reference"/>
    <w:aliases w:val="Footnote symbol"/>
    <w:semiHidden/>
    <w:unhideWhenUsed/>
    <w:qFormat/>
    <w:rsid w:val="008F0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2024-12-09T07:47:00Z</cp:lastPrinted>
  <dcterms:created xsi:type="dcterms:W3CDTF">2024-12-05T14:19:00Z</dcterms:created>
  <dcterms:modified xsi:type="dcterms:W3CDTF">2024-12-10T12:18:00Z</dcterms:modified>
</cp:coreProperties>
</file>