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0C21" w14:textId="77777777" w:rsidR="00F3298F" w:rsidRPr="00B847A3" w:rsidRDefault="00F3298F" w:rsidP="00B847A3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B847A3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2.pielikums</w:t>
      </w:r>
    </w:p>
    <w:p w14:paraId="6FC51E02" w14:textId="77777777" w:rsidR="00F3298F" w:rsidRPr="00B847A3" w:rsidRDefault="00F3298F" w:rsidP="00B847A3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B847A3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Tirgus izpētei</w:t>
      </w:r>
    </w:p>
    <w:p w14:paraId="781D32A0" w14:textId="77777777" w:rsidR="00F3298F" w:rsidRPr="00B847A3" w:rsidRDefault="00F3298F" w:rsidP="00B847A3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B847A3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“Sauszemes transportlīdzekļu brīvprātīgās apdrošināšanas polises (KASKO)</w:t>
      </w:r>
    </w:p>
    <w:p w14:paraId="132C26BA" w14:textId="77777777" w:rsidR="00F3298F" w:rsidRPr="00B847A3" w:rsidRDefault="00F3298F" w:rsidP="00B847A3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B847A3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iegāde Balvu novada Rugāju apvienības pārvaldes transportlīdzeklim”</w:t>
      </w:r>
    </w:p>
    <w:p w14:paraId="1FD67820" w14:textId="22ECFFC4" w:rsidR="00F3298F" w:rsidRPr="00B847A3" w:rsidRDefault="00F3298F" w:rsidP="00B847A3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B847A3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(ID Nr. BNP TI 2025/</w:t>
      </w:r>
      <w:r w:rsidR="00BE4CC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2</w:t>
      </w:r>
      <w:r w:rsidRPr="00B847A3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)</w:t>
      </w:r>
    </w:p>
    <w:p w14:paraId="01CB3334" w14:textId="77777777" w:rsidR="00F3298F" w:rsidRPr="00B847A3" w:rsidRDefault="00F3298F" w:rsidP="00B847A3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6B78019E" w14:textId="77777777" w:rsidR="00F3298F" w:rsidRPr="00B847A3" w:rsidRDefault="00F3298F" w:rsidP="00B847A3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:lang w:eastAsia="ar-SA"/>
          <w14:ligatures w14:val="none"/>
        </w:rPr>
      </w:pPr>
      <w:r w:rsidRPr="00B847A3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:lang w:eastAsia="ar-SA"/>
          <w14:ligatures w14:val="none"/>
        </w:rPr>
        <w:t>FINANŠU PIEDĀVĀJUMS</w:t>
      </w:r>
    </w:p>
    <w:p w14:paraId="75E2FF49" w14:textId="77777777" w:rsidR="00F3298F" w:rsidRPr="00B847A3" w:rsidRDefault="00F3298F" w:rsidP="00B847A3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kern w:val="0"/>
          <w:sz w:val="28"/>
          <w:szCs w:val="28"/>
          <w:lang w:eastAsia="ar-SA"/>
          <w14:ligatures w14:val="none"/>
        </w:rPr>
      </w:pPr>
      <w:r w:rsidRPr="00B847A3">
        <w:rPr>
          <w:rFonts w:asciiTheme="majorBidi" w:eastAsia="Times New Roman" w:hAnsiTheme="majorBidi" w:cstheme="majorBidi"/>
          <w:b/>
          <w:color w:val="000000" w:themeColor="text1"/>
          <w:kern w:val="0"/>
          <w:sz w:val="28"/>
          <w:szCs w:val="28"/>
          <w:lang w:eastAsia="ar-SA"/>
          <w14:ligatures w14:val="none"/>
        </w:rPr>
        <w:t>“</w:t>
      </w:r>
      <w:r w:rsidRPr="00B847A3">
        <w:rPr>
          <w:rFonts w:asciiTheme="majorBidi" w:eastAsia="Times New Roman" w:hAnsiTheme="majorBidi" w:cstheme="majorBidi"/>
          <w:b/>
          <w:kern w:val="0"/>
          <w:sz w:val="28"/>
          <w:szCs w:val="28"/>
          <w:lang w:eastAsia="lv-LV"/>
          <w14:ligatures w14:val="none"/>
        </w:rPr>
        <w:t>Sauszemes transportlīdzekļu brīvprātīgās apdrošināšanas polises (KASKO) iegāde Balvu novada Rugāju apvienības pārvaldes transportlīdzeklim</w:t>
      </w:r>
      <w:r w:rsidRPr="00B847A3">
        <w:rPr>
          <w:rFonts w:asciiTheme="majorBidi" w:eastAsia="Times New Roman" w:hAnsiTheme="majorBidi" w:cstheme="majorBidi"/>
          <w:b/>
          <w:color w:val="000000" w:themeColor="text1"/>
          <w:kern w:val="0"/>
          <w:sz w:val="28"/>
          <w:szCs w:val="28"/>
          <w:lang w:eastAsia="ar-SA"/>
          <w14:ligatures w14:val="none"/>
        </w:rPr>
        <w:t>”</w:t>
      </w:r>
    </w:p>
    <w:p w14:paraId="306D40F7" w14:textId="7D51BCAC" w:rsidR="00F3298F" w:rsidRPr="00B847A3" w:rsidRDefault="00F3298F" w:rsidP="00B847A3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14:ligatures w14:val="none"/>
        </w:rPr>
      </w:pPr>
      <w:r w:rsidRPr="00B847A3">
        <w:rPr>
          <w:rFonts w:asciiTheme="majorBidi" w:eastAsia="Times New Roman" w:hAnsiTheme="majorBidi" w:cstheme="majorBidi"/>
          <w:b/>
          <w:color w:val="000000" w:themeColor="text1"/>
          <w:kern w:val="0"/>
          <w:sz w:val="28"/>
          <w:szCs w:val="28"/>
          <w:lang w:eastAsia="ar-SA"/>
          <w14:ligatures w14:val="none"/>
        </w:rPr>
        <w:t>(ID Nr. BNP TI 2025</w:t>
      </w:r>
      <w:r w:rsidRPr="00BE4CC0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/</w:t>
      </w:r>
      <w:r w:rsidR="00BE4CC0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2</w:t>
      </w:r>
      <w:r w:rsidRPr="00B847A3">
        <w:rPr>
          <w:rFonts w:asciiTheme="majorBidi" w:eastAsia="Times New Roman" w:hAnsiTheme="majorBidi" w:cstheme="majorBidi"/>
          <w:b/>
          <w:color w:val="000000" w:themeColor="text1"/>
          <w:kern w:val="0"/>
          <w:sz w:val="28"/>
          <w:szCs w:val="28"/>
          <w:lang w:eastAsia="ar-SA"/>
          <w14:ligatures w14:val="none"/>
        </w:rPr>
        <w:t>)</w:t>
      </w:r>
    </w:p>
    <w:p w14:paraId="6A620CB5" w14:textId="77777777" w:rsidR="00F3298F" w:rsidRPr="00B847A3" w:rsidRDefault="00F3298F" w:rsidP="00B847A3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F3298F" w:rsidRPr="00B847A3" w14:paraId="4C36E6DE" w14:textId="77777777" w:rsidTr="00000DB4">
        <w:trPr>
          <w:trHeight w:val="283"/>
        </w:trPr>
        <w:tc>
          <w:tcPr>
            <w:tcW w:w="1658" w:type="pct"/>
          </w:tcPr>
          <w:p w14:paraId="4E8E78CF" w14:textId="77777777" w:rsidR="00F3298F" w:rsidRPr="00B847A3" w:rsidRDefault="00F3298F" w:rsidP="00B847A3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</w:tcPr>
          <w:p w14:paraId="4ABD7D1B" w14:textId="77777777" w:rsidR="00F3298F" w:rsidRPr="00B847A3" w:rsidRDefault="00F3298F" w:rsidP="00B847A3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627561D4" w14:textId="77777777" w:rsidR="00F3298F" w:rsidRPr="00B847A3" w:rsidRDefault="00F3298F" w:rsidP="00FA203E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 adrese Bērzpils iela 1A, Balvi, Balvu nov., LV-4501</w:t>
            </w:r>
          </w:p>
        </w:tc>
      </w:tr>
      <w:tr w:rsidR="00F3298F" w:rsidRPr="00B847A3" w14:paraId="522CBDFF" w14:textId="77777777" w:rsidTr="00000DB4">
        <w:trPr>
          <w:trHeight w:val="283"/>
        </w:trPr>
        <w:tc>
          <w:tcPr>
            <w:tcW w:w="1658" w:type="pct"/>
          </w:tcPr>
          <w:p w14:paraId="7143BF38" w14:textId="0FD0551F" w:rsidR="00F3298F" w:rsidRPr="00B847A3" w:rsidRDefault="00F3298F" w:rsidP="00B847A3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342" w:type="pct"/>
          </w:tcPr>
          <w:p w14:paraId="4F0BA8C0" w14:textId="577B7DC3" w:rsidR="00F3298F" w:rsidRPr="00B847A3" w:rsidRDefault="00F3298F" w:rsidP="00B847A3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Rugāju apvienības pārvalde</w:t>
            </w:r>
          </w:p>
          <w:p w14:paraId="2ACE94BC" w14:textId="2644ADF9" w:rsidR="00F3298F" w:rsidRPr="00B847A3" w:rsidRDefault="00F3298F" w:rsidP="00FA203E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Reģ.Nr.40900037000,</w:t>
            </w:r>
            <w:r w:rsidR="00111F6E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adrese </w:t>
            </w:r>
            <w:r w:rsidRPr="00B847A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Kurmenes iela 48, Rugāji, Rugāju pag., Balvu nov., LV-4570</w:t>
            </w:r>
          </w:p>
        </w:tc>
      </w:tr>
    </w:tbl>
    <w:p w14:paraId="1B7C9CA5" w14:textId="77777777" w:rsidR="00F3298F" w:rsidRPr="00B847A3" w:rsidRDefault="00F3298F" w:rsidP="00B847A3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F3298F" w:rsidRPr="00B847A3" w14:paraId="502B1932" w14:textId="77777777" w:rsidTr="00000DB4">
        <w:tc>
          <w:tcPr>
            <w:tcW w:w="1658" w:type="pct"/>
          </w:tcPr>
          <w:p w14:paraId="169221BD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7F25012F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 Reģ.Nr.)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49AB6AC0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3298F" w:rsidRPr="00B847A3" w14:paraId="40D9AC5A" w14:textId="77777777" w:rsidTr="00000DB4">
        <w:tc>
          <w:tcPr>
            <w:tcW w:w="1658" w:type="pct"/>
          </w:tcPr>
          <w:p w14:paraId="20727E04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635913AD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6B54C4D6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papildus norāda pilnvaras izošanas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E1042A6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3298F" w:rsidRPr="00B847A3" w14:paraId="0756A567" w14:textId="77777777" w:rsidTr="00000DB4">
        <w:tc>
          <w:tcPr>
            <w:tcW w:w="1658" w:type="pct"/>
          </w:tcPr>
          <w:p w14:paraId="79B5CE8F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4EC24A4C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0EA91350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3298F" w:rsidRPr="00B847A3" w14:paraId="657A2FB3" w14:textId="77777777" w:rsidTr="00000DB4">
        <w:tc>
          <w:tcPr>
            <w:tcW w:w="1658" w:type="pct"/>
          </w:tcPr>
          <w:p w14:paraId="221422E2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798AEFFF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847A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225F6CE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F3298F" w:rsidRPr="00B847A3" w14:paraId="22196A2F" w14:textId="77777777" w:rsidTr="00000DB4">
        <w:tc>
          <w:tcPr>
            <w:tcW w:w="1658" w:type="pct"/>
          </w:tcPr>
          <w:p w14:paraId="1B84D154" w14:textId="77777777" w:rsidR="00F3298F" w:rsidRPr="00B847A3" w:rsidRDefault="00F3298F" w:rsidP="00B847A3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B847A3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515F3B30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847A3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D6E78B4" w14:textId="77777777" w:rsidR="00F3298F" w:rsidRPr="00B847A3" w:rsidRDefault="00F3298F" w:rsidP="00B847A3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40B49EB" w14:textId="77777777" w:rsidR="00F3298F" w:rsidRPr="00B847A3" w:rsidRDefault="00F3298F" w:rsidP="00B847A3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001F82BC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B847A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1. Finanšu piedāvājums:</w:t>
      </w:r>
    </w:p>
    <w:p w14:paraId="53E708EA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14:ligatures w14:val="none"/>
        </w:rPr>
      </w:pPr>
      <w:r w:rsidRPr="00B847A3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1.1. Finanšu piedāvājuma kopsavilkums </w:t>
      </w:r>
      <w:r w:rsidRPr="00B847A3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 xml:space="preserve">(aizpilda par tām tirgus izpētes daļām, </w:t>
      </w:r>
      <w:bookmarkStart w:id="0" w:name="_Hlk186219824"/>
      <w:r w:rsidRPr="00B847A3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uz kurām tiek iesniegts piedāvājums</w:t>
      </w:r>
      <w:bookmarkEnd w:id="0"/>
      <w:r w:rsidRPr="00B847A3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)</w:t>
      </w:r>
      <w:r w:rsidRPr="00B847A3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14:ligatures w14:val="none"/>
        </w:rPr>
        <w:t>:</w:t>
      </w:r>
    </w:p>
    <w:tbl>
      <w:tblPr>
        <w:tblStyle w:val="Reatabula"/>
        <w:tblW w:w="5000" w:type="pct"/>
        <w:jc w:val="center"/>
        <w:tblLook w:val="04A0" w:firstRow="1" w:lastRow="0" w:firstColumn="1" w:lastColumn="0" w:noHBand="0" w:noVBand="1"/>
      </w:tblPr>
      <w:tblGrid>
        <w:gridCol w:w="6561"/>
        <w:gridCol w:w="2834"/>
      </w:tblGrid>
      <w:tr w:rsidR="00F3298F" w:rsidRPr="00B847A3" w14:paraId="632B9DCA" w14:textId="77777777" w:rsidTr="00F3298F">
        <w:trPr>
          <w:trHeight w:val="283"/>
          <w:jc w:val="center"/>
        </w:trPr>
        <w:tc>
          <w:tcPr>
            <w:tcW w:w="3492" w:type="pct"/>
            <w:vAlign w:val="center"/>
          </w:tcPr>
          <w:p w14:paraId="0125F453" w14:textId="77777777" w:rsidR="00F3298F" w:rsidRPr="00B847A3" w:rsidRDefault="00F3298F" w:rsidP="00B847A3">
            <w:pPr>
              <w:tabs>
                <w:tab w:val="center" w:pos="567"/>
              </w:tabs>
              <w:contextualSpacing/>
              <w:jc w:val="center"/>
              <w:rPr>
                <w:rFonts w:asciiTheme="majorBidi" w:hAnsiTheme="majorBidi" w:cstheme="majorBidi"/>
                <w:b/>
                <w:i/>
                <w:color w:val="000000"/>
              </w:rPr>
            </w:pPr>
            <w:bookmarkStart w:id="1" w:name="_Hlk511379243"/>
            <w:r w:rsidRPr="00B847A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Izmaksu veids</w:t>
            </w:r>
          </w:p>
        </w:tc>
        <w:tc>
          <w:tcPr>
            <w:tcW w:w="1508" w:type="pct"/>
            <w:vAlign w:val="center"/>
          </w:tcPr>
          <w:p w14:paraId="281AD604" w14:textId="77777777" w:rsidR="00F3298F" w:rsidRPr="00B847A3" w:rsidRDefault="00F3298F" w:rsidP="00B847A3">
            <w:pPr>
              <w:tabs>
                <w:tab w:val="center" w:pos="567"/>
              </w:tabs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B847A3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Izmaksas</w:t>
            </w:r>
          </w:p>
          <w:p w14:paraId="28912455" w14:textId="77777777" w:rsidR="00F3298F" w:rsidRPr="00B847A3" w:rsidRDefault="00F3298F" w:rsidP="00B847A3">
            <w:pPr>
              <w:contextualSpacing/>
              <w:jc w:val="center"/>
              <w:rPr>
                <w:rFonts w:asciiTheme="majorBidi" w:hAnsiTheme="majorBidi" w:cstheme="majorBidi"/>
                <w:i/>
                <w:color w:val="000000"/>
              </w:rPr>
            </w:pPr>
            <w:r w:rsidRPr="00B847A3"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(EUR)</w:t>
            </w:r>
          </w:p>
        </w:tc>
      </w:tr>
      <w:tr w:rsidR="00F3298F" w:rsidRPr="00B847A3" w14:paraId="51F3AFC2" w14:textId="77777777" w:rsidTr="00F3298F">
        <w:trPr>
          <w:trHeight w:val="283"/>
          <w:jc w:val="center"/>
        </w:trPr>
        <w:tc>
          <w:tcPr>
            <w:tcW w:w="3492" w:type="pct"/>
          </w:tcPr>
          <w:p w14:paraId="74A9E3E2" w14:textId="05DA3A77" w:rsidR="00F3298F" w:rsidRPr="00B847A3" w:rsidRDefault="00F3298F" w:rsidP="00B847A3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B847A3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Sauszemes transportlīdzekļu brīvprātīgās apdrošināšanas polises (KASKO) iegāde</w:t>
            </w:r>
            <w:r w:rsidR="00FA203E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 xml:space="preserve"> </w:t>
            </w:r>
            <w:r w:rsidRPr="00B847A3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Rugāju apvienības pārvaldes transportlīdzeklim MERCEDES BENZ SPRINTER 516 ar valsts Reģ.Nr.HO1747</w:t>
            </w:r>
          </w:p>
        </w:tc>
        <w:tc>
          <w:tcPr>
            <w:tcW w:w="1508" w:type="pct"/>
          </w:tcPr>
          <w:p w14:paraId="34984DF6" w14:textId="77777777" w:rsidR="00F3298F" w:rsidRPr="00086449" w:rsidRDefault="00F3298F" w:rsidP="00B847A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</w:tbl>
    <w:p w14:paraId="10445FB0" w14:textId="77777777" w:rsidR="00FC216F" w:rsidRDefault="00FC216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768B291" w14:textId="53FF9D5A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1.2. </w:t>
      </w:r>
      <w:bookmarkStart w:id="2" w:name="_Hlk181366184"/>
      <w:sdt>
        <w:sdtPr>
          <w:rPr>
            <w:rFonts w:asciiTheme="majorBidi" w:eastAsia="Times New Roman" w:hAnsiTheme="majorBidi" w:cstheme="majorBidi"/>
            <w:kern w:val="0"/>
            <w:sz w:val="28"/>
            <w:szCs w:val="28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47A3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bookmarkEnd w:id="2"/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Pr="00B847A3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Pr="00B847A3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Pretendents apliecina, ka cenā ir iekļauti visi ar tirgus izpētes līguma izpildi saistīti izdevumi, t.sk., administratīvās izmaksas, pakalpojuma iespējamiem sadārdzinājumi</w:t>
      </w:r>
      <w:r w:rsidRPr="00B847A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>em u.c. cenu izmaiņas</w:t>
      </w:r>
      <w:r w:rsidRPr="00B847A3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, kā arī tādas izmaksas, kas nav minētas, bet bez kuriem nebūtu iespējama kvalitatīva un normatīvajiem aktiem atbilstoša līguma izpilde.</w:t>
      </w:r>
    </w:p>
    <w:p w14:paraId="36974017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lastRenderedPageBreak/>
        <w:t xml:space="preserve">1.3. </w:t>
      </w:r>
      <w:sdt>
        <w:sdtPr>
          <w:rPr>
            <w:rFonts w:asciiTheme="majorBidi" w:eastAsia="Times New Roman" w:hAnsiTheme="majorBidi" w:cstheme="majorBidi"/>
            <w:kern w:val="0"/>
            <w:sz w:val="28"/>
            <w:szCs w:val="28"/>
            <w14:ligatures w14:val="none"/>
          </w:rPr>
          <w:id w:val="49106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47A3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Pr="00B847A3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Pretendents piekrīt pasūtītāja noteiktajiem apmaksas nosacījumiem.</w:t>
      </w:r>
    </w:p>
    <w:p w14:paraId="638293E9" w14:textId="77777777" w:rsidR="00F3298F" w:rsidRPr="00B847A3" w:rsidRDefault="00F3298F" w:rsidP="00B847A3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B847A3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1.4. </w:t>
      </w:r>
      <w:sdt>
        <w:sdtPr>
          <w:rPr>
            <w:rFonts w:asciiTheme="majorBidi" w:eastAsia="Times New Roman" w:hAnsiTheme="majorBidi" w:cstheme="majorBidi"/>
            <w:kern w:val="0"/>
            <w:sz w:val="28"/>
            <w:szCs w:val="28"/>
            <w14:ligatures w14:val="none"/>
          </w:rPr>
          <w:id w:val="79749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47A3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Pr="00B847A3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Pr="00B847A3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 xml:space="preserve"> </w:t>
      </w:r>
      <w:r w:rsidRPr="00B847A3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23713E84" w14:textId="77777777" w:rsidR="00F3298F" w:rsidRPr="00B847A3" w:rsidRDefault="00F3298F" w:rsidP="00B847A3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A7824DF" w14:textId="3CD9CAC4" w:rsidR="00F3298F" w:rsidRPr="00086449" w:rsidRDefault="00F3298F" w:rsidP="00B847A3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B847A3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2.</w:t>
      </w:r>
      <w:bookmarkEnd w:id="1"/>
      <w:r w:rsidRPr="00B847A3">
        <w:rPr>
          <w:rFonts w:asciiTheme="majorBidi" w:eastAsia="Calibri" w:hAnsiTheme="majorBidi" w:cstheme="majorBidi"/>
          <w:bCs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Theme="majorBidi" w:eastAsia="Calibri" w:hAnsiTheme="majorBidi" w:cstheme="majorBidi"/>
            <w:kern w:val="0"/>
            <w:sz w:val="28"/>
            <w:szCs w:val="28"/>
            <w14:ligatures w14:val="none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47A3">
            <w:rPr>
              <w:rFonts w:ascii="Segoe UI Symbol" w:eastAsia="Calibri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847A3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Pr="00B847A3">
        <w:rPr>
          <w:rFonts w:asciiTheme="majorBidi" w:eastAsia="Calibri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Pr="00B847A3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Pr="00B847A3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>Līguma darbības laiks:</w:t>
      </w:r>
      <w:r w:rsidRPr="00B847A3">
        <w:rPr>
          <w:rFonts w:asciiTheme="majorBidi" w:eastAsia="Calibri" w:hAnsiTheme="majorBidi" w:cstheme="majorBidi"/>
          <w:bCs/>
          <w:iCs/>
          <w:kern w:val="0"/>
          <w:sz w:val="24"/>
          <w:szCs w:val="24"/>
          <w14:ligatures w14:val="none"/>
        </w:rPr>
        <w:t xml:space="preserve"> </w:t>
      </w:r>
      <w:r w:rsidRPr="00B847A3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 xml:space="preserve">12 (divpadsmit) mēneši no apdrošināšanas </w:t>
      </w:r>
      <w:bookmarkStart w:id="3" w:name="_Hlk186220309"/>
      <w:r w:rsidRPr="00B847A3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līguma noslēgšanas dienas, ko apliecina apdrošināšanas polises izsniegšana</w:t>
      </w:r>
      <w:bookmarkEnd w:id="3"/>
      <w:r w:rsidRPr="00B847A3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.</w:t>
      </w:r>
    </w:p>
    <w:p w14:paraId="7E2B4D75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iCs/>
          <w:kern w:val="0"/>
          <w:sz w:val="24"/>
          <w:szCs w:val="24"/>
          <w14:ligatures w14:val="none"/>
        </w:rPr>
      </w:pPr>
    </w:p>
    <w:p w14:paraId="5E478886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B847A3">
        <w:rPr>
          <w:rFonts w:asciiTheme="majorBidi" w:eastAsia="Times New Roman" w:hAnsiTheme="majorBidi" w:cstheme="majorBidi"/>
          <w:b/>
          <w:bCs/>
          <w:iCs/>
          <w:kern w:val="0"/>
          <w:sz w:val="24"/>
          <w:szCs w:val="24"/>
          <w14:ligatures w14:val="none"/>
        </w:rPr>
        <w:t xml:space="preserve">3. </w:t>
      </w:r>
      <w:r w:rsidRPr="00B847A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 dienas pēc piedāvājumu iesniegšanas beigu termiņa.</w:t>
      </w:r>
    </w:p>
    <w:p w14:paraId="794D62CE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8D468C8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B847A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4.</w:t>
      </w:r>
      <w:r w:rsidRPr="00B847A3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Theme="majorBidi" w:eastAsia="Times New Roman" w:hAnsiTheme="majorBidi" w:cstheme="majorBidi"/>
            <w:kern w:val="0"/>
            <w:sz w:val="28"/>
            <w:szCs w:val="28"/>
            <w14:ligatures w14:val="none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47A3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Pr="00B847A3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Pr="00B847A3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Pretendents apliecina,</w:t>
      </w:r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ka ir informēts par būtiskākajiem līguma izpildei izvirzītajiem nosacījumiem.</w:t>
      </w:r>
    </w:p>
    <w:p w14:paraId="77C48284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8CFF531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</w:pPr>
      <w:r w:rsidRPr="00B847A3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5. Cita papildus informācija </w:t>
      </w:r>
      <w:r w:rsidRPr="00B847A3">
        <w:rPr>
          <w:rFonts w:asciiTheme="majorBidi" w:eastAsia="Times New Roman" w:hAnsiTheme="majorBidi" w:cstheme="majorBidi"/>
          <w:i/>
          <w:iCs/>
          <w:color w:val="000000"/>
          <w:kern w:val="0"/>
          <w:lang w:eastAsia="lv-LV"/>
          <w14:ligatures w14:val="none"/>
        </w:rPr>
        <w:t>(ja attiecināms)</w:t>
      </w:r>
      <w:r w:rsidRPr="00B847A3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  <w:r w:rsidRPr="00B847A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6CFE40B9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7105F6EF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0CDF273D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7F0FEBD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B847A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B847A3">
        <w:rPr>
          <w:rFonts w:asciiTheme="majorBidi" w:eastAsia="Times New Roman" w:hAnsiTheme="majorBidi" w:cstheme="majorBidi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23697F9D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151738B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CCA563D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95B4B97" w14:textId="77777777" w:rsidR="00F3298F" w:rsidRPr="00B847A3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E6F82C7" w14:textId="77777777" w:rsidR="00F3298F" w:rsidRDefault="00F3298F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  <w:r w:rsidRPr="00B847A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>Amats, vārds uzvārds, paraksts</w:t>
      </w:r>
      <w:r w:rsidRPr="00B847A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vertAlign w:val="superscript"/>
          <w14:ligatures w14:val="none"/>
        </w:rPr>
        <w:t>1</w:t>
      </w:r>
      <w:r w:rsidRPr="00B847A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______________</w:t>
      </w:r>
    </w:p>
    <w:p w14:paraId="4C9C27A0" w14:textId="77777777" w:rsidR="00B847A3" w:rsidRPr="00B847A3" w:rsidRDefault="00B847A3" w:rsidP="00B847A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</w:pPr>
    </w:p>
    <w:sectPr w:rsidR="00B847A3" w:rsidRPr="00B847A3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3727" w14:textId="77777777" w:rsidR="00BA1476" w:rsidRDefault="00BA1476" w:rsidP="00F3298F">
      <w:pPr>
        <w:spacing w:after="0" w:line="240" w:lineRule="auto"/>
      </w:pPr>
      <w:r>
        <w:separator/>
      </w:r>
    </w:p>
  </w:endnote>
  <w:endnote w:type="continuationSeparator" w:id="0">
    <w:p w14:paraId="2F906A86" w14:textId="77777777" w:rsidR="00BA1476" w:rsidRDefault="00BA1476" w:rsidP="00F3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A491" w14:textId="77777777" w:rsidR="00BA1476" w:rsidRDefault="00BA1476" w:rsidP="00F3298F">
      <w:pPr>
        <w:spacing w:after="0" w:line="240" w:lineRule="auto"/>
      </w:pPr>
      <w:r>
        <w:separator/>
      </w:r>
    </w:p>
  </w:footnote>
  <w:footnote w:type="continuationSeparator" w:id="0">
    <w:p w14:paraId="30DB556A" w14:textId="77777777" w:rsidR="00BA1476" w:rsidRDefault="00BA1476" w:rsidP="00F3298F">
      <w:pPr>
        <w:spacing w:after="0" w:line="240" w:lineRule="auto"/>
      </w:pPr>
      <w:r>
        <w:continuationSeparator/>
      </w:r>
    </w:p>
  </w:footnote>
  <w:footnote w:id="1">
    <w:p w14:paraId="6DD691C6" w14:textId="77777777" w:rsidR="00F3298F" w:rsidRPr="00AF0861" w:rsidRDefault="00F3298F" w:rsidP="00F329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19"/>
    <w:rsid w:val="00086449"/>
    <w:rsid w:val="00111F6E"/>
    <w:rsid w:val="002F2555"/>
    <w:rsid w:val="00301D12"/>
    <w:rsid w:val="005936ED"/>
    <w:rsid w:val="006B7904"/>
    <w:rsid w:val="008273C5"/>
    <w:rsid w:val="00AA7419"/>
    <w:rsid w:val="00B847A3"/>
    <w:rsid w:val="00BA1476"/>
    <w:rsid w:val="00BE4CC0"/>
    <w:rsid w:val="00CA6235"/>
    <w:rsid w:val="00F3298F"/>
    <w:rsid w:val="00FA203E"/>
    <w:rsid w:val="00FC216F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F8E1"/>
  <w15:chartTrackingRefBased/>
  <w15:docId w15:val="{7D5435BE-44E6-49C9-A5EE-FFE06A4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298F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3298F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F3298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1657</Words>
  <Characters>946</Characters>
  <Application>Microsoft Office Word</Application>
  <DocSecurity>0</DocSecurity>
  <Lines>7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</cp:revision>
  <dcterms:created xsi:type="dcterms:W3CDTF">2025-01-13T07:06:00Z</dcterms:created>
  <dcterms:modified xsi:type="dcterms:W3CDTF">2025-01-13T11:43:00Z</dcterms:modified>
</cp:coreProperties>
</file>