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8A90" w14:textId="77777777" w:rsidR="00086188" w:rsidRPr="00EE32DF" w:rsidRDefault="00086188" w:rsidP="00086188">
      <w:pPr>
        <w:jc w:val="right"/>
        <w:rPr>
          <w:rFonts w:ascii="Times New Roman" w:hAnsi="Times New Roman"/>
          <w:bCs/>
          <w:sz w:val="24"/>
          <w:szCs w:val="24"/>
          <w:lang w:val="lv-LV"/>
        </w:rPr>
      </w:pPr>
      <w:bookmarkStart w:id="0" w:name="_Hlk119939155"/>
      <w:bookmarkStart w:id="1" w:name="_Hlk114658380"/>
      <w:r w:rsidRPr="00EE32DF">
        <w:rPr>
          <w:rFonts w:ascii="Times New Roman Bold" w:hAnsi="Times New Roman Bold" w:cs="Times New Roman Bold"/>
          <w:b/>
          <w:bCs/>
          <w:caps/>
          <w:color w:val="FF0000"/>
          <w:sz w:val="28"/>
          <w:szCs w:val="28"/>
          <w:lang w:val="lv-LV"/>
        </w:rPr>
        <w:t>KONSOLIDĒTS</w:t>
      </w:r>
    </w:p>
    <w:bookmarkStart w:id="2" w:name="_Hlk61272642"/>
    <w:bookmarkEnd w:id="0"/>
    <w:p w14:paraId="5410F9AE" w14:textId="01D4753C" w:rsidR="00C946D1" w:rsidRPr="00EE32DF" w:rsidRDefault="00086188" w:rsidP="00086188">
      <w:pPr>
        <w:suppressAutoHyphens/>
        <w:spacing w:after="0" w:line="240" w:lineRule="auto"/>
        <w:jc w:val="right"/>
        <w:rPr>
          <w:rFonts w:ascii="Times New Roman" w:hAnsi="Times New Roman"/>
          <w:bCs/>
          <w:sz w:val="24"/>
          <w:szCs w:val="24"/>
          <w:lang w:val="lv-LV"/>
        </w:rPr>
      </w:pPr>
      <w:r w:rsidRPr="00EE32DF">
        <w:rPr>
          <w:rFonts w:ascii="Times New Roman" w:hAnsi="Times New Roman"/>
          <w:bCs/>
          <w:sz w:val="24"/>
          <w:szCs w:val="24"/>
          <w:lang w:val="lv-LV"/>
        </w:rPr>
        <w:fldChar w:fldCharType="begin"/>
      </w:r>
      <w:r w:rsidR="003B01A8" w:rsidRPr="00EE32DF">
        <w:rPr>
          <w:rFonts w:ascii="Times New Roman" w:hAnsi="Times New Roman"/>
          <w:bCs/>
          <w:sz w:val="24"/>
          <w:szCs w:val="24"/>
          <w:lang w:val="lv-LV"/>
        </w:rPr>
        <w:instrText>HYPERLINK "C:\\Users\\Lietotajs\\MOB_20240102\\Juris no HP\\Novads_II\\KODEKSS_NOV_II\\Noteikumi_20210922\\Noteikumi_II\\IESTADES_II\\pansionats_nol_20211125_groz_20240627.docx"</w:instrText>
      </w:r>
      <w:r w:rsidRPr="00EE32DF">
        <w:rPr>
          <w:rFonts w:ascii="Times New Roman" w:hAnsi="Times New Roman"/>
          <w:bCs/>
          <w:sz w:val="24"/>
          <w:szCs w:val="24"/>
          <w:lang w:val="lv-LV"/>
        </w:rPr>
      </w:r>
      <w:r w:rsidRPr="00EE32DF">
        <w:rPr>
          <w:rFonts w:ascii="Times New Roman" w:hAnsi="Times New Roman"/>
          <w:bCs/>
          <w:sz w:val="24"/>
          <w:szCs w:val="24"/>
          <w:lang w:val="lv-LV"/>
        </w:rPr>
        <w:fldChar w:fldCharType="separate"/>
      </w:r>
      <w:r w:rsidRPr="00EE32DF">
        <w:rPr>
          <w:rStyle w:val="Hyperlink"/>
          <w:rFonts w:ascii="Times New Roman" w:hAnsi="Times New Roman"/>
          <w:bCs/>
          <w:sz w:val="24"/>
          <w:szCs w:val="24"/>
          <w:lang w:val="lv-LV"/>
        </w:rPr>
        <w:t>Grozījumi: 27.06.2024., prot.Nr.11, 42.§</w:t>
      </w:r>
      <w:bookmarkEnd w:id="1"/>
      <w:bookmarkEnd w:id="2"/>
      <w:r w:rsidRPr="00EE32DF">
        <w:rPr>
          <w:rFonts w:ascii="Times New Roman" w:hAnsi="Times New Roman"/>
          <w:bCs/>
          <w:sz w:val="24"/>
          <w:szCs w:val="24"/>
          <w:lang w:val="lv-LV"/>
        </w:rPr>
        <w:fldChar w:fldCharType="end"/>
      </w:r>
    </w:p>
    <w:p w14:paraId="3170CB6B" w14:textId="7DF6EC1E" w:rsidR="003B01A8" w:rsidRPr="00EE32DF" w:rsidRDefault="003B01A8" w:rsidP="00086188">
      <w:pPr>
        <w:suppressAutoHyphens/>
        <w:spacing w:after="0" w:line="240" w:lineRule="auto"/>
        <w:jc w:val="right"/>
        <w:rPr>
          <w:rFonts w:ascii="Times New Roman" w:eastAsia="Times New Roman" w:hAnsi="Times New Roman" w:cs="Times New Roman"/>
          <w:sz w:val="24"/>
          <w:szCs w:val="24"/>
          <w:lang w:val="lv-LV" w:eastAsia="ar-SA"/>
        </w:rPr>
      </w:pPr>
      <w:hyperlink r:id="rId5" w:history="1">
        <w:r w:rsidRPr="00EE32DF">
          <w:rPr>
            <w:rStyle w:val="Hyperlink"/>
            <w:rFonts w:ascii="Times New Roman" w:hAnsi="Times New Roman"/>
            <w:bCs/>
            <w:sz w:val="24"/>
            <w:szCs w:val="24"/>
            <w:lang w:val="lv-LV"/>
          </w:rPr>
          <w:t>Grozījumi: 23.01.2025., prot.Nr.2, 30.§</w:t>
        </w:r>
      </w:hyperlink>
    </w:p>
    <w:p w14:paraId="2C1E99D2" w14:textId="77777777" w:rsidR="00086188" w:rsidRPr="00EE32DF" w:rsidRDefault="00086188" w:rsidP="00C946D1">
      <w:pPr>
        <w:jc w:val="center"/>
        <w:rPr>
          <w:rFonts w:ascii="Times New Roman" w:hAnsi="Times New Roman" w:cs="Times New Roman"/>
          <w:sz w:val="24"/>
          <w:szCs w:val="24"/>
          <w:lang w:val="lv-LV"/>
        </w:rPr>
      </w:pPr>
    </w:p>
    <w:p w14:paraId="6E209914" w14:textId="4C8F2F83" w:rsidR="00C946D1" w:rsidRPr="00EE32DF" w:rsidRDefault="00C946D1" w:rsidP="00C946D1">
      <w:pPr>
        <w:jc w:val="center"/>
        <w:rPr>
          <w:rFonts w:ascii="Times New Roman" w:hAnsi="Times New Roman" w:cs="Times New Roman"/>
          <w:sz w:val="24"/>
          <w:szCs w:val="24"/>
          <w:lang w:val="lv-LV"/>
        </w:rPr>
      </w:pPr>
      <w:r w:rsidRPr="00EE32DF">
        <w:rPr>
          <w:rFonts w:ascii="Times New Roman" w:hAnsi="Times New Roman" w:cs="Times New Roman"/>
          <w:sz w:val="24"/>
          <w:szCs w:val="24"/>
          <w:lang w:val="lv-LV"/>
        </w:rPr>
        <w:t>Balvos</w:t>
      </w:r>
    </w:p>
    <w:p w14:paraId="739D8B40" w14:textId="77777777" w:rsidR="00C946D1" w:rsidRPr="00EE32DF" w:rsidRDefault="00C946D1" w:rsidP="00C946D1">
      <w:pPr>
        <w:keepNext/>
        <w:spacing w:after="0" w:line="240" w:lineRule="auto"/>
        <w:jc w:val="right"/>
        <w:outlineLvl w:val="1"/>
        <w:rPr>
          <w:rFonts w:ascii="Times New Roman" w:hAnsi="Times New Roman" w:cs="Times New Roman"/>
          <w:b/>
          <w:sz w:val="24"/>
          <w:szCs w:val="24"/>
          <w:lang w:val="lv-LV"/>
        </w:rPr>
      </w:pPr>
      <w:r w:rsidRPr="00EE32DF">
        <w:rPr>
          <w:rFonts w:ascii="Times New Roman" w:hAnsi="Times New Roman" w:cs="Times New Roman"/>
          <w:b/>
          <w:sz w:val="24"/>
          <w:szCs w:val="24"/>
          <w:lang w:val="lv-LV"/>
        </w:rPr>
        <w:t>APSTIPRINĀTS</w:t>
      </w:r>
    </w:p>
    <w:p w14:paraId="7DF4012B" w14:textId="77777777" w:rsidR="00C946D1" w:rsidRPr="00EE32DF" w:rsidRDefault="00C946D1" w:rsidP="00C946D1">
      <w:pPr>
        <w:widowControl w:val="0"/>
        <w:spacing w:after="0" w:line="240" w:lineRule="auto"/>
        <w:jc w:val="right"/>
        <w:rPr>
          <w:rFonts w:ascii="Times New Roman" w:hAnsi="Times New Roman" w:cs="Times New Roman"/>
          <w:sz w:val="24"/>
          <w:szCs w:val="24"/>
          <w:lang w:val="lv-LV"/>
        </w:rPr>
      </w:pPr>
      <w:r w:rsidRPr="00EE32DF">
        <w:rPr>
          <w:rFonts w:ascii="Times New Roman" w:hAnsi="Times New Roman" w:cs="Times New Roman"/>
          <w:sz w:val="24"/>
          <w:szCs w:val="24"/>
          <w:lang w:val="lv-LV"/>
        </w:rPr>
        <w:t xml:space="preserve">ar Balvu novada Domes </w:t>
      </w:r>
    </w:p>
    <w:p w14:paraId="14DDD69E" w14:textId="77777777" w:rsidR="00C946D1" w:rsidRPr="00EE32DF" w:rsidRDefault="00C946D1" w:rsidP="00C946D1">
      <w:pPr>
        <w:widowControl w:val="0"/>
        <w:spacing w:after="0" w:line="240" w:lineRule="auto"/>
        <w:jc w:val="right"/>
        <w:rPr>
          <w:rFonts w:ascii="Times New Roman" w:hAnsi="Times New Roman" w:cs="Times New Roman"/>
          <w:sz w:val="24"/>
          <w:szCs w:val="24"/>
          <w:lang w:val="lv-LV"/>
        </w:rPr>
      </w:pPr>
      <w:r w:rsidRPr="00EE32DF">
        <w:rPr>
          <w:rFonts w:ascii="Times New Roman" w:hAnsi="Times New Roman" w:cs="Times New Roman"/>
          <w:sz w:val="24"/>
          <w:szCs w:val="24"/>
          <w:lang w:val="lv-LV"/>
        </w:rPr>
        <w:t>2021.gada 25.novembra</w:t>
      </w:r>
    </w:p>
    <w:p w14:paraId="1D7F38F4" w14:textId="154B7000" w:rsidR="00C946D1" w:rsidRPr="00EE32DF" w:rsidRDefault="00C946D1" w:rsidP="00C946D1">
      <w:pPr>
        <w:widowControl w:val="0"/>
        <w:spacing w:after="0" w:line="240" w:lineRule="auto"/>
        <w:jc w:val="right"/>
        <w:rPr>
          <w:rFonts w:ascii="Times New Roman" w:hAnsi="Times New Roman" w:cs="Times New Roman"/>
          <w:b/>
          <w:sz w:val="24"/>
          <w:szCs w:val="24"/>
          <w:lang w:val="lv-LV"/>
        </w:rPr>
      </w:pPr>
      <w:r w:rsidRPr="00EE32DF">
        <w:rPr>
          <w:rFonts w:ascii="Times New Roman" w:hAnsi="Times New Roman" w:cs="Times New Roman"/>
          <w:sz w:val="24"/>
          <w:szCs w:val="24"/>
          <w:lang w:val="lv-LV"/>
        </w:rPr>
        <w:t xml:space="preserve">lēmumu (sēdes </w:t>
      </w:r>
      <w:smartTag w:uri="schemas-tilde-lv/tildestengine" w:element="veidnes">
        <w:smartTagPr>
          <w:attr w:name="text" w:val="Protokols"/>
          <w:attr w:name="baseform" w:val="Protokols"/>
          <w:attr w:name="id" w:val="-1"/>
        </w:smartTagPr>
        <w:r w:rsidRPr="00EE32DF">
          <w:rPr>
            <w:rFonts w:ascii="Times New Roman" w:hAnsi="Times New Roman" w:cs="Times New Roman"/>
            <w:sz w:val="24"/>
            <w:szCs w:val="24"/>
            <w:lang w:val="lv-LV"/>
          </w:rPr>
          <w:t>protokols</w:t>
        </w:r>
      </w:smartTag>
      <w:r w:rsidRPr="00EE32DF">
        <w:rPr>
          <w:rFonts w:ascii="Times New Roman" w:hAnsi="Times New Roman" w:cs="Times New Roman"/>
          <w:sz w:val="24"/>
          <w:szCs w:val="24"/>
          <w:lang w:val="lv-LV"/>
        </w:rPr>
        <w:t xml:space="preserve"> Nr.16., 18.§)</w:t>
      </w:r>
    </w:p>
    <w:p w14:paraId="34B89C0B" w14:textId="77777777" w:rsidR="00C946D1" w:rsidRPr="00EE32DF" w:rsidRDefault="00C946D1" w:rsidP="00C946D1">
      <w:pPr>
        <w:spacing w:after="0" w:line="240" w:lineRule="auto"/>
        <w:contextualSpacing/>
        <w:rPr>
          <w:rFonts w:ascii="Times New Roman" w:eastAsia="Times New Roman" w:hAnsi="Times New Roman" w:cs="Times New Roman"/>
          <w:b/>
          <w:color w:val="FF0000"/>
          <w:sz w:val="32"/>
          <w:szCs w:val="32"/>
          <w:lang w:val="lv-LV"/>
        </w:rPr>
      </w:pPr>
    </w:p>
    <w:p w14:paraId="29471CB4" w14:textId="77777777" w:rsidR="00C946D1" w:rsidRPr="00EE32DF" w:rsidRDefault="00C946D1" w:rsidP="00C946D1">
      <w:pPr>
        <w:spacing w:after="0" w:line="240" w:lineRule="auto"/>
        <w:contextualSpacing/>
        <w:jc w:val="center"/>
        <w:rPr>
          <w:rFonts w:ascii="Times New Roman" w:hAnsi="Times New Roman" w:cs="Times New Roman"/>
          <w:b/>
          <w:sz w:val="24"/>
          <w:szCs w:val="24"/>
          <w:lang w:val="lv-LV"/>
        </w:rPr>
      </w:pPr>
      <w:r w:rsidRPr="00EE32DF">
        <w:rPr>
          <w:rFonts w:ascii="Times New Roman" w:hAnsi="Times New Roman" w:cs="Times New Roman"/>
          <w:b/>
          <w:sz w:val="24"/>
          <w:szCs w:val="24"/>
          <w:lang w:val="lv-LV"/>
        </w:rPr>
        <w:t xml:space="preserve">BALVU NOVADA PAŠVALDĪBAS IESTĀDES </w:t>
      </w:r>
    </w:p>
    <w:p w14:paraId="2824DC8A" w14:textId="77777777" w:rsidR="00C946D1" w:rsidRPr="00EE32DF" w:rsidRDefault="00C946D1" w:rsidP="00C946D1">
      <w:pPr>
        <w:spacing w:after="0" w:line="240" w:lineRule="auto"/>
        <w:contextualSpacing/>
        <w:jc w:val="center"/>
        <w:rPr>
          <w:rFonts w:ascii="Times New Roman" w:eastAsia="Times New Roman" w:hAnsi="Times New Roman" w:cs="Times New Roman"/>
          <w:b/>
          <w:sz w:val="24"/>
          <w:szCs w:val="24"/>
          <w:lang w:val="lv-LV"/>
        </w:rPr>
      </w:pPr>
      <w:r w:rsidRPr="00EE32DF">
        <w:rPr>
          <w:rFonts w:ascii="Times New Roman" w:eastAsia="Times New Roman" w:hAnsi="Times New Roman" w:cs="Times New Roman"/>
          <w:b/>
          <w:sz w:val="24"/>
          <w:szCs w:val="24"/>
          <w:lang w:val="lv-LV"/>
        </w:rPr>
        <w:t>BALVU NOVADA „PANSIONĀTS „BALVI””</w:t>
      </w:r>
    </w:p>
    <w:p w14:paraId="292D67FC" w14:textId="77777777" w:rsidR="00C946D1" w:rsidRPr="00EE32DF" w:rsidRDefault="00C946D1" w:rsidP="00C946D1">
      <w:pPr>
        <w:spacing w:after="0" w:line="240" w:lineRule="auto"/>
        <w:jc w:val="center"/>
        <w:rPr>
          <w:rFonts w:ascii="Times New Roman" w:hAnsi="Times New Roman" w:cs="Times New Roman"/>
          <w:b/>
          <w:sz w:val="28"/>
          <w:szCs w:val="28"/>
          <w:lang w:val="lv-LV"/>
        </w:rPr>
      </w:pPr>
      <w:smartTag w:uri="schemas-tilde-lv/tildestengine" w:element="veidnes">
        <w:smartTagPr>
          <w:attr w:name="text" w:val="NOLIKUMS&#10;"/>
          <w:attr w:name="baseform" w:val="nolikums"/>
          <w:attr w:name="id" w:val="-1"/>
        </w:smartTagPr>
        <w:r w:rsidRPr="00EE32DF">
          <w:rPr>
            <w:rFonts w:ascii="Times New Roman" w:hAnsi="Times New Roman" w:cs="Times New Roman"/>
            <w:b/>
            <w:sz w:val="28"/>
            <w:szCs w:val="28"/>
            <w:lang w:val="lv-LV"/>
          </w:rPr>
          <w:t>NOLIKUMS</w:t>
        </w:r>
      </w:smartTag>
    </w:p>
    <w:p w14:paraId="4DFAFDD2" w14:textId="77777777" w:rsidR="00C946D1" w:rsidRPr="00EE32DF" w:rsidRDefault="00C946D1" w:rsidP="00C946D1">
      <w:pPr>
        <w:spacing w:after="0" w:line="240" w:lineRule="auto"/>
        <w:ind w:left="4502" w:right="-108"/>
        <w:jc w:val="right"/>
        <w:rPr>
          <w:rFonts w:ascii="Times New Roman" w:hAnsi="Times New Roman" w:cs="Times New Roman"/>
          <w:i/>
          <w:iCs/>
          <w:sz w:val="20"/>
          <w:szCs w:val="20"/>
          <w:lang w:val="lv-LV"/>
        </w:rPr>
      </w:pPr>
    </w:p>
    <w:p w14:paraId="30E841DF" w14:textId="77777777" w:rsidR="00C946D1" w:rsidRPr="00EE32DF" w:rsidRDefault="00C946D1" w:rsidP="00C946D1">
      <w:pPr>
        <w:spacing w:after="0" w:line="240" w:lineRule="auto"/>
        <w:ind w:left="4502" w:right="-108"/>
        <w:jc w:val="right"/>
        <w:rPr>
          <w:rFonts w:ascii="Times New Roman" w:hAnsi="Times New Roman" w:cs="Times New Roman"/>
          <w:i/>
          <w:iCs/>
          <w:sz w:val="20"/>
          <w:szCs w:val="20"/>
          <w:lang w:val="lv-LV"/>
        </w:rPr>
      </w:pPr>
      <w:r w:rsidRPr="00EE32DF">
        <w:rPr>
          <w:rFonts w:ascii="Times New Roman" w:hAnsi="Times New Roman" w:cs="Times New Roman"/>
          <w:i/>
          <w:iCs/>
          <w:sz w:val="20"/>
          <w:szCs w:val="20"/>
          <w:lang w:val="lv-LV"/>
        </w:rPr>
        <w:t xml:space="preserve">Izdots saskaņā ar likuma </w:t>
      </w:r>
    </w:p>
    <w:p w14:paraId="5933E705" w14:textId="77777777" w:rsidR="00C946D1" w:rsidRPr="00EE32DF" w:rsidRDefault="00C946D1" w:rsidP="00C946D1">
      <w:pPr>
        <w:spacing w:after="0" w:line="240" w:lineRule="auto"/>
        <w:ind w:left="4502" w:right="-108"/>
        <w:jc w:val="right"/>
        <w:rPr>
          <w:rFonts w:ascii="Times New Roman" w:hAnsi="Times New Roman" w:cs="Times New Roman"/>
          <w:i/>
          <w:iCs/>
          <w:sz w:val="20"/>
          <w:szCs w:val="20"/>
          <w:lang w:val="lv-LV"/>
        </w:rPr>
      </w:pPr>
      <w:r w:rsidRPr="00EE32DF">
        <w:rPr>
          <w:rFonts w:ascii="Times New Roman" w:hAnsi="Times New Roman" w:cs="Times New Roman"/>
          <w:i/>
          <w:iCs/>
          <w:sz w:val="20"/>
          <w:szCs w:val="20"/>
          <w:lang w:val="lv-LV"/>
        </w:rPr>
        <w:t>“Par pašvaldībām” 21.panta  pirmās daļas 8.punktu</w:t>
      </w:r>
    </w:p>
    <w:p w14:paraId="373290F2" w14:textId="77777777" w:rsidR="00C946D1" w:rsidRPr="00EE32DF" w:rsidRDefault="00C946D1" w:rsidP="00C946D1">
      <w:pPr>
        <w:spacing w:after="0" w:line="240" w:lineRule="auto"/>
        <w:ind w:left="4502" w:right="-108"/>
        <w:jc w:val="right"/>
        <w:rPr>
          <w:rFonts w:ascii="Times New Roman" w:hAnsi="Times New Roman" w:cs="Times New Roman"/>
          <w:i/>
          <w:iCs/>
          <w:sz w:val="20"/>
          <w:szCs w:val="20"/>
          <w:lang w:val="lv-LV"/>
        </w:rPr>
      </w:pPr>
    </w:p>
    <w:p w14:paraId="29EF5D7F" w14:textId="77777777" w:rsidR="00C946D1" w:rsidRPr="00EE32DF" w:rsidRDefault="00C946D1" w:rsidP="00C946D1">
      <w:pPr>
        <w:numPr>
          <w:ilvl w:val="0"/>
          <w:numId w:val="4"/>
        </w:numPr>
        <w:suppressAutoHyphens/>
        <w:spacing w:after="0" w:line="240" w:lineRule="auto"/>
        <w:ind w:left="284" w:hanging="284"/>
        <w:contextualSpacing/>
        <w:jc w:val="center"/>
        <w:rPr>
          <w:rFonts w:ascii="Times New Roman" w:eastAsia="Times New Roman" w:hAnsi="Times New Roman" w:cs="Times New Roman"/>
          <w:b/>
          <w:sz w:val="24"/>
          <w:szCs w:val="24"/>
          <w:lang w:val="lv-LV"/>
        </w:rPr>
      </w:pPr>
      <w:r w:rsidRPr="00EE32DF">
        <w:rPr>
          <w:rFonts w:ascii="Times New Roman" w:eastAsia="Times New Roman" w:hAnsi="Times New Roman" w:cs="Times New Roman"/>
          <w:b/>
          <w:sz w:val="24"/>
          <w:szCs w:val="24"/>
          <w:lang w:val="lv-LV"/>
        </w:rPr>
        <w:t>Vispārīgie jautājumi</w:t>
      </w:r>
    </w:p>
    <w:p w14:paraId="5EE292D9" w14:textId="77777777" w:rsidR="00C946D1" w:rsidRPr="00EE32DF" w:rsidRDefault="00C946D1" w:rsidP="00C946D1">
      <w:pPr>
        <w:spacing w:after="0" w:line="240" w:lineRule="auto"/>
        <w:ind w:left="426" w:hanging="426"/>
        <w:jc w:val="center"/>
        <w:rPr>
          <w:rFonts w:ascii="Times New Roman" w:eastAsia="Times New Roman" w:hAnsi="Times New Roman" w:cs="Times New Roman"/>
          <w:sz w:val="24"/>
          <w:szCs w:val="24"/>
          <w:lang w:val="lv-LV"/>
        </w:rPr>
      </w:pPr>
    </w:p>
    <w:p w14:paraId="35287423" w14:textId="77777777" w:rsidR="00C946D1" w:rsidRPr="00EE32DF" w:rsidRDefault="00C946D1" w:rsidP="00C946D1">
      <w:pPr>
        <w:numPr>
          <w:ilvl w:val="1"/>
          <w:numId w:val="1"/>
        </w:numPr>
        <w:suppressAutoHyphens/>
        <w:spacing w:after="0" w:line="240" w:lineRule="auto"/>
        <w:ind w:left="426" w:hanging="426"/>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Balvu novada „Pansionāts „Balvi”” (turpmāk – Pansionāts) ir Balvu novada pašvaldības (turpmāk - Pašvaldība) iestāde, kas nodrošina ilgstošas sociālās aprūpes un sociālās rehabilitācijas  pakalpojumu sniegšanu pilngadīgām personām (turpmāk – Pakalpojums).</w:t>
      </w:r>
    </w:p>
    <w:p w14:paraId="6BFC2C5E" w14:textId="77777777" w:rsidR="00C946D1" w:rsidRPr="00EE32DF"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z w:val="24"/>
          <w:szCs w:val="24"/>
          <w:lang w:val="lv-LV"/>
        </w:rPr>
      </w:pPr>
      <w:r w:rsidRPr="00EE32DF">
        <w:rPr>
          <w:rFonts w:ascii="Times New Roman" w:hAnsi="Times New Roman" w:cs="Times New Roman"/>
          <w:sz w:val="24"/>
          <w:szCs w:val="24"/>
          <w:lang w:val="lv-LV"/>
        </w:rPr>
        <w:t>Pansionāts papildus nodrošina sociālās aprūpes pakalpojumu “Pansija”, kura darbība noteikta minētā pakalpojuma nolikumā.</w:t>
      </w:r>
    </w:p>
    <w:p w14:paraId="443F0131" w14:textId="77777777" w:rsidR="00C946D1" w:rsidRPr="00EE32DF"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z w:val="24"/>
          <w:szCs w:val="24"/>
          <w:lang w:val="lv-LV"/>
        </w:rPr>
      </w:pPr>
      <w:r w:rsidRPr="00EE32DF">
        <w:rPr>
          <w:rFonts w:ascii="Times New Roman" w:hAnsi="Times New Roman" w:cs="Times New Roman"/>
          <w:sz w:val="24"/>
          <w:szCs w:val="24"/>
          <w:lang w:val="lv-LV"/>
        </w:rPr>
        <w:t>Pansionāts darbojas saskaņā ar Latvijas Republikas spēkā esošiem normatīvajiem aktiem, Balvu novada Domes (turpmāk  - Dome) lēmumiem, Pansionāta nolikumu (turpmāk – Nolikums)  un izpilddirektora rīkojumiem.</w:t>
      </w:r>
    </w:p>
    <w:p w14:paraId="401D9622" w14:textId="77777777" w:rsidR="00C946D1" w:rsidRPr="00EE32DF"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z w:val="24"/>
          <w:szCs w:val="24"/>
          <w:lang w:val="lv-LV"/>
        </w:rPr>
      </w:pPr>
      <w:r w:rsidRPr="00EE32DF">
        <w:rPr>
          <w:rFonts w:ascii="Times New Roman" w:hAnsi="Times New Roman" w:cs="Times New Roman"/>
          <w:sz w:val="24"/>
          <w:szCs w:val="24"/>
          <w:lang w:val="lv-LV"/>
        </w:rPr>
        <w:t>Nolikums nosaka Pansionāta tiesisko statusu, darbības mērķi, uzdevumus, kompetenci, personas uzņemšanas un izrakstīšanas kārtību, struktūru un darba organizāciju.</w:t>
      </w:r>
    </w:p>
    <w:p w14:paraId="4A156E51" w14:textId="77777777" w:rsidR="00C946D1" w:rsidRPr="00EE32DF"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z w:val="24"/>
          <w:szCs w:val="24"/>
          <w:lang w:val="lv-LV"/>
        </w:rPr>
      </w:pPr>
      <w:r w:rsidRPr="00EE32DF">
        <w:rPr>
          <w:rFonts w:ascii="Times New Roman" w:hAnsi="Times New Roman" w:cs="Times New Roman"/>
          <w:sz w:val="24"/>
          <w:szCs w:val="24"/>
          <w:lang w:val="lv-LV"/>
        </w:rPr>
        <w:t>Pansionāts un Sociālās aprūpes pakalpojums “Pansija” ir reģistrēti Labklājības ministrijas Sociālo pakalpojumu sniedzēju reģistrā.</w:t>
      </w:r>
    </w:p>
    <w:p w14:paraId="3335FCB5" w14:textId="77777777" w:rsidR="00C946D1" w:rsidRPr="00EE32DF"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z w:val="24"/>
          <w:szCs w:val="24"/>
          <w:lang w:val="lv-LV"/>
        </w:rPr>
      </w:pPr>
      <w:r w:rsidRPr="00EE32DF">
        <w:rPr>
          <w:rFonts w:ascii="Times New Roman" w:hAnsi="Times New Roman" w:cs="Times New Roman"/>
          <w:sz w:val="24"/>
          <w:szCs w:val="24"/>
          <w:lang w:val="lv-LV"/>
        </w:rPr>
        <w:t>Pansionātam ir noteikta parauga veidlapa un zīmogs.</w:t>
      </w:r>
    </w:p>
    <w:p w14:paraId="392C7915" w14:textId="77777777" w:rsidR="00C946D1" w:rsidRPr="00EE32DF"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trike/>
          <w:sz w:val="24"/>
          <w:szCs w:val="24"/>
          <w:lang w:val="lv-LV"/>
        </w:rPr>
      </w:pPr>
      <w:r w:rsidRPr="00EE32DF">
        <w:rPr>
          <w:rFonts w:ascii="Times New Roman" w:eastAsia="Times New Roman" w:hAnsi="Times New Roman" w:cs="Times New Roman"/>
          <w:sz w:val="24"/>
          <w:szCs w:val="24"/>
          <w:lang w:val="lv-LV"/>
        </w:rPr>
        <w:t>Pansionāta juridiskā adrese (faktiskā atrašanās vieta) ir Pansionāta apbraucamā iela 1, Celmene, Kubulu pagasts, Balvu novads, LV-4501.</w:t>
      </w:r>
    </w:p>
    <w:p w14:paraId="7A2DDF7C" w14:textId="77777777" w:rsidR="00C946D1" w:rsidRPr="00EE32DF"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trike/>
          <w:sz w:val="24"/>
          <w:szCs w:val="24"/>
          <w:lang w:val="lv-LV"/>
        </w:rPr>
      </w:pPr>
      <w:r w:rsidRPr="00EE32DF">
        <w:rPr>
          <w:rFonts w:ascii="Times New Roman" w:eastAsia="Times New Roman" w:hAnsi="Times New Roman" w:cs="Times New Roman"/>
          <w:sz w:val="24"/>
          <w:szCs w:val="24"/>
          <w:lang w:val="lv-LV"/>
        </w:rPr>
        <w:t>Pansionātu</w:t>
      </w:r>
      <w:r w:rsidRPr="00EE32DF">
        <w:rPr>
          <w:rFonts w:ascii="Times New Roman" w:hAnsi="Times New Roman" w:cs="Times New Roman"/>
          <w:sz w:val="24"/>
          <w:szCs w:val="24"/>
          <w:lang w:val="lv-LV"/>
        </w:rPr>
        <w:t xml:space="preserve"> izveido, reorganizē, likvidē, Nolikumu apstiprina un grozījumus Nolikumā izdara Dome.</w:t>
      </w:r>
    </w:p>
    <w:p w14:paraId="4CE3957A" w14:textId="77777777" w:rsidR="00C946D1" w:rsidRPr="00EE32DF"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trike/>
          <w:sz w:val="24"/>
          <w:szCs w:val="24"/>
          <w:lang w:val="lv-LV"/>
        </w:rPr>
      </w:pPr>
      <w:r w:rsidRPr="00EE32DF">
        <w:rPr>
          <w:rFonts w:ascii="Times New Roman" w:eastAsia="Times New Roman" w:hAnsi="Times New Roman" w:cs="Times New Roman"/>
          <w:sz w:val="24"/>
          <w:szCs w:val="24"/>
          <w:lang w:val="lv-LV"/>
        </w:rPr>
        <w:t>Pansionāta darbība tiek finansēta no Pašvaldības budžeta līdzekļiem, valsts dotācijām, ieņēmumiem no sniegtajiem maksas pakalpojumiem, kā arī piesaistot citus finanšu avotus.</w:t>
      </w:r>
    </w:p>
    <w:p w14:paraId="51EA45DB" w14:textId="77777777" w:rsidR="00C946D1" w:rsidRPr="00EE32DF" w:rsidRDefault="00C946D1" w:rsidP="00C946D1">
      <w:pPr>
        <w:numPr>
          <w:ilvl w:val="1"/>
          <w:numId w:val="1"/>
        </w:numPr>
        <w:tabs>
          <w:tab w:val="num" w:pos="426"/>
          <w:tab w:val="left" w:pos="567"/>
        </w:tabs>
        <w:suppressAutoHyphens/>
        <w:spacing w:after="0" w:line="240" w:lineRule="auto"/>
        <w:ind w:left="426" w:hanging="426"/>
        <w:jc w:val="both"/>
        <w:rPr>
          <w:rFonts w:ascii="Times New Roman" w:eastAsia="Times New Roman" w:hAnsi="Times New Roman" w:cs="Times New Roman"/>
          <w:strike/>
          <w:sz w:val="24"/>
          <w:szCs w:val="24"/>
          <w:lang w:val="lv-LV"/>
        </w:rPr>
      </w:pPr>
      <w:r w:rsidRPr="00EE32DF">
        <w:rPr>
          <w:rFonts w:ascii="Times New Roman" w:eastAsia="Times New Roman" w:hAnsi="Times New Roman" w:cs="Times New Roman"/>
          <w:sz w:val="24"/>
          <w:szCs w:val="24"/>
          <w:lang w:val="lv-LV"/>
        </w:rPr>
        <w:t>Pildot savas funkcijas un uzdevumus, Pansionāts sadarbojas ar Pašvaldības iestādēm, citām valsts un pašvaldību institūcijām, citu novadu pašvaldībām, fiziskām un juridiskām personām, sabiedriskām un starptautiskām organizācijām un to apvienībām.</w:t>
      </w:r>
    </w:p>
    <w:p w14:paraId="2386C8EA" w14:textId="77777777" w:rsidR="00C946D1" w:rsidRPr="00EE32DF" w:rsidRDefault="00C946D1" w:rsidP="00C946D1">
      <w:pPr>
        <w:spacing w:after="0" w:line="240" w:lineRule="auto"/>
        <w:jc w:val="both"/>
        <w:rPr>
          <w:rFonts w:ascii="Times New Roman" w:eastAsia="Times New Roman" w:hAnsi="Times New Roman" w:cs="Times New Roman"/>
          <w:sz w:val="24"/>
          <w:szCs w:val="24"/>
          <w:lang w:val="lv-LV"/>
        </w:rPr>
      </w:pPr>
    </w:p>
    <w:p w14:paraId="04D67122" w14:textId="77777777" w:rsidR="00C946D1" w:rsidRPr="00EE32DF" w:rsidRDefault="00C946D1" w:rsidP="00C946D1">
      <w:pPr>
        <w:numPr>
          <w:ilvl w:val="0"/>
          <w:numId w:val="4"/>
        </w:numPr>
        <w:suppressAutoHyphens/>
        <w:spacing w:after="0" w:line="240" w:lineRule="auto"/>
        <w:ind w:left="426" w:hanging="426"/>
        <w:contextualSpacing/>
        <w:jc w:val="center"/>
        <w:rPr>
          <w:rFonts w:ascii="Times New Roman" w:eastAsia="Times New Roman" w:hAnsi="Times New Roman" w:cs="Times New Roman"/>
          <w:b/>
          <w:sz w:val="24"/>
          <w:szCs w:val="24"/>
          <w:lang w:val="lv-LV"/>
        </w:rPr>
      </w:pPr>
      <w:r w:rsidRPr="00EE32DF">
        <w:rPr>
          <w:rFonts w:ascii="Times New Roman" w:eastAsia="Times New Roman" w:hAnsi="Times New Roman" w:cs="Times New Roman"/>
          <w:b/>
          <w:sz w:val="24"/>
          <w:szCs w:val="24"/>
          <w:lang w:val="lv-LV"/>
        </w:rPr>
        <w:t>Pansionāta darbības mērķis, kompetence un uzdevumi</w:t>
      </w:r>
    </w:p>
    <w:p w14:paraId="31BEDAB4" w14:textId="77777777" w:rsidR="00C946D1" w:rsidRPr="00EE32DF" w:rsidRDefault="00C946D1" w:rsidP="00C946D1">
      <w:pPr>
        <w:spacing w:after="0" w:line="240" w:lineRule="auto"/>
        <w:ind w:left="720"/>
        <w:rPr>
          <w:rFonts w:ascii="Times New Roman" w:eastAsia="Times New Roman" w:hAnsi="Times New Roman" w:cs="Times New Roman"/>
          <w:b/>
          <w:sz w:val="24"/>
          <w:szCs w:val="24"/>
          <w:lang w:val="lv-LV"/>
        </w:rPr>
      </w:pPr>
    </w:p>
    <w:p w14:paraId="01D8EB75" w14:textId="77777777" w:rsidR="00C946D1" w:rsidRPr="00EE32DF" w:rsidRDefault="00C946D1" w:rsidP="00C946D1">
      <w:pPr>
        <w:numPr>
          <w:ilvl w:val="0"/>
          <w:numId w:val="2"/>
        </w:numPr>
        <w:suppressAutoHyphens/>
        <w:spacing w:after="0" w:line="240" w:lineRule="auto"/>
        <w:ind w:left="426" w:hanging="426"/>
        <w:contextualSpacing/>
        <w:jc w:val="both"/>
        <w:rPr>
          <w:rFonts w:ascii="Times New Roman" w:eastAsia="Times New Roman" w:hAnsi="Times New Roman" w:cs="Times New Roman"/>
          <w:bCs/>
          <w:sz w:val="24"/>
          <w:szCs w:val="24"/>
          <w:lang w:val="lv-LV"/>
        </w:rPr>
      </w:pPr>
      <w:r w:rsidRPr="00EE32DF">
        <w:rPr>
          <w:rFonts w:ascii="Times New Roman" w:eastAsia="Times New Roman" w:hAnsi="Times New Roman" w:cs="Times New Roman"/>
          <w:bCs/>
          <w:sz w:val="24"/>
          <w:szCs w:val="24"/>
          <w:lang w:val="lv-LV"/>
        </w:rPr>
        <w:t>Pansionāta darbības  mērķis:</w:t>
      </w:r>
    </w:p>
    <w:p w14:paraId="79CDA697"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hAnsi="Times New Roman" w:cs="Times New Roman"/>
          <w:sz w:val="24"/>
          <w:szCs w:val="24"/>
          <w:lang w:val="lv-LV"/>
        </w:rPr>
        <w:t xml:space="preserve"> nodrošināt klientu pamatvajadzības -  mājokli, diennakts sociālo aprūpi, sociālo rehabilitāciju un sociālās funkcionēšanas spēju atjaunošanu vai uzlabošanu personām ar </w:t>
      </w:r>
      <w:r w:rsidRPr="00EE32DF">
        <w:rPr>
          <w:rFonts w:ascii="Times New Roman" w:hAnsi="Times New Roman" w:cs="Times New Roman"/>
          <w:sz w:val="24"/>
          <w:szCs w:val="24"/>
          <w:lang w:val="lv-LV"/>
        </w:rPr>
        <w:lastRenderedPageBreak/>
        <w:t>I un II grupas invaliditāti no 18 gadu vecuma ar fiziska rakstura traucējumiem un pensijas vecumu sasniegušām personām, kuras vecuma vai veselības stāvokļa dēļ nespēj sevi aprūpēt, personai ir noteikts trešais vai ceturtais aprūpes līmenis;</w:t>
      </w:r>
    </w:p>
    <w:p w14:paraId="617CECD0"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 iespēju robežās nodrošināt īslaicīgu (līdz 12 mēnešiem) sociālo aprūpi un sociālo rehabilitāciju personām darbspējīgā vecumā, kuras nonākušas krīzes situācijā, vai atveseļošanās periodā pēc smagām slimībām un traumām.</w:t>
      </w:r>
    </w:p>
    <w:p w14:paraId="1095BF02"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bCs/>
          <w:sz w:val="24"/>
          <w:szCs w:val="24"/>
          <w:lang w:val="lv-LV"/>
        </w:rPr>
      </w:pPr>
      <w:r w:rsidRPr="00EE32DF">
        <w:rPr>
          <w:rFonts w:ascii="Times New Roman" w:eastAsia="Times New Roman" w:hAnsi="Times New Roman" w:cs="Times New Roman"/>
          <w:bCs/>
          <w:sz w:val="24"/>
          <w:szCs w:val="24"/>
          <w:lang w:val="lv-LV"/>
        </w:rPr>
        <w:t>Pansionāta kompetence:</w:t>
      </w:r>
    </w:p>
    <w:p w14:paraId="5BCD623A"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bCs/>
          <w:sz w:val="24"/>
          <w:szCs w:val="24"/>
          <w:lang w:val="lv-LV"/>
        </w:rPr>
      </w:pPr>
      <w:r w:rsidRPr="00EE32DF">
        <w:rPr>
          <w:rFonts w:ascii="Times New Roman" w:hAnsi="Times New Roman" w:cs="Times New Roman"/>
          <w:sz w:val="24"/>
          <w:szCs w:val="24"/>
          <w:lang w:val="lv-LV"/>
        </w:rPr>
        <w:t>nodrošināt Pansionāta sniegtā Pakalpojuma plānošanu, vadīšanu un koordinēšanu, ievērojot konfidencialitāti attiecībā pret klientu;</w:t>
      </w:r>
    </w:p>
    <w:p w14:paraId="713E353E"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nodrošināt klientiem tiesību aizsardzību un nepieciešamības gadījumā pārstāvēt klientu  intereses </w:t>
      </w:r>
      <w:proofErr w:type="spellStart"/>
      <w:r w:rsidRPr="00EE32DF">
        <w:rPr>
          <w:rFonts w:ascii="Times New Roman" w:eastAsia="Times New Roman" w:hAnsi="Times New Roman" w:cs="Times New Roman"/>
          <w:sz w:val="24"/>
          <w:szCs w:val="24"/>
          <w:lang w:val="lv-LV"/>
        </w:rPr>
        <w:t>tiesībsargājošās</w:t>
      </w:r>
      <w:proofErr w:type="spellEnd"/>
      <w:r w:rsidRPr="00EE32DF">
        <w:rPr>
          <w:rFonts w:ascii="Times New Roman" w:eastAsia="Times New Roman" w:hAnsi="Times New Roman" w:cs="Times New Roman"/>
          <w:sz w:val="24"/>
          <w:szCs w:val="24"/>
          <w:lang w:val="lv-LV"/>
        </w:rPr>
        <w:t xml:space="preserve"> institūcijās;</w:t>
      </w:r>
    </w:p>
    <w:p w14:paraId="7A8D741F"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veikt Pansionāta darbības analīzi,   paškontroli,    pilnveidot   Pansionāta   darbību,      paaugstināt kapacitāti, uzlabot Pakalpojumu kvalitāti;</w:t>
      </w:r>
    </w:p>
    <w:p w14:paraId="1FACB8FB"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izstrādāt Pansionāta sociālo pakalpojumu attīstības koncepcijas,  mērķprogrammas   un projektus jaunu sociālo pakalpojumu ieviešanai;</w:t>
      </w:r>
    </w:p>
    <w:p w14:paraId="4041486E"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sniegt sociālos pakalpojumus  citām   pašvaldībām </w:t>
      </w:r>
      <w:r w:rsidRPr="00EE32DF">
        <w:rPr>
          <w:rFonts w:ascii="Times New Roman" w:hAnsi="Times New Roman" w:cs="Times New Roman"/>
          <w:sz w:val="24"/>
          <w:szCs w:val="24"/>
          <w:lang w:val="lv-LV"/>
        </w:rPr>
        <w:t>saskaņā ar Pašvaldības apstiprināto maksas cenrādi;</w:t>
      </w:r>
    </w:p>
    <w:p w14:paraId="2384763C"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n</w:t>
      </w:r>
      <w:r w:rsidRPr="00EE32DF">
        <w:rPr>
          <w:rFonts w:ascii="Times New Roman" w:hAnsi="Times New Roman" w:cs="Times New Roman"/>
          <w:sz w:val="24"/>
          <w:szCs w:val="24"/>
          <w:lang w:val="lv-LV"/>
        </w:rPr>
        <w:t>ormatīvajos aktos noteiktajā kārtībā pieprasīt un saņemt no valsts un pašvaldību institūcijām un privātpersonām dokumentus un ziņas, kas nepieciešamas Pansionāta uzdevumu veikšanai;</w:t>
      </w:r>
    </w:p>
    <w:p w14:paraId="2BB8A035"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sadarboties un slēgt līgumus ar fiziskām un juridiskām personām;</w:t>
      </w:r>
    </w:p>
    <w:p w14:paraId="64E6E4DF"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saņemt ziedojumus, dāvinājumus un ārvalstu finansiālo palīdzību;</w:t>
      </w:r>
    </w:p>
    <w:p w14:paraId="08E73421"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nodrošināt un kontrolēt Latvijas Republikas normatīvajos aktos   noteikto   prasību ievērošanu ugunsdrošības, darba drošības un darba aizsardzības jomā;</w:t>
      </w:r>
    </w:p>
    <w:p w14:paraId="28C785CB"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a</w:t>
      </w:r>
      <w:r w:rsidRPr="00EE32DF">
        <w:rPr>
          <w:rFonts w:ascii="Times New Roman" w:hAnsi="Times New Roman" w:cs="Times New Roman"/>
          <w:sz w:val="24"/>
          <w:szCs w:val="24"/>
          <w:lang w:val="lv-LV"/>
        </w:rPr>
        <w:t>tbilstoši kompetencei līdzdarboties Eiropas Savienības struktūrfondu un citu projektu īstenošanā;</w:t>
      </w:r>
    </w:p>
    <w:p w14:paraId="0964923E"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apsaimniekot Pansionātam nodoto nekustamo īpašumu (nodrošinot siltumenerģijas, ūdens un kanalizācijas pieejamību).</w:t>
      </w:r>
    </w:p>
    <w:p w14:paraId="724B11AA"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bCs/>
          <w:sz w:val="24"/>
          <w:szCs w:val="24"/>
          <w:lang w:val="lv-LV"/>
        </w:rPr>
      </w:pPr>
      <w:r w:rsidRPr="00EE32DF">
        <w:rPr>
          <w:rFonts w:ascii="Times New Roman" w:eastAsia="Times New Roman" w:hAnsi="Times New Roman" w:cs="Times New Roman"/>
          <w:bCs/>
          <w:sz w:val="24"/>
          <w:szCs w:val="24"/>
          <w:lang w:val="lv-LV"/>
        </w:rPr>
        <w:t>Pansionāta uzdevumi:</w:t>
      </w:r>
    </w:p>
    <w:p w14:paraId="44F188FD"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bCs/>
          <w:sz w:val="24"/>
          <w:szCs w:val="24"/>
          <w:lang w:val="lv-LV"/>
        </w:rPr>
      </w:pPr>
      <w:r w:rsidRPr="00EE32DF">
        <w:rPr>
          <w:rFonts w:ascii="Times New Roman" w:eastAsia="Times New Roman" w:hAnsi="Times New Roman" w:cs="Times New Roman"/>
          <w:bCs/>
          <w:sz w:val="24"/>
          <w:szCs w:val="24"/>
          <w:lang w:val="lv-LV"/>
        </w:rPr>
        <w:t>n</w:t>
      </w:r>
      <w:r w:rsidRPr="00EE32DF">
        <w:rPr>
          <w:rFonts w:ascii="Times New Roman" w:hAnsi="Times New Roman" w:cs="Times New Roman"/>
          <w:sz w:val="24"/>
          <w:szCs w:val="24"/>
          <w:lang w:val="lv-LV"/>
        </w:rPr>
        <w:t>odrošināt klientu diennakts sociālo aprūpi un sociālo rehabilitāciju atbilstoši prasībām sociālo pakalpojumu sniedzējiem;</w:t>
      </w:r>
    </w:p>
    <w:p w14:paraId="012130D9"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bCs/>
          <w:sz w:val="24"/>
          <w:szCs w:val="24"/>
          <w:lang w:val="lv-LV"/>
        </w:rPr>
      </w:pPr>
      <w:r w:rsidRPr="00EE32DF">
        <w:rPr>
          <w:rFonts w:ascii="Times New Roman" w:hAnsi="Times New Roman" w:cs="Times New Roman"/>
          <w:sz w:val="24"/>
          <w:szCs w:val="24"/>
          <w:lang w:val="lv-LV"/>
        </w:rPr>
        <w:t xml:space="preserve">nodrošināt klientus ar dzīvojamo platību, kurā ir sadzīvei nepieciešamais aprīkojums un sanitārajām telpām, kuras ir iekārtotas atbilstoši klientu funkcionālajām vajadzībām, atbilstoši normatīvajos aktos noteiktajām prasībām; </w:t>
      </w:r>
    </w:p>
    <w:p w14:paraId="715BADA0"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bCs/>
          <w:sz w:val="24"/>
          <w:szCs w:val="24"/>
          <w:lang w:val="lv-LV"/>
        </w:rPr>
      </w:pPr>
      <w:r w:rsidRPr="00EE32DF">
        <w:rPr>
          <w:rFonts w:ascii="Times New Roman" w:eastAsia="Times New Roman" w:hAnsi="Times New Roman" w:cs="Times New Roman"/>
          <w:sz w:val="24"/>
          <w:szCs w:val="24"/>
          <w:lang w:val="lv-LV"/>
        </w:rPr>
        <w:t>apgādāt klientus ar veļu, apģērbu, apaviem, higiēnas līdzekļiem un citu inventāru, nodrošināt to individuālu lietošanu;</w:t>
      </w:r>
    </w:p>
    <w:p w14:paraId="6520C730"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bCs/>
          <w:sz w:val="24"/>
          <w:szCs w:val="24"/>
          <w:lang w:val="lv-LV"/>
        </w:rPr>
      </w:pPr>
      <w:r w:rsidRPr="00EE32DF">
        <w:rPr>
          <w:rFonts w:ascii="Times New Roman" w:eastAsia="Times New Roman" w:hAnsi="Times New Roman" w:cs="Times New Roman"/>
          <w:sz w:val="24"/>
          <w:szCs w:val="24"/>
          <w:lang w:val="lv-LV"/>
        </w:rPr>
        <w:t>nodrošināt klientiem viņu vecumam un veselības stāvoklim atbilstošu ēdināšanu;</w:t>
      </w:r>
    </w:p>
    <w:p w14:paraId="35866FC1"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veikt klientu medicīnisko aprūpi saskaņā ar ģimenes ārsta vai citu speciālistu norādījumiem un, nepieciešamības gadījumā, jebkurā diennakts laikā sniegt pirmo neatliekamo medicīnisko palīdzību;</w:t>
      </w:r>
    </w:p>
    <w:p w14:paraId="017A0780"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vajadzības gadījumā organizēt klientiem nokļūšanu līdz veselības aprūpes vai rehabilitācijas iestādēm un citām institūcijām;</w:t>
      </w:r>
    </w:p>
    <w:p w14:paraId="417E5872"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sniegt klientiem sociālos pakalpojumus, nodrošināt to plānošanu, vadīšanu un koordinēšanu, ievērojot konfidencialitāti attiecībā pret klientu;</w:t>
      </w:r>
    </w:p>
    <w:p w14:paraId="2713E7EE"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ievērot sociālo darbinieku ētikas kodeksu;</w:t>
      </w:r>
    </w:p>
    <w:p w14:paraId="41B56496"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sniegt sociālās rehabilitācijas pakalpojumus, izstrādāt un īstenot klientiem individuālos sociālās rehabilitācijas un sociālās aprūpes plānus. </w:t>
      </w:r>
      <w:r w:rsidRPr="00EE32DF">
        <w:rPr>
          <w:rFonts w:ascii="Times New Roman" w:hAnsi="Times New Roman" w:cs="Times New Roman"/>
          <w:sz w:val="24"/>
          <w:szCs w:val="24"/>
          <w:lang w:val="lv-LV"/>
        </w:rPr>
        <w:t>Organizēt sociālās rehabilitācijas pasākumus klientiem atbilstoši vecumam un veselības stāvoklim</w:t>
      </w:r>
      <w:r w:rsidRPr="00EE32DF">
        <w:rPr>
          <w:rFonts w:ascii="Times New Roman" w:eastAsia="Times New Roman" w:hAnsi="Times New Roman" w:cs="Times New Roman"/>
          <w:sz w:val="24"/>
          <w:szCs w:val="24"/>
          <w:lang w:val="lv-LV"/>
        </w:rPr>
        <w:t>;</w:t>
      </w:r>
    </w:p>
    <w:p w14:paraId="66E0A123"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lastRenderedPageBreak/>
        <w:t>nodrošināt iespēju klientiem tikties ar draugiem, ģimenes locekļiem un radiniekiem, saskaņā ar Pansionāta direktora apstiprinātajiem apmeklētāju kārtības noteikumiem;</w:t>
      </w:r>
    </w:p>
    <w:p w14:paraId="5292A2F7"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nodrošināt iespēju klientiem un viņu likumiskajiem pārstāvjiem iesniegt sūdzības vai priekšlikumus par Pansionāta darbu un sociālo pakalpojumu kvalitāti;</w:t>
      </w:r>
    </w:p>
    <w:p w14:paraId="5E82C31B"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iespēju robežās nodrošināt klientiem, atbilstoši viņu vajadzībām, nepieciešamos tehniskos palīglīdzekļus, normatīvajos aktos noteiktajā kārtībā;</w:t>
      </w:r>
    </w:p>
    <w:p w14:paraId="5983D9CB"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organizēt kultūras un atpūtas pasākumus, nodrošināt klientiem saturīgu brīvā laika pavadīšanu;</w:t>
      </w:r>
    </w:p>
    <w:p w14:paraId="32472BAC"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pēc klienta vēlēšanās, organizēt viņa garīgo aprūpi, atbilstoši konfesionālajai piederībai;</w:t>
      </w:r>
    </w:p>
    <w:p w14:paraId="6F6320AD"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hAnsi="Times New Roman" w:cs="Times New Roman"/>
          <w:sz w:val="24"/>
          <w:szCs w:val="24"/>
          <w:lang w:val="lv-LV"/>
        </w:rPr>
        <w:t>sniegt palīdzību klientiem individuālo sociālo problēmu risināšanā, kā arī nepieciešamības gadījumā pārstāvēt klienta intereses attiecībās ar tuviniekiem, citām personām, valsts un pašvaldību institūcijām;</w:t>
      </w:r>
    </w:p>
    <w:p w14:paraId="48E979B8"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nodrošināt klientus ar periodiku un literatūru;</w:t>
      </w:r>
    </w:p>
    <w:p w14:paraId="3FEF5ED6"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nodrošināt fizisko personu datu apstrādi un aizsardzību saskaņā ar normatīvo aktu prasībām;</w:t>
      </w:r>
    </w:p>
    <w:p w14:paraId="5D160D29"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pēc klienta rakstiska lūguma organizēt viņu vērtslietu un vērtspapīru uzglabāšanu normatīvajos aktos noteiktajā kārtībā;</w:t>
      </w:r>
    </w:p>
    <w:p w14:paraId="3203BA6F"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nodrošināt Sociālās aprūpes padomes darbību, sekmējot Pansionāta iemītnieku tiesību ievērošanu, kuras sastāvā ietilpst Pansionāta klienti, to radinieki, pašvaldības un sociālo dienestu pārstāvji, Pansionāta darbinieki. </w:t>
      </w:r>
    </w:p>
    <w:p w14:paraId="5413F450" w14:textId="77777777" w:rsidR="00C946D1" w:rsidRPr="00EE32DF" w:rsidRDefault="00C946D1" w:rsidP="00C946D1">
      <w:pPr>
        <w:spacing w:after="0" w:line="240" w:lineRule="auto"/>
        <w:ind w:left="1080"/>
        <w:jc w:val="both"/>
        <w:rPr>
          <w:rFonts w:ascii="Times New Roman" w:eastAsia="Times New Roman" w:hAnsi="Times New Roman" w:cs="Times New Roman"/>
          <w:sz w:val="24"/>
          <w:szCs w:val="24"/>
          <w:lang w:val="lv-LV"/>
        </w:rPr>
      </w:pPr>
    </w:p>
    <w:p w14:paraId="1C907F8D" w14:textId="77777777" w:rsidR="00C946D1" w:rsidRPr="00EE32DF" w:rsidRDefault="00C946D1" w:rsidP="00C946D1">
      <w:pPr>
        <w:numPr>
          <w:ilvl w:val="0"/>
          <w:numId w:val="4"/>
        </w:numPr>
        <w:suppressAutoHyphens/>
        <w:spacing w:after="0" w:line="240" w:lineRule="auto"/>
        <w:ind w:left="426" w:hanging="426"/>
        <w:contextualSpacing/>
        <w:jc w:val="center"/>
        <w:rPr>
          <w:rFonts w:ascii="Times New Roman" w:eastAsia="Times New Roman" w:hAnsi="Times New Roman" w:cs="Times New Roman"/>
          <w:b/>
          <w:sz w:val="24"/>
          <w:szCs w:val="24"/>
          <w:lang w:val="lv-LV"/>
        </w:rPr>
      </w:pPr>
      <w:r w:rsidRPr="00EE32DF">
        <w:rPr>
          <w:rFonts w:ascii="Times New Roman" w:eastAsia="Times New Roman" w:hAnsi="Times New Roman" w:cs="Times New Roman"/>
          <w:b/>
          <w:sz w:val="24"/>
          <w:szCs w:val="24"/>
          <w:lang w:val="lv-LV"/>
        </w:rPr>
        <w:t>Pansionāta struktūra un darba organizācija</w:t>
      </w:r>
    </w:p>
    <w:p w14:paraId="6E79F992" w14:textId="77777777" w:rsidR="00C946D1" w:rsidRPr="00EE32DF" w:rsidRDefault="00C946D1" w:rsidP="00C946D1">
      <w:pPr>
        <w:spacing w:after="0" w:line="240" w:lineRule="auto"/>
        <w:rPr>
          <w:rFonts w:ascii="Times New Roman" w:eastAsia="Times New Roman" w:hAnsi="Times New Roman" w:cs="Times New Roman"/>
          <w:b/>
          <w:sz w:val="24"/>
          <w:szCs w:val="24"/>
          <w:lang w:val="lv-LV"/>
        </w:rPr>
      </w:pPr>
    </w:p>
    <w:p w14:paraId="58683C77"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Pansionāta darbu nodrošina :</w:t>
      </w:r>
    </w:p>
    <w:p w14:paraId="31E486C2"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administratīvais personāls;</w:t>
      </w:r>
    </w:p>
    <w:p w14:paraId="27129F0A" w14:textId="77777777" w:rsidR="00C946D1" w:rsidRPr="00EE32DF" w:rsidRDefault="00C946D1" w:rsidP="00C946D1">
      <w:pPr>
        <w:numPr>
          <w:ilvl w:val="1"/>
          <w:numId w:val="3"/>
        </w:numPr>
        <w:suppressAutoHyphens/>
        <w:spacing w:after="0" w:line="240" w:lineRule="auto"/>
        <w:ind w:left="993" w:hanging="567"/>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sociālā darba personāls;</w:t>
      </w:r>
    </w:p>
    <w:p w14:paraId="106BFEF4" w14:textId="77777777" w:rsidR="00C946D1" w:rsidRPr="00EE32DF" w:rsidRDefault="00C946D1" w:rsidP="00C946D1">
      <w:pPr>
        <w:numPr>
          <w:ilvl w:val="1"/>
          <w:numId w:val="3"/>
        </w:numPr>
        <w:tabs>
          <w:tab w:val="left" w:pos="709"/>
        </w:tabs>
        <w:suppressAutoHyphens/>
        <w:spacing w:after="0" w:line="240" w:lineRule="auto"/>
        <w:ind w:left="993" w:hanging="567"/>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veselības aprūpes personāls;</w:t>
      </w:r>
    </w:p>
    <w:p w14:paraId="1A209296" w14:textId="77777777" w:rsidR="00C946D1" w:rsidRPr="00EE32DF" w:rsidRDefault="00C946D1" w:rsidP="00C946D1">
      <w:pPr>
        <w:numPr>
          <w:ilvl w:val="1"/>
          <w:numId w:val="3"/>
        </w:numPr>
        <w:suppressAutoHyphens/>
        <w:spacing w:after="0" w:line="240" w:lineRule="auto"/>
        <w:ind w:left="993" w:hanging="567"/>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apkalpojošā un saimnieciskā darba personāls;</w:t>
      </w:r>
    </w:p>
    <w:p w14:paraId="6EA443F4" w14:textId="1E24DCFF" w:rsidR="00C946D1" w:rsidRPr="00EE32DF" w:rsidRDefault="00F958BC" w:rsidP="00C946D1">
      <w:pPr>
        <w:numPr>
          <w:ilvl w:val="1"/>
          <w:numId w:val="3"/>
        </w:numPr>
        <w:suppressAutoHyphens/>
        <w:spacing w:after="0" w:line="240" w:lineRule="auto"/>
        <w:ind w:left="993" w:hanging="567"/>
        <w:jc w:val="both"/>
        <w:rPr>
          <w:rFonts w:ascii="Times New Roman" w:eastAsia="Times New Roman" w:hAnsi="Times New Roman" w:cs="Times New Roman"/>
          <w:i/>
          <w:iCs/>
          <w:sz w:val="24"/>
          <w:szCs w:val="24"/>
          <w:lang w:val="lv-LV"/>
        </w:rPr>
      </w:pPr>
      <w:r w:rsidRPr="00EE32DF">
        <w:rPr>
          <w:rFonts w:ascii="Times New Roman" w:eastAsia="Times New Roman" w:hAnsi="Times New Roman" w:cs="Times New Roman"/>
          <w:i/>
          <w:iCs/>
          <w:sz w:val="24"/>
          <w:szCs w:val="24"/>
          <w:lang w:val="lv-LV"/>
        </w:rPr>
        <w:t>(svītrots ar Balvu novada domes 23.01.2025. lēmumu (protokols Nr.2,30.§))</w:t>
      </w:r>
      <w:r w:rsidR="00C946D1" w:rsidRPr="00EE32DF">
        <w:rPr>
          <w:rFonts w:ascii="Times New Roman" w:eastAsia="Times New Roman" w:hAnsi="Times New Roman" w:cs="Times New Roman"/>
          <w:i/>
          <w:iCs/>
          <w:sz w:val="24"/>
          <w:szCs w:val="24"/>
          <w:lang w:val="lv-LV"/>
        </w:rPr>
        <w:t>;</w:t>
      </w:r>
    </w:p>
    <w:p w14:paraId="2ECFE213" w14:textId="77777777" w:rsidR="00C946D1" w:rsidRPr="00EE32DF" w:rsidRDefault="00C946D1" w:rsidP="00C946D1">
      <w:pPr>
        <w:numPr>
          <w:ilvl w:val="1"/>
          <w:numId w:val="3"/>
        </w:numPr>
        <w:suppressAutoHyphens/>
        <w:spacing w:after="0" w:line="240" w:lineRule="auto"/>
        <w:ind w:left="993" w:hanging="567"/>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sociālās aprūpes padome;</w:t>
      </w:r>
    </w:p>
    <w:p w14:paraId="7820C53F" w14:textId="77777777" w:rsidR="00C946D1" w:rsidRPr="00EE32DF" w:rsidRDefault="00C946D1" w:rsidP="00C946D1">
      <w:pPr>
        <w:numPr>
          <w:ilvl w:val="1"/>
          <w:numId w:val="3"/>
        </w:numPr>
        <w:suppressAutoHyphens/>
        <w:spacing w:after="0" w:line="240" w:lineRule="auto"/>
        <w:ind w:left="993" w:hanging="567"/>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ēdināšanas personāls (atbilstoši iepirkumu procedūrai).</w:t>
      </w:r>
    </w:p>
    <w:p w14:paraId="04DCC553" w14:textId="248AA8A4" w:rsidR="00EE32DF" w:rsidRPr="00EE32DF" w:rsidRDefault="00EE32DF" w:rsidP="00EE32DF">
      <w:pPr>
        <w:suppressAutoHyphens/>
        <w:spacing w:after="0" w:line="240" w:lineRule="auto"/>
        <w:ind w:left="426"/>
        <w:jc w:val="both"/>
        <w:rPr>
          <w:rFonts w:ascii="Times New Roman" w:eastAsia="Times New Roman" w:hAnsi="Times New Roman" w:cs="Times New Roman"/>
          <w:sz w:val="24"/>
          <w:szCs w:val="24"/>
          <w:lang w:val="lv-LV"/>
        </w:rPr>
      </w:pPr>
      <w:r w:rsidRPr="00EE32DF">
        <w:rPr>
          <w:rFonts w:ascii="Times New Roman" w:hAnsi="Times New Roman"/>
          <w:i/>
          <w:lang w:val="lv-LV"/>
        </w:rPr>
        <w:t>(Grozīts ar Balvu novada domes 23.01.2025. lēmumu (protokols Nr.2, 30.§))</w:t>
      </w:r>
    </w:p>
    <w:p w14:paraId="1C3BF3A1" w14:textId="77777777" w:rsidR="00C946D1" w:rsidRPr="00EE32DF" w:rsidRDefault="00C946D1" w:rsidP="00C946D1">
      <w:pPr>
        <w:numPr>
          <w:ilvl w:val="0"/>
          <w:numId w:val="3"/>
        </w:numPr>
        <w:suppressAutoHyphens/>
        <w:spacing w:after="0" w:line="240" w:lineRule="auto"/>
        <w:contextualSpacing/>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Pansionāta darbību vada Pansionāta direktors, kurš rīkojas saskaņā ar likumiem, Ministru kabineta noteikumiem, Nolikumu un citiem normatīvajiem aktiem. Pansionāta direktoru </w:t>
      </w:r>
      <w:r w:rsidRPr="00EE32DF">
        <w:rPr>
          <w:rFonts w:ascii="Times New Roman" w:hAnsi="Times New Roman" w:cs="Times New Roman"/>
          <w:sz w:val="24"/>
          <w:szCs w:val="24"/>
          <w:lang w:val="lv-LV"/>
        </w:rPr>
        <w:t>ieceļ amatā un atbrīvo no amata Dome</w:t>
      </w:r>
      <w:r w:rsidRPr="00EE32DF">
        <w:rPr>
          <w:rFonts w:ascii="Times New Roman" w:eastAsia="Times New Roman" w:hAnsi="Times New Roman" w:cs="Times New Roman"/>
          <w:sz w:val="24"/>
          <w:szCs w:val="24"/>
          <w:lang w:val="lv-LV"/>
        </w:rPr>
        <w:t>.</w:t>
      </w:r>
    </w:p>
    <w:p w14:paraId="42FE3723" w14:textId="77777777" w:rsidR="00C946D1" w:rsidRPr="00EE32DF" w:rsidRDefault="00C946D1" w:rsidP="00C946D1">
      <w:pPr>
        <w:numPr>
          <w:ilvl w:val="0"/>
          <w:numId w:val="3"/>
        </w:numPr>
        <w:suppressAutoHyphens/>
        <w:spacing w:after="0" w:line="240" w:lineRule="auto"/>
        <w:contextualSpacing/>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Pansionāta direktoram var būt vietnieki, kurus pieņem darbā un atbrīvo no darba Pansionāta direktors.</w:t>
      </w:r>
    </w:p>
    <w:p w14:paraId="2D9616C7" w14:textId="77777777" w:rsidR="00C946D1" w:rsidRPr="00EE32DF" w:rsidRDefault="00C946D1" w:rsidP="00C946D1">
      <w:pPr>
        <w:numPr>
          <w:ilvl w:val="0"/>
          <w:numId w:val="3"/>
        </w:numPr>
        <w:suppressAutoHyphens/>
        <w:spacing w:after="0" w:line="240" w:lineRule="auto"/>
        <w:contextualSpacing/>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Pansionāta direktors:</w:t>
      </w:r>
    </w:p>
    <w:p w14:paraId="71F49AB2"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hAnsi="Times New Roman" w:cs="Times New Roman"/>
          <w:sz w:val="24"/>
          <w:szCs w:val="24"/>
          <w:lang w:val="lv-LV"/>
        </w:rPr>
        <w:t>nodrošina Pansionāta darbības nepārtrauktību, lietderību un tiesiskumu, atbild par Pansionāta darbību, deleģēto uzdevumu izpildi;</w:t>
      </w:r>
    </w:p>
    <w:p w14:paraId="4FDF86AA"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b</w:t>
      </w:r>
      <w:r w:rsidRPr="00EE32DF">
        <w:rPr>
          <w:rFonts w:ascii="Times New Roman" w:hAnsi="Times New Roman" w:cs="Times New Roman"/>
          <w:sz w:val="24"/>
          <w:szCs w:val="24"/>
          <w:lang w:val="lv-LV"/>
        </w:rPr>
        <w:t>ez īpaša pilnvarojuma pārstāv Pansionātu;</w:t>
      </w:r>
    </w:p>
    <w:p w14:paraId="4D3E0618"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w:t>
      </w:r>
      <w:r w:rsidRPr="00EE32DF">
        <w:rPr>
          <w:rFonts w:ascii="Times New Roman" w:hAnsi="Times New Roman" w:cs="Times New Roman"/>
          <w:sz w:val="24"/>
          <w:szCs w:val="24"/>
          <w:lang w:val="lv-LV"/>
        </w:rPr>
        <w:t xml:space="preserve">ieņem darbā un </w:t>
      </w:r>
      <w:bookmarkStart w:id="3" w:name="_Hlk86745068"/>
      <w:r w:rsidRPr="00EE32DF">
        <w:rPr>
          <w:rFonts w:ascii="Times New Roman" w:hAnsi="Times New Roman" w:cs="Times New Roman"/>
          <w:sz w:val="24"/>
          <w:szCs w:val="24"/>
          <w:lang w:val="lv-LV"/>
        </w:rPr>
        <w:t>atbrīvo no darba Pansionāta darbiniekus. Dod rīkojumus un norādījumus Pansionāta darbiniekiem;</w:t>
      </w:r>
    </w:p>
    <w:p w14:paraId="5F7C947E"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Pansionāta</w:t>
      </w:r>
      <w:r w:rsidRPr="00EE32DF">
        <w:rPr>
          <w:rFonts w:ascii="Times New Roman" w:hAnsi="Times New Roman" w:cs="Times New Roman"/>
          <w:sz w:val="24"/>
          <w:szCs w:val="24"/>
          <w:lang w:val="lv-LV"/>
        </w:rPr>
        <w:t xml:space="preserve"> darbības ietvaros organizē un nodrošina Pansionāta darba plānošanu, budžeta līdzekļu izlietojuma analīzi, prognozēšanu;</w:t>
      </w:r>
    </w:p>
    <w:p w14:paraId="49599471"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n</w:t>
      </w:r>
      <w:r w:rsidRPr="00EE32DF">
        <w:rPr>
          <w:rFonts w:ascii="Times New Roman" w:hAnsi="Times New Roman" w:cs="Times New Roman"/>
          <w:sz w:val="24"/>
          <w:szCs w:val="24"/>
          <w:lang w:val="lv-LV"/>
        </w:rPr>
        <w:t>odrošina Domes pieņemto lēmumu izpildi;</w:t>
      </w:r>
    </w:p>
    <w:p w14:paraId="0CA097C2"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a</w:t>
      </w:r>
      <w:r w:rsidRPr="00EE32DF">
        <w:rPr>
          <w:rFonts w:ascii="Times New Roman" w:hAnsi="Times New Roman" w:cs="Times New Roman"/>
          <w:sz w:val="24"/>
          <w:szCs w:val="24"/>
          <w:lang w:val="lv-LV"/>
        </w:rPr>
        <w:t>tbild par Pansionāta finanšu un materiālo līdzekļu likumīgu, racionālu un lietderīgu izmantošanu;</w:t>
      </w:r>
    </w:p>
    <w:p w14:paraId="07EAA5C0"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lastRenderedPageBreak/>
        <w:t>r</w:t>
      </w:r>
      <w:r w:rsidRPr="00EE32DF">
        <w:rPr>
          <w:rFonts w:ascii="Times New Roman" w:hAnsi="Times New Roman" w:cs="Times New Roman"/>
          <w:sz w:val="24"/>
          <w:szCs w:val="24"/>
          <w:lang w:val="lv-LV"/>
        </w:rPr>
        <w:t>īkojas ar Pansionāta rīcībā esošu mantu un Domes piešķirtajiem finanšu līdzekļiem, nodrošinot Pansionāta materiālo vērtību saglabāšanu;</w:t>
      </w:r>
    </w:p>
    <w:p w14:paraId="4FE57A09"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s</w:t>
      </w:r>
      <w:r w:rsidRPr="00EE32DF">
        <w:rPr>
          <w:rFonts w:ascii="Times New Roman" w:hAnsi="Times New Roman" w:cs="Times New Roman"/>
          <w:sz w:val="24"/>
          <w:szCs w:val="24"/>
          <w:lang w:val="lv-LV"/>
        </w:rPr>
        <w:t>lēdz līgumus par Pansionāta sniegtajiem pakalpojumiem un kontrolē to izpildi;</w:t>
      </w:r>
    </w:p>
    <w:p w14:paraId="31878975" w14:textId="5F52CADB"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s</w:t>
      </w:r>
      <w:r w:rsidRPr="00EE32DF">
        <w:rPr>
          <w:rFonts w:ascii="Times New Roman" w:hAnsi="Times New Roman" w:cs="Times New Roman"/>
          <w:sz w:val="24"/>
          <w:szCs w:val="24"/>
          <w:lang w:val="lv-LV"/>
        </w:rPr>
        <w:t>lēdz līgumus ar sadarbības partneriem, ziedotājiem, valsts un pašvaldību iestādēm, sociālo pakalpojumu saņēmējiem un sniedzējiem, līgumus ar preču piegādātājiem un pakalpojuma sniedzējiem administratīvās darbības nodrošināšanai</w:t>
      </w:r>
      <w:r w:rsidR="008A3A3A" w:rsidRPr="00EE32DF">
        <w:rPr>
          <w:rFonts w:ascii="Times New Roman" w:hAnsi="Times New Roman" w:cs="Times New Roman"/>
          <w:sz w:val="24"/>
          <w:szCs w:val="24"/>
          <w:lang w:val="lv-LV"/>
        </w:rPr>
        <w:t>,</w:t>
      </w:r>
      <w:r w:rsidR="008A3A3A" w:rsidRPr="00EE32DF">
        <w:rPr>
          <w:rFonts w:ascii="Times New Roman" w:hAnsi="Times New Roman"/>
          <w:lang w:val="lv-LV"/>
        </w:rPr>
        <w:t xml:space="preserve"> </w:t>
      </w:r>
      <w:r w:rsidR="008A3A3A" w:rsidRPr="00EE32DF">
        <w:rPr>
          <w:rStyle w:val="fontstyle01"/>
          <w:rFonts w:ascii="Times New Roman" w:hAnsi="Times New Roman"/>
          <w:color w:val="auto"/>
          <w:lang w:val="lv-LV"/>
        </w:rPr>
        <w:t>izņemot lēmumu pieņemšanu publisko iepirkumu un publiskās un privātās partnerības jomā vai iepirkumu līgumā, vispārīgo vienošanos, partnerības iepirkuma līgumu vai koncesijas līgumu noslēgšanu, uz noteiktu laiku līdz 2025.gada 12.decembrim (šādos izņēmuma gadījumos lēmumus pieņem un līgumus paraksta Balvu novada pašvaldības izpilddirektors)</w:t>
      </w:r>
      <w:r w:rsidRPr="00EE32DF">
        <w:rPr>
          <w:rFonts w:ascii="Times New Roman" w:hAnsi="Times New Roman" w:cs="Times New Roman"/>
          <w:sz w:val="24"/>
          <w:szCs w:val="24"/>
          <w:lang w:val="lv-LV"/>
        </w:rPr>
        <w:t xml:space="preserve">; </w:t>
      </w:r>
    </w:p>
    <w:p w14:paraId="5BA53DD1" w14:textId="6D4154C3" w:rsidR="00EE32DF" w:rsidRPr="00EE32DF" w:rsidRDefault="00EE32DF" w:rsidP="00EE32DF">
      <w:pPr>
        <w:suppressAutoHyphens/>
        <w:spacing w:after="0" w:line="240" w:lineRule="auto"/>
        <w:ind w:left="1134"/>
        <w:jc w:val="both"/>
        <w:rPr>
          <w:rFonts w:ascii="Times New Roman" w:eastAsia="Times New Roman" w:hAnsi="Times New Roman" w:cs="Times New Roman"/>
          <w:sz w:val="24"/>
          <w:szCs w:val="24"/>
          <w:lang w:val="lv-LV"/>
        </w:rPr>
      </w:pPr>
      <w:r w:rsidRPr="00EE32DF">
        <w:rPr>
          <w:rFonts w:ascii="Times New Roman" w:hAnsi="Times New Roman"/>
          <w:i/>
          <w:lang w:val="lv-LV"/>
        </w:rPr>
        <w:t>(Grozīts ar Balvu novada domes 23.01.2025. lēmumu (protokols Nr.2, 30.§))</w:t>
      </w:r>
    </w:p>
    <w:p w14:paraId="37B10D58"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hAnsi="Times New Roman" w:cs="Times New Roman"/>
          <w:sz w:val="24"/>
          <w:szCs w:val="24"/>
          <w:lang w:val="lv-LV"/>
        </w:rPr>
        <w:t>sagatavo Pansionāta darbinieku amata un amatalgu likmju sarakstu un iesniedz apstiprināšanai Pašvaldības izpilddirektoram;</w:t>
      </w:r>
    </w:p>
    <w:p w14:paraId="1E59B985"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hAnsi="Times New Roman" w:cs="Times New Roman"/>
          <w:sz w:val="24"/>
          <w:szCs w:val="24"/>
          <w:lang w:val="lv-LV"/>
        </w:rPr>
        <w:t>nosaka Pansionāta amatpersonu un darbinieku pienākumus;</w:t>
      </w:r>
    </w:p>
    <w:p w14:paraId="732EE0E8"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hAnsi="Times New Roman" w:cs="Times New Roman"/>
          <w:sz w:val="24"/>
          <w:szCs w:val="24"/>
          <w:lang w:val="lv-LV"/>
        </w:rPr>
        <w:t>Pansionāta darbības nodrošināšanai Pansionāta vārdā paraksta dokumentus;</w:t>
      </w:r>
    </w:p>
    <w:p w14:paraId="687709F5"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a</w:t>
      </w:r>
      <w:r w:rsidRPr="00EE32DF">
        <w:rPr>
          <w:rFonts w:ascii="Times New Roman" w:hAnsi="Times New Roman" w:cs="Times New Roman"/>
          <w:sz w:val="24"/>
          <w:szCs w:val="24"/>
          <w:lang w:val="lv-LV"/>
        </w:rPr>
        <w:t>pstiprina iekšējos normatīvos aktus (noteikumus, instrukcijas, nolikumus u.c.);</w:t>
      </w:r>
    </w:p>
    <w:p w14:paraId="39C5E893"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a</w:t>
      </w:r>
      <w:r w:rsidRPr="00EE32DF">
        <w:rPr>
          <w:rFonts w:ascii="Times New Roman" w:hAnsi="Times New Roman" w:cs="Times New Roman"/>
          <w:sz w:val="24"/>
          <w:szCs w:val="24"/>
          <w:lang w:val="lv-LV"/>
        </w:rPr>
        <w:t>tbild par personāla kvalifikācijas un profesionālā līmeņa paaugstināšanu;</w:t>
      </w:r>
    </w:p>
    <w:p w14:paraId="787830CE"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l</w:t>
      </w:r>
      <w:r w:rsidRPr="00EE32DF">
        <w:rPr>
          <w:rFonts w:ascii="Times New Roman" w:hAnsi="Times New Roman" w:cs="Times New Roman"/>
          <w:sz w:val="24"/>
          <w:szCs w:val="24"/>
          <w:lang w:val="lv-LV"/>
        </w:rPr>
        <w:t>emj par Pansionātam dāvināto, ziedoto līdzekļu izlietojumu atbilstoši to mērķim, ievērojot normatīvos aktus;</w:t>
      </w:r>
    </w:p>
    <w:p w14:paraId="35F55422"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n</w:t>
      </w:r>
      <w:r w:rsidRPr="00EE32DF">
        <w:rPr>
          <w:rFonts w:ascii="Times New Roman" w:hAnsi="Times New Roman" w:cs="Times New Roman"/>
          <w:sz w:val="24"/>
          <w:szCs w:val="24"/>
          <w:lang w:val="lv-LV"/>
        </w:rPr>
        <w:t>odrošina ugunsdrošības un darba aizsardzības prasību ievērošanu;</w:t>
      </w:r>
    </w:p>
    <w:p w14:paraId="1FA97B96" w14:textId="77777777" w:rsidR="00C946D1" w:rsidRPr="00EE32DF"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v</w:t>
      </w:r>
      <w:r w:rsidRPr="00EE32DF">
        <w:rPr>
          <w:rFonts w:ascii="Times New Roman" w:hAnsi="Times New Roman" w:cs="Times New Roman"/>
          <w:sz w:val="24"/>
          <w:szCs w:val="24"/>
          <w:lang w:val="lv-LV"/>
        </w:rPr>
        <w:t>eic citus pienākumus atbilstoši amata aprakstam un normatīvo aktu prasībām.</w:t>
      </w:r>
    </w:p>
    <w:bookmarkEnd w:id="3"/>
    <w:p w14:paraId="43F6FE29" w14:textId="77777777" w:rsidR="00C946D1" w:rsidRPr="00EE32DF" w:rsidRDefault="00C946D1" w:rsidP="00C946D1">
      <w:pPr>
        <w:spacing w:after="0" w:line="240" w:lineRule="auto"/>
        <w:ind w:left="360"/>
        <w:jc w:val="both"/>
        <w:rPr>
          <w:rFonts w:ascii="Times New Roman" w:eastAsia="Times New Roman" w:hAnsi="Times New Roman" w:cs="Times New Roman"/>
          <w:sz w:val="24"/>
          <w:szCs w:val="24"/>
          <w:lang w:val="lv-LV"/>
        </w:rPr>
      </w:pPr>
    </w:p>
    <w:p w14:paraId="75814E79" w14:textId="77777777" w:rsidR="00C946D1" w:rsidRPr="00EE32DF" w:rsidRDefault="00C946D1" w:rsidP="00C946D1">
      <w:pPr>
        <w:numPr>
          <w:ilvl w:val="0"/>
          <w:numId w:val="4"/>
        </w:numPr>
        <w:suppressAutoHyphens/>
        <w:spacing w:after="0" w:line="240" w:lineRule="auto"/>
        <w:ind w:left="426" w:hanging="426"/>
        <w:contextualSpacing/>
        <w:jc w:val="center"/>
        <w:rPr>
          <w:rFonts w:ascii="Times New Roman" w:eastAsia="Times New Roman" w:hAnsi="Times New Roman" w:cs="Times New Roman"/>
          <w:b/>
          <w:sz w:val="24"/>
          <w:szCs w:val="24"/>
          <w:lang w:val="lv-LV"/>
        </w:rPr>
      </w:pPr>
      <w:r w:rsidRPr="00EE32DF">
        <w:rPr>
          <w:rFonts w:ascii="Times New Roman" w:eastAsia="Times New Roman" w:hAnsi="Times New Roman" w:cs="Times New Roman"/>
          <w:b/>
          <w:sz w:val="24"/>
          <w:szCs w:val="24"/>
          <w:lang w:val="lv-LV"/>
        </w:rPr>
        <w:t>Pansionāta darbības pakļautība un pārraudzība</w:t>
      </w:r>
    </w:p>
    <w:p w14:paraId="7CAC6127" w14:textId="77777777" w:rsidR="00C946D1" w:rsidRPr="00EE32DF" w:rsidRDefault="00C946D1" w:rsidP="00C946D1">
      <w:pPr>
        <w:spacing w:after="0" w:line="240" w:lineRule="auto"/>
        <w:ind w:left="540"/>
        <w:rPr>
          <w:rFonts w:ascii="Times New Roman" w:eastAsia="Times New Roman" w:hAnsi="Times New Roman" w:cs="Times New Roman"/>
          <w:b/>
          <w:sz w:val="24"/>
          <w:szCs w:val="24"/>
          <w:lang w:val="lv-LV"/>
        </w:rPr>
      </w:pPr>
    </w:p>
    <w:p w14:paraId="7C181644" w14:textId="77777777" w:rsidR="00C946D1" w:rsidRPr="00EE32DF" w:rsidRDefault="00C946D1" w:rsidP="00C946D1">
      <w:pPr>
        <w:numPr>
          <w:ilvl w:val="0"/>
          <w:numId w:val="3"/>
        </w:numPr>
        <w:suppressAutoHyphens/>
        <w:spacing w:after="0" w:line="240" w:lineRule="auto"/>
        <w:contextualSpacing/>
        <w:jc w:val="both"/>
        <w:rPr>
          <w:rFonts w:ascii="Times New Roman" w:hAnsi="Times New Roman" w:cs="Times New Roman"/>
          <w:sz w:val="24"/>
          <w:szCs w:val="24"/>
          <w:lang w:val="lv-LV"/>
        </w:rPr>
      </w:pPr>
      <w:r w:rsidRPr="00EE32DF">
        <w:rPr>
          <w:rFonts w:ascii="Times New Roman" w:hAnsi="Times New Roman" w:cs="Times New Roman"/>
          <w:sz w:val="24"/>
          <w:szCs w:val="24"/>
          <w:lang w:val="lv-LV"/>
        </w:rPr>
        <w:t>Pansionāts ir Balvu novada Sociālās pārvaldes pārraudzībā un savā darbībā pakļauts Pašvaldības izpilddirektoram un Nolikumā noteiktos uzdevumus veic sadarbībā ar pašvaldības iestādēm, struktūrvienībām, citām valsts un pašvaldību institūcijām, juridiskām un fiziskām personām.</w:t>
      </w:r>
    </w:p>
    <w:p w14:paraId="431B2DB5" w14:textId="77777777" w:rsidR="00C946D1" w:rsidRPr="00EE32DF" w:rsidRDefault="00C946D1" w:rsidP="00C946D1">
      <w:pPr>
        <w:numPr>
          <w:ilvl w:val="0"/>
          <w:numId w:val="3"/>
        </w:numPr>
        <w:suppressAutoHyphens/>
        <w:spacing w:after="0" w:line="240" w:lineRule="auto"/>
        <w:contextualSpacing/>
        <w:jc w:val="both"/>
        <w:rPr>
          <w:rFonts w:ascii="Times New Roman" w:hAnsi="Times New Roman" w:cs="Times New Roman"/>
          <w:sz w:val="24"/>
          <w:szCs w:val="24"/>
          <w:lang w:val="lv-LV"/>
        </w:rPr>
      </w:pPr>
      <w:r w:rsidRPr="00EE32DF">
        <w:rPr>
          <w:rFonts w:ascii="Times New Roman" w:eastAsia="Times New Roman" w:hAnsi="Times New Roman" w:cs="Times New Roman"/>
          <w:sz w:val="24"/>
          <w:szCs w:val="24"/>
          <w:lang w:val="lv-LV"/>
        </w:rPr>
        <w:t>Pašvaldība attiecībā uz Pansionātu kā pakļautības iestādi:</w:t>
      </w:r>
    </w:p>
    <w:p w14:paraId="04B54E1A"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lemj par Pansionāta izveidošanu, reorganizēšanu vai likvidēšanu;</w:t>
      </w:r>
    </w:p>
    <w:p w14:paraId="3A81EAA7"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lemj par Pansionāta Nolikuma un tā grozījumu apstiprināšanu;</w:t>
      </w:r>
    </w:p>
    <w:p w14:paraId="2513CCC8"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lemj par finanšu līdzekļu piešķiršanu;</w:t>
      </w:r>
    </w:p>
    <w:p w14:paraId="03A3CC68"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lemj par Pansionāta direktora iecelšanu vai atbrīvošanu no  amata,  nosaka  tā  amatalgu,  par disciplinārsodu piemērošanu Pansionāta direktoram;</w:t>
      </w:r>
    </w:p>
    <w:p w14:paraId="3DE56AA7"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atceļ direktora lēmumus, ja tie neatbilst normatīvo aktu prasībām;</w:t>
      </w:r>
    </w:p>
    <w:p w14:paraId="25395D57"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lemj par Pašvaldības mantas nodošanu Pansionāta valdījumā;</w:t>
      </w:r>
    </w:p>
    <w:p w14:paraId="24BE8FD3"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izvērtē Pansionāta darbības rezultātus, pieprasa  no  Pansionāta  direktora informāciju par Pansionāta darbību;</w:t>
      </w:r>
    </w:p>
    <w:p w14:paraId="3DA0547D"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lemj par Pansionāta īpašuma ieķīlāšanu, atsavināšanu un citu saistību uzņemšanos;</w:t>
      </w:r>
    </w:p>
    <w:p w14:paraId="4AD61A26"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lemj par Pansionātā sniegto maksas pakalpojumu tarifu noteikšanu;</w:t>
      </w:r>
    </w:p>
    <w:p w14:paraId="12B5FC5F" w14:textId="77777777" w:rsidR="00C946D1" w:rsidRPr="00EE32DF"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veic citas normatīvajos aktos noteiktas darbības.</w:t>
      </w:r>
    </w:p>
    <w:p w14:paraId="6A9F96CF" w14:textId="0A147FA7" w:rsidR="00C946D1" w:rsidRPr="00EE32DF" w:rsidRDefault="00C946D1" w:rsidP="00C946D1">
      <w:pPr>
        <w:spacing w:after="0" w:line="240" w:lineRule="auto"/>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 </w:t>
      </w:r>
    </w:p>
    <w:p w14:paraId="4F71E05D" w14:textId="5EB9408D" w:rsidR="00C946D1" w:rsidRPr="00EE32DF" w:rsidRDefault="00C946D1" w:rsidP="00C946D1">
      <w:pPr>
        <w:spacing w:after="0" w:line="240" w:lineRule="auto"/>
        <w:jc w:val="both"/>
        <w:rPr>
          <w:rFonts w:ascii="Times New Roman" w:eastAsia="Times New Roman" w:hAnsi="Times New Roman" w:cs="Times New Roman"/>
          <w:sz w:val="24"/>
          <w:szCs w:val="24"/>
          <w:lang w:val="lv-LV"/>
        </w:rPr>
      </w:pPr>
    </w:p>
    <w:p w14:paraId="03EE493A" w14:textId="677BEE0A" w:rsidR="00C946D1" w:rsidRPr="00EE32DF" w:rsidRDefault="00C946D1" w:rsidP="00C946D1">
      <w:pPr>
        <w:spacing w:after="0" w:line="240" w:lineRule="auto"/>
        <w:jc w:val="both"/>
        <w:rPr>
          <w:rFonts w:ascii="Times New Roman" w:eastAsia="Times New Roman" w:hAnsi="Times New Roman" w:cs="Times New Roman"/>
          <w:sz w:val="24"/>
          <w:szCs w:val="24"/>
          <w:lang w:val="lv-LV"/>
        </w:rPr>
      </w:pPr>
    </w:p>
    <w:p w14:paraId="1867E9C6" w14:textId="6580193C" w:rsidR="00C946D1" w:rsidRPr="00EE32DF" w:rsidRDefault="00C946D1" w:rsidP="00C946D1">
      <w:pPr>
        <w:spacing w:after="0" w:line="240" w:lineRule="auto"/>
        <w:jc w:val="both"/>
        <w:rPr>
          <w:rFonts w:ascii="Times New Roman" w:eastAsia="Times New Roman" w:hAnsi="Times New Roman" w:cs="Times New Roman"/>
          <w:sz w:val="24"/>
          <w:szCs w:val="24"/>
          <w:lang w:val="lv-LV"/>
        </w:rPr>
      </w:pPr>
    </w:p>
    <w:p w14:paraId="7E54F77F" w14:textId="1CA7C823" w:rsidR="00C946D1" w:rsidRPr="00EE32DF" w:rsidRDefault="00C946D1" w:rsidP="00C946D1">
      <w:pPr>
        <w:spacing w:after="0" w:line="240" w:lineRule="auto"/>
        <w:jc w:val="both"/>
        <w:rPr>
          <w:rFonts w:ascii="Times New Roman" w:eastAsia="Times New Roman" w:hAnsi="Times New Roman" w:cs="Times New Roman"/>
          <w:sz w:val="24"/>
          <w:szCs w:val="24"/>
          <w:lang w:val="lv-LV"/>
        </w:rPr>
      </w:pPr>
    </w:p>
    <w:p w14:paraId="6BB5AA13" w14:textId="77777777" w:rsidR="00C946D1" w:rsidRPr="00EE32DF" w:rsidRDefault="00C946D1" w:rsidP="00C946D1">
      <w:pPr>
        <w:spacing w:after="0" w:line="240" w:lineRule="auto"/>
        <w:jc w:val="both"/>
        <w:rPr>
          <w:rFonts w:ascii="Times New Roman" w:eastAsia="Times New Roman" w:hAnsi="Times New Roman" w:cs="Times New Roman"/>
          <w:sz w:val="24"/>
          <w:szCs w:val="24"/>
          <w:lang w:val="lv-LV"/>
        </w:rPr>
      </w:pPr>
    </w:p>
    <w:p w14:paraId="07697C4A" w14:textId="77777777" w:rsidR="00C946D1" w:rsidRPr="00EE32DF" w:rsidRDefault="00C946D1" w:rsidP="00C946D1">
      <w:pPr>
        <w:numPr>
          <w:ilvl w:val="0"/>
          <w:numId w:val="4"/>
        </w:numPr>
        <w:suppressAutoHyphens/>
        <w:spacing w:after="0" w:line="240" w:lineRule="auto"/>
        <w:ind w:left="284" w:hanging="284"/>
        <w:contextualSpacing/>
        <w:jc w:val="center"/>
        <w:rPr>
          <w:rFonts w:ascii="Times New Roman" w:eastAsia="Times New Roman" w:hAnsi="Times New Roman" w:cs="Times New Roman"/>
          <w:b/>
          <w:sz w:val="24"/>
          <w:szCs w:val="24"/>
          <w:lang w:val="lv-LV"/>
        </w:rPr>
      </w:pPr>
      <w:r w:rsidRPr="00EE32DF">
        <w:rPr>
          <w:rFonts w:ascii="Times New Roman" w:eastAsia="Times New Roman" w:hAnsi="Times New Roman" w:cs="Times New Roman"/>
          <w:b/>
          <w:sz w:val="24"/>
          <w:szCs w:val="24"/>
          <w:lang w:val="lv-LV"/>
        </w:rPr>
        <w:t>Personu uzņemšanas, uzturēšanas un izrakstīšanas</w:t>
      </w:r>
    </w:p>
    <w:p w14:paraId="74D1C45F" w14:textId="77777777" w:rsidR="00C946D1" w:rsidRPr="00EE32DF" w:rsidRDefault="00C946D1" w:rsidP="00C946D1">
      <w:pPr>
        <w:spacing w:after="0" w:line="240" w:lineRule="auto"/>
        <w:jc w:val="center"/>
        <w:rPr>
          <w:rFonts w:ascii="Times New Roman" w:eastAsia="Times New Roman" w:hAnsi="Times New Roman" w:cs="Times New Roman"/>
          <w:b/>
          <w:sz w:val="24"/>
          <w:szCs w:val="24"/>
          <w:lang w:val="lv-LV"/>
        </w:rPr>
      </w:pPr>
      <w:r w:rsidRPr="00EE32DF">
        <w:rPr>
          <w:rFonts w:ascii="Times New Roman" w:eastAsia="Times New Roman" w:hAnsi="Times New Roman" w:cs="Times New Roman"/>
          <w:b/>
          <w:sz w:val="24"/>
          <w:szCs w:val="24"/>
          <w:lang w:val="lv-LV"/>
        </w:rPr>
        <w:lastRenderedPageBreak/>
        <w:t>kartība Pansionātā</w:t>
      </w:r>
    </w:p>
    <w:p w14:paraId="2E677822" w14:textId="77777777" w:rsidR="00C946D1" w:rsidRPr="00EE32DF" w:rsidRDefault="00C946D1" w:rsidP="00C946D1">
      <w:pPr>
        <w:spacing w:after="0" w:line="240" w:lineRule="auto"/>
        <w:jc w:val="center"/>
        <w:rPr>
          <w:rFonts w:ascii="Times New Roman" w:eastAsia="Times New Roman" w:hAnsi="Times New Roman" w:cs="Times New Roman"/>
          <w:b/>
          <w:sz w:val="24"/>
          <w:szCs w:val="24"/>
          <w:lang w:val="lv-LV"/>
        </w:rPr>
      </w:pPr>
    </w:p>
    <w:p w14:paraId="52788180"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Pansionātā tiek uzņemtas pensijas vecuma personas un pilngadīgas personas ar I un II grupas invaliditāti, kuras vecuma, funkcionālo vai garīga rakstura traucējumu dēļ nespēj sevi aprūpēt (noteikts trešais vai ceturtais aprūpes līmenis).</w:t>
      </w:r>
    </w:p>
    <w:p w14:paraId="740CDA79"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Pansionātā Pakalpojumus var saņemt krīzes situācijā nonākušas personas darbspējīgā vecumā.</w:t>
      </w:r>
    </w:p>
    <w:p w14:paraId="2C263F08"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Nolikuma 20. un 21.punktā noteiktās personas no citām pašvaldībām, Pakalpojumu var saņemt, ja Pansionātā ir brīvas vietas un attiecīgā pašvaldība par personas saņemtajiem pakalpojumiem veic apmaksu pilnā apmērā. Līgumu par klienta uzturēšanas apmaksu slēdz Pansionāta direktors ar attiecīgo pašvaldību. </w:t>
      </w:r>
      <w:r w:rsidRPr="00EE32DF">
        <w:rPr>
          <w:rFonts w:ascii="Times New Roman" w:hAnsi="Times New Roman" w:cs="Times New Roman"/>
          <w:sz w:val="24"/>
          <w:szCs w:val="24"/>
          <w:lang w:val="lv-LV"/>
        </w:rPr>
        <w:t xml:space="preserve">Pašvaldību savstarpējie norēķini tiek veikti, pamatojoties uz normatīvajiem aktiem un Domes lēmumu par maksas apstiprināšanu. </w:t>
      </w:r>
    </w:p>
    <w:p w14:paraId="524CDF1C"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Pansionātā klienti tiek uzņemti uz noteiktu laiku īslaicīgai aprūpei (līdz 12 mēnešiem) vai uz pastāvīgu laiku.</w:t>
      </w:r>
    </w:p>
    <w:p w14:paraId="6A1820C4"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Persona, kura ievietota Pansionātā, saglabā reģistrāciju iepriekšējā dzīvesvietā un Pansionāta adresi norāda kā papildu adresi. </w:t>
      </w:r>
      <w:r w:rsidRPr="00EE32DF">
        <w:rPr>
          <w:rFonts w:ascii="Times New Roman" w:hAnsi="Times New Roman" w:cs="Times New Roman"/>
          <w:sz w:val="24"/>
          <w:szCs w:val="24"/>
          <w:lang w:val="lv-LV"/>
        </w:rPr>
        <w:t>Ja šai personai nav tiesiska pamata saglabāt reģistrāciju iepriekšējā dzīvesvietā un tā nav deklarējusi savu dzīvesvietu citur, par tās pamata dzīvesvietu reģistrējams</w:t>
      </w:r>
      <w:r w:rsidRPr="00EE32DF">
        <w:rPr>
          <w:rFonts w:ascii="Times New Roman" w:eastAsia="Times New Roman" w:hAnsi="Times New Roman" w:cs="Times New Roman"/>
          <w:sz w:val="24"/>
          <w:szCs w:val="24"/>
          <w:lang w:val="lv-LV"/>
        </w:rPr>
        <w:t xml:space="preserve"> Pansionāts.</w:t>
      </w:r>
    </w:p>
    <w:p w14:paraId="3AADF91D" w14:textId="77777777" w:rsidR="00C946D1" w:rsidRPr="00EE32DF" w:rsidRDefault="00C946D1" w:rsidP="00C946D1">
      <w:pPr>
        <w:numPr>
          <w:ilvl w:val="0"/>
          <w:numId w:val="3"/>
        </w:numPr>
        <w:tabs>
          <w:tab w:val="left" w:pos="540"/>
          <w:tab w:val="left" w:pos="960"/>
        </w:tabs>
        <w:suppressAutoHyphens/>
        <w:spacing w:after="0" w:line="240" w:lineRule="auto"/>
        <w:contextualSpacing/>
        <w:jc w:val="both"/>
        <w:rPr>
          <w:rFonts w:ascii="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Pakalpojuma saņemšanai Pansionātā </w:t>
      </w:r>
      <w:r w:rsidRPr="00EE32DF">
        <w:rPr>
          <w:rFonts w:ascii="Times New Roman" w:hAnsi="Times New Roman" w:cs="Times New Roman"/>
          <w:sz w:val="24"/>
          <w:szCs w:val="24"/>
          <w:lang w:val="lv-LV"/>
        </w:rPr>
        <w:t>iesniedz pašvaldības lēmumu par Pakalpojuma piešķiršanu un šādus dokumentus:</w:t>
      </w:r>
    </w:p>
    <w:p w14:paraId="3F3A9551" w14:textId="77777777" w:rsidR="00C946D1" w:rsidRPr="00EE32DF" w:rsidRDefault="00C946D1" w:rsidP="00C946D1">
      <w:pPr>
        <w:numPr>
          <w:ilvl w:val="1"/>
          <w:numId w:val="3"/>
        </w:numPr>
        <w:tabs>
          <w:tab w:val="left" w:pos="960"/>
        </w:tabs>
        <w:suppressAutoHyphens/>
        <w:spacing w:after="0" w:line="240" w:lineRule="auto"/>
        <w:ind w:left="1048" w:hanging="622"/>
        <w:contextualSpacing/>
        <w:jc w:val="both"/>
        <w:rPr>
          <w:rFonts w:ascii="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 personas iesniegumu;</w:t>
      </w:r>
    </w:p>
    <w:p w14:paraId="457F1EB7" w14:textId="77777777" w:rsidR="00C946D1" w:rsidRPr="00EE32DF" w:rsidRDefault="00C946D1" w:rsidP="00C946D1">
      <w:pPr>
        <w:numPr>
          <w:ilvl w:val="1"/>
          <w:numId w:val="3"/>
        </w:numPr>
        <w:tabs>
          <w:tab w:val="left" w:pos="960"/>
        </w:tabs>
        <w:suppressAutoHyphens/>
        <w:spacing w:after="0" w:line="240" w:lineRule="auto"/>
        <w:ind w:left="993" w:hanging="567"/>
        <w:contextualSpacing/>
        <w:jc w:val="both"/>
        <w:rPr>
          <w:rFonts w:ascii="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 </w:t>
      </w:r>
      <w:r w:rsidRPr="00EE32DF">
        <w:rPr>
          <w:rFonts w:ascii="Times New Roman" w:hAnsi="Times New Roman" w:cs="Times New Roman"/>
          <w:sz w:val="24"/>
          <w:szCs w:val="24"/>
          <w:lang w:val="lv-LV"/>
        </w:rPr>
        <w:t>ģimenes ārsta izsniegtu izziņu par personas veselības stāvokli, kurā norādīts (-i) funkcionālo traucējumu veids(-i) un akūtas infekcijas (piemēram, plaušu tuberkuloze aktīvajā stadijā, akūtas infekcijas slimības) pazīmes (ja tādas ir), kas var ietekmēt sociālo pakalpojumu sniegšanas kārtību. Izziņā papildus norāda rekomendācijas aprūpei un profilaksei;</w:t>
      </w:r>
    </w:p>
    <w:p w14:paraId="38CA279A" w14:textId="77777777" w:rsidR="00C946D1" w:rsidRPr="00EE32DF" w:rsidRDefault="00C946D1" w:rsidP="00C946D1">
      <w:pPr>
        <w:numPr>
          <w:ilvl w:val="1"/>
          <w:numId w:val="3"/>
        </w:numPr>
        <w:tabs>
          <w:tab w:val="left" w:pos="960"/>
        </w:tabs>
        <w:suppressAutoHyphens/>
        <w:spacing w:after="0" w:line="240" w:lineRule="auto"/>
        <w:ind w:left="993" w:hanging="567"/>
        <w:contextualSpacing/>
        <w:jc w:val="both"/>
        <w:rPr>
          <w:rFonts w:ascii="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invaliditāti apliecinoša dokumenta </w:t>
      </w:r>
      <w:r w:rsidRPr="00EE32DF">
        <w:rPr>
          <w:rFonts w:ascii="Times New Roman" w:hAnsi="Times New Roman" w:cs="Times New Roman"/>
          <w:sz w:val="24"/>
          <w:szCs w:val="24"/>
          <w:lang w:val="lv-LV"/>
        </w:rPr>
        <w:t>atvasinājumu vai izdrukas no attiecīgās datubāzes;</w:t>
      </w:r>
    </w:p>
    <w:p w14:paraId="3E5DFF9C" w14:textId="77777777" w:rsidR="00C946D1" w:rsidRPr="00EE32DF" w:rsidRDefault="00C946D1" w:rsidP="00C946D1">
      <w:pPr>
        <w:numPr>
          <w:ilvl w:val="1"/>
          <w:numId w:val="3"/>
        </w:numPr>
        <w:tabs>
          <w:tab w:val="left" w:pos="960"/>
        </w:tabs>
        <w:suppressAutoHyphens/>
        <w:spacing w:after="0" w:line="240" w:lineRule="auto"/>
        <w:ind w:left="993" w:hanging="567"/>
        <w:contextualSpacing/>
        <w:jc w:val="both"/>
        <w:rPr>
          <w:rFonts w:ascii="Times New Roman" w:hAnsi="Times New Roman" w:cs="Times New Roman"/>
          <w:sz w:val="24"/>
          <w:szCs w:val="24"/>
          <w:lang w:val="lv-LV"/>
        </w:rPr>
      </w:pPr>
      <w:r w:rsidRPr="00EE32DF">
        <w:rPr>
          <w:rFonts w:ascii="Times New Roman" w:eastAsia="Times New Roman" w:hAnsi="Times New Roman" w:cs="Times New Roman"/>
          <w:sz w:val="24"/>
          <w:szCs w:val="24"/>
          <w:lang w:val="lv-LV"/>
        </w:rPr>
        <w:t>personas vajadzību pēc sociālajiem pakalpojumiem novērtēšanas karti;</w:t>
      </w:r>
    </w:p>
    <w:p w14:paraId="3723D425" w14:textId="77777777" w:rsidR="00C946D1" w:rsidRPr="00EE32DF" w:rsidRDefault="00C946D1" w:rsidP="00C946D1">
      <w:pPr>
        <w:numPr>
          <w:ilvl w:val="1"/>
          <w:numId w:val="3"/>
        </w:numPr>
        <w:tabs>
          <w:tab w:val="left" w:pos="960"/>
        </w:tabs>
        <w:suppressAutoHyphens/>
        <w:spacing w:after="0" w:line="240" w:lineRule="auto"/>
        <w:ind w:left="993" w:hanging="567"/>
        <w:contextualSpacing/>
        <w:jc w:val="both"/>
        <w:rPr>
          <w:rFonts w:ascii="Times New Roman" w:hAnsi="Times New Roman" w:cs="Times New Roman"/>
          <w:sz w:val="24"/>
          <w:szCs w:val="24"/>
          <w:lang w:val="lv-LV"/>
        </w:rPr>
      </w:pPr>
      <w:r w:rsidRPr="00EE32DF">
        <w:rPr>
          <w:rFonts w:ascii="Times New Roman" w:hAnsi="Times New Roman" w:cs="Times New Roman"/>
          <w:sz w:val="24"/>
          <w:szCs w:val="24"/>
          <w:lang w:val="lv-LV"/>
        </w:rPr>
        <w:t>dokumenta atvasinājumus vai izdrukas no attiecīgās datubāzes, kas apliecina, ka klientam ir piešķirta pensija, piemaksas pie pensijas, apdrošināšanas atlīdzība, kaitējuma atlīdzība vai valsts sociālā nodrošinājuma pabalsts u.c. dokumentus;</w:t>
      </w:r>
    </w:p>
    <w:p w14:paraId="748E6C6D" w14:textId="77777777" w:rsidR="00C946D1" w:rsidRPr="00EE32DF" w:rsidRDefault="00C946D1" w:rsidP="00C946D1">
      <w:pPr>
        <w:numPr>
          <w:ilvl w:val="1"/>
          <w:numId w:val="3"/>
        </w:numPr>
        <w:tabs>
          <w:tab w:val="left" w:pos="960"/>
        </w:tabs>
        <w:suppressAutoHyphens/>
        <w:spacing w:after="0" w:line="240" w:lineRule="auto"/>
        <w:ind w:left="993" w:hanging="567"/>
        <w:contextualSpacing/>
        <w:jc w:val="both"/>
        <w:rPr>
          <w:rFonts w:ascii="Times New Roman" w:hAnsi="Times New Roman" w:cs="Times New Roman"/>
          <w:sz w:val="24"/>
          <w:szCs w:val="24"/>
          <w:lang w:val="lv-LV"/>
        </w:rPr>
      </w:pPr>
      <w:r w:rsidRPr="00EE32DF">
        <w:rPr>
          <w:rFonts w:ascii="Times New Roman" w:hAnsi="Times New Roman" w:cs="Times New Roman"/>
          <w:sz w:val="24"/>
          <w:szCs w:val="24"/>
          <w:lang w:val="lv-LV"/>
        </w:rPr>
        <w:t>ja ievietošanas brīdī lēmums nav pieņemts, personas uzņemšana Pansionātā notiek uz garantijas vēstules pamata.</w:t>
      </w:r>
    </w:p>
    <w:p w14:paraId="16E27B66" w14:textId="77777777" w:rsidR="00C946D1" w:rsidRPr="00EE32DF" w:rsidRDefault="00C946D1" w:rsidP="00C946D1">
      <w:pPr>
        <w:numPr>
          <w:ilvl w:val="0"/>
          <w:numId w:val="3"/>
        </w:numPr>
        <w:suppressAutoHyphens/>
        <w:spacing w:after="0" w:line="240" w:lineRule="auto"/>
        <w:contextualSpacing/>
        <w:jc w:val="both"/>
        <w:rPr>
          <w:rFonts w:ascii="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Personu uzņemšana Pansionātā tiek noformēta ar Pansionāta direktora rīkojumu un persona tiek reģistrēta personu uzskaites žurnālā. Direktora </w:t>
      </w:r>
      <w:smartTag w:uri="schemas-tilde-lv/tildestengine" w:element="veidnes">
        <w:smartTagPr>
          <w:attr w:name="text" w:val="rīkojums"/>
          <w:attr w:name="baseform" w:val="rīkojums"/>
          <w:attr w:name="id" w:val="-1"/>
        </w:smartTagPr>
        <w:r w:rsidRPr="00EE32DF">
          <w:rPr>
            <w:rFonts w:ascii="Times New Roman" w:eastAsia="Times New Roman" w:hAnsi="Times New Roman" w:cs="Times New Roman"/>
            <w:sz w:val="24"/>
            <w:szCs w:val="24"/>
            <w:lang w:val="lv-LV"/>
          </w:rPr>
          <w:t>rīkojums</w:t>
        </w:r>
      </w:smartTag>
      <w:r w:rsidRPr="00EE32DF">
        <w:rPr>
          <w:rFonts w:ascii="Times New Roman" w:eastAsia="Times New Roman" w:hAnsi="Times New Roman" w:cs="Times New Roman"/>
          <w:sz w:val="24"/>
          <w:szCs w:val="24"/>
          <w:lang w:val="lv-LV"/>
        </w:rPr>
        <w:t xml:space="preserve"> trīs darba dienu laikā tiek iesniegts Valsts Sociālās Apdrošināšanas aģentūras Balvu nodaļā (turpmāk -VSAA).</w:t>
      </w:r>
    </w:p>
    <w:p w14:paraId="09A4BDD1" w14:textId="77777777" w:rsidR="00C946D1" w:rsidRPr="00EE32DF" w:rsidRDefault="00C946D1" w:rsidP="00C946D1">
      <w:pPr>
        <w:numPr>
          <w:ilvl w:val="0"/>
          <w:numId w:val="3"/>
        </w:numPr>
        <w:suppressAutoHyphens/>
        <w:spacing w:after="0" w:line="240" w:lineRule="auto"/>
        <w:contextualSpacing/>
        <w:jc w:val="both"/>
        <w:rPr>
          <w:rFonts w:ascii="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Uzņemot personu Pansionātā tiek noslēgts </w:t>
      </w:r>
      <w:smartTag w:uri="schemas-tilde-lv/tildestengine" w:element="veidnes">
        <w:smartTagPr>
          <w:attr w:name="id" w:val="-1"/>
          <w:attr w:name="baseform" w:val="līgums"/>
          <w:attr w:name="text" w:val="līgums"/>
        </w:smartTagPr>
        <w:r w:rsidRPr="00EE32DF">
          <w:rPr>
            <w:rFonts w:ascii="Times New Roman" w:eastAsia="Times New Roman" w:hAnsi="Times New Roman" w:cs="Times New Roman"/>
            <w:sz w:val="24"/>
            <w:szCs w:val="24"/>
            <w:lang w:val="lv-LV"/>
          </w:rPr>
          <w:t>līgums</w:t>
        </w:r>
      </w:smartTag>
      <w:r w:rsidRPr="00EE32DF">
        <w:rPr>
          <w:rFonts w:ascii="Times New Roman" w:eastAsia="Times New Roman" w:hAnsi="Times New Roman" w:cs="Times New Roman"/>
          <w:sz w:val="24"/>
          <w:szCs w:val="24"/>
          <w:lang w:val="lv-LV"/>
        </w:rPr>
        <w:t xml:space="preserve"> par Pakalpojuma nodrošināšanu un to apmaksas kartību, </w:t>
      </w:r>
      <w:r w:rsidRPr="00EE32DF">
        <w:rPr>
          <w:rFonts w:ascii="Times New Roman" w:hAnsi="Times New Roman" w:cs="Times New Roman"/>
          <w:sz w:val="24"/>
          <w:szCs w:val="24"/>
          <w:lang w:val="lv-LV"/>
        </w:rPr>
        <w:t>atbilstoši Sociālo pakalpojumu un sociālās palīdzības likuma un Ministru kabineta noteikumiem:</w:t>
      </w:r>
    </w:p>
    <w:p w14:paraId="1012B287"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ja klients par saņemto Pakalpojumu maksā pilnā apmērā saskaņā ar </w:t>
      </w:r>
      <w:r w:rsidRPr="00EE32DF">
        <w:rPr>
          <w:rFonts w:ascii="Times New Roman" w:eastAsia="Times New Roman" w:hAnsi="Times New Roman" w:cs="Times New Roman"/>
          <w:color w:val="FF0000"/>
          <w:sz w:val="24"/>
          <w:szCs w:val="24"/>
          <w:lang w:val="lv-LV"/>
        </w:rPr>
        <w:t>p</w:t>
      </w:r>
      <w:r w:rsidRPr="00EE32DF">
        <w:rPr>
          <w:rFonts w:ascii="Times New Roman" w:eastAsia="Times New Roman" w:hAnsi="Times New Roman" w:cs="Times New Roman"/>
          <w:sz w:val="24"/>
          <w:szCs w:val="24"/>
          <w:lang w:val="lv-LV"/>
        </w:rPr>
        <w:t>ašvaldības lēmumu par sociālo pakalpojumu apmaksu, tad Pansionāts un klients noslēdz divpusēju līgumu;</w:t>
      </w:r>
    </w:p>
    <w:p w14:paraId="38578FFA"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hAnsi="Times New Roman" w:cs="Times New Roman"/>
          <w:sz w:val="24"/>
          <w:szCs w:val="24"/>
          <w:lang w:val="lv-LV"/>
        </w:rPr>
      </w:pPr>
      <w:r w:rsidRPr="00EE32DF">
        <w:rPr>
          <w:rFonts w:ascii="Times New Roman" w:eastAsia="Times New Roman" w:hAnsi="Times New Roman" w:cs="Times New Roman"/>
          <w:sz w:val="24"/>
          <w:szCs w:val="24"/>
          <w:lang w:val="lv-LV"/>
        </w:rPr>
        <w:t>ja klients pats nespēj samaksāt par Pakalpojumu, tad par Pakalpojumu maksā viņa apgādnieks vai radinieki, tad Pansionāts, klients, viņa apgādnieks vai radinieks noslēdz trīspusēju līgumu;</w:t>
      </w:r>
    </w:p>
    <w:p w14:paraId="123B46BC"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hAnsi="Times New Roman" w:cs="Times New Roman"/>
          <w:sz w:val="24"/>
          <w:szCs w:val="24"/>
          <w:lang w:val="lv-LV"/>
        </w:rPr>
      </w:pPr>
      <w:r w:rsidRPr="00EE32DF">
        <w:rPr>
          <w:rFonts w:ascii="Times New Roman" w:eastAsia="Times New Roman" w:hAnsi="Times New Roman" w:cs="Times New Roman"/>
          <w:sz w:val="24"/>
          <w:szCs w:val="24"/>
          <w:lang w:val="lv-LV"/>
        </w:rPr>
        <w:t>ja klienta apgādnieks normatīvajos aktos noteiktajā kārtībā atzīts par trūcīgu, par Pakalpojumu maksā tā pašvaldība, kura ir pieņēmusi lēmumu par Pakalpojuma piešķiršanu.  Trīspusējs līgums tiek noslēgts starp klientu, pašvaldību un Pansionātu;</w:t>
      </w:r>
    </w:p>
    <w:p w14:paraId="071556C5"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ja klienta apgādnieks LR normatīvajos aktos noteiktajā kartībā nav atzīts par trūcīgu, bet viņa rīcībā esošie līdzekļi nav pietiekoši, lai samaksātu pilnu pakalpojuma maksu, tad apgādnieks maksā daļu no pakalpojuma maksas un pārējo sedz pašvaldība, kura ir </w:t>
      </w:r>
      <w:r w:rsidRPr="00EE32DF">
        <w:rPr>
          <w:rFonts w:ascii="Times New Roman" w:eastAsia="Times New Roman" w:hAnsi="Times New Roman" w:cs="Times New Roman"/>
          <w:sz w:val="24"/>
          <w:szCs w:val="24"/>
          <w:lang w:val="lv-LV"/>
        </w:rPr>
        <w:lastRenderedPageBreak/>
        <w:t xml:space="preserve">pieņēmusi lēmumu par pakalpojuma piešķiršanu. Apgādnieks, pašvaldība un Pansionāts noslēdz </w:t>
      </w:r>
      <w:proofErr w:type="spellStart"/>
      <w:r w:rsidRPr="00EE32DF">
        <w:rPr>
          <w:rFonts w:ascii="Times New Roman" w:eastAsia="Times New Roman" w:hAnsi="Times New Roman" w:cs="Times New Roman"/>
          <w:sz w:val="24"/>
          <w:szCs w:val="24"/>
          <w:lang w:val="lv-LV"/>
        </w:rPr>
        <w:t>četrpusēju</w:t>
      </w:r>
      <w:proofErr w:type="spellEnd"/>
      <w:r w:rsidRPr="00EE32DF">
        <w:rPr>
          <w:rFonts w:ascii="Times New Roman" w:eastAsia="Times New Roman" w:hAnsi="Times New Roman" w:cs="Times New Roman"/>
          <w:sz w:val="24"/>
          <w:szCs w:val="24"/>
          <w:lang w:val="lv-LV"/>
        </w:rPr>
        <w:t xml:space="preserve"> līgumu par sociālo pakalpojumu apmaksu.</w:t>
      </w:r>
    </w:p>
    <w:p w14:paraId="58AE6715"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Katrai Pansionātā uzņemtajai personai iekārto personas lietu, kurā tiek iekļauti šādi dokumenti:</w:t>
      </w:r>
    </w:p>
    <w:p w14:paraId="35B56E37"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Nolikuma 25.punktā noteiktie dokumenti;</w:t>
      </w:r>
    </w:p>
    <w:p w14:paraId="0C5208CE"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klienta personīgo mantu nodošanas-pieņemšanas </w:t>
      </w:r>
      <w:smartTag w:uri="schemas-tilde-lv/tildestengine" w:element="veidnes">
        <w:smartTagPr>
          <w:attr w:name="id" w:val="-1"/>
          <w:attr w:name="baseform" w:val="akts"/>
          <w:attr w:name="text" w:val="akts"/>
        </w:smartTagPr>
        <w:r w:rsidRPr="00EE32DF">
          <w:rPr>
            <w:rFonts w:ascii="Times New Roman" w:eastAsia="Times New Roman" w:hAnsi="Times New Roman" w:cs="Times New Roman"/>
            <w:sz w:val="24"/>
            <w:szCs w:val="24"/>
            <w:lang w:val="lv-LV"/>
          </w:rPr>
          <w:t>akts</w:t>
        </w:r>
      </w:smartTag>
      <w:r w:rsidRPr="00EE32DF">
        <w:rPr>
          <w:rFonts w:ascii="Times New Roman" w:eastAsia="Times New Roman" w:hAnsi="Times New Roman" w:cs="Times New Roman"/>
          <w:sz w:val="24"/>
          <w:szCs w:val="24"/>
          <w:lang w:val="lv-LV"/>
        </w:rPr>
        <w:t>;</w:t>
      </w:r>
    </w:p>
    <w:p w14:paraId="42286BA0"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līgums un līguma grozījumi par Pakalpojuma sniegšanu;</w:t>
      </w:r>
    </w:p>
    <w:p w14:paraId="23B5BA16"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disciplinārsodi u.c.</w:t>
      </w:r>
    </w:p>
    <w:p w14:paraId="0DB0931F"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Klients, pamatojoties uz rakstisku iesniegumu, ar direktora piekrišanu, var atstāt Pansionātu uz laiku līdz 1 mēnesim, norādot faktiskās atrašanās vietas adresi, tālruņa numuru: </w:t>
      </w:r>
    </w:p>
    <w:p w14:paraId="4A08B76C"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Pansionāts neapmaksā ceļa un uzturēšanas izdevumus ārpus Pansionāta;</w:t>
      </w:r>
    </w:p>
    <w:p w14:paraId="4B7175B0"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klienta prombūtnes laikā samaksa par Pakalpojumu tiek saglabāta pilnā apmērā.</w:t>
      </w:r>
    </w:p>
    <w:p w14:paraId="5ABCB767"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Klienta izrakstīšanu no Pansionāta noformē ar direktora rīkojumu, kuru trīs darba dienu laikā iesniedz VSAA.</w:t>
      </w:r>
    </w:p>
    <w:p w14:paraId="14D4DBCA"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bCs/>
          <w:sz w:val="24"/>
          <w:szCs w:val="24"/>
          <w:lang w:val="lv-LV"/>
        </w:rPr>
      </w:pPr>
      <w:r w:rsidRPr="00EE32DF">
        <w:rPr>
          <w:rFonts w:ascii="Times New Roman" w:eastAsia="Times New Roman" w:hAnsi="Times New Roman" w:cs="Times New Roman"/>
          <w:bCs/>
          <w:sz w:val="24"/>
          <w:szCs w:val="24"/>
          <w:lang w:val="lv-LV"/>
        </w:rPr>
        <w:t>Pakalpojuma sniegšanu izbeidz:</w:t>
      </w:r>
    </w:p>
    <w:p w14:paraId="4500810A"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bCs/>
          <w:sz w:val="24"/>
          <w:szCs w:val="24"/>
          <w:lang w:val="lv-LV"/>
        </w:rPr>
      </w:pPr>
      <w:r w:rsidRPr="00EE32DF">
        <w:rPr>
          <w:rFonts w:ascii="Times New Roman" w:eastAsia="Times New Roman" w:hAnsi="Times New Roman" w:cs="Times New Roman"/>
          <w:sz w:val="24"/>
          <w:szCs w:val="24"/>
          <w:lang w:val="lv-LV"/>
        </w:rPr>
        <w:t xml:space="preserve">pēc klienta rakstiska iesnieguma, ja tas vēlas dzīvot pastāvīgi ārpus Pansionāta vai </w:t>
      </w:r>
      <w:r w:rsidRPr="00EE32DF">
        <w:rPr>
          <w:rFonts w:ascii="Times New Roman" w:hAnsi="Times New Roman" w:cs="Times New Roman"/>
          <w:sz w:val="24"/>
          <w:szCs w:val="24"/>
          <w:lang w:val="lv-LV"/>
        </w:rPr>
        <w:t>attiecīgās sociālās aprūpes iestādes rakstiska apliecinājuma par šīs personas     uzņemšanu sociālās aprūpes iestādē un tās pašvaldības piekrišanu, kura personu ievietojusi Pansionātā</w:t>
      </w:r>
      <w:r w:rsidRPr="00EE32DF">
        <w:rPr>
          <w:rFonts w:ascii="Times New Roman" w:eastAsia="Times New Roman" w:hAnsi="Times New Roman" w:cs="Times New Roman"/>
          <w:sz w:val="24"/>
          <w:szCs w:val="24"/>
          <w:lang w:val="lv-LV"/>
        </w:rPr>
        <w:t>;</w:t>
      </w:r>
    </w:p>
    <w:p w14:paraId="3F63405D"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bCs/>
          <w:sz w:val="24"/>
          <w:szCs w:val="24"/>
          <w:lang w:val="lv-LV"/>
        </w:rPr>
      </w:pPr>
      <w:r w:rsidRPr="00EE32DF">
        <w:rPr>
          <w:rFonts w:ascii="Times New Roman" w:hAnsi="Times New Roman" w:cs="Times New Roman"/>
          <w:sz w:val="24"/>
          <w:szCs w:val="24"/>
          <w:lang w:val="lv-LV"/>
        </w:rPr>
        <w:t>ja klientam tiek piešķirts cits funkcionālajiem traucējumiem atbilstošs sociālās aprūpes un sociālās rehabilitācijas pakalpojums vai klients tiek ievietots specializētā ārstniecības iestādē;</w:t>
      </w:r>
    </w:p>
    <w:p w14:paraId="5DA9008E"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bCs/>
          <w:sz w:val="24"/>
          <w:szCs w:val="24"/>
          <w:lang w:val="lv-LV"/>
        </w:rPr>
      </w:pPr>
      <w:r w:rsidRPr="00EE32DF">
        <w:rPr>
          <w:rFonts w:ascii="Times New Roman" w:eastAsia="Times New Roman" w:hAnsi="Times New Roman" w:cs="Times New Roman"/>
          <w:sz w:val="24"/>
          <w:szCs w:val="24"/>
          <w:lang w:val="lv-LV"/>
        </w:rPr>
        <w:t>ja klientam atkārtotā pārbaudē nav pagarināta  invaliditāte vai noteikta trešā       invaliditātes grupa (izņēmums, ja personai noteikts 3. vai 4. aprūpes līmenis) un persona nav sasniegusi pensijas vecumu;</w:t>
      </w:r>
    </w:p>
    <w:p w14:paraId="37874072"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bCs/>
          <w:sz w:val="24"/>
          <w:szCs w:val="24"/>
          <w:lang w:val="lv-LV"/>
        </w:rPr>
      </w:pPr>
      <w:r w:rsidRPr="00EE32DF">
        <w:rPr>
          <w:rFonts w:ascii="Times New Roman" w:eastAsia="Times New Roman" w:hAnsi="Times New Roman" w:cs="Times New Roman"/>
          <w:sz w:val="24"/>
          <w:szCs w:val="24"/>
          <w:lang w:val="lv-LV"/>
        </w:rPr>
        <w:t>ja klients sistemātiski pārkāpj iekšējās kartības noteikumus, vai ar savu uzvedību apdraud citu klientu vai darbinieku veselību un dzīvību.</w:t>
      </w:r>
    </w:p>
    <w:p w14:paraId="5AC02EBA"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bCs/>
          <w:sz w:val="24"/>
          <w:szCs w:val="24"/>
          <w:lang w:val="lv-LV"/>
        </w:rPr>
      </w:pPr>
      <w:r w:rsidRPr="00EE32DF">
        <w:rPr>
          <w:rFonts w:ascii="Times New Roman" w:eastAsia="Times New Roman" w:hAnsi="Times New Roman" w:cs="Times New Roman"/>
          <w:sz w:val="24"/>
          <w:szCs w:val="24"/>
          <w:lang w:val="lv-LV"/>
        </w:rPr>
        <w:t>klienta nāves gadījumā.</w:t>
      </w:r>
    </w:p>
    <w:p w14:paraId="19CD8331"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Izbeidzot klientam Pakalpojuma sniegšanu Pansionātā, klienta  rīcībā nodod  personīgo apģērbu un apavus, kā arī  piederošās personiskās mantas, dokumentus un citas vērtības.</w:t>
      </w:r>
    </w:p>
    <w:p w14:paraId="7C2EBEAC"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Lēmumus par pakalpojuma piešķiršanu, pārtraukšanu pieņem sociālie dienesti, Pakalpojuma izbeigšanu noformē ar Pansionāta direktora rīkojumu. Ja pašvaldība, no kuras budžeta tiek apmaksāts šis pakalpojums vai kuras administratīvajā teritorijā persona dzīvojusi pirms iestāšanās Pansionātā, ir </w:t>
      </w:r>
      <w:proofErr w:type="spellStart"/>
      <w:r w:rsidRPr="00EE32DF">
        <w:rPr>
          <w:rFonts w:ascii="Times New Roman" w:eastAsia="Times New Roman" w:hAnsi="Times New Roman" w:cs="Times New Roman"/>
          <w:sz w:val="24"/>
          <w:szCs w:val="24"/>
          <w:lang w:val="lv-LV"/>
        </w:rPr>
        <w:t>rakstveidā</w:t>
      </w:r>
      <w:proofErr w:type="spellEnd"/>
      <w:r w:rsidRPr="00EE32DF">
        <w:rPr>
          <w:rFonts w:ascii="Times New Roman" w:eastAsia="Times New Roman" w:hAnsi="Times New Roman" w:cs="Times New Roman"/>
          <w:sz w:val="24"/>
          <w:szCs w:val="24"/>
          <w:lang w:val="lv-LV"/>
        </w:rPr>
        <w:t xml:space="preserve"> apliecinājusi, ka attiecīgajai personai tiks nodrošināta izmitināšana šīs pašvaldības administratīvajā teritorijā.</w:t>
      </w:r>
    </w:p>
    <w:p w14:paraId="2855BE74"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Ja klientam, kurš uzturas Pansionātā, atkārtotā pārbaudē nosaka trešo invaliditātes grupu un persona nav sasniegusi pensijas vecumu, bet pašvaldība, no kuras persona ievietota Pansionātā ir </w:t>
      </w:r>
      <w:proofErr w:type="spellStart"/>
      <w:r w:rsidRPr="00EE32DF">
        <w:rPr>
          <w:rFonts w:ascii="Times New Roman" w:eastAsia="Times New Roman" w:hAnsi="Times New Roman" w:cs="Times New Roman"/>
          <w:sz w:val="24"/>
          <w:szCs w:val="24"/>
          <w:lang w:val="lv-LV"/>
        </w:rPr>
        <w:t>rakstveidā</w:t>
      </w:r>
      <w:proofErr w:type="spellEnd"/>
      <w:r w:rsidRPr="00EE32DF">
        <w:rPr>
          <w:rFonts w:ascii="Times New Roman" w:eastAsia="Times New Roman" w:hAnsi="Times New Roman" w:cs="Times New Roman"/>
          <w:sz w:val="24"/>
          <w:szCs w:val="24"/>
          <w:lang w:val="lv-LV"/>
        </w:rPr>
        <w:t xml:space="preserve"> apliecinājusi, ka attiecīgajai personai nevar nodrošināt izmitināšanu pašvaldības teritorijā, tad minētajai pašvaldībai atkārtoti jāpieņem </w:t>
      </w:r>
      <w:smartTag w:uri="schemas-tilde-lv/tildestengine" w:element="veidnes">
        <w:smartTagPr>
          <w:attr w:name="id" w:val="-1"/>
          <w:attr w:name="baseform" w:val="Lēmums"/>
          <w:attr w:name="text" w:val="Lēmums"/>
        </w:smartTagPr>
        <w:r w:rsidRPr="00EE32DF">
          <w:rPr>
            <w:rFonts w:ascii="Times New Roman" w:eastAsia="Times New Roman" w:hAnsi="Times New Roman" w:cs="Times New Roman"/>
            <w:sz w:val="24"/>
            <w:szCs w:val="24"/>
            <w:lang w:val="lv-LV"/>
          </w:rPr>
          <w:t>lēmums</w:t>
        </w:r>
      </w:smartTag>
      <w:r w:rsidRPr="00EE32DF">
        <w:rPr>
          <w:rFonts w:ascii="Times New Roman" w:eastAsia="Times New Roman" w:hAnsi="Times New Roman" w:cs="Times New Roman"/>
          <w:sz w:val="24"/>
          <w:szCs w:val="24"/>
          <w:lang w:val="lv-LV"/>
        </w:rPr>
        <w:t xml:space="preserve"> par pakalpojuma nepieciešamību. </w:t>
      </w:r>
    </w:p>
    <w:p w14:paraId="7C782641" w14:textId="77777777" w:rsidR="00C946D1" w:rsidRPr="00EE32DF" w:rsidRDefault="00C946D1" w:rsidP="00C946D1">
      <w:pPr>
        <w:spacing w:after="0" w:line="240" w:lineRule="auto"/>
        <w:ind w:left="567"/>
        <w:jc w:val="both"/>
        <w:rPr>
          <w:rFonts w:ascii="Times New Roman" w:eastAsia="Times New Roman" w:hAnsi="Times New Roman" w:cs="Times New Roman"/>
          <w:b/>
          <w:sz w:val="24"/>
          <w:szCs w:val="24"/>
          <w:lang w:val="lv-LV"/>
        </w:rPr>
      </w:pPr>
    </w:p>
    <w:p w14:paraId="28607BB5" w14:textId="77777777" w:rsidR="00C946D1" w:rsidRPr="00EE32DF" w:rsidRDefault="00C946D1" w:rsidP="00C946D1">
      <w:pPr>
        <w:numPr>
          <w:ilvl w:val="0"/>
          <w:numId w:val="4"/>
        </w:numPr>
        <w:suppressAutoHyphens/>
        <w:spacing w:after="0" w:line="240" w:lineRule="auto"/>
        <w:ind w:left="426" w:hanging="426"/>
        <w:contextualSpacing/>
        <w:jc w:val="center"/>
        <w:rPr>
          <w:rFonts w:ascii="Times New Roman" w:eastAsia="Times New Roman" w:hAnsi="Times New Roman" w:cs="Times New Roman"/>
          <w:b/>
          <w:sz w:val="24"/>
          <w:szCs w:val="24"/>
          <w:lang w:val="lv-LV"/>
        </w:rPr>
      </w:pPr>
      <w:r w:rsidRPr="00EE32DF">
        <w:rPr>
          <w:rFonts w:ascii="Times New Roman" w:eastAsia="Times New Roman" w:hAnsi="Times New Roman" w:cs="Times New Roman"/>
          <w:b/>
          <w:sz w:val="24"/>
          <w:szCs w:val="24"/>
          <w:lang w:val="lv-LV"/>
        </w:rPr>
        <w:t>Pansionāta manta un finanšu līdzekļi</w:t>
      </w:r>
    </w:p>
    <w:p w14:paraId="18769E68" w14:textId="77777777" w:rsidR="00C946D1" w:rsidRPr="00EE32DF" w:rsidRDefault="00C946D1" w:rsidP="00C946D1">
      <w:pPr>
        <w:spacing w:after="0" w:line="240" w:lineRule="auto"/>
        <w:jc w:val="both"/>
        <w:rPr>
          <w:rFonts w:ascii="Times New Roman" w:eastAsia="Times New Roman" w:hAnsi="Times New Roman" w:cs="Times New Roman"/>
          <w:color w:val="FF0000"/>
          <w:sz w:val="24"/>
          <w:szCs w:val="24"/>
          <w:lang w:val="lv-LV"/>
        </w:rPr>
      </w:pPr>
    </w:p>
    <w:p w14:paraId="19A7B27B"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Pansionāta finanšu līdzekļus veido:</w:t>
      </w:r>
    </w:p>
    <w:p w14:paraId="5176E316"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 Pašvaldības budžeta līdzekļi;</w:t>
      </w:r>
    </w:p>
    <w:p w14:paraId="58F2AAFE"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 ieņēmumi no sniegtajiem maksas pakalpojumiem un citi pašu ieņēmumi;</w:t>
      </w:r>
    </w:p>
    <w:p w14:paraId="7096B09B"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 pašvaldību savstarpējo norēķinu iemaksas par sniegtajiem sociālās aprūpes pakalpojumiem;</w:t>
      </w:r>
    </w:p>
    <w:p w14:paraId="60021E72"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 valsts investīciju programmas, fondu u.c. līdzekļi projektu īstenošanai;</w:t>
      </w:r>
    </w:p>
    <w:p w14:paraId="4C56EA3C"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lastRenderedPageBreak/>
        <w:t xml:space="preserve"> ārvalstu finansiālās palīdzības līdzekļi;</w:t>
      </w:r>
    </w:p>
    <w:p w14:paraId="3D64CC13"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 fizisko un juridisko  personu ziedojumi un dāvinājumi;</w:t>
      </w:r>
    </w:p>
    <w:p w14:paraId="5EF5CB4B" w14:textId="77777777" w:rsidR="00C946D1" w:rsidRPr="00EE32DF"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 xml:space="preserve"> līdzekļi, kas iegūti atsavinot Pansionāta valdījumā esošo kustamo īpašumu.</w:t>
      </w:r>
    </w:p>
    <w:p w14:paraId="1684E6A6"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Pansionāta manta ir Pansionāta valdījumā esošā nošķirtā Pašvaldības manta.</w:t>
      </w:r>
    </w:p>
    <w:p w14:paraId="03911F16"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Pansionāta finansiālā un saimnieciskā darbība tiek veikta saskaņā ar Pašvaldības apstiprināto ieņēmumu un izdevumu tāmi, Pašvaldības lēmumiem, rīkojumiem un Nolikumu.</w:t>
      </w:r>
    </w:p>
    <w:p w14:paraId="71624BFB"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Pansionātam ir tiesības likuma noteiktajā kartībā iegādāties savai darbībai nepieciešamo mantu, kā arī atsavināt Pansionāta valdījumā esošo pašvaldības kustamo mantu, saskaņā ar  Pašvaldības Domes lēmumu. Līdzekļus, kas iegūti Pašvaldības kustamās mantas atsavināšanas rezultātā, ieskaita Pašvaldības budžetā.</w:t>
      </w:r>
    </w:p>
    <w:p w14:paraId="6309D6D7"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Pansionātam ir tiesības ierosināt atsavināt nekustamos īpašumus saskaņā ar Domes lēmumu. Līdzekļus, kas iegūti nekustamā īpašuma atsavināšanas rezultātā, ieskaita Pašvaldības budžetā.</w:t>
      </w:r>
    </w:p>
    <w:p w14:paraId="0B83DD49" w14:textId="442B3221" w:rsidR="00C946D1" w:rsidRPr="00EE32DF" w:rsidRDefault="0056129C"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Pansionāts nodrošina dokumentu noformēšanu, apriti un uzglabāšanu atbilstoši normatīvajiem aktiem. Pansionāta grāmatvedības uzskaiti veic Balvu Centrālās pārvaldes Finanšu plānošanas un centralizētās grāmatvedības nodaļa</w:t>
      </w:r>
      <w:r w:rsidR="00C946D1" w:rsidRPr="00EE32DF">
        <w:rPr>
          <w:rFonts w:ascii="Times New Roman" w:eastAsia="Times New Roman" w:hAnsi="Times New Roman" w:cs="Times New Roman"/>
          <w:sz w:val="24"/>
          <w:szCs w:val="24"/>
          <w:lang w:val="lv-LV"/>
        </w:rPr>
        <w:t>.</w:t>
      </w:r>
    </w:p>
    <w:p w14:paraId="0F3DAC1F" w14:textId="12122973" w:rsidR="0056129C" w:rsidRPr="00EE32DF" w:rsidRDefault="0056129C" w:rsidP="0056129C">
      <w:pPr>
        <w:suppressAutoHyphens/>
        <w:spacing w:after="0" w:line="240" w:lineRule="auto"/>
        <w:contextualSpacing/>
        <w:jc w:val="both"/>
        <w:rPr>
          <w:rFonts w:ascii="Times New Roman" w:eastAsia="Times New Roman" w:hAnsi="Times New Roman" w:cs="Times New Roman"/>
          <w:sz w:val="24"/>
          <w:szCs w:val="24"/>
          <w:lang w:val="lv-LV"/>
        </w:rPr>
      </w:pPr>
      <w:bookmarkStart w:id="4" w:name="_Hlk114657731"/>
      <w:bookmarkStart w:id="5" w:name="_Hlk123224272"/>
      <w:bookmarkStart w:id="6" w:name="_Hlk160106494"/>
      <w:r w:rsidRPr="00EE32DF">
        <w:rPr>
          <w:rFonts w:ascii="Times New Roman" w:hAnsi="Times New Roman"/>
          <w:i/>
          <w:lang w:val="lv-LV"/>
        </w:rPr>
        <w:t>(</w:t>
      </w:r>
      <w:bookmarkStart w:id="7" w:name="_Hlk161672244"/>
      <w:r w:rsidRPr="00EE32DF">
        <w:rPr>
          <w:rFonts w:ascii="Times New Roman" w:hAnsi="Times New Roman"/>
          <w:i/>
          <w:lang w:val="lv-LV"/>
        </w:rPr>
        <w:t>Grozīts</w:t>
      </w:r>
      <w:bookmarkEnd w:id="7"/>
      <w:r w:rsidRPr="00EE32DF">
        <w:rPr>
          <w:rFonts w:ascii="Times New Roman" w:hAnsi="Times New Roman"/>
          <w:i/>
          <w:lang w:val="lv-LV"/>
        </w:rPr>
        <w:t xml:space="preserve"> ar Balvu novada domes </w:t>
      </w:r>
      <w:bookmarkEnd w:id="4"/>
      <w:bookmarkEnd w:id="5"/>
      <w:r w:rsidRPr="00EE32DF">
        <w:rPr>
          <w:rFonts w:ascii="Times New Roman" w:hAnsi="Times New Roman"/>
          <w:i/>
          <w:lang w:val="lv-LV"/>
        </w:rPr>
        <w:t>27.06.2024. lēmumu (protokols Nr.11, 42.§))</w:t>
      </w:r>
      <w:bookmarkEnd w:id="6"/>
    </w:p>
    <w:p w14:paraId="5CCCF191" w14:textId="77777777" w:rsidR="00C946D1" w:rsidRPr="00EE32DF" w:rsidRDefault="00C946D1" w:rsidP="00C946D1">
      <w:pPr>
        <w:spacing w:after="0" w:line="240" w:lineRule="auto"/>
        <w:jc w:val="both"/>
        <w:rPr>
          <w:rFonts w:ascii="Times New Roman" w:eastAsia="Times New Roman" w:hAnsi="Times New Roman" w:cs="Times New Roman"/>
          <w:strike/>
          <w:color w:val="FF0000"/>
          <w:sz w:val="24"/>
          <w:szCs w:val="24"/>
          <w:lang w:val="lv-LV"/>
        </w:rPr>
      </w:pPr>
    </w:p>
    <w:p w14:paraId="3D5C1C6C" w14:textId="77777777" w:rsidR="00C946D1" w:rsidRPr="00EE32DF" w:rsidRDefault="00C946D1" w:rsidP="00C946D1">
      <w:pPr>
        <w:numPr>
          <w:ilvl w:val="0"/>
          <w:numId w:val="4"/>
        </w:numPr>
        <w:suppressAutoHyphens/>
        <w:spacing w:after="0" w:line="240" w:lineRule="auto"/>
        <w:ind w:left="567" w:hanging="567"/>
        <w:contextualSpacing/>
        <w:jc w:val="center"/>
        <w:rPr>
          <w:rFonts w:ascii="Times New Roman" w:eastAsia="Times New Roman" w:hAnsi="Times New Roman" w:cs="Times New Roman"/>
          <w:b/>
          <w:sz w:val="24"/>
          <w:szCs w:val="24"/>
          <w:lang w:val="lv-LV"/>
        </w:rPr>
      </w:pPr>
      <w:r w:rsidRPr="00EE32DF">
        <w:rPr>
          <w:rFonts w:ascii="Times New Roman" w:hAnsi="Times New Roman" w:cs="Times New Roman"/>
          <w:b/>
          <w:sz w:val="24"/>
          <w:szCs w:val="24"/>
          <w:lang w:val="lv-LV"/>
        </w:rPr>
        <w:t>Pansionāta darbības tiesiskuma nodrošinājuma mehānisms</w:t>
      </w:r>
    </w:p>
    <w:p w14:paraId="11BB1F6C" w14:textId="77777777" w:rsidR="00C946D1" w:rsidRPr="00EE32DF" w:rsidRDefault="00C946D1" w:rsidP="00C946D1">
      <w:pPr>
        <w:spacing w:after="0" w:line="240" w:lineRule="auto"/>
        <w:ind w:left="1080"/>
        <w:contextualSpacing/>
        <w:rPr>
          <w:rFonts w:ascii="Times New Roman" w:eastAsia="Times New Roman" w:hAnsi="Times New Roman" w:cs="Times New Roman"/>
          <w:b/>
          <w:sz w:val="24"/>
          <w:szCs w:val="24"/>
          <w:lang w:val="lv-LV"/>
        </w:rPr>
      </w:pPr>
    </w:p>
    <w:p w14:paraId="52B130F3" w14:textId="77777777" w:rsidR="00C946D1" w:rsidRPr="00EE32DF" w:rsidRDefault="00C946D1" w:rsidP="00C946D1">
      <w:pPr>
        <w:numPr>
          <w:ilvl w:val="0"/>
          <w:numId w:val="3"/>
        </w:numPr>
        <w:tabs>
          <w:tab w:val="left" w:pos="567"/>
        </w:tabs>
        <w:suppressAutoHyphens/>
        <w:spacing w:after="0" w:line="240" w:lineRule="auto"/>
        <w:contextualSpacing/>
        <w:jc w:val="both"/>
        <w:rPr>
          <w:rFonts w:ascii="Times New Roman" w:eastAsia="Times New Roman" w:hAnsi="Times New Roman" w:cs="Times New Roman"/>
          <w:sz w:val="24"/>
          <w:szCs w:val="24"/>
          <w:lang w:val="lv-LV" w:eastAsia="lv-LV"/>
        </w:rPr>
      </w:pPr>
      <w:r w:rsidRPr="00EE32DF">
        <w:rPr>
          <w:rFonts w:ascii="Times New Roman" w:eastAsia="Times New Roman" w:hAnsi="Times New Roman" w:cs="Times New Roman"/>
          <w:sz w:val="24"/>
          <w:szCs w:val="24"/>
          <w:lang w:val="lv-LV" w:eastAsia="lv-LV"/>
        </w:rPr>
        <w:t>Pansionāta darbības tiesiskumu nodrošina Pansionāta direktors.</w:t>
      </w:r>
    </w:p>
    <w:p w14:paraId="72AFB563" w14:textId="77777777" w:rsidR="00C946D1" w:rsidRPr="00EE32DF" w:rsidRDefault="00C946D1" w:rsidP="00C946D1">
      <w:pPr>
        <w:numPr>
          <w:ilvl w:val="0"/>
          <w:numId w:val="3"/>
        </w:numPr>
        <w:tabs>
          <w:tab w:val="left" w:pos="567"/>
        </w:tabs>
        <w:suppressAutoHyphens/>
        <w:spacing w:after="0" w:line="240" w:lineRule="auto"/>
        <w:contextualSpacing/>
        <w:jc w:val="both"/>
        <w:rPr>
          <w:rFonts w:ascii="Times New Roman" w:eastAsia="Times New Roman" w:hAnsi="Times New Roman" w:cs="Times New Roman"/>
          <w:sz w:val="24"/>
          <w:szCs w:val="24"/>
          <w:lang w:val="lv-LV" w:eastAsia="lv-LV"/>
        </w:rPr>
      </w:pPr>
      <w:r w:rsidRPr="00EE32DF">
        <w:rPr>
          <w:rFonts w:ascii="Times New Roman" w:eastAsia="Times New Roman" w:hAnsi="Times New Roman"/>
          <w:sz w:val="24"/>
          <w:szCs w:val="24"/>
          <w:lang w:val="lv-LV" w:eastAsia="lv-LV"/>
        </w:rPr>
        <w:t>Pansionāta direktors ir atbildīgs par Pansionāta iekšējās kontroles sistēmas izveidošanu un darbību.</w:t>
      </w:r>
    </w:p>
    <w:p w14:paraId="59CE925F" w14:textId="77777777" w:rsidR="00C946D1" w:rsidRPr="00EE32DF" w:rsidRDefault="00C946D1" w:rsidP="00C946D1">
      <w:pPr>
        <w:numPr>
          <w:ilvl w:val="0"/>
          <w:numId w:val="3"/>
        </w:numPr>
        <w:tabs>
          <w:tab w:val="left" w:pos="567"/>
        </w:tabs>
        <w:suppressAutoHyphens/>
        <w:spacing w:after="0" w:line="240" w:lineRule="auto"/>
        <w:contextualSpacing/>
        <w:jc w:val="both"/>
        <w:rPr>
          <w:rFonts w:ascii="Times New Roman" w:eastAsia="Times New Roman" w:hAnsi="Times New Roman" w:cs="Times New Roman"/>
          <w:sz w:val="24"/>
          <w:szCs w:val="24"/>
          <w:lang w:val="lv-LV" w:eastAsia="lv-LV"/>
        </w:rPr>
      </w:pPr>
      <w:r w:rsidRPr="00EE32DF">
        <w:rPr>
          <w:rFonts w:ascii="Times New Roman" w:eastAsia="Times New Roman" w:hAnsi="Times New Roman"/>
          <w:sz w:val="24"/>
          <w:szCs w:val="24"/>
          <w:lang w:val="lv-LV" w:eastAsia="lv-LV"/>
        </w:rPr>
        <w:t>Pansionāta darbības tiesiskuma nodrošinājuma mehānisms:</w:t>
      </w:r>
    </w:p>
    <w:p w14:paraId="64D226A5" w14:textId="77777777" w:rsidR="00C946D1" w:rsidRPr="00EE32DF" w:rsidRDefault="00C946D1" w:rsidP="00C946D1">
      <w:pPr>
        <w:numPr>
          <w:ilvl w:val="1"/>
          <w:numId w:val="3"/>
        </w:numPr>
        <w:tabs>
          <w:tab w:val="left" w:pos="1276"/>
        </w:tabs>
        <w:suppressAutoHyphens/>
        <w:spacing w:after="0" w:line="240" w:lineRule="auto"/>
        <w:ind w:left="993" w:hanging="567"/>
        <w:contextualSpacing/>
        <w:jc w:val="both"/>
        <w:rPr>
          <w:rFonts w:ascii="Times New Roman" w:eastAsia="Times New Roman" w:hAnsi="Times New Roman" w:cs="Times New Roman"/>
          <w:sz w:val="24"/>
          <w:szCs w:val="24"/>
          <w:lang w:val="lv-LV" w:eastAsia="lv-LV"/>
        </w:rPr>
      </w:pPr>
      <w:r w:rsidRPr="00EE32DF">
        <w:rPr>
          <w:rFonts w:ascii="Times New Roman" w:eastAsia="Times New Roman" w:hAnsi="Times New Roman"/>
          <w:sz w:val="24"/>
          <w:szCs w:val="24"/>
          <w:lang w:val="lv-LV" w:eastAsia="lv-LV"/>
        </w:rPr>
        <w:t xml:space="preserve"> Pansionāta darbinieku faktisko rīcību privātpersona apstrīd, iesniedzot attiecīgu iesniegumu Pansionāta direktoram;</w:t>
      </w:r>
    </w:p>
    <w:p w14:paraId="6D216380" w14:textId="77777777" w:rsidR="00C946D1" w:rsidRPr="00EE32DF" w:rsidRDefault="00C946D1" w:rsidP="00C946D1">
      <w:pPr>
        <w:numPr>
          <w:ilvl w:val="1"/>
          <w:numId w:val="3"/>
        </w:numPr>
        <w:tabs>
          <w:tab w:val="left" w:pos="1276"/>
        </w:tabs>
        <w:suppressAutoHyphens/>
        <w:spacing w:after="0" w:line="240" w:lineRule="auto"/>
        <w:ind w:left="993" w:hanging="567"/>
        <w:contextualSpacing/>
        <w:jc w:val="both"/>
        <w:rPr>
          <w:rFonts w:ascii="Times New Roman" w:eastAsia="Times New Roman" w:hAnsi="Times New Roman" w:cs="Times New Roman"/>
          <w:sz w:val="24"/>
          <w:szCs w:val="24"/>
          <w:lang w:val="lv-LV" w:eastAsia="lv-LV"/>
        </w:rPr>
      </w:pPr>
      <w:r w:rsidRPr="00EE32DF">
        <w:rPr>
          <w:rFonts w:ascii="Times New Roman" w:eastAsia="Times New Roman" w:hAnsi="Times New Roman"/>
          <w:sz w:val="24"/>
          <w:szCs w:val="24"/>
          <w:lang w:val="lv-LV" w:eastAsia="lv-LV"/>
        </w:rPr>
        <w:t>Pansionāta direktora izdotos administratīvos aktus un faktisko rīcību privātpersona apstrīd, iesniedzot attiecīgu iesniegumu Pašvaldības Administratīvo aktu apstrīdēšanas komisijā.</w:t>
      </w:r>
    </w:p>
    <w:p w14:paraId="34F3245B" w14:textId="77777777" w:rsidR="00C946D1" w:rsidRPr="00EE32DF" w:rsidRDefault="00C946D1" w:rsidP="00C946D1">
      <w:pPr>
        <w:spacing w:after="0" w:line="240" w:lineRule="auto"/>
        <w:ind w:left="720"/>
        <w:rPr>
          <w:rFonts w:ascii="Times New Roman" w:eastAsia="Times New Roman" w:hAnsi="Times New Roman" w:cs="Times New Roman"/>
          <w:b/>
          <w:bCs/>
          <w:sz w:val="24"/>
          <w:szCs w:val="24"/>
          <w:lang w:val="lv-LV"/>
        </w:rPr>
      </w:pPr>
    </w:p>
    <w:p w14:paraId="6EC67E76" w14:textId="77777777" w:rsidR="00C946D1" w:rsidRPr="00EE32DF" w:rsidRDefault="00C946D1" w:rsidP="00C946D1">
      <w:pPr>
        <w:numPr>
          <w:ilvl w:val="0"/>
          <w:numId w:val="4"/>
        </w:numPr>
        <w:suppressAutoHyphens/>
        <w:spacing w:after="0" w:line="240" w:lineRule="auto"/>
        <w:jc w:val="center"/>
        <w:rPr>
          <w:rFonts w:ascii="Times New Roman" w:eastAsia="Times New Roman" w:hAnsi="Times New Roman" w:cs="Times New Roman"/>
          <w:b/>
          <w:bCs/>
          <w:sz w:val="24"/>
          <w:szCs w:val="24"/>
          <w:lang w:val="lv-LV"/>
        </w:rPr>
      </w:pPr>
      <w:r w:rsidRPr="00EE32DF">
        <w:rPr>
          <w:rFonts w:ascii="Times New Roman" w:eastAsia="Times New Roman" w:hAnsi="Times New Roman" w:cs="Times New Roman"/>
          <w:b/>
          <w:bCs/>
          <w:sz w:val="24"/>
          <w:szCs w:val="24"/>
          <w:lang w:val="lv-LV"/>
        </w:rPr>
        <w:t>Noslēguma  jautājums</w:t>
      </w:r>
    </w:p>
    <w:p w14:paraId="4FEE790A" w14:textId="77777777" w:rsidR="00C946D1" w:rsidRPr="00EE32DF" w:rsidRDefault="00C946D1" w:rsidP="00C946D1">
      <w:pPr>
        <w:spacing w:after="0" w:line="240" w:lineRule="auto"/>
        <w:ind w:left="1080"/>
        <w:rPr>
          <w:rFonts w:ascii="Times New Roman" w:eastAsia="Times New Roman" w:hAnsi="Times New Roman" w:cs="Times New Roman"/>
          <w:b/>
          <w:bCs/>
          <w:sz w:val="24"/>
          <w:szCs w:val="24"/>
          <w:lang w:val="lv-LV"/>
        </w:rPr>
      </w:pPr>
    </w:p>
    <w:p w14:paraId="0AA65E5C" w14:textId="77777777" w:rsidR="00C946D1" w:rsidRPr="00EE32DF"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EE32DF">
        <w:rPr>
          <w:rFonts w:ascii="Times New Roman" w:eastAsia="Times New Roman" w:hAnsi="Times New Roman" w:cs="Times New Roman"/>
          <w:sz w:val="24"/>
          <w:szCs w:val="24"/>
          <w:lang w:val="lv-LV"/>
        </w:rPr>
        <w:t>Ar Nolikuma spēkā stāšanos, spēku zaudē Balvu novada Domes 2010.gada 25.februāra sēdē (protokols Nr. 4, 3 §) apstiprinātais Balvu novada pašvaldības “Pansionāts “Balvi”” Nolikums.</w:t>
      </w:r>
    </w:p>
    <w:p w14:paraId="2B7EAE37" w14:textId="77777777" w:rsidR="00C946D1" w:rsidRPr="00EE32DF" w:rsidRDefault="00C946D1" w:rsidP="00C946D1">
      <w:pPr>
        <w:spacing w:after="0" w:line="240" w:lineRule="auto"/>
        <w:jc w:val="both"/>
        <w:rPr>
          <w:rFonts w:ascii="Times New Roman" w:eastAsia="Times New Roman" w:hAnsi="Times New Roman" w:cs="Times New Roman"/>
          <w:strike/>
          <w:sz w:val="24"/>
          <w:szCs w:val="24"/>
          <w:lang w:val="lv-LV"/>
        </w:rPr>
      </w:pPr>
    </w:p>
    <w:p w14:paraId="35EE2FB3" w14:textId="77777777" w:rsidR="00C946D1" w:rsidRPr="00EE32DF" w:rsidRDefault="00C946D1" w:rsidP="00C946D1">
      <w:pPr>
        <w:spacing w:after="0" w:line="240" w:lineRule="auto"/>
        <w:jc w:val="both"/>
        <w:rPr>
          <w:rFonts w:ascii="Times New Roman" w:eastAsia="Times New Roman" w:hAnsi="Times New Roman" w:cs="Times New Roman"/>
          <w:strike/>
          <w:sz w:val="24"/>
          <w:szCs w:val="24"/>
          <w:lang w:val="lv-LV"/>
        </w:rPr>
      </w:pPr>
    </w:p>
    <w:p w14:paraId="4C483FB5" w14:textId="77777777" w:rsidR="00C946D1" w:rsidRPr="00EE32DF" w:rsidRDefault="00C946D1" w:rsidP="00C946D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EE32DF">
        <w:rPr>
          <w:rFonts w:ascii="Times New Roman" w:eastAsia="Times New Roman" w:hAnsi="Times New Roman" w:cs="Times New Roman"/>
          <w:bCs/>
          <w:sz w:val="24"/>
          <w:szCs w:val="24"/>
          <w:lang w:val="lv-LV" w:eastAsia="lv-LV"/>
        </w:rPr>
        <w:t xml:space="preserve">Domes priekšsēdētājs                      (personiskais paraksts)                                    </w:t>
      </w:r>
      <w:proofErr w:type="spellStart"/>
      <w:r w:rsidRPr="00EE32DF">
        <w:rPr>
          <w:rFonts w:ascii="Times New Roman" w:eastAsia="Times New Roman" w:hAnsi="Times New Roman" w:cs="Times New Roman"/>
          <w:bCs/>
          <w:sz w:val="24"/>
          <w:szCs w:val="24"/>
          <w:lang w:val="lv-LV" w:eastAsia="lv-LV"/>
        </w:rPr>
        <w:t>S.Maksimovs</w:t>
      </w:r>
      <w:proofErr w:type="spellEnd"/>
    </w:p>
    <w:p w14:paraId="0AC0F027" w14:textId="77777777" w:rsidR="00C946D1" w:rsidRPr="00EE32DF" w:rsidRDefault="00C946D1" w:rsidP="00C946D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sectPr w:rsidR="00C946D1" w:rsidRPr="00EE32DF" w:rsidSect="00C946D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16cid:durableId="489367917">
    <w:abstractNumId w:val="3"/>
  </w:num>
  <w:num w:numId="2" w16cid:durableId="1326320768">
    <w:abstractNumId w:val="1"/>
  </w:num>
  <w:num w:numId="3" w16cid:durableId="1913614383">
    <w:abstractNumId w:val="2"/>
  </w:num>
  <w:num w:numId="4" w16cid:durableId="82721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086188"/>
    <w:rsid w:val="003B01A8"/>
    <w:rsid w:val="004658BF"/>
    <w:rsid w:val="0056129C"/>
    <w:rsid w:val="008A3A3A"/>
    <w:rsid w:val="00955FF6"/>
    <w:rsid w:val="009D792E"/>
    <w:rsid w:val="00A90429"/>
    <w:rsid w:val="00C8606C"/>
    <w:rsid w:val="00C946D1"/>
    <w:rsid w:val="00DA6261"/>
    <w:rsid w:val="00EE32DF"/>
    <w:rsid w:val="00F92DD0"/>
    <w:rsid w:val="00F958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188"/>
    <w:rPr>
      <w:color w:val="0563C1" w:themeColor="hyperlink"/>
      <w:u w:val="single"/>
    </w:rPr>
  </w:style>
  <w:style w:type="character" w:styleId="UnresolvedMention">
    <w:name w:val="Unresolved Mention"/>
    <w:basedOn w:val="DefaultParagraphFont"/>
    <w:uiPriority w:val="99"/>
    <w:semiHidden/>
    <w:unhideWhenUsed/>
    <w:rsid w:val="00086188"/>
    <w:rPr>
      <w:color w:val="605E5C"/>
      <w:shd w:val="clear" w:color="auto" w:fill="E1DFDD"/>
    </w:rPr>
  </w:style>
  <w:style w:type="character" w:styleId="FollowedHyperlink">
    <w:name w:val="FollowedHyperlink"/>
    <w:basedOn w:val="DefaultParagraphFont"/>
    <w:uiPriority w:val="99"/>
    <w:semiHidden/>
    <w:unhideWhenUsed/>
    <w:rsid w:val="0056129C"/>
    <w:rPr>
      <w:color w:val="954F72" w:themeColor="followedHyperlink"/>
      <w:u w:val="single"/>
    </w:rPr>
  </w:style>
  <w:style w:type="character" w:customStyle="1" w:styleId="fontstyle01">
    <w:name w:val="fontstyle01"/>
    <w:basedOn w:val="DefaultParagraphFont"/>
    <w:rsid w:val="008A3A3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Lietotajs\MOB_20240102\Juris%20no%20HP\Novads_II\KODEKSS_NOV_II\Noteikumi_20210922\Noteikumi_II\IESTADES_II\pansionats_nol_20211125_groz_20250123.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12464</Words>
  <Characters>7106</Characters>
  <Application>Microsoft Office Word</Application>
  <DocSecurity>0</DocSecurity>
  <Lines>59</Lines>
  <Paragraphs>39</Paragraphs>
  <ScaleCrop>false</ScaleCrop>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Juris Annuškāns</cp:lastModifiedBy>
  <cp:revision>2</cp:revision>
  <dcterms:created xsi:type="dcterms:W3CDTF">2025-01-29T11:09:00Z</dcterms:created>
  <dcterms:modified xsi:type="dcterms:W3CDTF">2025-01-29T11:09:00Z</dcterms:modified>
</cp:coreProperties>
</file>