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6705" w14:textId="77777777" w:rsidR="002830AF" w:rsidRPr="00FA1FAC" w:rsidRDefault="002830AF" w:rsidP="00FA1FAC">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FA1FAC">
        <w:rPr>
          <w:rFonts w:asciiTheme="majorBidi" w:eastAsia="Times New Roman" w:hAnsiTheme="majorBidi" w:cstheme="majorBidi"/>
          <w:b/>
          <w:bCs/>
          <w:kern w:val="0"/>
          <w:sz w:val="28"/>
          <w:szCs w:val="28"/>
          <w:lang w:eastAsia="ar-SA"/>
          <w14:ligatures w14:val="none"/>
        </w:rPr>
        <w:t>TIRGUS IZPĒTE</w:t>
      </w:r>
    </w:p>
    <w:p w14:paraId="5F8E5A42" w14:textId="77777777" w:rsidR="002830AF" w:rsidRPr="00FA1FAC" w:rsidRDefault="002830AF" w:rsidP="00FA1FAC">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FA1FAC">
        <w:rPr>
          <w:rFonts w:asciiTheme="majorBidi" w:eastAsia="Times New Roman" w:hAnsiTheme="majorBidi" w:cstheme="majorBidi"/>
          <w:b/>
          <w:bCs/>
          <w:kern w:val="0"/>
          <w:sz w:val="28"/>
          <w:szCs w:val="28"/>
          <w:lang w:eastAsia="ar-SA"/>
          <w14:ligatures w14:val="none"/>
        </w:rPr>
        <w:t xml:space="preserve">“Medikamentu un medicīnas preču iegāde </w:t>
      </w:r>
    </w:p>
    <w:p w14:paraId="076D74B8" w14:textId="336C5F3C" w:rsidR="002830AF" w:rsidRPr="00FA1FAC" w:rsidRDefault="002830AF" w:rsidP="00FA1FAC">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FA1FAC">
        <w:rPr>
          <w:rFonts w:asciiTheme="majorBidi" w:eastAsia="Times New Roman" w:hAnsiTheme="majorBidi" w:cstheme="majorBidi"/>
          <w:b/>
          <w:bCs/>
          <w:kern w:val="0"/>
          <w:sz w:val="28"/>
          <w:szCs w:val="28"/>
          <w:lang w:eastAsia="ar-SA"/>
          <w14:ligatures w14:val="none"/>
        </w:rPr>
        <w:t>Viļakas sociālās aprūpes centram”</w:t>
      </w:r>
    </w:p>
    <w:p w14:paraId="29F265B1" w14:textId="672FD2AA" w:rsidR="002830AF" w:rsidRPr="00FA1FAC" w:rsidRDefault="002830AF" w:rsidP="00FA1FAC">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FA1FAC">
        <w:rPr>
          <w:rFonts w:asciiTheme="majorBidi" w:eastAsia="Times New Roman" w:hAnsiTheme="majorBidi" w:cstheme="majorBidi"/>
          <w:b/>
          <w:kern w:val="0"/>
          <w:sz w:val="28"/>
          <w:szCs w:val="28"/>
          <w:lang w:eastAsia="ar-SA"/>
          <w14:ligatures w14:val="none"/>
        </w:rPr>
        <w:t>(ID Nr. BNP TI 2025/</w:t>
      </w:r>
      <w:r w:rsidR="00E34F5A">
        <w:rPr>
          <w:rFonts w:asciiTheme="majorBidi" w:eastAsia="Times New Roman" w:hAnsiTheme="majorBidi" w:cstheme="majorBidi"/>
          <w:b/>
          <w:kern w:val="0"/>
          <w:sz w:val="28"/>
          <w:szCs w:val="28"/>
          <w:lang w:eastAsia="ar-SA"/>
          <w14:ligatures w14:val="none"/>
        </w:rPr>
        <w:t>8</w:t>
      </w:r>
      <w:r w:rsidRPr="00FA1FAC">
        <w:rPr>
          <w:rFonts w:asciiTheme="majorBidi" w:eastAsia="Times New Roman" w:hAnsiTheme="majorBidi" w:cstheme="majorBidi"/>
          <w:b/>
          <w:kern w:val="0"/>
          <w:sz w:val="28"/>
          <w:szCs w:val="28"/>
          <w:lang w:eastAsia="ar-SA"/>
          <w14:ligatures w14:val="none"/>
        </w:rPr>
        <w:t>)</w:t>
      </w:r>
    </w:p>
    <w:p w14:paraId="5333FCC2" w14:textId="77777777" w:rsidR="002830AF" w:rsidRPr="00FA1FAC" w:rsidRDefault="002830AF" w:rsidP="00FA1FAC">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0C7486EE" w14:textId="77777777" w:rsidR="002830AF" w:rsidRPr="00FA1FAC" w:rsidRDefault="002830AF" w:rsidP="00E34F5A">
      <w:pPr>
        <w:pStyle w:val="Sarakstarindkopa"/>
        <w:numPr>
          <w:ilvl w:val="0"/>
          <w:numId w:val="1"/>
        </w:numPr>
        <w:suppressAutoHyphens/>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FA1FAC">
        <w:rPr>
          <w:rFonts w:asciiTheme="majorBidi" w:eastAsia="Times New Roman" w:hAnsiTheme="majorBidi" w:cstheme="majorBidi"/>
          <w:b/>
          <w:bCs/>
          <w:kern w:val="0"/>
          <w:sz w:val="24"/>
          <w:szCs w:val="24"/>
          <w:lang w:eastAsia="ar-SA"/>
          <w14:ligatures w14:val="none"/>
        </w:rPr>
        <w:t>Informācija par pasūtītāju:</w:t>
      </w:r>
    </w:p>
    <w:tbl>
      <w:tblPr>
        <w:tblStyle w:val="TableGrid1"/>
        <w:tblW w:w="0" w:type="auto"/>
        <w:tblLook w:val="04A0" w:firstRow="1" w:lastRow="0" w:firstColumn="1" w:lastColumn="0" w:noHBand="0" w:noVBand="1"/>
      </w:tblPr>
      <w:tblGrid>
        <w:gridCol w:w="3486"/>
        <w:gridCol w:w="5865"/>
      </w:tblGrid>
      <w:tr w:rsidR="002830AF" w:rsidRPr="00FA1FAC" w14:paraId="0C56F4BA" w14:textId="77777777" w:rsidTr="00E34F5A">
        <w:trPr>
          <w:trHeight w:val="283"/>
        </w:trPr>
        <w:tc>
          <w:tcPr>
            <w:tcW w:w="3486" w:type="dxa"/>
          </w:tcPr>
          <w:p w14:paraId="6D6913E0"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Pasūtītājs</w:t>
            </w:r>
          </w:p>
        </w:tc>
        <w:tc>
          <w:tcPr>
            <w:tcW w:w="5865" w:type="dxa"/>
          </w:tcPr>
          <w:p w14:paraId="732C7A26" w14:textId="77777777" w:rsidR="002830AF" w:rsidRPr="00FA1FAC" w:rsidRDefault="002830AF" w:rsidP="00FA1FAC">
            <w:pPr>
              <w:suppressAutoHyphens/>
              <w:rPr>
                <w:rFonts w:asciiTheme="majorBidi" w:eastAsia="Times New Roman" w:hAnsiTheme="majorBidi" w:cstheme="majorBidi"/>
                <w:bCs/>
                <w:sz w:val="24"/>
                <w:szCs w:val="24"/>
                <w:lang w:eastAsia="ar-SA"/>
              </w:rPr>
            </w:pPr>
            <w:r w:rsidRPr="00FA1FAC">
              <w:rPr>
                <w:rFonts w:asciiTheme="majorBidi" w:eastAsia="Times New Roman" w:hAnsiTheme="majorBidi" w:cstheme="majorBidi"/>
                <w:bCs/>
                <w:sz w:val="24"/>
                <w:szCs w:val="24"/>
                <w:lang w:eastAsia="ar-SA"/>
              </w:rPr>
              <w:t>Balvu novada pašvaldība</w:t>
            </w:r>
          </w:p>
        </w:tc>
      </w:tr>
      <w:tr w:rsidR="002830AF" w:rsidRPr="00FA1FAC" w14:paraId="421E6051" w14:textId="77777777" w:rsidTr="00E34F5A">
        <w:trPr>
          <w:trHeight w:val="283"/>
        </w:trPr>
        <w:tc>
          <w:tcPr>
            <w:tcW w:w="3486" w:type="dxa"/>
          </w:tcPr>
          <w:p w14:paraId="7EF72CDA"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Reģistrācijas numurs</w:t>
            </w:r>
          </w:p>
        </w:tc>
        <w:tc>
          <w:tcPr>
            <w:tcW w:w="5865" w:type="dxa"/>
          </w:tcPr>
          <w:p w14:paraId="6B80AA9E"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90009115622</w:t>
            </w:r>
          </w:p>
        </w:tc>
      </w:tr>
      <w:tr w:rsidR="002830AF" w:rsidRPr="00FA1FAC" w14:paraId="695A3A22" w14:textId="77777777" w:rsidTr="00E34F5A">
        <w:trPr>
          <w:trHeight w:val="283"/>
        </w:trPr>
        <w:tc>
          <w:tcPr>
            <w:tcW w:w="3486" w:type="dxa"/>
          </w:tcPr>
          <w:p w14:paraId="2261D314"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Adrese, e-pasta adrese</w:t>
            </w:r>
          </w:p>
        </w:tc>
        <w:tc>
          <w:tcPr>
            <w:tcW w:w="5865" w:type="dxa"/>
          </w:tcPr>
          <w:p w14:paraId="1DEB5CF7"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 xml:space="preserve">Bērzpils 1A, Balvi, Balvu nov., LV-4501, e-pasts: </w:t>
            </w:r>
            <w:hyperlink r:id="rId5" w:history="1">
              <w:r w:rsidRPr="00FA1FAC">
                <w:rPr>
                  <w:rStyle w:val="Hipersaite"/>
                  <w:rFonts w:asciiTheme="majorBidi" w:eastAsia="Times New Roman" w:hAnsiTheme="majorBidi" w:cstheme="majorBidi"/>
                  <w:sz w:val="24"/>
                  <w:szCs w:val="24"/>
                  <w:lang w:eastAsia="lv-LV"/>
                </w:rPr>
                <w:t>dome@balvi.lv</w:t>
              </w:r>
            </w:hyperlink>
            <w:r w:rsidRPr="00FA1FAC">
              <w:rPr>
                <w:rFonts w:asciiTheme="majorBidi" w:eastAsia="Times New Roman" w:hAnsiTheme="majorBidi" w:cstheme="majorBidi"/>
                <w:sz w:val="24"/>
                <w:szCs w:val="24"/>
                <w:lang w:eastAsia="lv-LV"/>
              </w:rPr>
              <w:t xml:space="preserve"> </w:t>
            </w:r>
          </w:p>
        </w:tc>
      </w:tr>
      <w:tr w:rsidR="002830AF" w:rsidRPr="00FA1FAC" w14:paraId="54610E3C" w14:textId="77777777" w:rsidTr="00E34F5A">
        <w:trPr>
          <w:trHeight w:val="541"/>
        </w:trPr>
        <w:tc>
          <w:tcPr>
            <w:tcW w:w="3486" w:type="dxa"/>
          </w:tcPr>
          <w:p w14:paraId="1DC8F409" w14:textId="5798DE9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Pasūtītājs, kura vajadzībām tiek veikta tirgus izpēte</w:t>
            </w:r>
          </w:p>
        </w:tc>
        <w:tc>
          <w:tcPr>
            <w:tcW w:w="5865" w:type="dxa"/>
          </w:tcPr>
          <w:p w14:paraId="06097D47" w14:textId="77777777" w:rsidR="002830AF" w:rsidRPr="00FA1FAC" w:rsidRDefault="002830AF" w:rsidP="00FA1FAC">
            <w:pPr>
              <w:suppressAutoHyphens/>
              <w:rPr>
                <w:rFonts w:asciiTheme="majorBidi" w:eastAsia="Times New Roman" w:hAnsiTheme="majorBidi" w:cstheme="majorBidi"/>
                <w:b/>
                <w:bCs/>
                <w:sz w:val="24"/>
                <w:szCs w:val="24"/>
                <w:lang w:eastAsia="ar-SA"/>
              </w:rPr>
            </w:pPr>
            <w:r w:rsidRPr="00FA1FAC">
              <w:rPr>
                <w:rFonts w:asciiTheme="majorBidi" w:eastAsia="Times New Roman" w:hAnsiTheme="majorBidi" w:cstheme="majorBidi"/>
                <w:b/>
                <w:bCs/>
                <w:sz w:val="24"/>
                <w:szCs w:val="24"/>
                <w:lang w:eastAsia="ar-SA"/>
              </w:rPr>
              <w:t>Viļakas sociālās aprūpes centrs</w:t>
            </w:r>
          </w:p>
          <w:p w14:paraId="47FEEEAA"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Reģ.Nr.40900024330</w:t>
            </w:r>
          </w:p>
          <w:p w14:paraId="4146CE31" w14:textId="31EFF063"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Parka iela 2, Viļaka, Balvu nov., LV-4583</w:t>
            </w:r>
          </w:p>
        </w:tc>
      </w:tr>
      <w:tr w:rsidR="002830AF" w:rsidRPr="00FA1FAC" w14:paraId="04EB7272" w14:textId="77777777" w:rsidTr="00E34F5A">
        <w:trPr>
          <w:trHeight w:val="283"/>
        </w:trPr>
        <w:tc>
          <w:tcPr>
            <w:tcW w:w="3486" w:type="dxa"/>
          </w:tcPr>
          <w:p w14:paraId="4575125A" w14:textId="77777777" w:rsidR="002830AF" w:rsidRPr="00FA1FAC" w:rsidRDefault="002830AF" w:rsidP="00FA1FAC">
            <w:pPr>
              <w:suppressAutoHyphens/>
              <w:rPr>
                <w:rFonts w:asciiTheme="majorBidi" w:eastAsia="Times New Roman" w:hAnsiTheme="majorBidi" w:cstheme="majorBidi"/>
                <w:sz w:val="20"/>
                <w:szCs w:val="20"/>
                <w:lang w:eastAsia="ar-SA"/>
              </w:rPr>
            </w:pPr>
            <w:r w:rsidRPr="00FA1FAC">
              <w:rPr>
                <w:rFonts w:asciiTheme="majorBidi" w:eastAsia="Times New Roman" w:hAnsiTheme="majorBidi" w:cstheme="majorBidi"/>
                <w:sz w:val="24"/>
                <w:szCs w:val="24"/>
                <w:lang w:eastAsia="ar-SA"/>
              </w:rPr>
              <w:t>Kontaktpersona saistībā ar iepirkuma priekšmetu</w:t>
            </w:r>
          </w:p>
        </w:tc>
        <w:tc>
          <w:tcPr>
            <w:tcW w:w="5865" w:type="dxa"/>
          </w:tcPr>
          <w:p w14:paraId="631D8C39" w14:textId="61E2C09B" w:rsidR="00D8470C" w:rsidRPr="00FA1FAC" w:rsidRDefault="00D8470C"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Viļakas sociālās aprūpes centra medmāsa</w:t>
            </w:r>
          </w:p>
          <w:p w14:paraId="4C76CEE1" w14:textId="4134A9C2" w:rsidR="002830AF" w:rsidRPr="00FA1FAC" w:rsidRDefault="00D8470C"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 xml:space="preserve">Amanda </w:t>
            </w:r>
            <w:proofErr w:type="spellStart"/>
            <w:r w:rsidR="0048222C" w:rsidRPr="00FA1FAC">
              <w:rPr>
                <w:rFonts w:asciiTheme="majorBidi" w:eastAsia="Times New Roman" w:hAnsiTheme="majorBidi" w:cstheme="majorBidi"/>
                <w:sz w:val="24"/>
                <w:szCs w:val="24"/>
                <w:lang w:eastAsia="ar-SA"/>
              </w:rPr>
              <w:t>Jeromāne</w:t>
            </w:r>
            <w:proofErr w:type="spellEnd"/>
            <w:r w:rsidRPr="00FA1FAC">
              <w:rPr>
                <w:rFonts w:asciiTheme="majorBidi" w:eastAsia="Times New Roman" w:hAnsiTheme="majorBidi" w:cstheme="majorBidi"/>
                <w:sz w:val="24"/>
                <w:szCs w:val="24"/>
                <w:lang w:eastAsia="ar-SA"/>
              </w:rPr>
              <w:t>, mob.26423374</w:t>
            </w:r>
          </w:p>
        </w:tc>
      </w:tr>
      <w:tr w:rsidR="002830AF" w:rsidRPr="00FA1FAC" w14:paraId="38CA6708" w14:textId="77777777" w:rsidTr="00E34F5A">
        <w:trPr>
          <w:trHeight w:val="283"/>
        </w:trPr>
        <w:tc>
          <w:tcPr>
            <w:tcW w:w="3486" w:type="dxa"/>
          </w:tcPr>
          <w:p w14:paraId="579237AF"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Kontaktpersona saistībā ar piedāvājuma sagatavošanu/ iesniegšanu</w:t>
            </w:r>
          </w:p>
        </w:tc>
        <w:tc>
          <w:tcPr>
            <w:tcW w:w="5865" w:type="dxa"/>
          </w:tcPr>
          <w:p w14:paraId="1F6F1E3A"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FA1FAC">
              <w:rPr>
                <w:rFonts w:asciiTheme="majorBidi" w:eastAsia="Times New Roman" w:hAnsiTheme="majorBidi" w:cstheme="majorBidi"/>
                <w:color w:val="000000"/>
                <w:sz w:val="24"/>
                <w:szCs w:val="24"/>
                <w:lang w:eastAsia="ar-SA"/>
              </w:rPr>
              <w:t xml:space="preserve">Antra Keisele, </w:t>
            </w:r>
            <w:r w:rsidRPr="00FA1FAC">
              <w:rPr>
                <w:rFonts w:asciiTheme="majorBidi" w:eastAsia="Times New Roman" w:hAnsiTheme="majorBidi" w:cstheme="majorBidi"/>
                <w:sz w:val="24"/>
                <w:szCs w:val="24"/>
                <w:lang w:eastAsia="ar-SA"/>
              </w:rPr>
              <w:t>mob.20203715,</w:t>
            </w:r>
          </w:p>
          <w:p w14:paraId="04E74EE5" w14:textId="77777777" w:rsidR="002830AF" w:rsidRPr="00FA1FAC" w:rsidRDefault="002830AF" w:rsidP="00FA1FAC">
            <w:pPr>
              <w:suppressAutoHyphens/>
              <w:rPr>
                <w:rFonts w:asciiTheme="majorBidi" w:eastAsia="Times New Roman" w:hAnsiTheme="majorBidi" w:cstheme="majorBidi"/>
                <w:sz w:val="24"/>
                <w:szCs w:val="24"/>
                <w:lang w:eastAsia="lv-LV"/>
              </w:rPr>
            </w:pPr>
            <w:r w:rsidRPr="00FA1FAC">
              <w:rPr>
                <w:rFonts w:asciiTheme="majorBidi" w:eastAsia="Times New Roman" w:hAnsiTheme="majorBidi" w:cstheme="majorBidi"/>
                <w:color w:val="000000"/>
                <w:sz w:val="24"/>
                <w:szCs w:val="24"/>
                <w:lang w:eastAsia="ar-SA"/>
              </w:rPr>
              <w:t xml:space="preserve">e-pasts: </w:t>
            </w:r>
            <w:r w:rsidRPr="00FA1FAC">
              <w:rPr>
                <w:rFonts w:asciiTheme="majorBidi" w:eastAsia="Times New Roman" w:hAnsiTheme="majorBidi" w:cstheme="majorBidi"/>
                <w:color w:val="0000FF"/>
                <w:sz w:val="24"/>
                <w:szCs w:val="24"/>
                <w:u w:val="single"/>
                <w:lang w:eastAsia="lv-LV"/>
              </w:rPr>
              <w:t>antra.keisele@balvi.lv</w:t>
            </w:r>
          </w:p>
        </w:tc>
      </w:tr>
      <w:tr w:rsidR="002830AF" w:rsidRPr="00FA1FAC" w14:paraId="608DF130" w14:textId="77777777" w:rsidTr="00E34F5A">
        <w:trPr>
          <w:trHeight w:val="283"/>
        </w:trPr>
        <w:tc>
          <w:tcPr>
            <w:tcW w:w="3486" w:type="dxa"/>
          </w:tcPr>
          <w:p w14:paraId="47DF6E74"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Pasūtītāja darba laiks</w:t>
            </w:r>
          </w:p>
        </w:tc>
        <w:tc>
          <w:tcPr>
            <w:tcW w:w="5865" w:type="dxa"/>
          </w:tcPr>
          <w:p w14:paraId="619D3C18"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pirmdienās, otrdienās un trešdienās 08.30-17.00; ceturtdienās 08.30-18.00;</w:t>
            </w:r>
          </w:p>
          <w:p w14:paraId="68174A65" w14:textId="77777777" w:rsidR="002830AF" w:rsidRPr="00FA1FAC" w:rsidRDefault="002830AF" w:rsidP="00FA1FAC">
            <w:pPr>
              <w:suppressAutoHyphens/>
              <w:rPr>
                <w:rFonts w:asciiTheme="majorBidi" w:eastAsia="Times New Roman" w:hAnsiTheme="majorBidi" w:cstheme="majorBidi"/>
                <w:sz w:val="24"/>
                <w:szCs w:val="24"/>
                <w:lang w:eastAsia="ar-SA"/>
              </w:rPr>
            </w:pPr>
            <w:r w:rsidRPr="00FA1FAC">
              <w:rPr>
                <w:rFonts w:asciiTheme="majorBidi" w:eastAsia="Times New Roman" w:hAnsiTheme="majorBidi" w:cstheme="majorBidi"/>
                <w:sz w:val="24"/>
                <w:szCs w:val="24"/>
                <w:lang w:eastAsia="ar-SA"/>
              </w:rPr>
              <w:t>piektdienās 08.30-16.00</w:t>
            </w:r>
          </w:p>
        </w:tc>
      </w:tr>
    </w:tbl>
    <w:p w14:paraId="3FAD6AFC" w14:textId="6F1BA28B" w:rsidR="00D63A31" w:rsidRPr="00FA1FAC" w:rsidRDefault="00D63A31" w:rsidP="00E34F5A">
      <w:pPr>
        <w:pStyle w:val="Sarakstarindkopa"/>
        <w:numPr>
          <w:ilvl w:val="0"/>
          <w:numId w:val="1"/>
        </w:numPr>
        <w:suppressAutoHyphens/>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FA1FAC">
        <w:rPr>
          <w:rFonts w:asciiTheme="majorBidi" w:eastAsia="Times New Roman" w:hAnsiTheme="majorBidi" w:cstheme="majorBidi"/>
          <w:b/>
          <w:bCs/>
          <w:kern w:val="0"/>
          <w:sz w:val="24"/>
          <w:szCs w:val="24"/>
          <w:lang w:eastAsia="ar-SA"/>
          <w14:ligatures w14:val="none"/>
        </w:rPr>
        <w:t>Tirgus izpētes priekšmets:</w:t>
      </w:r>
    </w:p>
    <w:p w14:paraId="6CA2AB31" w14:textId="574B4E50" w:rsidR="007C5B9B" w:rsidRPr="006E7398" w:rsidRDefault="007C5B9B" w:rsidP="00FA1FAC">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Medikamentu un medicīnas preču</w:t>
      </w:r>
      <w:r w:rsidR="004A5728">
        <w:rPr>
          <w:rFonts w:asciiTheme="majorBidi" w:eastAsia="Times New Roman" w:hAnsiTheme="majorBidi" w:cstheme="majorBidi"/>
          <w:kern w:val="0"/>
          <w:sz w:val="24"/>
          <w:szCs w:val="24"/>
          <w:lang w:eastAsia="ar-SA"/>
          <w14:ligatures w14:val="none"/>
        </w:rPr>
        <w:t xml:space="preserve"> </w:t>
      </w:r>
      <w:r w:rsidR="004A5728" w:rsidRPr="00E34F5A">
        <w:rPr>
          <w:rFonts w:asciiTheme="majorBidi" w:eastAsia="Times New Roman" w:hAnsiTheme="majorBidi" w:cstheme="majorBidi"/>
          <w:kern w:val="0"/>
          <w:sz w:val="24"/>
          <w:szCs w:val="24"/>
          <w:lang w:eastAsia="ar-SA"/>
          <w14:ligatures w14:val="none"/>
        </w:rPr>
        <w:t>(turpmāk – Prece)</w:t>
      </w:r>
      <w:r w:rsidRPr="00FA1FAC">
        <w:rPr>
          <w:rFonts w:asciiTheme="majorBidi" w:eastAsia="Times New Roman" w:hAnsiTheme="majorBidi" w:cstheme="majorBidi"/>
          <w:kern w:val="0"/>
          <w:sz w:val="24"/>
          <w:szCs w:val="24"/>
          <w:lang w:eastAsia="ar-SA"/>
          <w14:ligatures w14:val="none"/>
        </w:rPr>
        <w:t xml:space="preserve"> iegāde Viļakas sociālās aprūpes centram</w:t>
      </w:r>
      <w:r w:rsidR="00966DF1" w:rsidRPr="00FA1FAC">
        <w:rPr>
          <w:rFonts w:asciiTheme="majorBidi" w:eastAsia="Times New Roman" w:hAnsiTheme="majorBidi" w:cstheme="majorBidi"/>
          <w:kern w:val="0"/>
          <w:sz w:val="24"/>
          <w:szCs w:val="24"/>
          <w:lang w:eastAsia="ar-SA"/>
          <w14:ligatures w14:val="none"/>
        </w:rPr>
        <w:t>, atbilstoši Tehniskajai specifikācijai (skat. 1.pielikumu).</w:t>
      </w:r>
    </w:p>
    <w:p w14:paraId="1C093CD6" w14:textId="2C4BC3FD" w:rsidR="00966DF1" w:rsidRPr="006E7398" w:rsidRDefault="00445171" w:rsidP="00FA1FAC">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Pretendents nevar iesniegt piedāvājuma variantus.</w:t>
      </w:r>
    </w:p>
    <w:p w14:paraId="52F2ED13" w14:textId="123E8720" w:rsidR="00D3337C" w:rsidRPr="00FA1FAC" w:rsidRDefault="00D3337C" w:rsidP="00E34F5A">
      <w:pPr>
        <w:pStyle w:val="Sarakstarindkopa"/>
        <w:numPr>
          <w:ilvl w:val="0"/>
          <w:numId w:val="1"/>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FA1FAC">
        <w:rPr>
          <w:rFonts w:asciiTheme="majorBidi" w:eastAsia="Calibri" w:hAnsiTheme="majorBidi" w:cstheme="majorBidi"/>
          <w:kern w:val="0"/>
          <w:sz w:val="24"/>
          <w:szCs w:val="24"/>
          <w:lang w:eastAsia="lv-LV"/>
          <w14:ligatures w14:val="none"/>
        </w:rPr>
        <w:t>Galvenais CPV kods: 33000000-0 (Medicīniskās ierīces, ārstniecības vielas un personiskās higiēnas preces</w:t>
      </w:r>
      <w:r w:rsidRPr="00FA1FAC">
        <w:rPr>
          <w:rFonts w:asciiTheme="majorBidi" w:eastAsia="Times New Roman" w:hAnsiTheme="majorBidi" w:cstheme="majorBidi"/>
          <w:kern w:val="0"/>
          <w:sz w:val="24"/>
          <w:szCs w:val="24"/>
          <w:lang w:eastAsia="ar-SA"/>
          <w14:ligatures w14:val="none"/>
        </w:rPr>
        <w:t>), papildu CPV kodi: 33600000-6 (Farmācijas izstrādājumi), 33140000-3 (Medicīnas palīgmateriāli).</w:t>
      </w:r>
    </w:p>
    <w:p w14:paraId="759BC7F7" w14:textId="77777777" w:rsidR="00610099" w:rsidRDefault="00E33052" w:rsidP="00E34F5A">
      <w:pPr>
        <w:pStyle w:val="Sarakstarindkopa"/>
        <w:numPr>
          <w:ilvl w:val="0"/>
          <w:numId w:val="1"/>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b/>
          <w:bCs/>
          <w:kern w:val="0"/>
          <w:sz w:val="24"/>
          <w:szCs w:val="24"/>
          <w:lang w:eastAsia="ar-SA"/>
          <w14:ligatures w14:val="none"/>
        </w:rPr>
        <w:t>Piedāvājuma izvēles kritērijs:</w:t>
      </w:r>
    </w:p>
    <w:p w14:paraId="703A99D1" w14:textId="1655E546" w:rsidR="00373EFB" w:rsidRDefault="00373EFB" w:rsidP="00373EFB">
      <w:pPr>
        <w:pStyle w:val="Sarakstarindkopa"/>
        <w:numPr>
          <w:ilvl w:val="1"/>
          <w:numId w:val="1"/>
        </w:numPr>
        <w:suppressAutoHyphens/>
        <w:spacing w:after="0" w:line="240" w:lineRule="auto"/>
        <w:ind w:left="426"/>
        <w:jc w:val="both"/>
        <w:rPr>
          <w:rFonts w:asciiTheme="majorBidi" w:eastAsia="Times New Roman" w:hAnsiTheme="majorBidi" w:cstheme="majorBidi"/>
          <w:kern w:val="0"/>
          <w:sz w:val="24"/>
          <w:szCs w:val="24"/>
          <w:lang w:eastAsia="ar-SA"/>
          <w14:ligatures w14:val="none"/>
        </w:rPr>
      </w:pPr>
      <w:r w:rsidRPr="00373EFB">
        <w:rPr>
          <w:rFonts w:asciiTheme="majorBidi" w:eastAsia="Times New Roman" w:hAnsiTheme="majorBidi" w:cstheme="majorBidi"/>
          <w:kern w:val="0"/>
          <w:sz w:val="24"/>
          <w:szCs w:val="24"/>
          <w:lang w:eastAsia="ar-SA"/>
          <w14:ligatures w14:val="none"/>
        </w:rPr>
        <w:t>Pasūtītājs iepirkuma līguma slēgšanas tiesības piešķir pretendentam, kura piedāvājums novērtēts kā saimnieciski visizdevīgākais</w:t>
      </w:r>
      <w:r>
        <w:rPr>
          <w:rFonts w:asciiTheme="majorBidi" w:eastAsia="Times New Roman" w:hAnsiTheme="majorBidi" w:cstheme="majorBidi"/>
          <w:kern w:val="0"/>
          <w:sz w:val="24"/>
          <w:szCs w:val="24"/>
          <w:lang w:eastAsia="ar-SA"/>
          <w14:ligatures w14:val="none"/>
        </w:rPr>
        <w:t>.</w:t>
      </w:r>
    </w:p>
    <w:p w14:paraId="4C3D7DBD" w14:textId="00846145" w:rsidR="00D75B31" w:rsidRPr="00610099" w:rsidRDefault="00373EFB" w:rsidP="00373EFB">
      <w:pPr>
        <w:pStyle w:val="Sarakstarindkopa"/>
        <w:numPr>
          <w:ilvl w:val="1"/>
          <w:numId w:val="1"/>
        </w:numPr>
        <w:suppressAutoHyphens/>
        <w:spacing w:after="0" w:line="240" w:lineRule="auto"/>
        <w:ind w:left="426"/>
        <w:jc w:val="both"/>
        <w:rPr>
          <w:rFonts w:asciiTheme="majorBidi" w:eastAsia="Times New Roman" w:hAnsiTheme="majorBidi" w:cstheme="majorBidi"/>
          <w:kern w:val="0"/>
          <w:sz w:val="24"/>
          <w:szCs w:val="24"/>
          <w:lang w:eastAsia="ar-SA"/>
          <w14:ligatures w14:val="none"/>
        </w:rPr>
      </w:pPr>
      <w:r w:rsidRPr="00373EFB">
        <w:rPr>
          <w:rFonts w:asciiTheme="majorBidi" w:eastAsia="Times New Roman" w:hAnsiTheme="majorBidi" w:cstheme="majorBidi"/>
          <w:kern w:val="0"/>
          <w:sz w:val="24"/>
          <w:szCs w:val="24"/>
          <w:lang w:eastAsia="ar-SA"/>
          <w14:ligatures w14:val="none"/>
        </w:rPr>
        <w:t>Saimnieciski visizdevīgāko piedāvājumu nosaka pē</w:t>
      </w:r>
      <w:r>
        <w:rPr>
          <w:rFonts w:asciiTheme="majorBidi" w:eastAsia="Times New Roman" w:hAnsiTheme="majorBidi" w:cstheme="majorBidi"/>
          <w:kern w:val="0"/>
          <w:sz w:val="24"/>
          <w:szCs w:val="24"/>
          <w:lang w:eastAsia="ar-SA"/>
          <w14:ligatures w14:val="none"/>
        </w:rPr>
        <w:t>c</w:t>
      </w:r>
      <w:r w:rsidR="006F0E2B" w:rsidRPr="00610099">
        <w:rPr>
          <w:rFonts w:asciiTheme="majorBidi" w:eastAsia="Times New Roman" w:hAnsiTheme="majorBidi" w:cstheme="majorBidi"/>
          <w:kern w:val="0"/>
          <w:sz w:val="24"/>
          <w:szCs w:val="24"/>
          <w:lang w:eastAsia="ar-SA"/>
          <w14:ligatures w14:val="none"/>
        </w:rPr>
        <w:t xml:space="preserve"> šādiem kritērijiem:</w:t>
      </w:r>
    </w:p>
    <w:tbl>
      <w:tblPr>
        <w:tblStyle w:val="Reatabula"/>
        <w:tblW w:w="0" w:type="auto"/>
        <w:tblInd w:w="426" w:type="dxa"/>
        <w:tblLook w:val="04A0" w:firstRow="1" w:lastRow="0" w:firstColumn="1" w:lastColumn="0" w:noHBand="0" w:noVBand="1"/>
      </w:tblPr>
      <w:tblGrid>
        <w:gridCol w:w="936"/>
        <w:gridCol w:w="6521"/>
        <w:gridCol w:w="1512"/>
      </w:tblGrid>
      <w:tr w:rsidR="004830E6" w14:paraId="675835EF" w14:textId="77777777" w:rsidTr="00703CE8">
        <w:tc>
          <w:tcPr>
            <w:tcW w:w="987" w:type="dxa"/>
            <w:vAlign w:val="center"/>
          </w:tcPr>
          <w:p w14:paraId="15D561EC" w14:textId="77777777" w:rsidR="004830E6" w:rsidRDefault="004830E6" w:rsidP="004830E6">
            <w:pPr>
              <w:widowControl w:val="0"/>
              <w:suppressAutoHyphens/>
              <w:ind w:right="-33"/>
              <w:jc w:val="center"/>
              <w:rPr>
                <w:rFonts w:asciiTheme="majorBidi" w:eastAsia="Calibri" w:hAnsiTheme="majorBidi" w:cstheme="majorBidi"/>
                <w:b/>
                <w:bCs/>
                <w:spacing w:val="-1"/>
                <w:sz w:val="24"/>
                <w:szCs w:val="24"/>
                <w:lang w:eastAsia="lv-LV"/>
              </w:rPr>
            </w:pPr>
            <w:r w:rsidRPr="009A4A83">
              <w:rPr>
                <w:rFonts w:asciiTheme="majorBidi" w:eastAsia="Calibri" w:hAnsiTheme="majorBidi" w:cstheme="majorBidi"/>
                <w:b/>
                <w:bCs/>
                <w:spacing w:val="-1"/>
                <w:sz w:val="24"/>
                <w:szCs w:val="24"/>
                <w:lang w:eastAsia="lv-LV"/>
              </w:rPr>
              <w:t>Nr.</w:t>
            </w:r>
          </w:p>
          <w:p w14:paraId="41045C39" w14:textId="361A67E9" w:rsidR="004830E6" w:rsidRDefault="004830E6" w:rsidP="004830E6">
            <w:pPr>
              <w:pStyle w:val="Sarakstarindkopa"/>
              <w:suppressAutoHyphens/>
              <w:ind w:left="0"/>
              <w:jc w:val="center"/>
              <w:rPr>
                <w:rFonts w:asciiTheme="majorBidi" w:eastAsia="Times New Roman" w:hAnsiTheme="majorBidi" w:cstheme="majorBidi"/>
                <w:kern w:val="0"/>
                <w:sz w:val="24"/>
                <w:szCs w:val="24"/>
                <w:lang w:eastAsia="ar-SA"/>
                <w14:ligatures w14:val="none"/>
              </w:rPr>
            </w:pPr>
            <w:r w:rsidRPr="009A4A83">
              <w:rPr>
                <w:rFonts w:asciiTheme="majorBidi" w:eastAsia="Calibri" w:hAnsiTheme="majorBidi" w:cstheme="majorBidi"/>
                <w:b/>
                <w:bCs/>
                <w:spacing w:val="-1"/>
                <w:sz w:val="24"/>
                <w:szCs w:val="24"/>
                <w:lang w:eastAsia="lv-LV"/>
              </w:rPr>
              <w:t>p.k.</w:t>
            </w:r>
          </w:p>
        </w:tc>
        <w:tc>
          <w:tcPr>
            <w:tcW w:w="7087" w:type="dxa"/>
            <w:vAlign w:val="center"/>
          </w:tcPr>
          <w:p w14:paraId="5F52CD06" w14:textId="2E1132EF" w:rsidR="004830E6" w:rsidRDefault="004830E6" w:rsidP="004830E6">
            <w:pPr>
              <w:pStyle w:val="Sarakstarindkopa"/>
              <w:suppressAutoHyphens/>
              <w:ind w:left="0"/>
              <w:jc w:val="center"/>
              <w:rPr>
                <w:rFonts w:asciiTheme="majorBidi" w:eastAsia="Times New Roman" w:hAnsiTheme="majorBidi" w:cstheme="majorBidi"/>
                <w:kern w:val="0"/>
                <w:sz w:val="24"/>
                <w:szCs w:val="24"/>
                <w:lang w:eastAsia="ar-SA"/>
                <w14:ligatures w14:val="none"/>
              </w:rPr>
            </w:pPr>
            <w:r w:rsidRPr="009A4A83">
              <w:rPr>
                <w:rFonts w:asciiTheme="majorBidi" w:eastAsia="Calibri" w:hAnsiTheme="majorBidi" w:cstheme="majorBidi"/>
                <w:b/>
                <w:bCs/>
                <w:spacing w:val="-1"/>
                <w:sz w:val="24"/>
                <w:szCs w:val="24"/>
                <w:lang w:eastAsia="lv-LV"/>
              </w:rPr>
              <w:t>Kritēriji</w:t>
            </w:r>
          </w:p>
        </w:tc>
        <w:tc>
          <w:tcPr>
            <w:tcW w:w="895" w:type="dxa"/>
            <w:vAlign w:val="center"/>
          </w:tcPr>
          <w:p w14:paraId="0690429D" w14:textId="64DBB3C5" w:rsidR="004830E6" w:rsidRDefault="004830E6" w:rsidP="004830E6">
            <w:pPr>
              <w:pStyle w:val="Sarakstarindkopa"/>
              <w:suppressAutoHyphens/>
              <w:ind w:left="0"/>
              <w:jc w:val="center"/>
              <w:rPr>
                <w:rFonts w:asciiTheme="majorBidi" w:eastAsia="Times New Roman" w:hAnsiTheme="majorBidi" w:cstheme="majorBidi"/>
                <w:kern w:val="0"/>
                <w:sz w:val="24"/>
                <w:szCs w:val="24"/>
                <w:lang w:eastAsia="ar-SA"/>
                <w14:ligatures w14:val="none"/>
              </w:rPr>
            </w:pPr>
            <w:r w:rsidRPr="009A4A83">
              <w:rPr>
                <w:rFonts w:asciiTheme="majorBidi" w:eastAsia="Calibri" w:hAnsiTheme="majorBidi" w:cstheme="majorBidi"/>
                <w:b/>
                <w:bCs/>
                <w:spacing w:val="-1"/>
                <w:sz w:val="24"/>
                <w:szCs w:val="24"/>
                <w:lang w:eastAsia="lv-LV"/>
              </w:rPr>
              <w:t>Maksimālais punktu skaits</w:t>
            </w:r>
          </w:p>
        </w:tc>
      </w:tr>
      <w:tr w:rsidR="004830E6" w14:paraId="1447DEA9" w14:textId="77777777" w:rsidTr="00703CE8">
        <w:tc>
          <w:tcPr>
            <w:tcW w:w="987" w:type="dxa"/>
            <w:vAlign w:val="center"/>
          </w:tcPr>
          <w:p w14:paraId="3E19F4CE" w14:textId="11355B4B" w:rsidR="004830E6" w:rsidRDefault="004830E6" w:rsidP="004830E6">
            <w:pPr>
              <w:pStyle w:val="Sarakstarindkopa"/>
              <w:suppressAutoHyphens/>
              <w:ind w:left="0"/>
              <w:jc w:val="center"/>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t>1.</w:t>
            </w:r>
          </w:p>
        </w:tc>
        <w:tc>
          <w:tcPr>
            <w:tcW w:w="7087" w:type="dxa"/>
          </w:tcPr>
          <w:p w14:paraId="37E12230" w14:textId="77777777" w:rsidR="004830E6" w:rsidRPr="004830E6" w:rsidRDefault="004830E6" w:rsidP="004830E6">
            <w:pPr>
              <w:widowControl w:val="0"/>
              <w:suppressAutoHyphens/>
              <w:ind w:right="-33"/>
              <w:rPr>
                <w:rFonts w:asciiTheme="majorBidi" w:eastAsia="Calibri" w:hAnsiTheme="majorBidi" w:cstheme="majorBidi"/>
                <w:b/>
                <w:spacing w:val="-1"/>
                <w:sz w:val="24"/>
                <w:szCs w:val="24"/>
                <w:lang w:eastAsia="lv-LV"/>
              </w:rPr>
            </w:pPr>
            <w:r w:rsidRPr="004830E6">
              <w:rPr>
                <w:rFonts w:asciiTheme="majorBidi" w:eastAsia="Calibri" w:hAnsiTheme="majorBidi" w:cstheme="majorBidi"/>
                <w:b/>
                <w:spacing w:val="-1"/>
                <w:sz w:val="24"/>
                <w:szCs w:val="24"/>
                <w:lang w:eastAsia="lv-LV"/>
              </w:rPr>
              <w:t>Kopējā cena (EUR bez PVN) 36 mēnešos (A)</w:t>
            </w:r>
          </w:p>
          <w:p w14:paraId="52E94F79" w14:textId="77777777"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r w:rsidRPr="004830E6">
              <w:rPr>
                <w:rFonts w:asciiTheme="majorBidi" w:eastAsia="Calibri" w:hAnsiTheme="majorBidi" w:cstheme="majorBidi"/>
                <w:spacing w:val="-1"/>
                <w:sz w:val="24"/>
                <w:szCs w:val="24"/>
                <w:lang w:eastAsia="lv-LV"/>
              </w:rPr>
              <w:t>Maksimālais punktu skaits tiek piešķirts pretendentam, kurš piedāvājis viszemāko cenu.</w:t>
            </w:r>
          </w:p>
          <w:p w14:paraId="5B9AAC19" w14:textId="77777777"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p>
          <w:p w14:paraId="57C91E70" w14:textId="77777777"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r w:rsidRPr="004830E6">
              <w:rPr>
                <w:rFonts w:asciiTheme="majorBidi" w:eastAsia="Calibri" w:hAnsiTheme="majorBidi" w:cstheme="majorBidi"/>
                <w:spacing w:val="-1"/>
                <w:sz w:val="24"/>
                <w:szCs w:val="24"/>
                <w:lang w:eastAsia="lv-LV"/>
              </w:rPr>
              <w:t>Attiecīgi, pārējiem pretendentiem punkti tiek piešķirti, aprēķinot pēc formulas:</w:t>
            </w:r>
          </w:p>
          <w:p w14:paraId="59A182FB" w14:textId="5DE13834"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r w:rsidRPr="004830E6">
              <w:rPr>
                <w:rFonts w:asciiTheme="majorBidi" w:eastAsia="Calibri" w:hAnsiTheme="majorBidi" w:cstheme="majorBidi"/>
                <w:spacing w:val="-1"/>
                <w:sz w:val="24"/>
                <w:szCs w:val="24"/>
                <w:lang w:eastAsia="lv-LV"/>
              </w:rPr>
              <w:t xml:space="preserve">B = </w:t>
            </w:r>
            <w:proofErr w:type="spellStart"/>
            <w:r w:rsidRPr="004830E6">
              <w:rPr>
                <w:rFonts w:asciiTheme="majorBidi" w:eastAsia="Calibri" w:hAnsiTheme="majorBidi" w:cstheme="majorBidi"/>
                <w:spacing w:val="-1"/>
                <w:sz w:val="24"/>
                <w:szCs w:val="24"/>
                <w:lang w:eastAsia="lv-LV"/>
              </w:rPr>
              <w:t>B</w:t>
            </w:r>
            <w:r w:rsidRPr="004830E6">
              <w:rPr>
                <w:rFonts w:asciiTheme="majorBidi" w:eastAsia="Calibri" w:hAnsiTheme="majorBidi" w:cstheme="majorBidi"/>
                <w:spacing w:val="-1"/>
                <w:sz w:val="24"/>
                <w:szCs w:val="24"/>
                <w:vertAlign w:val="subscript"/>
                <w:lang w:eastAsia="lv-LV"/>
              </w:rPr>
              <w:t>zem</w:t>
            </w:r>
            <w:proofErr w:type="spellEnd"/>
            <w:r w:rsidRPr="004830E6">
              <w:rPr>
                <w:rFonts w:asciiTheme="majorBidi" w:eastAsia="Calibri" w:hAnsiTheme="majorBidi" w:cstheme="majorBidi"/>
                <w:spacing w:val="-1"/>
                <w:sz w:val="24"/>
                <w:szCs w:val="24"/>
                <w:vertAlign w:val="subscript"/>
                <w:lang w:eastAsia="lv-LV"/>
              </w:rPr>
              <w:t>.</w:t>
            </w:r>
            <w:r w:rsidRPr="004830E6">
              <w:rPr>
                <w:rFonts w:asciiTheme="majorBidi" w:eastAsia="Calibri" w:hAnsiTheme="majorBidi" w:cstheme="majorBidi"/>
                <w:spacing w:val="-1"/>
                <w:sz w:val="24"/>
                <w:szCs w:val="24"/>
                <w:lang w:eastAsia="lv-LV"/>
              </w:rPr>
              <w:t xml:space="preserve">/ </w:t>
            </w:r>
            <w:proofErr w:type="spellStart"/>
            <w:r w:rsidRPr="004830E6">
              <w:rPr>
                <w:rFonts w:asciiTheme="majorBidi" w:eastAsia="Calibri" w:hAnsiTheme="majorBidi" w:cstheme="majorBidi"/>
                <w:spacing w:val="-1"/>
                <w:sz w:val="24"/>
                <w:szCs w:val="24"/>
                <w:lang w:eastAsia="lv-LV"/>
              </w:rPr>
              <w:t>B</w:t>
            </w:r>
            <w:r w:rsidRPr="004830E6">
              <w:rPr>
                <w:rFonts w:asciiTheme="majorBidi" w:eastAsia="Calibri" w:hAnsiTheme="majorBidi" w:cstheme="majorBidi"/>
                <w:spacing w:val="-1"/>
                <w:sz w:val="24"/>
                <w:szCs w:val="24"/>
                <w:vertAlign w:val="subscript"/>
                <w:lang w:eastAsia="lv-LV"/>
              </w:rPr>
              <w:t>vērt</w:t>
            </w:r>
            <w:proofErr w:type="spellEnd"/>
            <w:r w:rsidRPr="004830E6">
              <w:rPr>
                <w:rFonts w:asciiTheme="majorBidi" w:eastAsia="Calibri" w:hAnsiTheme="majorBidi" w:cstheme="majorBidi"/>
                <w:spacing w:val="-1"/>
                <w:sz w:val="24"/>
                <w:szCs w:val="24"/>
                <w:vertAlign w:val="subscript"/>
                <w:lang w:eastAsia="lv-LV"/>
              </w:rPr>
              <w:t>.</w:t>
            </w:r>
            <w:r w:rsidRPr="004830E6">
              <w:rPr>
                <w:rFonts w:asciiTheme="majorBidi" w:eastAsia="Calibri" w:hAnsiTheme="majorBidi" w:cstheme="majorBidi"/>
                <w:spacing w:val="-1"/>
                <w:sz w:val="24"/>
                <w:szCs w:val="24"/>
                <w:lang w:eastAsia="lv-LV"/>
              </w:rPr>
              <w:t xml:space="preserve"> x 50, kur</w:t>
            </w:r>
            <w:r w:rsidR="005714F6">
              <w:rPr>
                <w:rFonts w:asciiTheme="majorBidi" w:eastAsia="Calibri" w:hAnsiTheme="majorBidi" w:cstheme="majorBidi"/>
                <w:spacing w:val="-1"/>
                <w:sz w:val="24"/>
                <w:szCs w:val="24"/>
                <w:lang w:eastAsia="lv-LV"/>
              </w:rPr>
              <w:t>:</w:t>
            </w:r>
          </w:p>
          <w:p w14:paraId="242ABE49" w14:textId="77777777"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r w:rsidRPr="004830E6">
              <w:rPr>
                <w:rFonts w:asciiTheme="majorBidi" w:eastAsia="Calibri" w:hAnsiTheme="majorBidi" w:cstheme="majorBidi"/>
                <w:spacing w:val="-1"/>
                <w:sz w:val="24"/>
                <w:szCs w:val="24"/>
                <w:lang w:eastAsia="lv-LV"/>
              </w:rPr>
              <w:t>B – pretendenta iegūtais punktu skaits</w:t>
            </w:r>
            <w:r w:rsidRPr="004830E6">
              <w:rPr>
                <w:rFonts w:asciiTheme="majorBidi" w:eastAsia="Calibri" w:hAnsiTheme="majorBidi" w:cstheme="majorBidi"/>
                <w:sz w:val="24"/>
                <w:szCs w:val="24"/>
                <w:lang w:eastAsia="ar-SA"/>
              </w:rPr>
              <w:t xml:space="preserve"> ar precizitāti līdz 2 (diviem) cipariem aiz komata</w:t>
            </w:r>
            <w:r w:rsidRPr="004830E6">
              <w:rPr>
                <w:rFonts w:asciiTheme="majorBidi" w:eastAsia="Calibri" w:hAnsiTheme="majorBidi" w:cstheme="majorBidi"/>
                <w:spacing w:val="-1"/>
                <w:sz w:val="24"/>
                <w:szCs w:val="24"/>
                <w:lang w:eastAsia="lv-LV"/>
              </w:rPr>
              <w:t>;</w:t>
            </w:r>
          </w:p>
          <w:p w14:paraId="16D2CDF7" w14:textId="77777777"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proofErr w:type="spellStart"/>
            <w:r w:rsidRPr="004830E6">
              <w:rPr>
                <w:rFonts w:asciiTheme="majorBidi" w:eastAsia="Calibri" w:hAnsiTheme="majorBidi" w:cstheme="majorBidi"/>
                <w:spacing w:val="-1"/>
                <w:sz w:val="24"/>
                <w:szCs w:val="24"/>
                <w:lang w:eastAsia="lv-LV"/>
              </w:rPr>
              <w:t>B</w:t>
            </w:r>
            <w:r w:rsidRPr="004830E6">
              <w:rPr>
                <w:rFonts w:asciiTheme="majorBidi" w:eastAsia="Calibri" w:hAnsiTheme="majorBidi" w:cstheme="majorBidi"/>
                <w:spacing w:val="-1"/>
                <w:sz w:val="24"/>
                <w:szCs w:val="24"/>
                <w:vertAlign w:val="subscript"/>
                <w:lang w:eastAsia="lv-LV"/>
              </w:rPr>
              <w:t>zem</w:t>
            </w:r>
            <w:proofErr w:type="spellEnd"/>
            <w:r w:rsidRPr="004830E6">
              <w:rPr>
                <w:rFonts w:asciiTheme="majorBidi" w:eastAsia="Calibri" w:hAnsiTheme="majorBidi" w:cstheme="majorBidi"/>
                <w:spacing w:val="-1"/>
                <w:sz w:val="24"/>
                <w:szCs w:val="24"/>
                <w:vertAlign w:val="subscript"/>
                <w:lang w:eastAsia="lv-LV"/>
              </w:rPr>
              <w:t>.</w:t>
            </w:r>
            <w:r w:rsidRPr="004830E6">
              <w:rPr>
                <w:rFonts w:asciiTheme="majorBidi" w:eastAsia="Calibri" w:hAnsiTheme="majorBidi" w:cstheme="majorBidi"/>
                <w:spacing w:val="-1"/>
                <w:sz w:val="24"/>
                <w:szCs w:val="24"/>
                <w:lang w:eastAsia="lv-LV"/>
              </w:rPr>
              <w:t xml:space="preserve"> – zemākā piedāvātā cena;</w:t>
            </w:r>
          </w:p>
          <w:p w14:paraId="04D15AA8" w14:textId="30342F3C" w:rsidR="004830E6" w:rsidRPr="004830E6" w:rsidRDefault="004830E6" w:rsidP="004830E6">
            <w:pPr>
              <w:pStyle w:val="Sarakstarindkopa"/>
              <w:suppressAutoHyphens/>
              <w:ind w:left="0"/>
              <w:jc w:val="both"/>
              <w:rPr>
                <w:rFonts w:asciiTheme="majorBidi" w:eastAsia="Times New Roman" w:hAnsiTheme="majorBidi" w:cstheme="majorBidi"/>
                <w:kern w:val="0"/>
                <w:sz w:val="24"/>
                <w:szCs w:val="24"/>
                <w:lang w:eastAsia="ar-SA"/>
                <w14:ligatures w14:val="none"/>
              </w:rPr>
            </w:pPr>
            <w:proofErr w:type="spellStart"/>
            <w:r w:rsidRPr="004830E6">
              <w:rPr>
                <w:rFonts w:asciiTheme="majorBidi" w:eastAsia="Calibri" w:hAnsiTheme="majorBidi" w:cstheme="majorBidi"/>
                <w:spacing w:val="-1"/>
                <w:sz w:val="24"/>
                <w:szCs w:val="24"/>
                <w:lang w:eastAsia="lv-LV"/>
              </w:rPr>
              <w:t>B</w:t>
            </w:r>
            <w:r w:rsidRPr="004830E6">
              <w:rPr>
                <w:rFonts w:asciiTheme="majorBidi" w:eastAsia="Calibri" w:hAnsiTheme="majorBidi" w:cstheme="majorBidi"/>
                <w:spacing w:val="-1"/>
                <w:sz w:val="24"/>
                <w:szCs w:val="24"/>
                <w:vertAlign w:val="subscript"/>
                <w:lang w:eastAsia="lv-LV"/>
              </w:rPr>
              <w:t>vērt</w:t>
            </w:r>
            <w:proofErr w:type="spellEnd"/>
            <w:r w:rsidRPr="004830E6">
              <w:rPr>
                <w:rFonts w:asciiTheme="majorBidi" w:eastAsia="Calibri" w:hAnsiTheme="majorBidi" w:cstheme="majorBidi"/>
                <w:spacing w:val="-1"/>
                <w:sz w:val="24"/>
                <w:szCs w:val="24"/>
                <w:vertAlign w:val="subscript"/>
                <w:lang w:eastAsia="lv-LV"/>
              </w:rPr>
              <w:t>.</w:t>
            </w:r>
            <w:r w:rsidRPr="004830E6">
              <w:rPr>
                <w:rFonts w:asciiTheme="majorBidi" w:eastAsia="Calibri" w:hAnsiTheme="majorBidi" w:cstheme="majorBidi"/>
                <w:spacing w:val="-1"/>
                <w:sz w:val="24"/>
                <w:szCs w:val="24"/>
                <w:lang w:eastAsia="lv-LV"/>
              </w:rPr>
              <w:t xml:space="preserve"> – vērtējamā pretendenta piedāvātā cena.</w:t>
            </w:r>
          </w:p>
        </w:tc>
        <w:tc>
          <w:tcPr>
            <w:tcW w:w="895" w:type="dxa"/>
            <w:vAlign w:val="center"/>
          </w:tcPr>
          <w:p w14:paraId="6E8F8E02" w14:textId="4C22F933" w:rsidR="004830E6" w:rsidRPr="004830E6" w:rsidRDefault="004830E6" w:rsidP="004830E6">
            <w:pPr>
              <w:pStyle w:val="Sarakstarindkopa"/>
              <w:suppressAutoHyphens/>
              <w:ind w:left="0"/>
              <w:jc w:val="center"/>
              <w:rPr>
                <w:rFonts w:asciiTheme="majorBidi" w:eastAsia="Times New Roman" w:hAnsiTheme="majorBidi" w:cstheme="majorBidi"/>
                <w:kern w:val="0"/>
                <w:sz w:val="24"/>
                <w:szCs w:val="24"/>
                <w:lang w:eastAsia="ar-SA"/>
                <w14:ligatures w14:val="none"/>
              </w:rPr>
            </w:pPr>
            <w:r w:rsidRPr="004830E6">
              <w:rPr>
                <w:rFonts w:asciiTheme="majorBidi" w:eastAsia="Calibri" w:hAnsiTheme="majorBidi" w:cstheme="majorBidi"/>
                <w:spacing w:val="-1"/>
                <w:sz w:val="24"/>
                <w:szCs w:val="24"/>
                <w:lang w:eastAsia="lv-LV"/>
              </w:rPr>
              <w:t>50</w:t>
            </w:r>
          </w:p>
        </w:tc>
      </w:tr>
      <w:tr w:rsidR="004830E6" w14:paraId="4CDB0160" w14:textId="77777777" w:rsidTr="00703CE8">
        <w:tc>
          <w:tcPr>
            <w:tcW w:w="987" w:type="dxa"/>
            <w:vAlign w:val="center"/>
          </w:tcPr>
          <w:p w14:paraId="2435BDA8" w14:textId="4E293B62" w:rsidR="004830E6" w:rsidRDefault="004830E6" w:rsidP="004830E6">
            <w:pPr>
              <w:pStyle w:val="Sarakstarindkopa"/>
              <w:suppressAutoHyphens/>
              <w:ind w:left="0"/>
              <w:jc w:val="center"/>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t>2.</w:t>
            </w:r>
          </w:p>
        </w:tc>
        <w:tc>
          <w:tcPr>
            <w:tcW w:w="7087" w:type="dxa"/>
          </w:tcPr>
          <w:p w14:paraId="383F1576" w14:textId="3DE89653" w:rsidR="004830E6" w:rsidRPr="004830E6" w:rsidRDefault="004830E6" w:rsidP="004830E6">
            <w:pPr>
              <w:widowControl w:val="0"/>
              <w:suppressAutoHyphens/>
              <w:ind w:right="-33"/>
              <w:rPr>
                <w:rFonts w:asciiTheme="majorBidi" w:eastAsia="Calibri" w:hAnsiTheme="majorBidi" w:cstheme="majorBidi"/>
                <w:b/>
                <w:bCs/>
                <w:spacing w:val="-1"/>
                <w:sz w:val="24"/>
                <w:szCs w:val="24"/>
                <w:lang w:eastAsia="lv-LV"/>
              </w:rPr>
            </w:pPr>
            <w:r w:rsidRPr="004830E6">
              <w:rPr>
                <w:rFonts w:asciiTheme="majorBidi" w:eastAsia="Calibri" w:hAnsiTheme="majorBidi" w:cstheme="majorBidi"/>
                <w:b/>
                <w:bCs/>
                <w:spacing w:val="-1"/>
                <w:sz w:val="24"/>
                <w:szCs w:val="24"/>
                <w:lang w:eastAsia="lv-LV"/>
              </w:rPr>
              <w:t xml:space="preserve">Attālums (km) no </w:t>
            </w:r>
            <w:r w:rsidR="005714F6">
              <w:rPr>
                <w:rFonts w:asciiTheme="majorBidi" w:eastAsia="Calibri" w:hAnsiTheme="majorBidi" w:cstheme="majorBidi"/>
                <w:b/>
                <w:bCs/>
                <w:spacing w:val="-1"/>
                <w:sz w:val="24"/>
                <w:szCs w:val="24"/>
                <w:lang w:eastAsia="lv-LV"/>
              </w:rPr>
              <w:t xml:space="preserve">Viļakas </w:t>
            </w:r>
            <w:r w:rsidRPr="004830E6">
              <w:rPr>
                <w:rFonts w:asciiTheme="majorBidi" w:eastAsia="Calibri" w:hAnsiTheme="majorBidi" w:cstheme="majorBidi"/>
                <w:b/>
                <w:bCs/>
                <w:spacing w:val="-1"/>
                <w:sz w:val="24"/>
                <w:szCs w:val="24"/>
                <w:lang w:eastAsia="lv-LV"/>
              </w:rPr>
              <w:t xml:space="preserve">sociālās aprūpes </w:t>
            </w:r>
            <w:r w:rsidR="005714F6">
              <w:rPr>
                <w:rFonts w:asciiTheme="majorBidi" w:eastAsia="Calibri" w:hAnsiTheme="majorBidi" w:cstheme="majorBidi"/>
                <w:b/>
                <w:bCs/>
                <w:spacing w:val="-1"/>
                <w:sz w:val="24"/>
                <w:szCs w:val="24"/>
                <w:lang w:eastAsia="lv-LV"/>
              </w:rPr>
              <w:t xml:space="preserve">centram </w:t>
            </w:r>
            <w:r w:rsidRPr="004830E6">
              <w:rPr>
                <w:rFonts w:asciiTheme="majorBidi" w:eastAsia="Calibri" w:hAnsiTheme="majorBidi" w:cstheme="majorBidi"/>
                <w:b/>
                <w:bCs/>
                <w:spacing w:val="-1"/>
                <w:sz w:val="24"/>
                <w:szCs w:val="24"/>
                <w:lang w:eastAsia="lv-LV"/>
              </w:rPr>
              <w:t>līdz tuvākajai pretendenta tirdzniecības vietai (B)</w:t>
            </w:r>
          </w:p>
          <w:p w14:paraId="67272848" w14:textId="632642CD"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r w:rsidRPr="004830E6">
              <w:rPr>
                <w:rFonts w:asciiTheme="majorBidi" w:eastAsia="Calibri" w:hAnsiTheme="majorBidi" w:cstheme="majorBidi"/>
                <w:spacing w:val="-1"/>
                <w:sz w:val="24"/>
                <w:szCs w:val="24"/>
                <w:lang w:eastAsia="lv-LV"/>
              </w:rPr>
              <w:lastRenderedPageBreak/>
              <w:t xml:space="preserve">Maksimālais punktu skaits tiek piešķirts pretendentam, kura tirdzniecības vieta atrodas vistuvāk </w:t>
            </w:r>
            <w:r w:rsidR="005714F6">
              <w:rPr>
                <w:rFonts w:asciiTheme="majorBidi" w:eastAsia="Calibri" w:hAnsiTheme="majorBidi" w:cstheme="majorBidi"/>
                <w:spacing w:val="-1"/>
                <w:sz w:val="24"/>
                <w:szCs w:val="24"/>
                <w:lang w:eastAsia="lv-LV"/>
              </w:rPr>
              <w:t xml:space="preserve">Viļakas </w:t>
            </w:r>
            <w:r w:rsidRPr="004830E6">
              <w:rPr>
                <w:rFonts w:asciiTheme="majorBidi" w:eastAsia="Calibri" w:hAnsiTheme="majorBidi" w:cstheme="majorBidi"/>
                <w:spacing w:val="-1"/>
                <w:sz w:val="24"/>
                <w:szCs w:val="24"/>
                <w:lang w:eastAsia="lv-LV"/>
              </w:rPr>
              <w:t xml:space="preserve">sociālās aprūpes </w:t>
            </w:r>
            <w:r w:rsidR="005714F6">
              <w:rPr>
                <w:rFonts w:asciiTheme="majorBidi" w:eastAsia="Calibri" w:hAnsiTheme="majorBidi" w:cstheme="majorBidi"/>
                <w:spacing w:val="-1"/>
                <w:sz w:val="24"/>
                <w:szCs w:val="24"/>
                <w:lang w:eastAsia="lv-LV"/>
              </w:rPr>
              <w:t xml:space="preserve">centra atrašanās vietai – </w:t>
            </w:r>
            <w:r w:rsidR="001F050B" w:rsidRPr="004830E6">
              <w:rPr>
                <w:rFonts w:asciiTheme="majorBidi" w:hAnsiTheme="majorBidi" w:cstheme="majorBidi"/>
                <w:color w:val="000000"/>
                <w:sz w:val="24"/>
                <w:szCs w:val="24"/>
              </w:rPr>
              <w:t>Parka iela 2, Viļaka, Balvu nov.</w:t>
            </w:r>
          </w:p>
          <w:p w14:paraId="644138E2" w14:textId="77777777"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p>
          <w:p w14:paraId="17269545" w14:textId="64EFAF70" w:rsidR="00610099" w:rsidRPr="00246580" w:rsidRDefault="004830E6" w:rsidP="00610099">
            <w:pPr>
              <w:widowControl w:val="0"/>
              <w:suppressAutoHyphens/>
              <w:ind w:right="-33"/>
              <w:rPr>
                <w:rFonts w:asciiTheme="majorBidi" w:hAnsiTheme="majorBidi" w:cstheme="majorBidi"/>
                <w:sz w:val="24"/>
                <w:szCs w:val="24"/>
              </w:rPr>
            </w:pPr>
            <w:r w:rsidRPr="004830E6">
              <w:rPr>
                <w:rFonts w:asciiTheme="majorBidi" w:eastAsia="Calibri" w:hAnsiTheme="majorBidi" w:cstheme="majorBidi"/>
                <w:spacing w:val="-1"/>
                <w:sz w:val="24"/>
                <w:szCs w:val="24"/>
                <w:lang w:eastAsia="lv-LV"/>
              </w:rPr>
              <w:t xml:space="preserve">Pretendents </w:t>
            </w:r>
            <w:r w:rsidR="00610099">
              <w:rPr>
                <w:rFonts w:asciiTheme="majorBidi" w:eastAsia="Calibri" w:hAnsiTheme="majorBidi" w:cstheme="majorBidi"/>
                <w:spacing w:val="-1"/>
                <w:sz w:val="24"/>
                <w:szCs w:val="24"/>
                <w:lang w:eastAsia="lv-LV"/>
              </w:rPr>
              <w:t>Instrukcijas</w:t>
            </w:r>
            <w:r w:rsidRPr="004830E6">
              <w:rPr>
                <w:rFonts w:asciiTheme="majorBidi" w:hAnsiTheme="majorBidi" w:cstheme="majorBidi"/>
                <w:color w:val="000000"/>
                <w:sz w:val="24"/>
                <w:szCs w:val="24"/>
              </w:rPr>
              <w:t xml:space="preserve"> 2</w:t>
            </w:r>
            <w:r w:rsidRPr="004830E6">
              <w:rPr>
                <w:rFonts w:asciiTheme="majorBidi" w:hAnsiTheme="majorBidi" w:cstheme="majorBidi"/>
                <w:sz w:val="24"/>
                <w:szCs w:val="24"/>
              </w:rPr>
              <w:t xml:space="preserve">.pielikuma </w:t>
            </w:r>
            <w:r w:rsidRPr="00246580">
              <w:rPr>
                <w:rFonts w:asciiTheme="majorBidi" w:hAnsiTheme="majorBidi" w:cstheme="majorBidi"/>
                <w:sz w:val="24"/>
                <w:szCs w:val="24"/>
              </w:rPr>
              <w:t xml:space="preserve">veidlapas </w:t>
            </w:r>
            <w:r w:rsidR="00246580" w:rsidRPr="00246580">
              <w:rPr>
                <w:rFonts w:asciiTheme="majorBidi" w:hAnsiTheme="majorBidi" w:cstheme="majorBidi"/>
                <w:sz w:val="24"/>
                <w:szCs w:val="24"/>
              </w:rPr>
              <w:t>2.2</w:t>
            </w:r>
            <w:r w:rsidRPr="00246580">
              <w:rPr>
                <w:rFonts w:asciiTheme="majorBidi" w:hAnsiTheme="majorBidi" w:cstheme="majorBidi"/>
                <w:sz w:val="24"/>
                <w:szCs w:val="24"/>
              </w:rPr>
              <w:t>.punktā norāda</w:t>
            </w:r>
            <w:r w:rsidR="00610099" w:rsidRPr="00246580">
              <w:rPr>
                <w:rFonts w:asciiTheme="majorBidi" w:hAnsiTheme="majorBidi" w:cstheme="majorBidi"/>
                <w:sz w:val="24"/>
                <w:szCs w:val="24"/>
              </w:rPr>
              <w:t>:</w:t>
            </w:r>
          </w:p>
          <w:p w14:paraId="24453275" w14:textId="5D0B5772" w:rsidR="004830E6" w:rsidRPr="00610099" w:rsidRDefault="00610099" w:rsidP="00610099">
            <w:pPr>
              <w:widowControl w:val="0"/>
              <w:suppressAutoHyphens/>
              <w:ind w:right="-33"/>
              <w:rPr>
                <w:rFonts w:asciiTheme="majorBidi" w:hAnsiTheme="majorBidi" w:cstheme="majorBidi"/>
                <w:sz w:val="24"/>
                <w:szCs w:val="24"/>
              </w:rPr>
            </w:pPr>
            <w:r w:rsidRPr="00246580">
              <w:rPr>
                <w:rFonts w:asciiTheme="majorBidi" w:hAnsiTheme="majorBidi" w:cstheme="majorBidi"/>
                <w:sz w:val="24"/>
                <w:szCs w:val="24"/>
              </w:rPr>
              <w:t xml:space="preserve">- </w:t>
            </w:r>
            <w:bookmarkStart w:id="0" w:name="_Hlk189605052"/>
            <w:r w:rsidR="004830E6" w:rsidRPr="00246580">
              <w:rPr>
                <w:rFonts w:asciiTheme="majorBidi" w:eastAsia="Calibri" w:hAnsiTheme="majorBidi" w:cstheme="majorBidi"/>
                <w:spacing w:val="-1"/>
                <w:sz w:val="24"/>
                <w:szCs w:val="24"/>
                <w:lang w:eastAsia="lv-LV"/>
              </w:rPr>
              <w:t>pretendenta tirdzniecības vietas adresi, kas atrodas vistuvāk</w:t>
            </w:r>
            <w:r w:rsidR="004830E6" w:rsidRPr="004830E6">
              <w:rPr>
                <w:rFonts w:asciiTheme="majorBidi" w:eastAsia="Calibri" w:hAnsiTheme="majorBidi" w:cstheme="majorBidi"/>
                <w:spacing w:val="-1"/>
                <w:sz w:val="24"/>
                <w:szCs w:val="24"/>
                <w:lang w:eastAsia="lv-LV"/>
              </w:rPr>
              <w:t xml:space="preserve"> </w:t>
            </w:r>
            <w:r w:rsidR="004830E6" w:rsidRPr="004830E6">
              <w:rPr>
                <w:rFonts w:asciiTheme="majorBidi" w:eastAsia="Calibri" w:hAnsiTheme="majorBidi" w:cstheme="majorBidi"/>
                <w:sz w:val="24"/>
                <w:szCs w:val="24"/>
                <w:lang w:eastAsia="ar-SA"/>
              </w:rPr>
              <w:t>Viļakas sociālās aprūpes centram;</w:t>
            </w:r>
          </w:p>
          <w:p w14:paraId="0DAD865A" w14:textId="7FC2CE2F"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r w:rsidRPr="004830E6">
              <w:rPr>
                <w:rFonts w:asciiTheme="majorBidi" w:eastAsia="Calibri" w:hAnsiTheme="majorBidi" w:cstheme="majorBidi"/>
                <w:sz w:val="24"/>
                <w:szCs w:val="24"/>
                <w:lang w:eastAsia="ar-SA"/>
              </w:rPr>
              <w:t xml:space="preserve">- </w:t>
            </w:r>
            <w:r w:rsidRPr="004830E6">
              <w:rPr>
                <w:rFonts w:asciiTheme="majorBidi" w:eastAsia="Calibri" w:hAnsiTheme="majorBidi" w:cstheme="majorBidi"/>
                <w:spacing w:val="-1"/>
                <w:sz w:val="24"/>
                <w:szCs w:val="24"/>
                <w:lang w:eastAsia="lv-LV"/>
              </w:rPr>
              <w:t xml:space="preserve">attālumu (km) no adreses – </w:t>
            </w:r>
            <w:r w:rsidRPr="004830E6">
              <w:rPr>
                <w:rFonts w:asciiTheme="majorBidi" w:hAnsiTheme="majorBidi" w:cstheme="majorBidi"/>
                <w:color w:val="000000"/>
                <w:sz w:val="24"/>
                <w:szCs w:val="24"/>
              </w:rPr>
              <w:t>Parka iela 2, Viļaka, Balvu nov</w:t>
            </w:r>
            <w:bookmarkEnd w:id="0"/>
            <w:r w:rsidRPr="004830E6">
              <w:rPr>
                <w:rFonts w:asciiTheme="majorBidi" w:hAnsiTheme="majorBidi" w:cstheme="majorBidi"/>
                <w:color w:val="000000"/>
                <w:sz w:val="24"/>
                <w:szCs w:val="24"/>
              </w:rPr>
              <w:t>.,</w:t>
            </w:r>
            <w:r w:rsidR="00610099">
              <w:rPr>
                <w:rFonts w:asciiTheme="majorBidi" w:hAnsiTheme="majorBidi" w:cstheme="majorBidi"/>
                <w:color w:val="000000"/>
                <w:sz w:val="24"/>
                <w:szCs w:val="24"/>
              </w:rPr>
              <w:t xml:space="preserve"> LV-4583</w:t>
            </w:r>
            <w:r w:rsidRPr="004830E6">
              <w:rPr>
                <w:rFonts w:asciiTheme="majorBidi" w:hAnsiTheme="majorBidi" w:cstheme="majorBidi"/>
                <w:color w:val="000000"/>
                <w:sz w:val="24"/>
                <w:szCs w:val="24"/>
              </w:rPr>
              <w:t xml:space="preserve"> līdz tuvākajai pretendenta tirdzniecības vietai</w:t>
            </w:r>
            <w:r w:rsidR="00246580">
              <w:rPr>
                <w:rFonts w:asciiTheme="majorBidi" w:hAnsiTheme="majorBidi" w:cstheme="majorBidi"/>
                <w:color w:val="000000"/>
                <w:sz w:val="24"/>
                <w:szCs w:val="24"/>
              </w:rPr>
              <w:t>.</w:t>
            </w:r>
          </w:p>
          <w:p w14:paraId="0337FD07" w14:textId="3C7689DE" w:rsidR="004830E6" w:rsidRPr="004830E6" w:rsidRDefault="004830E6" w:rsidP="00610099">
            <w:pPr>
              <w:widowControl w:val="0"/>
              <w:suppressAutoHyphens/>
              <w:ind w:right="-34"/>
              <w:rPr>
                <w:rFonts w:asciiTheme="majorBidi" w:hAnsiTheme="majorBidi" w:cstheme="majorBidi"/>
                <w:sz w:val="24"/>
                <w:szCs w:val="24"/>
              </w:rPr>
            </w:pPr>
            <w:r w:rsidRPr="004830E6">
              <w:rPr>
                <w:rFonts w:asciiTheme="majorBidi" w:hAnsiTheme="majorBidi" w:cstheme="majorBidi"/>
                <w:sz w:val="24"/>
                <w:szCs w:val="24"/>
              </w:rPr>
              <w:t xml:space="preserve">Pretendenta norādītā informācija tiek pārbaudīta interneta vietnē </w:t>
            </w:r>
            <w:proofErr w:type="spellStart"/>
            <w:r w:rsidR="00610099" w:rsidRPr="00610099">
              <w:rPr>
                <w:rFonts w:asciiTheme="majorBidi" w:hAnsiTheme="majorBidi" w:cstheme="majorBidi"/>
                <w:i/>
                <w:iCs/>
                <w:sz w:val="24"/>
                <w:szCs w:val="24"/>
              </w:rPr>
              <w:t>BalticMaps</w:t>
            </w:r>
            <w:proofErr w:type="spellEnd"/>
            <w:r w:rsidR="00610099">
              <w:rPr>
                <w:rFonts w:asciiTheme="majorBidi" w:hAnsiTheme="majorBidi" w:cstheme="majorBidi"/>
                <w:sz w:val="24"/>
                <w:szCs w:val="24"/>
              </w:rPr>
              <w:t xml:space="preserve"> (</w:t>
            </w:r>
            <w:hyperlink r:id="rId6" w:history="1">
              <w:r w:rsidR="00DB38DD">
                <w:rPr>
                  <w:rStyle w:val="Hipersaite"/>
                  <w:rFonts w:asciiTheme="majorBidi" w:hAnsiTheme="majorBidi" w:cstheme="majorBidi"/>
                  <w:sz w:val="24"/>
                  <w:szCs w:val="24"/>
                </w:rPr>
                <w:t>https://balticmaps.eu/lv/</w:t>
              </w:r>
            </w:hyperlink>
            <w:r w:rsidR="00610099">
              <w:rPr>
                <w:rFonts w:asciiTheme="majorBidi" w:hAnsiTheme="majorBidi" w:cstheme="majorBidi"/>
                <w:sz w:val="24"/>
                <w:szCs w:val="24"/>
              </w:rPr>
              <w:t>)</w:t>
            </w:r>
            <w:r w:rsidRPr="004830E6">
              <w:rPr>
                <w:rFonts w:asciiTheme="majorBidi" w:hAnsiTheme="majorBidi" w:cstheme="majorBidi"/>
                <w:sz w:val="24"/>
                <w:szCs w:val="24"/>
              </w:rPr>
              <w:t xml:space="preserve">, ņemot vērā īsāko ceļu no </w:t>
            </w:r>
            <w:r w:rsidR="00610099" w:rsidRPr="004830E6">
              <w:rPr>
                <w:rFonts w:asciiTheme="majorBidi" w:eastAsia="Calibri" w:hAnsiTheme="majorBidi" w:cstheme="majorBidi"/>
                <w:sz w:val="24"/>
                <w:szCs w:val="24"/>
                <w:lang w:eastAsia="ar-SA"/>
              </w:rPr>
              <w:t>Viļakas sociālās aprūpes centra</w:t>
            </w:r>
            <w:r w:rsidR="00610099">
              <w:rPr>
                <w:rFonts w:asciiTheme="majorBidi" w:eastAsia="Calibri" w:hAnsiTheme="majorBidi" w:cstheme="majorBidi"/>
                <w:sz w:val="24"/>
                <w:szCs w:val="24"/>
                <w:lang w:eastAsia="ar-SA"/>
              </w:rPr>
              <w:t xml:space="preserve"> atrašanās vietas adreses </w:t>
            </w:r>
            <w:r w:rsidRPr="004830E6">
              <w:rPr>
                <w:rFonts w:asciiTheme="majorBidi" w:hAnsiTheme="majorBidi" w:cstheme="majorBidi"/>
                <w:sz w:val="24"/>
                <w:szCs w:val="24"/>
              </w:rPr>
              <w:t>līdz pretendenta norādītajai tirdzniecības vietas adresei.</w:t>
            </w:r>
          </w:p>
          <w:p w14:paraId="15F29A09" w14:textId="77777777" w:rsidR="004830E6" w:rsidRPr="004830E6" w:rsidRDefault="004830E6" w:rsidP="004830E6">
            <w:pPr>
              <w:widowControl w:val="0"/>
              <w:suppressAutoHyphens/>
              <w:ind w:right="-34"/>
              <w:rPr>
                <w:rFonts w:asciiTheme="majorBidi" w:hAnsiTheme="majorBidi" w:cstheme="majorBidi"/>
                <w:spacing w:val="-1"/>
                <w:sz w:val="24"/>
                <w:szCs w:val="24"/>
                <w:lang w:eastAsia="lv-LV"/>
              </w:rPr>
            </w:pPr>
          </w:p>
          <w:p w14:paraId="170C105C" w14:textId="77777777" w:rsidR="004830E6" w:rsidRPr="004830E6" w:rsidRDefault="004830E6" w:rsidP="004830E6">
            <w:pPr>
              <w:widowControl w:val="0"/>
              <w:suppressAutoHyphens/>
              <w:ind w:right="-33"/>
              <w:rPr>
                <w:rFonts w:asciiTheme="majorBidi" w:eastAsia="Calibri" w:hAnsiTheme="majorBidi" w:cstheme="majorBidi"/>
                <w:spacing w:val="-1"/>
                <w:sz w:val="24"/>
                <w:szCs w:val="24"/>
                <w:lang w:eastAsia="lv-LV"/>
              </w:rPr>
            </w:pPr>
            <w:r w:rsidRPr="004830E6">
              <w:rPr>
                <w:rFonts w:asciiTheme="majorBidi" w:eastAsia="Calibri" w:hAnsiTheme="majorBidi" w:cstheme="majorBidi"/>
                <w:spacing w:val="-1"/>
                <w:sz w:val="24"/>
                <w:szCs w:val="24"/>
                <w:lang w:eastAsia="lv-LV"/>
              </w:rPr>
              <w:t>Pretendentiem punkti tiek piešķirti, aprēķinot pēc formulas:</w:t>
            </w:r>
          </w:p>
          <w:p w14:paraId="44DC4FAC" w14:textId="77777777" w:rsidR="004830E6" w:rsidRPr="004830E6" w:rsidRDefault="004830E6" w:rsidP="004830E6">
            <w:pPr>
              <w:widowControl w:val="0"/>
              <w:ind w:right="-33"/>
              <w:contextualSpacing/>
              <w:rPr>
                <w:rFonts w:asciiTheme="majorBidi" w:eastAsia="Calibri" w:hAnsiTheme="majorBidi" w:cstheme="majorBidi"/>
                <w:spacing w:val="-1"/>
                <w:sz w:val="24"/>
                <w:szCs w:val="24"/>
                <w:lang w:eastAsia="lv-LV"/>
              </w:rPr>
            </w:pPr>
            <w:r w:rsidRPr="004830E6">
              <w:rPr>
                <w:rFonts w:asciiTheme="majorBidi" w:eastAsia="Calibri" w:hAnsiTheme="majorBidi" w:cstheme="majorBidi"/>
                <w:spacing w:val="-1"/>
                <w:sz w:val="24"/>
                <w:szCs w:val="24"/>
                <w:lang w:eastAsia="lv-LV"/>
              </w:rPr>
              <w:t xml:space="preserve">B = </w:t>
            </w:r>
            <w:proofErr w:type="spellStart"/>
            <w:r w:rsidRPr="004830E6">
              <w:rPr>
                <w:rFonts w:asciiTheme="majorBidi" w:eastAsia="Calibri" w:hAnsiTheme="majorBidi" w:cstheme="majorBidi"/>
                <w:spacing w:val="-1"/>
                <w:sz w:val="24"/>
                <w:szCs w:val="24"/>
                <w:lang w:eastAsia="lv-LV"/>
              </w:rPr>
              <w:t>B</w:t>
            </w:r>
            <w:r w:rsidRPr="004830E6">
              <w:rPr>
                <w:rFonts w:asciiTheme="majorBidi" w:eastAsia="Calibri" w:hAnsiTheme="majorBidi" w:cstheme="majorBidi"/>
                <w:spacing w:val="-1"/>
                <w:sz w:val="24"/>
                <w:szCs w:val="24"/>
                <w:vertAlign w:val="subscript"/>
                <w:lang w:eastAsia="lv-LV"/>
              </w:rPr>
              <w:t>min</w:t>
            </w:r>
            <w:proofErr w:type="spellEnd"/>
            <w:r w:rsidRPr="004830E6">
              <w:rPr>
                <w:rFonts w:asciiTheme="majorBidi" w:eastAsia="Calibri" w:hAnsiTheme="majorBidi" w:cstheme="majorBidi"/>
                <w:spacing w:val="-1"/>
                <w:sz w:val="24"/>
                <w:szCs w:val="24"/>
                <w:vertAlign w:val="subscript"/>
                <w:lang w:eastAsia="lv-LV"/>
              </w:rPr>
              <w:t>.</w:t>
            </w:r>
            <w:r w:rsidRPr="004830E6">
              <w:rPr>
                <w:rFonts w:asciiTheme="majorBidi" w:eastAsia="Calibri" w:hAnsiTheme="majorBidi" w:cstheme="majorBidi"/>
                <w:spacing w:val="-1"/>
                <w:sz w:val="24"/>
                <w:szCs w:val="24"/>
                <w:lang w:eastAsia="lv-LV"/>
              </w:rPr>
              <w:t xml:space="preserve">/ </w:t>
            </w:r>
            <w:proofErr w:type="spellStart"/>
            <w:r w:rsidRPr="004830E6">
              <w:rPr>
                <w:rFonts w:asciiTheme="majorBidi" w:eastAsia="Calibri" w:hAnsiTheme="majorBidi" w:cstheme="majorBidi"/>
                <w:spacing w:val="-1"/>
                <w:sz w:val="24"/>
                <w:szCs w:val="24"/>
                <w:lang w:eastAsia="lv-LV"/>
              </w:rPr>
              <w:t>B</w:t>
            </w:r>
            <w:r w:rsidRPr="004830E6">
              <w:rPr>
                <w:rFonts w:asciiTheme="majorBidi" w:eastAsia="Calibri" w:hAnsiTheme="majorBidi" w:cstheme="majorBidi"/>
                <w:spacing w:val="-1"/>
                <w:sz w:val="24"/>
                <w:szCs w:val="24"/>
                <w:vertAlign w:val="subscript"/>
                <w:lang w:eastAsia="lv-LV"/>
              </w:rPr>
              <w:t>vērt</w:t>
            </w:r>
            <w:proofErr w:type="spellEnd"/>
            <w:r w:rsidRPr="004830E6">
              <w:rPr>
                <w:rFonts w:asciiTheme="majorBidi" w:eastAsia="Calibri" w:hAnsiTheme="majorBidi" w:cstheme="majorBidi"/>
                <w:spacing w:val="-1"/>
                <w:sz w:val="24"/>
                <w:szCs w:val="24"/>
                <w:vertAlign w:val="subscript"/>
                <w:lang w:eastAsia="lv-LV"/>
              </w:rPr>
              <w:t>.</w:t>
            </w:r>
            <w:r w:rsidRPr="004830E6">
              <w:rPr>
                <w:rFonts w:asciiTheme="majorBidi" w:eastAsia="Calibri" w:hAnsiTheme="majorBidi" w:cstheme="majorBidi"/>
                <w:spacing w:val="-1"/>
                <w:sz w:val="24"/>
                <w:szCs w:val="24"/>
                <w:lang w:eastAsia="lv-LV"/>
              </w:rPr>
              <w:t xml:space="preserve"> x 50, kur:</w:t>
            </w:r>
          </w:p>
          <w:p w14:paraId="52E94071" w14:textId="77777777" w:rsidR="004830E6" w:rsidRPr="004830E6" w:rsidRDefault="004830E6" w:rsidP="004830E6">
            <w:pPr>
              <w:widowControl w:val="0"/>
              <w:ind w:right="-33"/>
              <w:contextualSpacing/>
              <w:rPr>
                <w:rFonts w:asciiTheme="majorBidi" w:eastAsia="Calibri" w:hAnsiTheme="majorBidi" w:cstheme="majorBidi"/>
                <w:spacing w:val="-1"/>
                <w:sz w:val="24"/>
                <w:szCs w:val="24"/>
                <w:lang w:eastAsia="lv-LV"/>
              </w:rPr>
            </w:pPr>
            <w:r w:rsidRPr="004830E6">
              <w:rPr>
                <w:rFonts w:asciiTheme="majorBidi" w:eastAsia="Calibri" w:hAnsiTheme="majorBidi" w:cstheme="majorBidi"/>
                <w:spacing w:val="-1"/>
                <w:sz w:val="24"/>
                <w:szCs w:val="24"/>
                <w:lang w:eastAsia="lv-LV"/>
              </w:rPr>
              <w:t>B – pretendenta iegūtais punktu skaits</w:t>
            </w:r>
            <w:r w:rsidRPr="004830E6">
              <w:rPr>
                <w:rFonts w:asciiTheme="majorBidi" w:eastAsia="Calibri" w:hAnsiTheme="majorBidi" w:cstheme="majorBidi"/>
                <w:sz w:val="24"/>
                <w:szCs w:val="24"/>
              </w:rPr>
              <w:t xml:space="preserve"> ar precizitāti līdz 2 (diviem) cipariem aiz komata</w:t>
            </w:r>
            <w:r w:rsidRPr="004830E6">
              <w:rPr>
                <w:rFonts w:asciiTheme="majorBidi" w:eastAsia="Calibri" w:hAnsiTheme="majorBidi" w:cstheme="majorBidi"/>
                <w:spacing w:val="-1"/>
                <w:sz w:val="24"/>
                <w:szCs w:val="24"/>
                <w:lang w:eastAsia="lv-LV"/>
              </w:rPr>
              <w:t>;</w:t>
            </w:r>
          </w:p>
          <w:p w14:paraId="595A096A" w14:textId="77777777" w:rsidR="004830E6" w:rsidRPr="004830E6" w:rsidRDefault="004830E6" w:rsidP="004830E6">
            <w:pPr>
              <w:widowControl w:val="0"/>
              <w:ind w:right="-33"/>
              <w:contextualSpacing/>
              <w:rPr>
                <w:rFonts w:asciiTheme="majorBidi" w:eastAsia="Calibri" w:hAnsiTheme="majorBidi" w:cstheme="majorBidi"/>
                <w:spacing w:val="-1"/>
                <w:sz w:val="24"/>
                <w:szCs w:val="24"/>
                <w:lang w:eastAsia="lv-LV"/>
              </w:rPr>
            </w:pPr>
            <w:proofErr w:type="spellStart"/>
            <w:r w:rsidRPr="004830E6">
              <w:rPr>
                <w:rFonts w:asciiTheme="majorBidi" w:eastAsia="Calibri" w:hAnsiTheme="majorBidi" w:cstheme="majorBidi"/>
                <w:spacing w:val="-1"/>
                <w:sz w:val="24"/>
                <w:szCs w:val="24"/>
                <w:lang w:eastAsia="lv-LV"/>
              </w:rPr>
              <w:t>B</w:t>
            </w:r>
            <w:r w:rsidRPr="004830E6">
              <w:rPr>
                <w:rFonts w:asciiTheme="majorBidi" w:eastAsia="Calibri" w:hAnsiTheme="majorBidi" w:cstheme="majorBidi"/>
                <w:spacing w:val="-1"/>
                <w:sz w:val="24"/>
                <w:szCs w:val="24"/>
                <w:vertAlign w:val="subscript"/>
                <w:lang w:eastAsia="lv-LV"/>
              </w:rPr>
              <w:t>min</w:t>
            </w:r>
            <w:proofErr w:type="spellEnd"/>
            <w:r w:rsidRPr="004830E6">
              <w:rPr>
                <w:rFonts w:asciiTheme="majorBidi" w:eastAsia="Calibri" w:hAnsiTheme="majorBidi" w:cstheme="majorBidi"/>
                <w:spacing w:val="-1"/>
                <w:sz w:val="24"/>
                <w:szCs w:val="24"/>
                <w:vertAlign w:val="subscript"/>
                <w:lang w:eastAsia="lv-LV"/>
              </w:rPr>
              <w:t>.</w:t>
            </w:r>
            <w:r w:rsidRPr="004830E6">
              <w:rPr>
                <w:rFonts w:asciiTheme="majorBidi" w:eastAsia="Calibri" w:hAnsiTheme="majorBidi" w:cstheme="majorBidi"/>
                <w:spacing w:val="-1"/>
                <w:sz w:val="24"/>
                <w:szCs w:val="24"/>
                <w:lang w:eastAsia="lv-LV"/>
              </w:rPr>
              <w:t xml:space="preserve"> – visīsākais attālums (km) no sociālās aprūpes iestādes/ iestādes struktūrvienības līdz tuvākajai pretendenta tirdzniecības vietai</w:t>
            </w:r>
            <w:r w:rsidRPr="004830E6">
              <w:rPr>
                <w:rFonts w:asciiTheme="majorBidi" w:hAnsiTheme="majorBidi" w:cstheme="majorBidi"/>
                <w:sz w:val="24"/>
                <w:szCs w:val="24"/>
              </w:rPr>
              <w:t>;</w:t>
            </w:r>
          </w:p>
          <w:p w14:paraId="3CB99BB7" w14:textId="6E280398" w:rsidR="004830E6" w:rsidRPr="004830E6" w:rsidRDefault="004830E6" w:rsidP="004830E6">
            <w:pPr>
              <w:pStyle w:val="Sarakstarindkopa"/>
              <w:suppressAutoHyphens/>
              <w:ind w:left="0"/>
              <w:jc w:val="both"/>
              <w:rPr>
                <w:rFonts w:asciiTheme="majorBidi" w:eastAsia="Times New Roman" w:hAnsiTheme="majorBidi" w:cstheme="majorBidi"/>
                <w:kern w:val="0"/>
                <w:sz w:val="24"/>
                <w:szCs w:val="24"/>
                <w:lang w:eastAsia="ar-SA"/>
                <w14:ligatures w14:val="none"/>
              </w:rPr>
            </w:pPr>
            <w:proofErr w:type="spellStart"/>
            <w:r w:rsidRPr="004830E6">
              <w:rPr>
                <w:rFonts w:asciiTheme="majorBidi" w:eastAsia="Calibri" w:hAnsiTheme="majorBidi" w:cstheme="majorBidi"/>
                <w:spacing w:val="-1"/>
                <w:sz w:val="24"/>
                <w:szCs w:val="24"/>
                <w:lang w:eastAsia="lv-LV"/>
              </w:rPr>
              <w:t>B</w:t>
            </w:r>
            <w:r w:rsidRPr="004830E6">
              <w:rPr>
                <w:rFonts w:asciiTheme="majorBidi" w:eastAsia="Calibri" w:hAnsiTheme="majorBidi" w:cstheme="majorBidi"/>
                <w:spacing w:val="-1"/>
                <w:sz w:val="24"/>
                <w:szCs w:val="24"/>
                <w:vertAlign w:val="subscript"/>
                <w:lang w:eastAsia="lv-LV"/>
              </w:rPr>
              <w:t>vērt</w:t>
            </w:r>
            <w:proofErr w:type="spellEnd"/>
            <w:r w:rsidRPr="004830E6">
              <w:rPr>
                <w:rFonts w:asciiTheme="majorBidi" w:eastAsia="Calibri" w:hAnsiTheme="majorBidi" w:cstheme="majorBidi"/>
                <w:spacing w:val="-1"/>
                <w:sz w:val="24"/>
                <w:szCs w:val="24"/>
                <w:vertAlign w:val="subscript"/>
                <w:lang w:eastAsia="lv-LV"/>
              </w:rPr>
              <w:t>.</w:t>
            </w:r>
            <w:r w:rsidRPr="004830E6">
              <w:rPr>
                <w:rFonts w:asciiTheme="majorBidi" w:eastAsia="Calibri" w:hAnsiTheme="majorBidi" w:cstheme="majorBidi"/>
                <w:spacing w:val="-1"/>
                <w:sz w:val="24"/>
                <w:szCs w:val="24"/>
                <w:lang w:eastAsia="lv-LV"/>
              </w:rPr>
              <w:t xml:space="preserve"> – vērtējamais attālums (km) no sociālās aprūpes iestādes/ iestādes struktūrvienības līdz tuvākajai pretendenta tirdzniecības vietai.</w:t>
            </w:r>
          </w:p>
        </w:tc>
        <w:tc>
          <w:tcPr>
            <w:tcW w:w="895" w:type="dxa"/>
            <w:vAlign w:val="center"/>
          </w:tcPr>
          <w:p w14:paraId="37979279" w14:textId="5B23DEFC" w:rsidR="004830E6" w:rsidRPr="004830E6" w:rsidRDefault="004830E6" w:rsidP="004830E6">
            <w:pPr>
              <w:pStyle w:val="Sarakstarindkopa"/>
              <w:suppressAutoHyphens/>
              <w:ind w:left="0"/>
              <w:jc w:val="center"/>
              <w:rPr>
                <w:rFonts w:asciiTheme="majorBidi" w:eastAsia="Times New Roman" w:hAnsiTheme="majorBidi" w:cstheme="majorBidi"/>
                <w:kern w:val="0"/>
                <w:sz w:val="24"/>
                <w:szCs w:val="24"/>
                <w:lang w:eastAsia="ar-SA"/>
                <w14:ligatures w14:val="none"/>
              </w:rPr>
            </w:pPr>
            <w:r w:rsidRPr="004830E6">
              <w:rPr>
                <w:rFonts w:asciiTheme="majorBidi" w:eastAsia="Calibri" w:hAnsiTheme="majorBidi" w:cstheme="majorBidi"/>
                <w:spacing w:val="-1"/>
                <w:sz w:val="24"/>
                <w:szCs w:val="24"/>
                <w:lang w:eastAsia="lv-LV"/>
              </w:rPr>
              <w:lastRenderedPageBreak/>
              <w:t>50</w:t>
            </w:r>
          </w:p>
        </w:tc>
      </w:tr>
      <w:tr w:rsidR="004830E6" w14:paraId="1C800CDD" w14:textId="77777777" w:rsidTr="00703CE8">
        <w:tc>
          <w:tcPr>
            <w:tcW w:w="8074" w:type="dxa"/>
            <w:gridSpan w:val="2"/>
            <w:vAlign w:val="center"/>
          </w:tcPr>
          <w:p w14:paraId="61E9A766" w14:textId="356FEC7D" w:rsidR="004830E6" w:rsidRPr="004830E6" w:rsidRDefault="004830E6" w:rsidP="004830E6">
            <w:pPr>
              <w:pStyle w:val="Sarakstarindkopa"/>
              <w:suppressAutoHyphens/>
              <w:ind w:left="0"/>
              <w:jc w:val="right"/>
              <w:rPr>
                <w:rFonts w:asciiTheme="majorBidi" w:eastAsia="Times New Roman" w:hAnsiTheme="majorBidi" w:cstheme="majorBidi"/>
                <w:b/>
                <w:bCs/>
                <w:kern w:val="0"/>
                <w:sz w:val="24"/>
                <w:szCs w:val="24"/>
                <w:lang w:eastAsia="ar-SA"/>
                <w14:ligatures w14:val="none"/>
              </w:rPr>
            </w:pPr>
            <w:r w:rsidRPr="004830E6">
              <w:rPr>
                <w:rFonts w:asciiTheme="majorBidi" w:eastAsia="Times New Roman" w:hAnsiTheme="majorBidi" w:cstheme="majorBidi"/>
                <w:b/>
                <w:bCs/>
                <w:kern w:val="0"/>
                <w:sz w:val="24"/>
                <w:szCs w:val="24"/>
                <w:lang w:eastAsia="ar-SA"/>
                <w14:ligatures w14:val="none"/>
              </w:rPr>
              <w:t>K</w:t>
            </w:r>
            <w:r w:rsidR="00703CE8">
              <w:rPr>
                <w:rFonts w:asciiTheme="majorBidi" w:eastAsia="Times New Roman" w:hAnsiTheme="majorBidi" w:cstheme="majorBidi"/>
                <w:b/>
                <w:bCs/>
                <w:kern w:val="0"/>
                <w:sz w:val="24"/>
                <w:szCs w:val="24"/>
                <w:lang w:eastAsia="ar-SA"/>
                <w14:ligatures w14:val="none"/>
              </w:rPr>
              <w:t>OPĀ</w:t>
            </w:r>
            <w:r>
              <w:rPr>
                <w:rFonts w:asciiTheme="majorBidi" w:eastAsia="Times New Roman" w:hAnsiTheme="majorBidi" w:cstheme="majorBidi"/>
                <w:b/>
                <w:bCs/>
                <w:kern w:val="0"/>
                <w:sz w:val="24"/>
                <w:szCs w:val="24"/>
                <w:lang w:eastAsia="ar-SA"/>
                <w14:ligatures w14:val="none"/>
              </w:rPr>
              <w:t xml:space="preserve"> (C)</w:t>
            </w:r>
            <w:r w:rsidRPr="004830E6">
              <w:rPr>
                <w:rFonts w:asciiTheme="majorBidi" w:eastAsia="Times New Roman" w:hAnsiTheme="majorBidi" w:cstheme="majorBidi"/>
                <w:b/>
                <w:bCs/>
                <w:kern w:val="0"/>
                <w:sz w:val="24"/>
                <w:szCs w:val="24"/>
                <w:lang w:eastAsia="ar-SA"/>
                <w14:ligatures w14:val="none"/>
              </w:rPr>
              <w:t>:</w:t>
            </w:r>
          </w:p>
        </w:tc>
        <w:tc>
          <w:tcPr>
            <w:tcW w:w="895" w:type="dxa"/>
          </w:tcPr>
          <w:p w14:paraId="5BC7D696" w14:textId="1A708875" w:rsidR="004830E6" w:rsidRPr="004830E6" w:rsidRDefault="00703CE8" w:rsidP="004830E6">
            <w:pPr>
              <w:pStyle w:val="Sarakstarindkopa"/>
              <w:suppressAutoHyphens/>
              <w:ind w:left="0"/>
              <w:jc w:val="both"/>
              <w:rPr>
                <w:rFonts w:asciiTheme="majorBidi" w:eastAsia="Times New Roman" w:hAnsiTheme="majorBidi" w:cstheme="majorBidi"/>
                <w:b/>
                <w:bCs/>
                <w:kern w:val="0"/>
                <w:sz w:val="24"/>
                <w:szCs w:val="24"/>
                <w:lang w:eastAsia="ar-SA"/>
                <w14:ligatures w14:val="none"/>
              </w:rPr>
            </w:pPr>
            <w:r>
              <w:rPr>
                <w:rFonts w:asciiTheme="majorBidi" w:eastAsia="Times New Roman" w:hAnsiTheme="majorBidi" w:cstheme="majorBidi"/>
                <w:b/>
                <w:bCs/>
                <w:kern w:val="0"/>
                <w:sz w:val="24"/>
                <w:szCs w:val="24"/>
                <w:lang w:eastAsia="ar-SA"/>
                <w14:ligatures w14:val="none"/>
              </w:rPr>
              <w:t>100</w:t>
            </w:r>
          </w:p>
        </w:tc>
      </w:tr>
    </w:tbl>
    <w:p w14:paraId="0DDE55C5" w14:textId="0D86320D" w:rsidR="00C074F8" w:rsidRPr="00C074F8" w:rsidRDefault="00C074F8" w:rsidP="00C074F8">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C074F8">
        <w:rPr>
          <w:rFonts w:asciiTheme="majorBidi" w:eastAsia="Calibri" w:hAnsiTheme="majorBidi" w:cstheme="majorBidi"/>
          <w:sz w:val="24"/>
          <w:szCs w:val="24"/>
        </w:rPr>
        <w:t>Pretendenta piedāvājuma skaitlisko vērtējumu aprēķina pēc formulas: C=A+B, kur:</w:t>
      </w:r>
    </w:p>
    <w:p w14:paraId="258D322C" w14:textId="77777777" w:rsidR="00C074F8" w:rsidRPr="00C074F8" w:rsidRDefault="00C074F8" w:rsidP="00C074F8">
      <w:pPr>
        <w:pStyle w:val="Sarakstarindkopa"/>
        <w:widowControl w:val="0"/>
        <w:suppressAutoHyphens/>
        <w:spacing w:after="0" w:line="240" w:lineRule="auto"/>
        <w:ind w:left="426"/>
        <w:contextualSpacing w:val="0"/>
        <w:jc w:val="both"/>
        <w:rPr>
          <w:rFonts w:asciiTheme="majorBidi" w:eastAsia="Calibri" w:hAnsiTheme="majorBidi" w:cstheme="majorBidi"/>
          <w:sz w:val="24"/>
          <w:szCs w:val="24"/>
          <w:lang w:eastAsia="ar-SA"/>
        </w:rPr>
      </w:pPr>
      <w:r w:rsidRPr="00C074F8">
        <w:rPr>
          <w:rFonts w:asciiTheme="majorBidi" w:eastAsia="Calibri" w:hAnsiTheme="majorBidi" w:cstheme="majorBidi"/>
          <w:sz w:val="24"/>
          <w:szCs w:val="24"/>
          <w:lang w:eastAsia="ar-SA"/>
        </w:rPr>
        <w:t>C – pretendenta piedāvājumam iegūtais skaitliskais vērtējums;</w:t>
      </w:r>
    </w:p>
    <w:p w14:paraId="34CA8007" w14:textId="2D93371F" w:rsidR="00C074F8" w:rsidRPr="00C074F8" w:rsidRDefault="00C074F8" w:rsidP="00C074F8">
      <w:pPr>
        <w:pStyle w:val="Sarakstarindkopa"/>
        <w:widowControl w:val="0"/>
        <w:tabs>
          <w:tab w:val="left" w:pos="720"/>
        </w:tabs>
        <w:suppressAutoHyphens/>
        <w:spacing w:after="0" w:line="240" w:lineRule="auto"/>
        <w:ind w:left="426"/>
        <w:contextualSpacing w:val="0"/>
        <w:jc w:val="both"/>
        <w:rPr>
          <w:rFonts w:asciiTheme="majorBidi" w:eastAsia="Calibri" w:hAnsiTheme="majorBidi" w:cstheme="majorBidi"/>
          <w:sz w:val="24"/>
          <w:szCs w:val="24"/>
          <w:lang w:eastAsia="ar-SA"/>
        </w:rPr>
      </w:pPr>
      <w:r w:rsidRPr="00C074F8">
        <w:rPr>
          <w:rFonts w:asciiTheme="majorBidi" w:eastAsia="Calibri" w:hAnsiTheme="majorBidi" w:cstheme="majorBidi"/>
          <w:sz w:val="24"/>
          <w:szCs w:val="24"/>
          <w:lang w:eastAsia="ar-SA"/>
        </w:rPr>
        <w:t>A – pretendenta iegūtais punktu skaits ar precizitāti līdz 2 (diviem) cipariem aiz komata kritērijā</w:t>
      </w:r>
      <w:r w:rsidR="000E4B0E">
        <w:rPr>
          <w:rFonts w:asciiTheme="majorBidi" w:eastAsia="Calibri" w:hAnsiTheme="majorBidi" w:cstheme="majorBidi"/>
          <w:sz w:val="24"/>
          <w:szCs w:val="24"/>
          <w:lang w:eastAsia="ar-SA"/>
        </w:rPr>
        <w:t xml:space="preserve"> Nr.1</w:t>
      </w:r>
      <w:r w:rsidRPr="00C074F8">
        <w:rPr>
          <w:rFonts w:asciiTheme="majorBidi" w:eastAsia="Calibri" w:hAnsiTheme="majorBidi" w:cstheme="majorBidi"/>
          <w:sz w:val="24"/>
          <w:szCs w:val="24"/>
          <w:lang w:eastAsia="ar-SA"/>
        </w:rPr>
        <w:t>;</w:t>
      </w:r>
    </w:p>
    <w:p w14:paraId="6E0F4685" w14:textId="61BD131D" w:rsidR="00C074F8" w:rsidRPr="00C074F8" w:rsidRDefault="00C074F8" w:rsidP="00C074F8">
      <w:pPr>
        <w:pStyle w:val="Sarakstarindkopa"/>
        <w:widowControl w:val="0"/>
        <w:tabs>
          <w:tab w:val="left" w:pos="720"/>
        </w:tabs>
        <w:suppressAutoHyphens/>
        <w:spacing w:after="0" w:line="240" w:lineRule="auto"/>
        <w:ind w:left="426"/>
        <w:contextualSpacing w:val="0"/>
        <w:jc w:val="both"/>
        <w:rPr>
          <w:rFonts w:asciiTheme="majorBidi" w:eastAsia="Calibri" w:hAnsiTheme="majorBidi" w:cstheme="majorBidi"/>
          <w:sz w:val="24"/>
          <w:szCs w:val="24"/>
          <w:lang w:eastAsia="ar-SA"/>
        </w:rPr>
      </w:pPr>
      <w:r w:rsidRPr="00C074F8">
        <w:rPr>
          <w:rFonts w:asciiTheme="majorBidi" w:eastAsia="Calibri" w:hAnsiTheme="majorBidi" w:cstheme="majorBidi"/>
          <w:sz w:val="24"/>
          <w:szCs w:val="24"/>
          <w:lang w:eastAsia="ar-SA"/>
        </w:rPr>
        <w:t>B – pretendenta iegūtais punktu skaits ar precizitāti līdz 2 (diviem) cipariem aiz komata kritērijā</w:t>
      </w:r>
      <w:r w:rsidR="000E4B0E">
        <w:rPr>
          <w:rFonts w:asciiTheme="majorBidi" w:eastAsia="Calibri" w:hAnsiTheme="majorBidi" w:cstheme="majorBidi"/>
          <w:sz w:val="24"/>
          <w:szCs w:val="24"/>
          <w:lang w:eastAsia="ar-SA"/>
        </w:rPr>
        <w:t xml:space="preserve"> Nr.2</w:t>
      </w:r>
      <w:r w:rsidRPr="00C074F8">
        <w:rPr>
          <w:rFonts w:asciiTheme="majorBidi" w:eastAsia="Calibri" w:hAnsiTheme="majorBidi" w:cstheme="majorBidi"/>
          <w:sz w:val="24"/>
          <w:szCs w:val="24"/>
          <w:lang w:eastAsia="ar-SA"/>
        </w:rPr>
        <w:t>.</w:t>
      </w:r>
    </w:p>
    <w:p w14:paraId="7D5C18FA" w14:textId="3EF66F55" w:rsidR="00C074F8" w:rsidRPr="00C074F8" w:rsidRDefault="00C074F8" w:rsidP="00C074F8">
      <w:pPr>
        <w:pStyle w:val="Sarakstarindkopa"/>
        <w:widowControl w:val="0"/>
        <w:numPr>
          <w:ilvl w:val="1"/>
          <w:numId w:val="1"/>
        </w:numPr>
        <w:suppressAutoHyphens/>
        <w:spacing w:after="0" w:line="240" w:lineRule="auto"/>
        <w:ind w:left="426" w:hanging="426"/>
        <w:jc w:val="both"/>
        <w:rPr>
          <w:rFonts w:asciiTheme="majorBidi" w:eastAsia="Calibri" w:hAnsiTheme="majorBidi" w:cstheme="majorBidi"/>
          <w:sz w:val="24"/>
          <w:szCs w:val="24"/>
          <w:lang w:eastAsia="ar-SA"/>
        </w:rPr>
      </w:pPr>
      <w:r w:rsidRPr="00C074F8">
        <w:rPr>
          <w:rFonts w:asciiTheme="majorBidi" w:eastAsia="Calibri" w:hAnsiTheme="majorBidi" w:cstheme="majorBidi"/>
          <w:sz w:val="24"/>
          <w:szCs w:val="24"/>
        </w:rPr>
        <w:t xml:space="preserve">Par saimnieciski visizdevīgāko piedāvājumu tiks atzīts piedāvājums, kurš ieguvis visaugstāko punktu skaitu, saskaņā ar </w:t>
      </w:r>
      <w:r>
        <w:rPr>
          <w:rFonts w:asciiTheme="majorBidi" w:eastAsia="Calibri" w:hAnsiTheme="majorBidi" w:cstheme="majorBidi"/>
          <w:sz w:val="24"/>
          <w:szCs w:val="24"/>
        </w:rPr>
        <w:t>Instrukcijas 4.2.punktā</w:t>
      </w:r>
      <w:r w:rsidRPr="00C074F8">
        <w:rPr>
          <w:rFonts w:asciiTheme="majorBidi" w:eastAsia="Calibri" w:hAnsiTheme="majorBidi" w:cstheme="majorBidi"/>
          <w:sz w:val="24"/>
          <w:szCs w:val="24"/>
        </w:rPr>
        <w:t xml:space="preserve"> noteiktajiem piedāvājuma vērtēšanas kritērijiem.</w:t>
      </w:r>
    </w:p>
    <w:p w14:paraId="2BA6B0E0" w14:textId="7E23C9CA" w:rsidR="006F0E2B" w:rsidRPr="00C074F8" w:rsidRDefault="00C074F8" w:rsidP="00C074F8">
      <w:pPr>
        <w:pStyle w:val="Sarakstarindkopa"/>
        <w:widowControl w:val="0"/>
        <w:numPr>
          <w:ilvl w:val="1"/>
          <w:numId w:val="1"/>
        </w:numPr>
        <w:suppressAutoHyphens/>
        <w:spacing w:after="0" w:line="240" w:lineRule="auto"/>
        <w:ind w:left="426" w:hanging="426"/>
        <w:jc w:val="both"/>
        <w:rPr>
          <w:rFonts w:asciiTheme="majorBidi" w:eastAsia="Calibri" w:hAnsiTheme="majorBidi" w:cstheme="majorBidi"/>
          <w:sz w:val="24"/>
          <w:szCs w:val="24"/>
          <w:lang w:eastAsia="ar-SA"/>
        </w:rPr>
      </w:pPr>
      <w:r w:rsidRPr="00C074F8">
        <w:rPr>
          <w:rFonts w:asciiTheme="majorBidi" w:hAnsiTheme="majorBidi" w:cstheme="majorBidi"/>
          <w:sz w:val="24"/>
          <w:szCs w:val="24"/>
        </w:rPr>
        <w:t xml:space="preserve">Ja tiek konstatēti vismaz 2 (divi) vienādi </w:t>
      </w:r>
      <w:r w:rsidRPr="00C074F8">
        <w:rPr>
          <w:rFonts w:asciiTheme="majorBidi" w:eastAsia="Calibri" w:hAnsiTheme="majorBidi" w:cstheme="majorBidi"/>
          <w:sz w:val="24"/>
          <w:szCs w:val="24"/>
        </w:rPr>
        <w:t xml:space="preserve">saimnieciski visizdevīgākie </w:t>
      </w:r>
      <w:r w:rsidRPr="00C074F8">
        <w:rPr>
          <w:rFonts w:asciiTheme="majorBidi" w:hAnsiTheme="majorBidi" w:cstheme="majorBidi"/>
          <w:sz w:val="24"/>
          <w:szCs w:val="24"/>
        </w:rPr>
        <w:t>piedāvājumi, par izšķirošo piedāvājuma izvēles kritēriju tiek noteikts kritērijs</w:t>
      </w:r>
      <w:r w:rsidR="000E4B0E">
        <w:rPr>
          <w:rFonts w:asciiTheme="majorBidi" w:hAnsiTheme="majorBidi" w:cstheme="majorBidi"/>
          <w:sz w:val="24"/>
          <w:szCs w:val="24"/>
        </w:rPr>
        <w:t xml:space="preserve"> Nr.2</w:t>
      </w:r>
      <w:r w:rsidRPr="00C074F8">
        <w:rPr>
          <w:rFonts w:asciiTheme="majorBidi" w:hAnsiTheme="majorBidi" w:cstheme="majorBidi"/>
          <w:sz w:val="24"/>
          <w:szCs w:val="24"/>
        </w:rPr>
        <w:t xml:space="preserve"> “</w:t>
      </w:r>
      <w:r w:rsidRPr="00C074F8">
        <w:rPr>
          <w:rFonts w:asciiTheme="majorBidi" w:eastAsia="Calibri" w:hAnsiTheme="majorBidi" w:cstheme="majorBidi"/>
          <w:spacing w:val="-1"/>
          <w:sz w:val="24"/>
          <w:szCs w:val="24"/>
          <w:lang w:eastAsia="lv-LV"/>
        </w:rPr>
        <w:t xml:space="preserve">Attālums (km) no Viļakas sociālās aprūpes centram līdz tuvākajai pretendenta tirdzniecības vietai”, </w:t>
      </w:r>
      <w:r w:rsidRPr="00C074F8">
        <w:rPr>
          <w:rFonts w:asciiTheme="majorBidi" w:hAnsiTheme="majorBidi" w:cstheme="majorBidi"/>
          <w:sz w:val="24"/>
          <w:szCs w:val="24"/>
        </w:rPr>
        <w:t>t.i., līguma slēgšanas tiesības tiek piešķirtas pretendentam,</w:t>
      </w:r>
      <w:r w:rsidRPr="00C074F8">
        <w:rPr>
          <w:rFonts w:asciiTheme="majorBidi" w:eastAsia="Calibri" w:hAnsiTheme="majorBidi" w:cstheme="majorBidi"/>
          <w:spacing w:val="-1"/>
          <w:sz w:val="24"/>
          <w:szCs w:val="24"/>
          <w:lang w:eastAsia="lv-LV"/>
        </w:rPr>
        <w:t xml:space="preserve"> kura tirdzniecības vieta atrodas vistuvāk </w:t>
      </w:r>
      <w:r>
        <w:rPr>
          <w:rFonts w:asciiTheme="majorBidi" w:eastAsia="Calibri" w:hAnsiTheme="majorBidi" w:cstheme="majorBidi"/>
          <w:spacing w:val="-1"/>
          <w:sz w:val="24"/>
          <w:szCs w:val="24"/>
          <w:lang w:eastAsia="lv-LV"/>
        </w:rPr>
        <w:t xml:space="preserve">Viļakas </w:t>
      </w:r>
      <w:r w:rsidRPr="00C074F8">
        <w:rPr>
          <w:rFonts w:asciiTheme="majorBidi" w:eastAsia="Calibri" w:hAnsiTheme="majorBidi" w:cstheme="majorBidi"/>
          <w:spacing w:val="-1"/>
          <w:sz w:val="24"/>
          <w:szCs w:val="24"/>
          <w:lang w:eastAsia="lv-LV"/>
        </w:rPr>
        <w:t xml:space="preserve">sociālās aprūpes </w:t>
      </w:r>
      <w:r>
        <w:rPr>
          <w:rFonts w:asciiTheme="majorBidi" w:eastAsia="Calibri" w:hAnsiTheme="majorBidi" w:cstheme="majorBidi"/>
          <w:spacing w:val="-1"/>
          <w:sz w:val="24"/>
          <w:szCs w:val="24"/>
          <w:lang w:eastAsia="lv-LV"/>
        </w:rPr>
        <w:t>centram.</w:t>
      </w:r>
    </w:p>
    <w:p w14:paraId="30CA6D2D" w14:textId="541B7247" w:rsidR="00E33052" w:rsidRPr="00E34F5A" w:rsidRDefault="00E33052" w:rsidP="00E34F5A">
      <w:pPr>
        <w:pStyle w:val="Sarakstarindkopa"/>
        <w:numPr>
          <w:ilvl w:val="0"/>
          <w:numId w:val="1"/>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b/>
          <w:bCs/>
          <w:kern w:val="0"/>
          <w:sz w:val="24"/>
          <w:szCs w:val="24"/>
          <w:lang w:eastAsia="ar-SA"/>
          <w14:ligatures w14:val="none"/>
        </w:rPr>
        <w:t>Pre</w:t>
      </w:r>
      <w:r w:rsidR="004A5728">
        <w:rPr>
          <w:rFonts w:asciiTheme="majorBidi" w:eastAsia="Times New Roman" w:hAnsiTheme="majorBidi" w:cstheme="majorBidi"/>
          <w:b/>
          <w:bCs/>
          <w:kern w:val="0"/>
          <w:sz w:val="24"/>
          <w:szCs w:val="24"/>
          <w:lang w:eastAsia="ar-SA"/>
          <w14:ligatures w14:val="none"/>
        </w:rPr>
        <w:t>ces</w:t>
      </w:r>
      <w:r w:rsidRPr="00FA1FAC">
        <w:rPr>
          <w:rFonts w:asciiTheme="majorBidi" w:eastAsia="Times New Roman" w:hAnsiTheme="majorBidi" w:cstheme="majorBidi"/>
          <w:b/>
          <w:bCs/>
          <w:kern w:val="0"/>
          <w:sz w:val="24"/>
          <w:szCs w:val="24"/>
          <w:lang w:eastAsia="ar-SA"/>
          <w14:ligatures w14:val="none"/>
        </w:rPr>
        <w:t xml:space="preserve"> piegādes vieta: </w:t>
      </w:r>
      <w:r w:rsidR="004A5728" w:rsidRPr="00E34F5A">
        <w:rPr>
          <w:rFonts w:asciiTheme="majorBidi" w:eastAsia="Times New Roman" w:hAnsiTheme="majorBidi" w:cstheme="majorBidi"/>
          <w:kern w:val="0"/>
          <w:sz w:val="24"/>
          <w:szCs w:val="24"/>
          <w:lang w:eastAsia="ar-SA"/>
          <w14:ligatures w14:val="none"/>
        </w:rPr>
        <w:t>p</w:t>
      </w:r>
      <w:r w:rsidR="00CF5875" w:rsidRPr="00E34F5A">
        <w:rPr>
          <w:rFonts w:asciiTheme="majorBidi" w:eastAsia="Times New Roman" w:hAnsiTheme="majorBidi" w:cstheme="majorBidi"/>
          <w:kern w:val="0"/>
          <w:sz w:val="24"/>
          <w:szCs w:val="24"/>
          <w:lang w:eastAsia="ar-SA"/>
          <w14:ligatures w14:val="none"/>
        </w:rPr>
        <w:t>iegādātājam</w:t>
      </w:r>
      <w:r w:rsidR="00DD52AE" w:rsidRPr="00E34F5A">
        <w:rPr>
          <w:rFonts w:asciiTheme="majorBidi" w:eastAsia="Times New Roman" w:hAnsiTheme="majorBidi" w:cstheme="majorBidi"/>
          <w:kern w:val="0"/>
          <w:sz w:val="24"/>
          <w:szCs w:val="24"/>
          <w:lang w:eastAsia="ar-SA"/>
          <w14:ligatures w14:val="none"/>
        </w:rPr>
        <w:t xml:space="preserve"> nav jānodrošina </w:t>
      </w:r>
      <w:r w:rsidR="004A5728" w:rsidRPr="00E34F5A">
        <w:rPr>
          <w:rFonts w:asciiTheme="majorBidi" w:eastAsia="Times New Roman" w:hAnsiTheme="majorBidi" w:cstheme="majorBidi"/>
          <w:kern w:val="0"/>
          <w:sz w:val="24"/>
          <w:szCs w:val="24"/>
          <w:lang w:eastAsia="ar-SA"/>
          <w14:ligatures w14:val="none"/>
        </w:rPr>
        <w:t>P</w:t>
      </w:r>
      <w:r w:rsidR="00DD52AE" w:rsidRPr="00E34F5A">
        <w:rPr>
          <w:rFonts w:asciiTheme="majorBidi" w:eastAsia="Times New Roman" w:hAnsiTheme="majorBidi" w:cstheme="majorBidi"/>
          <w:kern w:val="0"/>
          <w:sz w:val="24"/>
          <w:szCs w:val="24"/>
          <w:lang w:eastAsia="ar-SA"/>
          <w14:ligatures w14:val="none"/>
        </w:rPr>
        <w:t>re</w:t>
      </w:r>
      <w:r w:rsidR="004A5728" w:rsidRPr="00E34F5A">
        <w:rPr>
          <w:rFonts w:asciiTheme="majorBidi" w:eastAsia="Times New Roman" w:hAnsiTheme="majorBidi" w:cstheme="majorBidi"/>
          <w:kern w:val="0"/>
          <w:sz w:val="24"/>
          <w:szCs w:val="24"/>
          <w:lang w:eastAsia="ar-SA"/>
          <w14:ligatures w14:val="none"/>
        </w:rPr>
        <w:t>ces</w:t>
      </w:r>
      <w:r w:rsidR="00DD52AE" w:rsidRPr="00E34F5A">
        <w:rPr>
          <w:rFonts w:asciiTheme="majorBidi" w:eastAsia="Times New Roman" w:hAnsiTheme="majorBidi" w:cstheme="majorBidi"/>
          <w:kern w:val="0"/>
          <w:sz w:val="24"/>
          <w:szCs w:val="24"/>
          <w:lang w:eastAsia="ar-SA"/>
          <w14:ligatures w14:val="none"/>
        </w:rPr>
        <w:t xml:space="preserve"> piegāde līdz</w:t>
      </w:r>
      <w:r w:rsidR="005714F6" w:rsidRPr="00E34F5A">
        <w:rPr>
          <w:rFonts w:asciiTheme="majorBidi" w:eastAsia="Times New Roman" w:hAnsiTheme="majorBidi" w:cstheme="majorBidi"/>
          <w:kern w:val="0"/>
          <w:sz w:val="24"/>
          <w:szCs w:val="24"/>
          <w:lang w:eastAsia="ar-SA"/>
          <w14:ligatures w14:val="none"/>
        </w:rPr>
        <w:t xml:space="preserve"> Viļakas sociālās aprūpes centram (turpmāk –</w:t>
      </w:r>
      <w:r w:rsidR="00DD52AE" w:rsidRPr="00E34F5A">
        <w:rPr>
          <w:rFonts w:asciiTheme="majorBidi" w:eastAsia="Times New Roman" w:hAnsiTheme="majorBidi" w:cstheme="majorBidi"/>
          <w:kern w:val="0"/>
          <w:sz w:val="24"/>
          <w:szCs w:val="24"/>
          <w:lang w:eastAsia="ar-SA"/>
          <w14:ligatures w14:val="none"/>
        </w:rPr>
        <w:t xml:space="preserve"> </w:t>
      </w:r>
      <w:r w:rsidR="004A5728" w:rsidRPr="00E34F5A">
        <w:rPr>
          <w:rFonts w:asciiTheme="majorBidi" w:eastAsia="Times New Roman" w:hAnsiTheme="majorBidi" w:cstheme="majorBidi"/>
          <w:kern w:val="0"/>
          <w:sz w:val="24"/>
          <w:szCs w:val="24"/>
          <w:lang w:eastAsia="ar-SA"/>
          <w14:ligatures w14:val="none"/>
        </w:rPr>
        <w:t>VSAC</w:t>
      </w:r>
      <w:r w:rsidR="005714F6" w:rsidRPr="00E34F5A">
        <w:rPr>
          <w:rFonts w:asciiTheme="majorBidi" w:eastAsia="Times New Roman" w:hAnsiTheme="majorBidi" w:cstheme="majorBidi"/>
          <w:kern w:val="0"/>
          <w:sz w:val="24"/>
          <w:szCs w:val="24"/>
          <w:lang w:eastAsia="ar-SA"/>
          <w14:ligatures w14:val="none"/>
        </w:rPr>
        <w:t>)</w:t>
      </w:r>
      <w:r w:rsidR="004A5728" w:rsidRPr="00E34F5A">
        <w:rPr>
          <w:rFonts w:asciiTheme="majorBidi" w:eastAsia="Times New Roman" w:hAnsiTheme="majorBidi" w:cstheme="majorBidi"/>
          <w:kern w:val="0"/>
          <w:sz w:val="24"/>
          <w:szCs w:val="24"/>
          <w:lang w:eastAsia="ar-SA"/>
          <w14:ligatures w14:val="none"/>
        </w:rPr>
        <w:t>,</w:t>
      </w:r>
      <w:r w:rsidR="00363AA5" w:rsidRPr="00E34F5A">
        <w:rPr>
          <w:rFonts w:asciiTheme="majorBidi" w:eastAsia="Times New Roman" w:hAnsiTheme="majorBidi" w:cstheme="majorBidi"/>
          <w:kern w:val="0"/>
          <w:sz w:val="24"/>
          <w:szCs w:val="24"/>
          <w:lang w:eastAsia="ar-SA"/>
          <w14:ligatures w14:val="none"/>
        </w:rPr>
        <w:t xml:space="preserve"> </w:t>
      </w:r>
      <w:r w:rsidR="004A5728" w:rsidRPr="00E34F5A">
        <w:rPr>
          <w:rFonts w:asciiTheme="majorBidi" w:eastAsia="Times New Roman" w:hAnsiTheme="majorBidi" w:cstheme="majorBidi"/>
          <w:kern w:val="0"/>
          <w:sz w:val="24"/>
          <w:szCs w:val="24"/>
          <w:lang w:eastAsia="ar-SA"/>
          <w14:ligatures w14:val="none"/>
        </w:rPr>
        <w:t>Prece</w:t>
      </w:r>
      <w:r w:rsidR="00DD52AE" w:rsidRPr="00E34F5A">
        <w:rPr>
          <w:rFonts w:asciiTheme="majorBidi" w:eastAsia="Times New Roman" w:hAnsiTheme="majorBidi" w:cstheme="majorBidi"/>
          <w:kern w:val="0"/>
          <w:sz w:val="24"/>
          <w:szCs w:val="24"/>
          <w:lang w:eastAsia="ar-SA"/>
          <w14:ligatures w14:val="none"/>
        </w:rPr>
        <w:t xml:space="preserve"> tiek iegādātas </w:t>
      </w:r>
      <w:r w:rsidR="00CF5875" w:rsidRPr="00E34F5A">
        <w:rPr>
          <w:rFonts w:asciiTheme="majorBidi" w:eastAsia="Times New Roman" w:hAnsiTheme="majorBidi" w:cstheme="majorBidi"/>
          <w:kern w:val="0"/>
          <w:sz w:val="24"/>
          <w:szCs w:val="24"/>
          <w:lang w:eastAsia="ar-SA"/>
          <w14:ligatures w14:val="none"/>
        </w:rPr>
        <w:t xml:space="preserve">piegādātāja </w:t>
      </w:r>
      <w:r w:rsidR="00DD52AE" w:rsidRPr="00E34F5A">
        <w:rPr>
          <w:rFonts w:asciiTheme="majorBidi" w:eastAsia="Times New Roman" w:hAnsiTheme="majorBidi" w:cstheme="majorBidi"/>
          <w:kern w:val="0"/>
          <w:sz w:val="24"/>
          <w:szCs w:val="24"/>
          <w:lang w:eastAsia="ar-SA"/>
          <w14:ligatures w14:val="none"/>
        </w:rPr>
        <w:t>tirdzniecības vietā</w:t>
      </w:r>
      <w:r w:rsidR="0041500C" w:rsidRPr="00E34F5A">
        <w:rPr>
          <w:rFonts w:asciiTheme="majorBidi" w:eastAsia="Times New Roman" w:hAnsiTheme="majorBidi" w:cstheme="majorBidi"/>
          <w:kern w:val="0"/>
          <w:sz w:val="24"/>
          <w:szCs w:val="24"/>
          <w:lang w:eastAsia="ar-SA"/>
          <w14:ligatures w14:val="none"/>
        </w:rPr>
        <w:t xml:space="preserve">, kas </w:t>
      </w:r>
      <w:r w:rsidR="0041500C" w:rsidRPr="00E34F5A">
        <w:rPr>
          <w:rFonts w:asciiTheme="majorBidi" w:eastAsia="Calibri" w:hAnsiTheme="majorBidi" w:cstheme="majorBidi"/>
          <w:spacing w:val="-1"/>
          <w:sz w:val="24"/>
          <w:szCs w:val="24"/>
          <w:lang w:eastAsia="lv-LV"/>
        </w:rPr>
        <w:t xml:space="preserve">atrodas vistuvāk </w:t>
      </w:r>
      <w:r w:rsidR="004A5728" w:rsidRPr="00E34F5A">
        <w:rPr>
          <w:rFonts w:asciiTheme="majorBidi" w:eastAsia="Calibri" w:hAnsiTheme="majorBidi" w:cstheme="majorBidi"/>
          <w:spacing w:val="-1"/>
          <w:sz w:val="24"/>
          <w:szCs w:val="24"/>
          <w:lang w:eastAsia="lv-LV"/>
        </w:rPr>
        <w:t xml:space="preserve">VSAC </w:t>
      </w:r>
      <w:r w:rsidR="00363AA5" w:rsidRPr="00E34F5A">
        <w:rPr>
          <w:rFonts w:asciiTheme="majorBidi" w:eastAsia="Times New Roman" w:hAnsiTheme="majorBidi" w:cstheme="majorBidi"/>
          <w:kern w:val="0"/>
          <w:sz w:val="24"/>
          <w:szCs w:val="24"/>
          <w:lang w:eastAsia="ar-SA"/>
          <w14:ligatures w14:val="none"/>
        </w:rPr>
        <w:t xml:space="preserve">atrašanas adresei – </w:t>
      </w:r>
      <w:r w:rsidR="00363AA5" w:rsidRPr="00E34F5A">
        <w:rPr>
          <w:rFonts w:asciiTheme="majorBidi" w:eastAsia="Times New Roman" w:hAnsiTheme="majorBidi" w:cstheme="majorBidi"/>
          <w:sz w:val="24"/>
          <w:szCs w:val="24"/>
          <w:lang w:eastAsia="ar-SA"/>
        </w:rPr>
        <w:t>Parka iela 2, Viļaka, Balvu nov., LV-4583</w:t>
      </w:r>
      <w:r w:rsidR="004A5728" w:rsidRPr="00E34F5A">
        <w:rPr>
          <w:rFonts w:asciiTheme="majorBidi" w:eastAsia="Times New Roman" w:hAnsiTheme="majorBidi" w:cstheme="majorBidi"/>
          <w:kern w:val="0"/>
          <w:sz w:val="24"/>
          <w:szCs w:val="24"/>
          <w:lang w:eastAsia="ar-SA"/>
          <w14:ligatures w14:val="none"/>
        </w:rPr>
        <w:t>; VSAC</w:t>
      </w:r>
      <w:r w:rsidR="00CF5875" w:rsidRPr="00E34F5A">
        <w:rPr>
          <w:rFonts w:asciiTheme="majorBidi" w:eastAsia="Times New Roman" w:hAnsiTheme="majorBidi" w:cstheme="majorBidi"/>
          <w:sz w:val="24"/>
          <w:szCs w:val="24"/>
          <w:lang w:eastAsia="lv-LV"/>
        </w:rPr>
        <w:t xml:space="preserve"> ir tiesības iegādāties </w:t>
      </w:r>
      <w:r w:rsidR="004A5728" w:rsidRPr="00E34F5A">
        <w:rPr>
          <w:rFonts w:asciiTheme="majorBidi" w:eastAsia="Times New Roman" w:hAnsiTheme="majorBidi" w:cstheme="majorBidi"/>
          <w:sz w:val="24"/>
          <w:szCs w:val="24"/>
          <w:lang w:eastAsia="lv-LV"/>
        </w:rPr>
        <w:t>Preci</w:t>
      </w:r>
      <w:r w:rsidR="00CF5875" w:rsidRPr="00E34F5A">
        <w:rPr>
          <w:rFonts w:asciiTheme="majorBidi" w:eastAsia="Times New Roman" w:hAnsiTheme="majorBidi" w:cstheme="majorBidi"/>
          <w:sz w:val="24"/>
          <w:szCs w:val="24"/>
          <w:lang w:eastAsia="lv-LV"/>
        </w:rPr>
        <w:t xml:space="preserve"> arī citās piegādātāja tirdzniecības vietās (ja tādas ir).</w:t>
      </w:r>
    </w:p>
    <w:p w14:paraId="50AD09B6" w14:textId="0400B6BD" w:rsidR="00E33052" w:rsidRPr="006E7398" w:rsidRDefault="0069479A" w:rsidP="00E34F5A">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E34F5A">
        <w:rPr>
          <w:rFonts w:asciiTheme="majorBidi" w:eastAsia="Times New Roman" w:hAnsiTheme="majorBidi" w:cstheme="majorBidi"/>
          <w:b/>
          <w:bCs/>
          <w:kern w:val="0"/>
          <w:sz w:val="24"/>
          <w:szCs w:val="24"/>
          <w:lang w:eastAsia="ar-SA"/>
          <w14:ligatures w14:val="none"/>
        </w:rPr>
        <w:t>Pre</w:t>
      </w:r>
      <w:r w:rsidR="004A5728" w:rsidRPr="00E34F5A">
        <w:rPr>
          <w:rFonts w:asciiTheme="majorBidi" w:eastAsia="Times New Roman" w:hAnsiTheme="majorBidi" w:cstheme="majorBidi"/>
          <w:b/>
          <w:bCs/>
          <w:kern w:val="0"/>
          <w:sz w:val="24"/>
          <w:szCs w:val="24"/>
          <w:lang w:eastAsia="ar-SA"/>
          <w14:ligatures w14:val="none"/>
        </w:rPr>
        <w:t>ces</w:t>
      </w:r>
      <w:r w:rsidRPr="00E34F5A">
        <w:rPr>
          <w:rFonts w:asciiTheme="majorBidi" w:eastAsia="Times New Roman" w:hAnsiTheme="majorBidi" w:cstheme="majorBidi"/>
          <w:b/>
          <w:bCs/>
          <w:kern w:val="0"/>
          <w:sz w:val="24"/>
          <w:szCs w:val="24"/>
          <w:lang w:eastAsia="ar-SA"/>
          <w14:ligatures w14:val="none"/>
        </w:rPr>
        <w:t xml:space="preserve"> piegādes apjoms: </w:t>
      </w:r>
      <w:r w:rsidRPr="00E34F5A">
        <w:rPr>
          <w:rFonts w:asciiTheme="majorBidi" w:eastAsia="Times New Roman" w:hAnsiTheme="majorBidi" w:cstheme="majorBidi"/>
          <w:bCs/>
          <w:kern w:val="0"/>
          <w:sz w:val="24"/>
          <w:szCs w:val="24"/>
          <w:lang w:eastAsia="ar-SA"/>
          <w14:ligatures w14:val="none"/>
        </w:rPr>
        <w:t>līguma darbības laikā</w:t>
      </w:r>
      <w:r w:rsidR="004A5728" w:rsidRPr="00E34F5A">
        <w:rPr>
          <w:rFonts w:asciiTheme="majorBidi" w:eastAsia="Times New Roman" w:hAnsiTheme="majorBidi" w:cstheme="majorBidi"/>
          <w:bCs/>
          <w:kern w:val="0"/>
          <w:sz w:val="24"/>
          <w:szCs w:val="24"/>
          <w:lang w:eastAsia="ar-SA"/>
          <w14:ligatures w14:val="none"/>
        </w:rPr>
        <w:t>,</w:t>
      </w:r>
      <w:r w:rsidRPr="00E34F5A">
        <w:rPr>
          <w:rFonts w:asciiTheme="majorBidi" w:eastAsia="Times New Roman" w:hAnsiTheme="majorBidi" w:cstheme="majorBidi"/>
          <w:bCs/>
          <w:kern w:val="0"/>
          <w:sz w:val="24"/>
          <w:szCs w:val="24"/>
          <w:lang w:eastAsia="ar-SA"/>
          <w14:ligatures w14:val="none"/>
        </w:rPr>
        <w:t xml:space="preserve"> </w:t>
      </w:r>
      <w:r w:rsidR="004A5728" w:rsidRPr="00E34F5A">
        <w:rPr>
          <w:rFonts w:asciiTheme="majorBidi" w:eastAsia="Times New Roman" w:hAnsiTheme="majorBidi" w:cstheme="majorBidi"/>
          <w:bCs/>
          <w:kern w:val="0"/>
          <w:sz w:val="24"/>
          <w:szCs w:val="24"/>
          <w:lang w:eastAsia="ar-SA"/>
          <w14:ligatures w14:val="none"/>
        </w:rPr>
        <w:t>VSAC</w:t>
      </w:r>
      <w:r w:rsidRPr="00FA1FAC">
        <w:rPr>
          <w:rFonts w:asciiTheme="majorBidi" w:eastAsia="Times New Roman" w:hAnsiTheme="majorBidi" w:cstheme="majorBidi"/>
          <w:bCs/>
          <w:kern w:val="0"/>
          <w:sz w:val="24"/>
          <w:szCs w:val="24"/>
          <w:lang w:eastAsia="ar-SA"/>
          <w14:ligatures w14:val="none"/>
        </w:rPr>
        <w:t xml:space="preserve"> iepērk Prec</w:t>
      </w:r>
      <w:r w:rsidR="004A5728">
        <w:rPr>
          <w:rFonts w:asciiTheme="majorBidi" w:eastAsia="Times New Roman" w:hAnsiTheme="majorBidi" w:cstheme="majorBidi"/>
          <w:bCs/>
          <w:kern w:val="0"/>
          <w:sz w:val="24"/>
          <w:szCs w:val="24"/>
          <w:lang w:eastAsia="ar-SA"/>
          <w14:ligatures w14:val="none"/>
        </w:rPr>
        <w:t>i</w:t>
      </w:r>
      <w:r w:rsidRPr="00FA1FAC">
        <w:rPr>
          <w:rFonts w:asciiTheme="majorBidi" w:eastAsia="Times New Roman" w:hAnsiTheme="majorBidi" w:cstheme="majorBidi"/>
          <w:bCs/>
          <w:kern w:val="0"/>
          <w:sz w:val="24"/>
          <w:szCs w:val="24"/>
          <w:lang w:eastAsia="ar-SA"/>
          <w14:ligatures w14:val="none"/>
        </w:rPr>
        <w:t xml:space="preserve"> pēc faktiskās </w:t>
      </w:r>
      <w:r w:rsidRPr="006E7398">
        <w:rPr>
          <w:rFonts w:asciiTheme="majorBidi" w:eastAsia="Times New Roman" w:hAnsiTheme="majorBidi" w:cstheme="majorBidi"/>
          <w:bCs/>
          <w:kern w:val="0"/>
          <w:sz w:val="24"/>
          <w:szCs w:val="24"/>
          <w:lang w:eastAsia="ar-SA"/>
          <w14:ligatures w14:val="none"/>
        </w:rPr>
        <w:t>nepieciešamības.</w:t>
      </w:r>
    </w:p>
    <w:p w14:paraId="22E5B5C8" w14:textId="38A6D848" w:rsidR="0069479A" w:rsidRPr="00FA1FAC" w:rsidRDefault="0069479A" w:rsidP="00E34F5A">
      <w:pPr>
        <w:pStyle w:val="Sarakstarindkopa"/>
        <w:numPr>
          <w:ilvl w:val="0"/>
          <w:numId w:val="1"/>
        </w:numPr>
        <w:suppressAutoHyphens/>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FA1FAC">
        <w:rPr>
          <w:rFonts w:asciiTheme="majorBidi" w:eastAsia="Times New Roman" w:hAnsiTheme="majorBidi" w:cstheme="majorBidi"/>
          <w:b/>
          <w:bCs/>
          <w:kern w:val="0"/>
          <w:sz w:val="24"/>
          <w:szCs w:val="24"/>
          <w:lang w:eastAsia="ar-SA"/>
          <w14:ligatures w14:val="none"/>
        </w:rPr>
        <w:t>Līguma darbības termiņš un izpildes nosacījumi:</w:t>
      </w:r>
    </w:p>
    <w:p w14:paraId="10693A41" w14:textId="11D9EBE8" w:rsidR="008E60C7" w:rsidRPr="006E7398" w:rsidRDefault="008E60C7" w:rsidP="00517BE4">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xml:space="preserve">Līguma darbības termiņš – 36 (trīsdesmit seši) mēneši no līguma </w:t>
      </w:r>
      <w:r w:rsidRPr="006E7398">
        <w:rPr>
          <w:rFonts w:asciiTheme="majorBidi" w:eastAsia="Times New Roman" w:hAnsiTheme="majorBidi" w:cstheme="majorBidi"/>
          <w:kern w:val="0"/>
          <w:sz w:val="24"/>
          <w:szCs w:val="24"/>
          <w:lang w:eastAsia="ar-SA"/>
          <w14:ligatures w14:val="none"/>
        </w:rPr>
        <w:t>noslēgšanas</w:t>
      </w:r>
      <w:r w:rsidR="00CA3F84" w:rsidRPr="006E7398">
        <w:rPr>
          <w:rFonts w:asciiTheme="majorBidi" w:eastAsia="Times New Roman" w:hAnsiTheme="majorBidi" w:cstheme="majorBidi"/>
          <w:kern w:val="0"/>
          <w:sz w:val="24"/>
          <w:szCs w:val="24"/>
          <w:lang w:eastAsia="ar-SA"/>
          <w14:ligatures w14:val="none"/>
        </w:rPr>
        <w:t>.</w:t>
      </w:r>
    </w:p>
    <w:p w14:paraId="4FEC68EB" w14:textId="04763C9F" w:rsidR="008E60C7" w:rsidRPr="006E7398" w:rsidRDefault="008E60C7" w:rsidP="00FA1FAC">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6E7398">
        <w:rPr>
          <w:rFonts w:asciiTheme="majorBidi" w:eastAsia="Times New Roman" w:hAnsiTheme="majorBidi" w:cstheme="majorBidi"/>
          <w:bCs/>
          <w:kern w:val="0"/>
          <w:sz w:val="24"/>
          <w:szCs w:val="24"/>
          <w:lang w:eastAsia="ar-SA"/>
          <w14:ligatures w14:val="none"/>
        </w:rPr>
        <w:t xml:space="preserve">Prece tiks iepirkta atkarībā no faktiskās nepieciešamības, vienlaikus nepārsniedzot līguma maksimālo darbības termiņu – </w:t>
      </w:r>
      <w:r w:rsidR="00CA3F84" w:rsidRPr="006E7398">
        <w:rPr>
          <w:rFonts w:asciiTheme="majorBidi" w:eastAsia="Times New Roman" w:hAnsiTheme="majorBidi" w:cstheme="majorBidi"/>
          <w:bCs/>
          <w:kern w:val="0"/>
          <w:sz w:val="24"/>
          <w:szCs w:val="24"/>
          <w:lang w:eastAsia="ar-SA"/>
          <w14:ligatures w14:val="none"/>
        </w:rPr>
        <w:t>36 (trīsdesmit sešus)</w:t>
      </w:r>
      <w:r w:rsidRPr="006E7398">
        <w:rPr>
          <w:rFonts w:asciiTheme="majorBidi" w:eastAsia="Times New Roman" w:hAnsiTheme="majorBidi" w:cstheme="majorBidi"/>
          <w:bCs/>
          <w:kern w:val="0"/>
          <w:sz w:val="24"/>
          <w:szCs w:val="24"/>
          <w:lang w:eastAsia="ar-SA"/>
          <w14:ligatures w14:val="none"/>
        </w:rPr>
        <w:t xml:space="preserve"> mēnešus</w:t>
      </w:r>
      <w:r w:rsidR="00CA3F84" w:rsidRPr="006E7398">
        <w:rPr>
          <w:rFonts w:asciiTheme="majorBidi" w:eastAsia="Times New Roman" w:hAnsiTheme="majorBidi" w:cstheme="majorBidi"/>
          <w:bCs/>
          <w:kern w:val="0"/>
          <w:sz w:val="24"/>
          <w:szCs w:val="24"/>
          <w:lang w:eastAsia="ar-SA"/>
          <w14:ligatures w14:val="none"/>
        </w:rPr>
        <w:t>.</w:t>
      </w:r>
    </w:p>
    <w:p w14:paraId="12A4D22F" w14:textId="7B913A54" w:rsidR="009A3765" w:rsidRPr="00FA1FAC" w:rsidRDefault="009A3765" w:rsidP="00554621">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b/>
          <w:color w:val="000000"/>
          <w:kern w:val="0"/>
          <w:sz w:val="24"/>
          <w:szCs w:val="24"/>
          <w:lang w:eastAsia="ar-SA"/>
          <w14:ligatures w14:val="none"/>
        </w:rPr>
        <w:t>Līgumcena:</w:t>
      </w:r>
      <w:r w:rsidRPr="00FA1FAC">
        <w:rPr>
          <w:rFonts w:asciiTheme="majorBidi" w:eastAsia="Times New Roman" w:hAnsiTheme="majorBidi" w:cstheme="majorBidi"/>
          <w:bCs/>
          <w:color w:val="000000"/>
          <w:kern w:val="0"/>
          <w:sz w:val="24"/>
          <w:szCs w:val="24"/>
          <w:lang w:eastAsia="ar-SA"/>
          <w14:ligatures w14:val="none"/>
        </w:rPr>
        <w:t xml:space="preserve"> Pre</w:t>
      </w:r>
      <w:r w:rsidR="004A5728">
        <w:rPr>
          <w:rFonts w:asciiTheme="majorBidi" w:eastAsia="Times New Roman" w:hAnsiTheme="majorBidi" w:cstheme="majorBidi"/>
          <w:bCs/>
          <w:color w:val="000000"/>
          <w:kern w:val="0"/>
          <w:sz w:val="24"/>
          <w:szCs w:val="24"/>
          <w:lang w:eastAsia="ar-SA"/>
          <w14:ligatures w14:val="none"/>
        </w:rPr>
        <w:t>ces</w:t>
      </w:r>
      <w:r w:rsidRPr="00FA1FAC">
        <w:rPr>
          <w:rFonts w:asciiTheme="majorBidi" w:eastAsia="Times New Roman" w:hAnsiTheme="majorBidi" w:cstheme="majorBidi"/>
          <w:bCs/>
          <w:color w:val="000000"/>
          <w:kern w:val="0"/>
          <w:sz w:val="24"/>
          <w:szCs w:val="24"/>
          <w:lang w:eastAsia="ar-SA"/>
          <w14:ligatures w14:val="none"/>
        </w:rPr>
        <w:t xml:space="preserve"> vienību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1303B36B" w14:textId="333BC447" w:rsidR="009A3765" w:rsidRPr="006E7398" w:rsidRDefault="006F6E10" w:rsidP="00554621">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
          <w:kern w:val="0"/>
          <w:sz w:val="24"/>
          <w:szCs w:val="24"/>
          <w:lang w:eastAsia="ar-SA"/>
          <w14:ligatures w14:val="none"/>
        </w:rPr>
        <w:t>Apmaksas kārtība:</w:t>
      </w:r>
      <w:r w:rsidRPr="006E7398">
        <w:rPr>
          <w:rFonts w:asciiTheme="majorBidi" w:eastAsia="Times New Roman" w:hAnsiTheme="majorBidi" w:cstheme="majorBidi"/>
          <w:bCs/>
          <w:kern w:val="0"/>
          <w:sz w:val="24"/>
          <w:szCs w:val="24"/>
          <w:lang w:eastAsia="ar-SA"/>
          <w14:ligatures w14:val="none"/>
        </w:rPr>
        <w:t xml:space="preserve"> </w:t>
      </w:r>
      <w:r w:rsidRPr="00FA1FAC">
        <w:rPr>
          <w:rFonts w:asciiTheme="majorBidi" w:eastAsia="Times New Roman" w:hAnsiTheme="majorBidi" w:cstheme="majorBidi"/>
          <w:bCs/>
          <w:color w:val="000000"/>
          <w:kern w:val="0"/>
          <w:sz w:val="24"/>
          <w:szCs w:val="24"/>
          <w:lang w:eastAsia="ar-SA"/>
          <w14:ligatures w14:val="none"/>
        </w:rPr>
        <w:t xml:space="preserve">Apmaksa tiek veikta pēc katra pasūtījuma izpildes, 30 (trīsdesmit) dienu laikā pēc strukturēta elektroniskā rēķina </w:t>
      </w:r>
      <w:r w:rsidRPr="00554621">
        <w:rPr>
          <w:rFonts w:asciiTheme="majorBidi" w:eastAsia="Times New Roman" w:hAnsiTheme="majorBidi" w:cstheme="majorBidi"/>
          <w:bCs/>
          <w:kern w:val="0"/>
          <w:sz w:val="24"/>
          <w:szCs w:val="24"/>
          <w:lang w:eastAsia="ar-SA"/>
          <w14:ligatures w14:val="none"/>
        </w:rPr>
        <w:t xml:space="preserve">saņemšanas </w:t>
      </w:r>
      <w:r w:rsidR="00E812F0" w:rsidRPr="00554621">
        <w:rPr>
          <w:rFonts w:asciiTheme="majorBidi" w:eastAsia="Times New Roman" w:hAnsiTheme="majorBidi" w:cstheme="majorBidi"/>
          <w:bCs/>
          <w:kern w:val="0"/>
          <w:sz w:val="24"/>
          <w:szCs w:val="24"/>
          <w:lang w:eastAsia="ar-SA"/>
          <w14:ligatures w14:val="none"/>
        </w:rPr>
        <w:t xml:space="preserve">VSAC </w:t>
      </w:r>
      <w:r w:rsidRPr="00FA1FAC">
        <w:rPr>
          <w:rFonts w:asciiTheme="majorBidi" w:eastAsia="Times New Roman" w:hAnsiTheme="majorBidi" w:cstheme="majorBidi"/>
          <w:bCs/>
          <w:color w:val="000000"/>
          <w:kern w:val="0"/>
          <w:sz w:val="24"/>
          <w:szCs w:val="24"/>
          <w:lang w:eastAsia="ar-SA"/>
          <w14:ligatures w14:val="none"/>
        </w:rPr>
        <w:t>e-adresē, atbilstoši piegādāt</w:t>
      </w:r>
      <w:r w:rsidR="004A5728">
        <w:rPr>
          <w:rFonts w:asciiTheme="majorBidi" w:eastAsia="Times New Roman" w:hAnsiTheme="majorBidi" w:cstheme="majorBidi"/>
          <w:bCs/>
          <w:color w:val="000000"/>
          <w:kern w:val="0"/>
          <w:sz w:val="24"/>
          <w:szCs w:val="24"/>
          <w:lang w:eastAsia="ar-SA"/>
          <w14:ligatures w14:val="none"/>
        </w:rPr>
        <w:t>ās</w:t>
      </w:r>
      <w:r w:rsidRPr="00FA1FAC">
        <w:rPr>
          <w:rFonts w:asciiTheme="majorBidi" w:eastAsia="Times New Roman" w:hAnsiTheme="majorBidi" w:cstheme="majorBidi"/>
          <w:bCs/>
          <w:color w:val="000000"/>
          <w:kern w:val="0"/>
          <w:sz w:val="24"/>
          <w:szCs w:val="24"/>
          <w:lang w:eastAsia="ar-SA"/>
          <w14:ligatures w14:val="none"/>
        </w:rPr>
        <w:t xml:space="preserve"> Pre</w:t>
      </w:r>
      <w:r w:rsidR="004A5728">
        <w:rPr>
          <w:rFonts w:asciiTheme="majorBidi" w:eastAsia="Times New Roman" w:hAnsiTheme="majorBidi" w:cstheme="majorBidi"/>
          <w:bCs/>
          <w:color w:val="000000"/>
          <w:kern w:val="0"/>
          <w:sz w:val="24"/>
          <w:szCs w:val="24"/>
          <w:lang w:eastAsia="ar-SA"/>
          <w14:ligatures w14:val="none"/>
        </w:rPr>
        <w:t>ces</w:t>
      </w:r>
      <w:r w:rsidRPr="00FA1FAC">
        <w:rPr>
          <w:rFonts w:asciiTheme="majorBidi" w:eastAsia="Times New Roman" w:hAnsiTheme="majorBidi" w:cstheme="majorBidi"/>
          <w:bCs/>
          <w:color w:val="000000"/>
          <w:kern w:val="0"/>
          <w:sz w:val="24"/>
          <w:szCs w:val="24"/>
          <w:lang w:eastAsia="ar-SA"/>
          <w14:ligatures w14:val="none"/>
        </w:rPr>
        <w:t xml:space="preserve"> apjomam. Līguma darbības laikā apmaksas kārtība </w:t>
      </w:r>
      <w:r w:rsidRPr="006E7398">
        <w:rPr>
          <w:rFonts w:asciiTheme="majorBidi" w:eastAsia="Times New Roman" w:hAnsiTheme="majorBidi" w:cstheme="majorBidi"/>
          <w:bCs/>
          <w:color w:val="000000"/>
          <w:kern w:val="0"/>
          <w:sz w:val="24"/>
          <w:szCs w:val="24"/>
          <w:lang w:eastAsia="ar-SA"/>
          <w14:ligatures w14:val="none"/>
        </w:rPr>
        <w:t>nevar tikt mainīta.</w:t>
      </w:r>
    </w:p>
    <w:p w14:paraId="4706E0F8" w14:textId="39D64304" w:rsidR="006F6E10" w:rsidRPr="00E812F0" w:rsidRDefault="008942E1" w:rsidP="00554621">
      <w:pPr>
        <w:pStyle w:val="Sarakstarindkopa"/>
        <w:numPr>
          <w:ilvl w:val="0"/>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
          <w:kern w:val="0"/>
          <w:sz w:val="24"/>
          <w:szCs w:val="24"/>
          <w:lang w:eastAsia="ar-SA"/>
          <w14:ligatures w14:val="none"/>
        </w:rPr>
        <w:t xml:space="preserve">Piedāvājuma derīguma termiņš: </w:t>
      </w:r>
      <w:r w:rsidRPr="00FA1FAC">
        <w:rPr>
          <w:rFonts w:asciiTheme="majorBidi" w:eastAsia="Times New Roman" w:hAnsiTheme="majorBidi" w:cstheme="majorBidi"/>
          <w:bCs/>
          <w:color w:val="000000"/>
          <w:kern w:val="0"/>
          <w:sz w:val="24"/>
          <w:szCs w:val="24"/>
          <w:lang w:eastAsia="ar-SA"/>
          <w14:ligatures w14:val="none"/>
        </w:rPr>
        <w:t>vismaz 30 (trīsdesmit) dienas pēc piedāvājumu iesniegšanas beigu termiņa.</w:t>
      </w:r>
    </w:p>
    <w:p w14:paraId="25F10CE2" w14:textId="6BBBDB30" w:rsidR="008942E1" w:rsidRPr="00FA1FAC" w:rsidRDefault="00D429F9" w:rsidP="00554621">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FA1FAC">
        <w:rPr>
          <w:rFonts w:asciiTheme="majorBidi" w:eastAsia="Times New Roman" w:hAnsiTheme="majorBidi" w:cstheme="majorBidi"/>
          <w:b/>
          <w:kern w:val="0"/>
          <w:sz w:val="24"/>
          <w:szCs w:val="24"/>
          <w:lang w:eastAsia="ar-SA"/>
          <w14:ligatures w14:val="none"/>
        </w:rPr>
        <w:t>Prasības pretendentam:</w:t>
      </w:r>
    </w:p>
    <w:p w14:paraId="4969DC4A" w14:textId="77777777" w:rsidR="00D429F9" w:rsidRPr="00FA1FAC" w:rsidRDefault="00D429F9" w:rsidP="0055462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7" w:history="1">
        <w:r w:rsidRPr="00FA1FAC">
          <w:rPr>
            <w:rStyle w:val="Hipersaite"/>
            <w:rFonts w:asciiTheme="majorBidi" w:eastAsia="Times New Roman" w:hAnsiTheme="majorBidi" w:cstheme="majorBidi"/>
            <w:bCs/>
            <w:kern w:val="0"/>
            <w:sz w:val="24"/>
            <w:szCs w:val="24"/>
            <w:lang w:eastAsia="ar-SA"/>
            <w14:ligatures w14:val="none"/>
          </w:rPr>
          <w:t>https://www.ur.gov.lv/lv/</w:t>
        </w:r>
      </w:hyperlink>
      <w:r w:rsidRPr="00FA1FAC">
        <w:rPr>
          <w:rFonts w:asciiTheme="majorBidi" w:eastAsia="Times New Roman" w:hAnsiTheme="majorBidi" w:cstheme="majorBidi"/>
          <w:bCs/>
          <w:color w:val="000000"/>
          <w:kern w:val="0"/>
          <w:sz w:val="24"/>
          <w:szCs w:val="24"/>
          <w:lang w:eastAsia="ar-SA"/>
          <w14:ligatures w14:val="none"/>
        </w:rPr>
        <w:t xml:space="preserve"> .</w:t>
      </w:r>
    </w:p>
    <w:p w14:paraId="1BE1AC44" w14:textId="77777777" w:rsidR="0035771C" w:rsidRPr="00FA1FAC" w:rsidRDefault="0035771C" w:rsidP="0055462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FA1FAC">
          <w:rPr>
            <w:rStyle w:val="Hipersaite"/>
            <w:rFonts w:asciiTheme="majorBidi" w:eastAsia="Times New Roman" w:hAnsiTheme="majorBidi" w:cstheme="majorBidi"/>
            <w:bCs/>
            <w:kern w:val="0"/>
            <w:sz w:val="24"/>
            <w:szCs w:val="24"/>
            <w:lang w:eastAsia="ar-SA"/>
            <w14:ligatures w14:val="none"/>
          </w:rPr>
          <w:t>https://www6.vid.gov.lv/SDV</w:t>
        </w:r>
      </w:hyperlink>
      <w:r w:rsidRPr="00FA1FAC">
        <w:rPr>
          <w:rFonts w:asciiTheme="majorBidi" w:eastAsia="Times New Roman" w:hAnsiTheme="majorBidi" w:cstheme="majorBidi"/>
          <w:bCs/>
          <w:color w:val="000000"/>
          <w:kern w:val="0"/>
          <w:sz w:val="24"/>
          <w:szCs w:val="24"/>
          <w:lang w:eastAsia="ar-SA"/>
          <w14:ligatures w14:val="none"/>
        </w:rPr>
        <w:t xml:space="preserve"> .</w:t>
      </w:r>
    </w:p>
    <w:p w14:paraId="5A892D30" w14:textId="31598000" w:rsidR="005F7D34" w:rsidRPr="00E812F0" w:rsidRDefault="005F7D34" w:rsidP="00554621">
      <w:pPr>
        <w:pStyle w:val="Sarakstarindkopa"/>
        <w:numPr>
          <w:ilvl w:val="1"/>
          <w:numId w:val="1"/>
        </w:numPr>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E812F0">
        <w:rPr>
          <w:rFonts w:asciiTheme="majorBidi" w:eastAsia="Times New Roman" w:hAnsiTheme="majorBidi" w:cstheme="majorBidi"/>
          <w:bCs/>
          <w:kern w:val="0"/>
          <w:sz w:val="24"/>
          <w:szCs w:val="24"/>
          <w:lang w:eastAsia="ar-SA"/>
          <w14:ligatures w14:val="none"/>
        </w:rPr>
        <w:t xml:space="preserve">Pretendentam ir izsniegta Zāļu valsts aģentūras licence farmaceitiskajai darbībai. Informācija tiks pārbaudīta Zāļu valsts aģentūras tīmekļvietnes sadaļā “Industrijai”/ “Farmaceitiskās darbības uzņēmumu reģistrs” </w:t>
      </w:r>
      <w:hyperlink r:id="rId9" w:history="1">
        <w:r w:rsidRPr="00FA1FAC">
          <w:rPr>
            <w:rStyle w:val="Hipersaite"/>
            <w:rFonts w:asciiTheme="majorBidi" w:eastAsia="Times New Roman" w:hAnsiTheme="majorBidi" w:cstheme="majorBidi"/>
            <w:bCs/>
            <w:kern w:val="0"/>
            <w:sz w:val="24"/>
            <w:szCs w:val="24"/>
            <w:lang w:eastAsia="ar-SA"/>
            <w14:ligatures w14:val="none"/>
          </w:rPr>
          <w:t>https://dati.zva.gov.lv/fdu-registrs/lv</w:t>
        </w:r>
      </w:hyperlink>
      <w:r w:rsidRPr="00E812F0">
        <w:rPr>
          <w:rFonts w:asciiTheme="majorBidi" w:eastAsia="Times New Roman" w:hAnsiTheme="majorBidi" w:cstheme="majorBidi"/>
          <w:bCs/>
          <w:kern w:val="0"/>
          <w:sz w:val="24"/>
          <w:szCs w:val="24"/>
          <w:lang w:eastAsia="ar-SA"/>
          <w14:ligatures w14:val="none"/>
        </w:rPr>
        <w:t xml:space="preserve"> .</w:t>
      </w:r>
    </w:p>
    <w:p w14:paraId="4745499E" w14:textId="77777777" w:rsidR="003E2E65" w:rsidRPr="00FA1FAC" w:rsidRDefault="003E2E65" w:rsidP="0055462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bCs/>
          <w:color w:val="000000"/>
          <w:kern w:val="0"/>
          <w:sz w:val="24"/>
          <w:szCs w:val="24"/>
          <w:lang w:eastAsia="ar-SA"/>
          <w14:ligatures w14:val="none"/>
        </w:rPr>
        <w:t>Piedāvājums jāparaksta paraksttiesīgai personai.</w:t>
      </w:r>
    </w:p>
    <w:p w14:paraId="4319AF09" w14:textId="77777777" w:rsidR="003E2E65" w:rsidRPr="00FA1FAC" w:rsidRDefault="003E2E65" w:rsidP="0055462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FA1FAC">
        <w:rPr>
          <w:rFonts w:asciiTheme="majorBidi" w:eastAsia="Times New Roman" w:hAnsiTheme="majorBidi" w:cstheme="majorBidi"/>
          <w:kern w:val="0"/>
          <w:sz w:val="24"/>
          <w:szCs w:val="24"/>
          <w:vertAlign w:val="superscript"/>
          <w:lang w:eastAsia="lv-LV"/>
          <w14:ligatures w14:val="none"/>
        </w:rPr>
        <w:t>1</w:t>
      </w:r>
      <w:r w:rsidRPr="00FA1FAC">
        <w:rPr>
          <w:rFonts w:asciiTheme="majorBidi" w:eastAsia="Times New Roman" w:hAnsiTheme="majorBidi" w:cstheme="majorBidi"/>
          <w:kern w:val="0"/>
          <w:sz w:val="24"/>
          <w:szCs w:val="24"/>
          <w:lang w:eastAsia="lv-LV"/>
          <w14:ligatures w14:val="none"/>
        </w:rPr>
        <w:t xml:space="preserve"> panta pirmajā daļā noteiktie izslēgšanas noteikumi. </w:t>
      </w:r>
      <w:r w:rsidRPr="00FA1FAC">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FA1FAC">
        <w:rPr>
          <w:rFonts w:asciiTheme="majorBidi" w:eastAsia="Times New Roman" w:hAnsiTheme="majorBidi" w:cstheme="majorBidi"/>
          <w:kern w:val="0"/>
          <w:sz w:val="24"/>
          <w:szCs w:val="24"/>
          <w:lang w:eastAsia="lv-LV"/>
          <w14:ligatures w14:val="none"/>
        </w:rPr>
        <w:t xml:space="preserve">SIA “LURSOFT” mājas lapas </w:t>
      </w:r>
      <w:hyperlink r:id="rId10" w:history="1">
        <w:r w:rsidRPr="00FA1FAC">
          <w:rPr>
            <w:rFonts w:asciiTheme="majorBidi" w:eastAsia="Times New Roman" w:hAnsiTheme="majorBidi" w:cstheme="majorBidi"/>
            <w:color w:val="0000FF"/>
            <w:kern w:val="0"/>
            <w:sz w:val="24"/>
            <w:szCs w:val="24"/>
            <w:u w:val="single"/>
            <w:lang w:eastAsia="lv-LV"/>
            <w14:ligatures w14:val="none"/>
          </w:rPr>
          <w:t>www.lursoft.lv</w:t>
        </w:r>
      </w:hyperlink>
      <w:r w:rsidRPr="00FA1FAC">
        <w:rPr>
          <w:rFonts w:asciiTheme="majorBidi" w:eastAsia="Times New Roman" w:hAnsiTheme="majorBidi" w:cstheme="majorBidi"/>
          <w:kern w:val="0"/>
          <w:sz w:val="24"/>
          <w:szCs w:val="24"/>
          <w:lang w:eastAsia="lv-LV"/>
          <w14:ligatures w14:val="none"/>
        </w:rPr>
        <w:t xml:space="preserve"> datu bāzes sadaļā “AML izziņa”</w:t>
      </w:r>
      <w:r w:rsidRPr="00FA1FAC">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1C1D4ED8" w14:textId="7D55DC90" w:rsidR="00D429F9" w:rsidRPr="00FA1FAC" w:rsidRDefault="00BA1ED3" w:rsidP="00F33B6A">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FA1FAC">
        <w:rPr>
          <w:rFonts w:asciiTheme="majorBidi" w:eastAsia="Times New Roman" w:hAnsiTheme="majorBidi" w:cstheme="majorBidi"/>
          <w:b/>
          <w:color w:val="000000"/>
          <w:kern w:val="0"/>
          <w:sz w:val="24"/>
          <w:szCs w:val="24"/>
          <w:lang w:eastAsia="ar-SA"/>
          <w14:ligatures w14:val="none"/>
        </w:rPr>
        <w:t>Iesniedzamie dokumenti:</w:t>
      </w:r>
    </w:p>
    <w:p w14:paraId="28BAFA05" w14:textId="6CD66737" w:rsidR="009C2F25" w:rsidRPr="000B019A" w:rsidRDefault="00BA1ED3" w:rsidP="00554621">
      <w:pPr>
        <w:pStyle w:val="Sarakstarindkopa"/>
        <w:numPr>
          <w:ilvl w:val="1"/>
          <w:numId w:val="1"/>
        </w:numPr>
        <w:suppressAutoHyphens/>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Tehniskā specifikācija</w:t>
      </w:r>
      <w:r w:rsidR="0020443C" w:rsidRPr="00FA1FAC">
        <w:rPr>
          <w:rFonts w:asciiTheme="majorBidi" w:eastAsia="Times New Roman" w:hAnsiTheme="majorBidi" w:cstheme="majorBidi"/>
          <w:bCs/>
          <w:kern w:val="0"/>
          <w:sz w:val="24"/>
          <w:szCs w:val="24"/>
          <w:lang w:eastAsia="ar-SA"/>
          <w14:ligatures w14:val="none"/>
        </w:rPr>
        <w:t xml:space="preserve"> (Izmaksu tāme)</w:t>
      </w:r>
      <w:r w:rsidR="00B5346A" w:rsidRPr="00FA1FAC">
        <w:rPr>
          <w:rFonts w:asciiTheme="majorBidi" w:eastAsia="Times New Roman" w:hAnsiTheme="majorBidi" w:cstheme="majorBidi"/>
          <w:bCs/>
          <w:kern w:val="0"/>
          <w:sz w:val="24"/>
          <w:szCs w:val="24"/>
          <w:lang w:eastAsia="ar-SA"/>
          <w14:ligatures w14:val="none"/>
        </w:rPr>
        <w:t xml:space="preserve"> </w:t>
      </w:r>
      <w:r w:rsidR="009C2F25" w:rsidRPr="00FA1FAC">
        <w:rPr>
          <w:rFonts w:asciiTheme="majorBidi" w:eastAsia="Times New Roman" w:hAnsiTheme="majorBidi" w:cstheme="majorBidi"/>
          <w:bCs/>
          <w:kern w:val="0"/>
          <w:sz w:val="24"/>
          <w:szCs w:val="24"/>
          <w:lang w:eastAsia="ar-SA"/>
          <w14:ligatures w14:val="none"/>
        </w:rPr>
        <w:t>(skat.</w:t>
      </w:r>
      <w:r w:rsidR="00B5346A" w:rsidRPr="00FA1FAC">
        <w:rPr>
          <w:rFonts w:asciiTheme="majorBidi" w:eastAsia="Times New Roman" w:hAnsiTheme="majorBidi" w:cstheme="majorBidi"/>
          <w:bCs/>
          <w:kern w:val="0"/>
          <w:sz w:val="24"/>
          <w:szCs w:val="24"/>
          <w:lang w:eastAsia="ar-SA"/>
          <w14:ligatures w14:val="none"/>
        </w:rPr>
        <w:t xml:space="preserve"> </w:t>
      </w:r>
      <w:r w:rsidR="0020443C" w:rsidRPr="00FA1FAC">
        <w:rPr>
          <w:rFonts w:asciiTheme="majorBidi" w:eastAsia="Times New Roman" w:hAnsiTheme="majorBidi" w:cstheme="majorBidi"/>
          <w:bCs/>
          <w:kern w:val="0"/>
          <w:sz w:val="24"/>
          <w:szCs w:val="24"/>
          <w:lang w:eastAsia="ar-SA"/>
          <w14:ligatures w14:val="none"/>
        </w:rPr>
        <w:t>1.</w:t>
      </w:r>
      <w:r w:rsidR="009C2F25" w:rsidRPr="00FA1FAC">
        <w:rPr>
          <w:rFonts w:asciiTheme="majorBidi" w:eastAsia="Times New Roman" w:hAnsiTheme="majorBidi" w:cstheme="majorBidi"/>
          <w:bCs/>
          <w:kern w:val="0"/>
          <w:sz w:val="24"/>
          <w:szCs w:val="24"/>
          <w:lang w:eastAsia="ar-SA"/>
          <w14:ligatures w14:val="none"/>
        </w:rPr>
        <w:t>pielikumu).</w:t>
      </w:r>
    </w:p>
    <w:p w14:paraId="2D6A63F7" w14:textId="4AB32E7C" w:rsidR="0020443C" w:rsidRPr="000B019A" w:rsidRDefault="0020443C" w:rsidP="00554621">
      <w:pPr>
        <w:pStyle w:val="Sarakstarindkopa"/>
        <w:numPr>
          <w:ilvl w:val="1"/>
          <w:numId w:val="1"/>
        </w:numPr>
        <w:suppressAutoHyphens/>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0B019A">
        <w:rPr>
          <w:rFonts w:asciiTheme="majorBidi" w:eastAsia="Times New Roman" w:hAnsiTheme="majorBidi" w:cstheme="majorBidi"/>
          <w:bCs/>
          <w:kern w:val="0"/>
          <w:sz w:val="24"/>
          <w:szCs w:val="24"/>
          <w:lang w:eastAsia="ar-SA"/>
          <w14:ligatures w14:val="none"/>
        </w:rPr>
        <w:t>Finanšu/ Tehniskais piedāvājums (skat. 2.pielikumu).</w:t>
      </w:r>
    </w:p>
    <w:p w14:paraId="79EA2D17" w14:textId="77777777" w:rsidR="00CA3F84" w:rsidRPr="000B019A" w:rsidRDefault="00CA3F84" w:rsidP="0055462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0B019A">
        <w:rPr>
          <w:rFonts w:asciiTheme="majorBidi" w:eastAsia="Times New Roman" w:hAnsiTheme="majorBidi" w:cstheme="majorBidi"/>
          <w:bCs/>
          <w:color w:val="000000"/>
          <w:kern w:val="0"/>
          <w:sz w:val="24"/>
          <w:szCs w:val="24"/>
          <w:lang w:eastAsia="ar-SA"/>
          <w14:ligatures w14:val="none"/>
        </w:rPr>
        <w:t>Ja piedāvājumu paraksta pilnvarota persona – piedāvājumam jāpievieno šīs personas pilnvarošanas dokumenta kopija.</w:t>
      </w:r>
    </w:p>
    <w:p w14:paraId="4866DC82" w14:textId="7F260789" w:rsidR="009C2F25" w:rsidRPr="000B019A" w:rsidRDefault="00CA3F84" w:rsidP="00554621">
      <w:pPr>
        <w:pStyle w:val="Sarakstarindkopa"/>
        <w:numPr>
          <w:ilvl w:val="1"/>
          <w:numId w:val="1"/>
        </w:numPr>
        <w:suppressAutoHyphens/>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0B019A">
        <w:rPr>
          <w:rFonts w:asciiTheme="majorBidi" w:eastAsia="Times New Roman" w:hAnsiTheme="majorBidi" w:cstheme="majorBidi"/>
          <w:bCs/>
          <w:kern w:val="0"/>
          <w:sz w:val="24"/>
          <w:szCs w:val="24"/>
          <w:lang w:eastAsia="ar-SA"/>
          <w14:ligatures w14:val="none"/>
        </w:rPr>
        <w:t>Ārvalstīs reģistrētām personām:</w:t>
      </w:r>
    </w:p>
    <w:p w14:paraId="5A1C0563" w14:textId="439F61D9" w:rsidR="005066EB" w:rsidRPr="000B019A" w:rsidRDefault="005066EB" w:rsidP="00554621">
      <w:pPr>
        <w:pStyle w:val="Sarakstarindkopa"/>
        <w:numPr>
          <w:ilvl w:val="2"/>
          <w:numId w:val="1"/>
        </w:numPr>
        <w:spacing w:after="0" w:line="240" w:lineRule="auto"/>
        <w:ind w:left="851" w:hanging="709"/>
        <w:jc w:val="both"/>
        <w:rPr>
          <w:rFonts w:asciiTheme="majorBidi" w:eastAsia="Times New Roman" w:hAnsiTheme="majorBidi" w:cstheme="majorBidi"/>
          <w:bCs/>
          <w:kern w:val="0"/>
          <w:sz w:val="24"/>
          <w:szCs w:val="24"/>
          <w:lang w:eastAsia="ar-SA"/>
          <w14:ligatures w14:val="none"/>
        </w:rPr>
      </w:pPr>
      <w:r w:rsidRPr="000B019A">
        <w:rPr>
          <w:rFonts w:asciiTheme="majorBidi" w:eastAsia="Times New Roman" w:hAnsiTheme="majorBidi" w:cstheme="majorBidi"/>
          <w:bCs/>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20EB7EAC" w14:textId="77777777" w:rsidR="005066EB" w:rsidRPr="00FA1FAC" w:rsidRDefault="005066EB" w:rsidP="00554621">
      <w:pPr>
        <w:pStyle w:val="Sarakstarindkopa"/>
        <w:numPr>
          <w:ilvl w:val="2"/>
          <w:numId w:val="1"/>
        </w:numPr>
        <w:spacing w:after="0" w:line="240" w:lineRule="auto"/>
        <w:ind w:left="851" w:hanging="709"/>
        <w:jc w:val="both"/>
        <w:rPr>
          <w:rFonts w:asciiTheme="majorBidi" w:eastAsia="Times New Roman" w:hAnsiTheme="majorBidi" w:cstheme="majorBidi"/>
          <w:bCs/>
          <w:kern w:val="0"/>
          <w:sz w:val="24"/>
          <w:szCs w:val="24"/>
          <w:lang w:eastAsia="ar-SA"/>
          <w14:ligatures w14:val="none"/>
        </w:rPr>
      </w:pPr>
      <w:r w:rsidRPr="000B019A">
        <w:rPr>
          <w:rFonts w:asciiTheme="majorBidi" w:eastAsia="Times New Roman" w:hAnsiTheme="majorBidi" w:cstheme="majorBidi"/>
          <w:bCs/>
          <w:kern w:val="0"/>
          <w:sz w:val="24"/>
          <w:szCs w:val="24"/>
          <w:lang w:eastAsia="ar-SA"/>
          <w14:ligatures w14:val="none"/>
        </w:rPr>
        <w:t>par Starptautisko un Latvijas Republikas nacionālo sankciju likuma</w:t>
      </w:r>
      <w:r w:rsidRPr="00FA1FAC">
        <w:rPr>
          <w:rFonts w:asciiTheme="majorBidi" w:eastAsia="Times New Roman" w:hAnsiTheme="majorBidi" w:cstheme="majorBidi"/>
          <w:bCs/>
          <w:kern w:val="0"/>
          <w:sz w:val="24"/>
          <w:szCs w:val="24"/>
          <w:lang w:eastAsia="ar-SA"/>
          <w14:ligatures w14:val="none"/>
        </w:rPr>
        <w:t xml:space="preserve"> 11.</w:t>
      </w:r>
      <w:r w:rsidRPr="00FA1FAC">
        <w:rPr>
          <w:rFonts w:asciiTheme="majorBidi" w:eastAsia="Times New Roman" w:hAnsiTheme="majorBidi" w:cstheme="majorBidi"/>
          <w:bCs/>
          <w:kern w:val="0"/>
          <w:sz w:val="24"/>
          <w:szCs w:val="24"/>
          <w:vertAlign w:val="superscript"/>
          <w:lang w:eastAsia="ar-SA"/>
          <w14:ligatures w14:val="none"/>
        </w:rPr>
        <w:t>1</w:t>
      </w:r>
      <w:r w:rsidRPr="00FA1FAC">
        <w:rPr>
          <w:rFonts w:asciiTheme="majorBidi" w:eastAsia="Times New Roman" w:hAnsiTheme="majorBidi" w:cstheme="majorBidi"/>
          <w:bCs/>
          <w:kern w:val="0"/>
          <w:sz w:val="24"/>
          <w:szCs w:val="24"/>
          <w:lang w:eastAsia="ar-SA"/>
          <w14:ligatures w14:val="none"/>
        </w:rPr>
        <w:t xml:space="preserve"> panta pirmajā daļā minētajiem izslēgšanas noteikumiem ārvalstu uzņēmumam jāiesniedz:</w:t>
      </w:r>
    </w:p>
    <w:p w14:paraId="54F8E8B4" w14:textId="77777777" w:rsidR="005066EB" w:rsidRPr="00FA1FAC" w:rsidRDefault="005066EB" w:rsidP="00554621">
      <w:pPr>
        <w:pStyle w:val="Sarakstarindkopa"/>
        <w:suppressAutoHyphens/>
        <w:spacing w:after="0" w:line="240" w:lineRule="auto"/>
        <w:ind w:left="1134" w:hanging="283"/>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 attiecīgas ārvalstu iestādes izziņa par valdes/ padomes sastāvu;</w:t>
      </w:r>
    </w:p>
    <w:p w14:paraId="25F8C9F4" w14:textId="46E20158" w:rsidR="00D27676" w:rsidRPr="00FA1FAC" w:rsidRDefault="005066EB" w:rsidP="00554621">
      <w:pPr>
        <w:pStyle w:val="Sarakstarindkopa"/>
        <w:suppressAutoHyphens/>
        <w:spacing w:after="0" w:line="240" w:lineRule="auto"/>
        <w:ind w:left="1134" w:hanging="283"/>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 pretendenta apliecinājums, ka izziņā norādītā informācija joprojām ir aktuāla.</w:t>
      </w:r>
    </w:p>
    <w:p w14:paraId="1EE1D1F5" w14:textId="77777777" w:rsidR="00D27676" w:rsidRPr="00FA1FAC" w:rsidRDefault="00D27676" w:rsidP="00554621">
      <w:pPr>
        <w:pStyle w:val="Sarakstarindkopa"/>
        <w:numPr>
          <w:ilvl w:val="0"/>
          <w:numId w:val="1"/>
        </w:numPr>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FA1FAC">
        <w:rPr>
          <w:rFonts w:asciiTheme="majorBidi" w:eastAsia="Times New Roman" w:hAnsiTheme="majorBidi" w:cstheme="majorBidi"/>
          <w:b/>
          <w:kern w:val="0"/>
          <w:sz w:val="24"/>
          <w:szCs w:val="24"/>
          <w:lang w:eastAsia="ar-SA"/>
          <w14:ligatures w14:val="none"/>
        </w:rPr>
        <w:t>Piedāvājuma iesniegšanas datums, laiks, vieta, veids:</w:t>
      </w:r>
    </w:p>
    <w:p w14:paraId="023D3880" w14:textId="3254FC6E" w:rsidR="00D27676" w:rsidRPr="000B019A" w:rsidRDefault="00D27676" w:rsidP="00554621">
      <w:pPr>
        <w:pStyle w:val="Sarakstarindkopa"/>
        <w:numPr>
          <w:ilvl w:val="1"/>
          <w:numId w:val="1"/>
        </w:numPr>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D81D0D" w:rsidRPr="00D81D0D">
        <w:rPr>
          <w:rFonts w:asciiTheme="majorBidi" w:eastAsia="Times New Roman" w:hAnsiTheme="majorBidi" w:cstheme="majorBidi"/>
          <w:b/>
          <w:kern w:val="0"/>
          <w:sz w:val="24"/>
          <w:szCs w:val="24"/>
          <w:highlight w:val="yellow"/>
          <w:lang w:eastAsia="ar-SA"/>
          <w14:ligatures w14:val="none"/>
        </w:rPr>
        <w:t>18</w:t>
      </w:r>
      <w:r w:rsidR="00554621" w:rsidRPr="00D81D0D">
        <w:rPr>
          <w:rFonts w:asciiTheme="majorBidi" w:eastAsia="Times New Roman" w:hAnsiTheme="majorBidi" w:cstheme="majorBidi"/>
          <w:b/>
          <w:kern w:val="0"/>
          <w:sz w:val="24"/>
          <w:szCs w:val="24"/>
          <w:highlight w:val="yellow"/>
          <w:lang w:eastAsia="ar-SA"/>
          <w14:ligatures w14:val="none"/>
        </w:rPr>
        <w:t>.02.</w:t>
      </w:r>
      <w:r w:rsidRPr="00D81D0D">
        <w:rPr>
          <w:rFonts w:asciiTheme="majorBidi" w:eastAsia="Times New Roman" w:hAnsiTheme="majorBidi" w:cstheme="majorBidi"/>
          <w:b/>
          <w:bCs/>
          <w:color w:val="000000"/>
          <w:kern w:val="0"/>
          <w:sz w:val="24"/>
          <w:szCs w:val="24"/>
          <w:highlight w:val="yellow"/>
          <w:lang w:eastAsia="ar-SA"/>
          <w14:ligatures w14:val="none"/>
        </w:rPr>
        <w:t>2025. plkst.1</w:t>
      </w:r>
      <w:r w:rsidR="00D81D0D" w:rsidRPr="00D81D0D">
        <w:rPr>
          <w:rFonts w:asciiTheme="majorBidi" w:eastAsia="Times New Roman" w:hAnsiTheme="majorBidi" w:cstheme="majorBidi"/>
          <w:b/>
          <w:bCs/>
          <w:color w:val="000000"/>
          <w:kern w:val="0"/>
          <w:sz w:val="24"/>
          <w:szCs w:val="24"/>
          <w:highlight w:val="yellow"/>
          <w:lang w:eastAsia="ar-SA"/>
          <w14:ligatures w14:val="none"/>
        </w:rPr>
        <w:t>0</w:t>
      </w:r>
      <w:r w:rsidRPr="00D81D0D">
        <w:rPr>
          <w:rFonts w:asciiTheme="majorBidi" w:eastAsia="Times New Roman" w:hAnsiTheme="majorBidi" w:cstheme="majorBidi"/>
          <w:b/>
          <w:bCs/>
          <w:color w:val="000000"/>
          <w:kern w:val="0"/>
          <w:sz w:val="24"/>
          <w:szCs w:val="24"/>
          <w:highlight w:val="yellow"/>
          <w:lang w:eastAsia="ar-SA"/>
          <w14:ligatures w14:val="none"/>
        </w:rPr>
        <w:t>.00</w:t>
      </w:r>
      <w:r w:rsidRPr="00FA1FAC">
        <w:rPr>
          <w:rFonts w:asciiTheme="majorBidi" w:eastAsia="Times New Roman" w:hAnsiTheme="majorBidi" w:cstheme="majorBidi"/>
          <w:color w:val="000000"/>
          <w:kern w:val="0"/>
          <w:sz w:val="24"/>
          <w:szCs w:val="24"/>
          <w:lang w:eastAsia="ar-SA"/>
          <w14:ligatures w14:val="none"/>
        </w:rPr>
        <w:t>.</w:t>
      </w:r>
    </w:p>
    <w:p w14:paraId="712ED526" w14:textId="60D25EFB" w:rsidR="00D27676" w:rsidRPr="000B019A" w:rsidRDefault="00D27676" w:rsidP="00554621">
      <w:pPr>
        <w:pStyle w:val="Sarakstarindkopa"/>
        <w:numPr>
          <w:ilvl w:val="1"/>
          <w:numId w:val="1"/>
        </w:numPr>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Piedāvājuma iesniegšanas vieta:</w:t>
      </w:r>
      <w:r w:rsidRPr="00FA1FAC">
        <w:rPr>
          <w:rFonts w:asciiTheme="majorBidi" w:eastAsia="Times New Roman" w:hAnsiTheme="majorBidi" w:cstheme="majorBidi"/>
          <w:b/>
          <w:kern w:val="0"/>
          <w:sz w:val="24"/>
          <w:szCs w:val="24"/>
          <w:lang w:eastAsia="ar-SA"/>
          <w14:ligatures w14:val="none"/>
        </w:rPr>
        <w:t xml:space="preserve"> Balvu novada pašvaldība, Bērzpils ielā 1A, Balvi, Balvu nov., LV-4501</w:t>
      </w:r>
      <w:r w:rsidRPr="000B019A">
        <w:rPr>
          <w:rFonts w:asciiTheme="majorBidi" w:eastAsia="Times New Roman" w:hAnsiTheme="majorBidi" w:cstheme="majorBidi"/>
          <w:bCs/>
          <w:kern w:val="0"/>
          <w:sz w:val="24"/>
          <w:szCs w:val="24"/>
          <w:lang w:eastAsia="ar-SA"/>
          <w14:ligatures w14:val="none"/>
        </w:rPr>
        <w:t>.</w:t>
      </w:r>
    </w:p>
    <w:p w14:paraId="3C12FC5F" w14:textId="10213227" w:rsidR="00D27676" w:rsidRPr="00FA1FAC" w:rsidRDefault="00D27676" w:rsidP="0055462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bCs/>
          <w:color w:val="000000"/>
          <w:kern w:val="0"/>
          <w:sz w:val="24"/>
          <w:szCs w:val="24"/>
          <w:lang w:eastAsia="ar-SA"/>
          <w14:ligatures w14:val="none"/>
        </w:rPr>
        <w:t>Ja piedāvājumu iesniedz nosūtot pa pastu vai kurjeru, pasūtītājam to ir jāsaņem norādītajā adresē līdz 1</w:t>
      </w:r>
      <w:r w:rsidR="00952EF8" w:rsidRPr="00FA1FAC">
        <w:rPr>
          <w:rFonts w:asciiTheme="majorBidi" w:eastAsia="Times New Roman" w:hAnsiTheme="majorBidi" w:cstheme="majorBidi"/>
          <w:bCs/>
          <w:color w:val="000000"/>
          <w:kern w:val="0"/>
          <w:sz w:val="24"/>
          <w:szCs w:val="24"/>
          <w:lang w:eastAsia="ar-SA"/>
          <w14:ligatures w14:val="none"/>
        </w:rPr>
        <w:t>5</w:t>
      </w:r>
      <w:r w:rsidRPr="00FA1FAC">
        <w:rPr>
          <w:rFonts w:asciiTheme="majorBidi" w:eastAsia="Times New Roman" w:hAnsiTheme="majorBidi" w:cstheme="majorBidi"/>
          <w:bCs/>
          <w:color w:val="000000"/>
          <w:kern w:val="0"/>
          <w:sz w:val="24"/>
          <w:szCs w:val="24"/>
          <w:lang w:eastAsia="ar-SA"/>
          <w14:ligatures w14:val="none"/>
        </w:rPr>
        <w:t>.1.punktā norādītajam piedāvājumu iesniegšanas termiņam.</w:t>
      </w:r>
    </w:p>
    <w:p w14:paraId="3F68A9C5" w14:textId="211DC821" w:rsidR="00D27676" w:rsidRPr="00FA1FAC" w:rsidRDefault="00D27676" w:rsidP="0055462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Sūtot e</w:t>
      </w:r>
      <w:r w:rsidRPr="00FA1FAC">
        <w:rPr>
          <w:rFonts w:asciiTheme="majorBidi" w:eastAsia="Times New Roman" w:hAnsiTheme="majorBidi" w:cstheme="majorBidi"/>
          <w:bCs/>
          <w:kern w:val="0"/>
          <w:sz w:val="24"/>
          <w:szCs w:val="24"/>
          <w:lang w:eastAsia="lv-LV"/>
          <w14:ligatures w14:val="none"/>
        </w:rPr>
        <w:t xml:space="preserve">lektroniski, pieteikums jāparaksta ar drošu elektronisko parakstu un </w:t>
      </w:r>
      <w:proofErr w:type="spellStart"/>
      <w:r w:rsidRPr="00FA1FAC">
        <w:rPr>
          <w:rFonts w:asciiTheme="majorBidi" w:eastAsia="Times New Roman" w:hAnsiTheme="majorBidi" w:cstheme="majorBidi"/>
          <w:bCs/>
          <w:kern w:val="0"/>
          <w:sz w:val="24"/>
          <w:szCs w:val="24"/>
          <w:lang w:eastAsia="lv-LV"/>
          <w14:ligatures w14:val="none"/>
        </w:rPr>
        <w:t>jānosūta</w:t>
      </w:r>
      <w:proofErr w:type="spellEnd"/>
      <w:r w:rsidRPr="00FA1FAC">
        <w:rPr>
          <w:rFonts w:asciiTheme="majorBidi" w:eastAsia="Times New Roman" w:hAnsiTheme="majorBidi" w:cstheme="majorBidi"/>
          <w:bCs/>
          <w:kern w:val="0"/>
          <w:sz w:val="24"/>
          <w:szCs w:val="24"/>
          <w:lang w:eastAsia="lv-LV"/>
          <w14:ligatures w14:val="none"/>
        </w:rPr>
        <w:t xml:space="preserve"> uz Balvu novada pašvaldības oficiālo e-adresi vai uz e-pasta adresi: </w:t>
      </w:r>
      <w:hyperlink r:id="rId11" w:history="1">
        <w:r w:rsidRPr="00FA1FAC">
          <w:rPr>
            <w:rFonts w:asciiTheme="majorBidi" w:eastAsia="Times New Roman" w:hAnsiTheme="majorBidi" w:cstheme="majorBidi"/>
            <w:bCs/>
            <w:color w:val="0000FF"/>
            <w:kern w:val="0"/>
            <w:sz w:val="24"/>
            <w:szCs w:val="24"/>
            <w:u w:val="single"/>
            <w:lang w:eastAsia="ar-SA"/>
            <w14:ligatures w14:val="none"/>
          </w:rPr>
          <w:t>dome@balvi.lv</w:t>
        </w:r>
      </w:hyperlink>
      <w:r w:rsidRPr="00FA1FAC">
        <w:rPr>
          <w:rFonts w:asciiTheme="majorBidi" w:eastAsia="Times New Roman" w:hAnsiTheme="majorBidi" w:cstheme="majorBidi"/>
          <w:bCs/>
          <w:kern w:val="0"/>
          <w:sz w:val="24"/>
          <w:szCs w:val="24"/>
          <w:lang w:eastAsia="ar-SA"/>
          <w14:ligatures w14:val="none"/>
        </w:rPr>
        <w:t xml:space="preserve"> , vēstules tēmā norādot</w:t>
      </w:r>
      <w:r w:rsidRPr="00FA1FAC">
        <w:rPr>
          <w:rFonts w:asciiTheme="majorBidi" w:eastAsia="Times New Roman" w:hAnsiTheme="majorBidi" w:cstheme="majorBidi"/>
          <w:bCs/>
          <w:i/>
          <w:iCs/>
          <w:kern w:val="0"/>
          <w:sz w:val="24"/>
          <w:szCs w:val="24"/>
          <w:lang w:eastAsia="ar-SA"/>
          <w14:ligatures w14:val="none"/>
        </w:rPr>
        <w:t>: “Piedāvājums tirgus izpētei ar ID Nr. BNP TI 2025</w:t>
      </w:r>
      <w:r w:rsidRPr="00FA1FAC">
        <w:rPr>
          <w:rFonts w:asciiTheme="majorBidi" w:eastAsia="Times New Roman" w:hAnsiTheme="majorBidi" w:cstheme="majorBidi"/>
          <w:bCs/>
          <w:i/>
          <w:iCs/>
          <w:color w:val="000000"/>
          <w:kern w:val="0"/>
          <w:sz w:val="24"/>
          <w:szCs w:val="24"/>
          <w:lang w:eastAsia="ar-SA"/>
          <w14:ligatures w14:val="none"/>
        </w:rPr>
        <w:t>/</w:t>
      </w:r>
      <w:r w:rsidR="00DB38DD">
        <w:rPr>
          <w:rFonts w:asciiTheme="majorBidi" w:eastAsia="Times New Roman" w:hAnsiTheme="majorBidi" w:cstheme="majorBidi"/>
          <w:bCs/>
          <w:i/>
          <w:iCs/>
          <w:kern w:val="0"/>
          <w:sz w:val="24"/>
          <w:szCs w:val="24"/>
          <w:lang w:eastAsia="ar-SA"/>
          <w14:ligatures w14:val="none"/>
        </w:rPr>
        <w:t>8</w:t>
      </w:r>
      <w:r w:rsidRPr="00FA1FAC">
        <w:rPr>
          <w:rFonts w:asciiTheme="majorBidi" w:eastAsia="Times New Roman" w:hAnsiTheme="majorBidi" w:cstheme="majorBidi"/>
          <w:bCs/>
          <w:i/>
          <w:iCs/>
          <w:color w:val="000000"/>
          <w:kern w:val="0"/>
          <w:sz w:val="24"/>
          <w:szCs w:val="24"/>
          <w:lang w:eastAsia="ar-SA"/>
          <w14:ligatures w14:val="none"/>
        </w:rPr>
        <w:t>”</w:t>
      </w:r>
      <w:r w:rsidRPr="00FA1FAC">
        <w:rPr>
          <w:rFonts w:asciiTheme="majorBidi" w:eastAsia="Times New Roman" w:hAnsiTheme="majorBidi" w:cstheme="majorBidi"/>
          <w:bCs/>
          <w:color w:val="000000"/>
          <w:kern w:val="0"/>
          <w:sz w:val="24"/>
          <w:szCs w:val="24"/>
          <w:lang w:eastAsia="ar-SA"/>
          <w14:ligatures w14:val="none"/>
        </w:rPr>
        <w:t>.</w:t>
      </w:r>
    </w:p>
    <w:p w14:paraId="2A9523CE" w14:textId="77777777" w:rsidR="00952EF8" w:rsidRPr="00FA1FAC" w:rsidRDefault="00952EF8" w:rsidP="00554621">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bCs/>
          <w:color w:val="000000"/>
          <w:kern w:val="0"/>
          <w:sz w:val="24"/>
          <w:szCs w:val="24"/>
          <w:lang w:eastAsia="ar-SA"/>
          <w14:ligatures w14:val="none"/>
        </w:rPr>
        <w:t>Piedāvājuma sūtījuma noformēšana: piedāvājumu ievieto aizlīmētā aploksnē, uz kuras norāda:</w:t>
      </w:r>
    </w:p>
    <w:p w14:paraId="368B6509" w14:textId="77777777" w:rsidR="00952EF8" w:rsidRPr="00FA1FAC" w:rsidRDefault="00952EF8" w:rsidP="00554621">
      <w:pPr>
        <w:pStyle w:val="Sarakstarindkopa"/>
        <w:spacing w:after="0" w:line="240" w:lineRule="auto"/>
        <w:ind w:left="709" w:hanging="142"/>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bCs/>
          <w:color w:val="000000"/>
          <w:kern w:val="0"/>
          <w:sz w:val="24"/>
          <w:szCs w:val="24"/>
          <w:lang w:eastAsia="ar-SA"/>
          <w14:ligatures w14:val="none"/>
        </w:rPr>
        <w:t>- pretendenta nosaukumu un adresi;</w:t>
      </w:r>
    </w:p>
    <w:p w14:paraId="1CAFE3E3" w14:textId="77777777" w:rsidR="00952EF8" w:rsidRPr="00FA1FAC" w:rsidRDefault="00952EF8" w:rsidP="00554621">
      <w:pPr>
        <w:pStyle w:val="Sarakstarindkopa"/>
        <w:spacing w:after="0" w:line="240" w:lineRule="auto"/>
        <w:ind w:left="709" w:hanging="142"/>
        <w:jc w:val="both"/>
        <w:rPr>
          <w:rFonts w:asciiTheme="majorBidi" w:eastAsia="Times New Roman" w:hAnsiTheme="majorBidi" w:cstheme="majorBidi"/>
          <w:bCs/>
          <w:color w:val="000000"/>
          <w:kern w:val="0"/>
          <w:sz w:val="24"/>
          <w:szCs w:val="24"/>
          <w:lang w:eastAsia="ar-SA"/>
          <w14:ligatures w14:val="none"/>
        </w:rPr>
      </w:pPr>
      <w:r w:rsidRPr="00FA1FAC">
        <w:rPr>
          <w:rFonts w:asciiTheme="majorBidi" w:eastAsia="Times New Roman" w:hAnsiTheme="majorBidi" w:cstheme="majorBidi"/>
          <w:bCs/>
          <w:color w:val="000000"/>
          <w:kern w:val="0"/>
          <w:sz w:val="24"/>
          <w:szCs w:val="24"/>
          <w:lang w:eastAsia="ar-SA"/>
          <w14:ligatures w14:val="none"/>
        </w:rPr>
        <w:t>- pasūtītāja nosaukums un adresi;</w:t>
      </w:r>
    </w:p>
    <w:p w14:paraId="22C6383C" w14:textId="4472B2C2" w:rsidR="00952EF8" w:rsidRPr="00FA1FAC" w:rsidRDefault="00952EF8" w:rsidP="00554621">
      <w:pPr>
        <w:pStyle w:val="Sarakstarindkopa"/>
        <w:spacing w:after="0" w:line="240" w:lineRule="auto"/>
        <w:ind w:left="709" w:hanging="142"/>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bCs/>
          <w:color w:val="000000"/>
          <w:kern w:val="0"/>
          <w:sz w:val="24"/>
          <w:szCs w:val="24"/>
          <w:lang w:eastAsia="ar-SA"/>
          <w14:ligatures w14:val="none"/>
        </w:rPr>
        <w:t xml:space="preserve">- </w:t>
      </w:r>
      <w:r w:rsidRPr="00FA1FAC">
        <w:rPr>
          <w:rFonts w:asciiTheme="majorBidi" w:eastAsia="Times New Roman" w:hAnsiTheme="majorBidi" w:cstheme="majorBidi"/>
          <w:color w:val="000000"/>
          <w:kern w:val="0"/>
          <w:sz w:val="24"/>
          <w:szCs w:val="24"/>
          <w:lang w:eastAsia="ar-SA"/>
          <w14:ligatures w14:val="none"/>
        </w:rPr>
        <w:t xml:space="preserve">atzīme ar norādi: Tirgus izpētei </w:t>
      </w:r>
      <w:r w:rsidRPr="00FA1FAC">
        <w:rPr>
          <w:rFonts w:asciiTheme="majorBidi" w:eastAsia="Times New Roman" w:hAnsiTheme="majorBidi" w:cstheme="majorBidi"/>
          <w:i/>
          <w:iCs/>
          <w:color w:val="000000"/>
          <w:kern w:val="0"/>
          <w:sz w:val="24"/>
          <w:szCs w:val="24"/>
          <w:lang w:eastAsia="ar-SA"/>
          <w14:ligatures w14:val="none"/>
        </w:rPr>
        <w:t>“Medikamentu un medicīnas preču iegāde Viļakas sociālās aprūpes centram”, ID Nr. BNP TI 2025/</w:t>
      </w:r>
      <w:r w:rsidR="00DB38DD">
        <w:rPr>
          <w:rFonts w:asciiTheme="majorBidi" w:eastAsia="Times New Roman" w:hAnsiTheme="majorBidi" w:cstheme="majorBidi"/>
          <w:i/>
          <w:iCs/>
          <w:kern w:val="0"/>
          <w:sz w:val="24"/>
          <w:szCs w:val="24"/>
          <w:lang w:eastAsia="ar-SA"/>
          <w14:ligatures w14:val="none"/>
        </w:rPr>
        <w:t>8</w:t>
      </w:r>
      <w:r w:rsidRPr="00FA1FAC">
        <w:rPr>
          <w:rFonts w:asciiTheme="majorBidi" w:eastAsia="Times New Roman" w:hAnsiTheme="majorBidi" w:cstheme="majorBidi"/>
          <w:i/>
          <w:iCs/>
          <w:color w:val="000000"/>
          <w:kern w:val="0"/>
          <w:sz w:val="24"/>
          <w:szCs w:val="24"/>
          <w:lang w:eastAsia="ar-SA"/>
          <w14:ligatures w14:val="none"/>
        </w:rPr>
        <w:t xml:space="preserve">. Neatvērt līdz </w:t>
      </w:r>
      <w:r w:rsidR="00D81D0D" w:rsidRPr="00D81D0D">
        <w:rPr>
          <w:rFonts w:asciiTheme="majorBidi" w:eastAsia="Times New Roman" w:hAnsiTheme="majorBidi" w:cstheme="majorBidi"/>
          <w:i/>
          <w:iCs/>
          <w:kern w:val="0"/>
          <w:sz w:val="24"/>
          <w:szCs w:val="24"/>
          <w:highlight w:val="yellow"/>
          <w:lang w:eastAsia="ar-SA"/>
          <w14:ligatures w14:val="none"/>
        </w:rPr>
        <w:t>18</w:t>
      </w:r>
      <w:r w:rsidR="00554621" w:rsidRPr="00D81D0D">
        <w:rPr>
          <w:rFonts w:asciiTheme="majorBidi" w:eastAsia="Times New Roman" w:hAnsiTheme="majorBidi" w:cstheme="majorBidi"/>
          <w:i/>
          <w:iCs/>
          <w:kern w:val="0"/>
          <w:sz w:val="24"/>
          <w:szCs w:val="24"/>
          <w:highlight w:val="yellow"/>
          <w:lang w:eastAsia="ar-SA"/>
          <w14:ligatures w14:val="none"/>
        </w:rPr>
        <w:t>.02.</w:t>
      </w:r>
      <w:r w:rsidRPr="00D81D0D">
        <w:rPr>
          <w:rFonts w:asciiTheme="majorBidi" w:eastAsia="Times New Roman" w:hAnsiTheme="majorBidi" w:cstheme="majorBidi"/>
          <w:i/>
          <w:iCs/>
          <w:color w:val="000000"/>
          <w:kern w:val="0"/>
          <w:sz w:val="24"/>
          <w:szCs w:val="24"/>
          <w:highlight w:val="yellow"/>
          <w:lang w:eastAsia="ar-SA"/>
          <w14:ligatures w14:val="none"/>
        </w:rPr>
        <w:t>2025. plkst.1</w:t>
      </w:r>
      <w:r w:rsidR="00D81D0D" w:rsidRPr="00D81D0D">
        <w:rPr>
          <w:rFonts w:asciiTheme="majorBidi" w:eastAsia="Times New Roman" w:hAnsiTheme="majorBidi" w:cstheme="majorBidi"/>
          <w:i/>
          <w:iCs/>
          <w:color w:val="000000"/>
          <w:kern w:val="0"/>
          <w:sz w:val="24"/>
          <w:szCs w:val="24"/>
          <w:highlight w:val="yellow"/>
          <w:lang w:eastAsia="ar-SA"/>
          <w14:ligatures w14:val="none"/>
        </w:rPr>
        <w:t>0</w:t>
      </w:r>
      <w:r w:rsidRPr="00D81D0D">
        <w:rPr>
          <w:rFonts w:asciiTheme="majorBidi" w:eastAsia="Times New Roman" w:hAnsiTheme="majorBidi" w:cstheme="majorBidi"/>
          <w:i/>
          <w:iCs/>
          <w:kern w:val="0"/>
          <w:sz w:val="24"/>
          <w:szCs w:val="24"/>
          <w:highlight w:val="yellow"/>
          <w:lang w:eastAsia="ar-SA"/>
          <w14:ligatures w14:val="none"/>
        </w:rPr>
        <w:t>.00</w:t>
      </w:r>
      <w:r w:rsidRPr="00FA1FAC">
        <w:rPr>
          <w:rFonts w:asciiTheme="majorBidi" w:eastAsia="Times New Roman" w:hAnsiTheme="majorBidi" w:cstheme="majorBidi"/>
          <w:i/>
          <w:iCs/>
          <w:kern w:val="0"/>
          <w:sz w:val="24"/>
          <w:szCs w:val="24"/>
          <w:lang w:eastAsia="ar-SA"/>
          <w14:ligatures w14:val="none"/>
        </w:rPr>
        <w:t>”</w:t>
      </w:r>
      <w:r w:rsidRPr="00FA1FAC">
        <w:rPr>
          <w:rFonts w:asciiTheme="majorBidi" w:eastAsia="Times New Roman" w:hAnsiTheme="majorBidi" w:cstheme="majorBidi"/>
          <w:kern w:val="0"/>
          <w:sz w:val="24"/>
          <w:szCs w:val="24"/>
          <w:lang w:eastAsia="ar-SA"/>
          <w14:ligatures w14:val="none"/>
        </w:rPr>
        <w:t>.</w:t>
      </w:r>
    </w:p>
    <w:p w14:paraId="755A42F1" w14:textId="5D724ED6" w:rsidR="0060780B" w:rsidRPr="00411C57" w:rsidRDefault="0060780B" w:rsidP="00FA1FAC">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b/>
          <w:bCs/>
          <w:kern w:val="0"/>
          <w:sz w:val="24"/>
          <w:szCs w:val="24"/>
          <w:lang w:eastAsia="ar-SA"/>
          <w14:ligatures w14:val="none"/>
        </w:rPr>
        <w:t>Tirgus izpētes līgumu slēdz:</w:t>
      </w:r>
      <w:r w:rsidRPr="00FA1FAC">
        <w:rPr>
          <w:rFonts w:asciiTheme="majorBidi" w:eastAsia="Times New Roman" w:hAnsiTheme="majorBidi" w:cstheme="majorBidi"/>
          <w:kern w:val="0"/>
          <w:sz w:val="24"/>
          <w:szCs w:val="24"/>
          <w:lang w:eastAsia="ar-SA"/>
          <w14:ligatures w14:val="none"/>
        </w:rPr>
        <w:t xml:space="preserve"> Balvu novada pašvald</w:t>
      </w:r>
      <w:r w:rsidRPr="00411C57">
        <w:rPr>
          <w:rFonts w:asciiTheme="majorBidi" w:eastAsia="Times New Roman" w:hAnsiTheme="majorBidi" w:cstheme="majorBidi"/>
          <w:kern w:val="0"/>
          <w:sz w:val="24"/>
          <w:szCs w:val="24"/>
          <w:lang w:eastAsia="ar-SA"/>
          <w14:ligatures w14:val="none"/>
        </w:rPr>
        <w:t>ība</w:t>
      </w:r>
      <w:r w:rsidR="004449E2" w:rsidRPr="00411C57">
        <w:rPr>
          <w:rFonts w:asciiTheme="majorBidi" w:eastAsia="Times New Roman" w:hAnsiTheme="majorBidi" w:cstheme="majorBidi"/>
          <w:kern w:val="0"/>
          <w:sz w:val="24"/>
          <w:szCs w:val="24"/>
          <w:lang w:eastAsia="ar-SA"/>
          <w14:ligatures w14:val="none"/>
        </w:rPr>
        <w:t xml:space="preserve"> un VSAC.</w:t>
      </w:r>
    </w:p>
    <w:p w14:paraId="1B8BF57E" w14:textId="5E0C7127" w:rsidR="0060780B" w:rsidRPr="00FA1FAC" w:rsidRDefault="0060780B" w:rsidP="00F33B6A">
      <w:pPr>
        <w:pStyle w:val="Sarakstarindkopa"/>
        <w:numPr>
          <w:ilvl w:val="0"/>
          <w:numId w:val="1"/>
        </w:numPr>
        <w:spacing w:after="0" w:line="240" w:lineRule="auto"/>
        <w:ind w:left="426" w:hanging="426"/>
        <w:jc w:val="both"/>
        <w:rPr>
          <w:rFonts w:asciiTheme="majorBidi" w:eastAsia="Times New Roman" w:hAnsiTheme="majorBidi" w:cstheme="majorBidi"/>
          <w:b/>
          <w:bCs/>
          <w:kern w:val="0"/>
          <w:sz w:val="24"/>
          <w:szCs w:val="24"/>
          <w:lang w:eastAsia="ar-SA"/>
          <w14:ligatures w14:val="none"/>
        </w:rPr>
      </w:pPr>
      <w:r w:rsidRPr="00FA1FAC">
        <w:rPr>
          <w:rFonts w:asciiTheme="majorBidi" w:eastAsia="Times New Roman" w:hAnsiTheme="majorBidi" w:cstheme="majorBidi"/>
          <w:b/>
          <w:bCs/>
          <w:kern w:val="0"/>
          <w:sz w:val="24"/>
          <w:szCs w:val="24"/>
          <w:lang w:eastAsia="ar-SA"/>
          <w14:ligatures w14:val="none"/>
        </w:rPr>
        <w:t>Papildu informācija:</w:t>
      </w:r>
    </w:p>
    <w:p w14:paraId="6355A874" w14:textId="77777777" w:rsidR="0060780B" w:rsidRPr="00FA1FAC" w:rsidRDefault="0060780B"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682C677E" w14:textId="77777777" w:rsidR="0060780B" w:rsidRPr="00FA1FAC" w:rsidRDefault="0060780B"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253CAAF2" w14:textId="77777777" w:rsidR="0060780B" w:rsidRPr="00FA1FAC" w:rsidRDefault="0060780B" w:rsidP="00FA1FAC">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pagarina piedāvājumu iesniegšanas termiņu;</w:t>
      </w:r>
    </w:p>
    <w:p w14:paraId="2376D74A" w14:textId="77777777" w:rsidR="0060780B" w:rsidRPr="00FA1FAC" w:rsidRDefault="0060780B" w:rsidP="00FA1FAC">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xml:space="preserve">atkārtoti pagarina piedāvājumu iesniegšanas termiņu un papildus </w:t>
      </w:r>
      <w:proofErr w:type="spellStart"/>
      <w:r w:rsidRPr="00FA1FAC">
        <w:rPr>
          <w:rFonts w:asciiTheme="majorBidi" w:eastAsia="Times New Roman" w:hAnsiTheme="majorBidi" w:cstheme="majorBidi"/>
          <w:kern w:val="0"/>
          <w:sz w:val="24"/>
          <w:szCs w:val="24"/>
          <w:lang w:eastAsia="ar-SA"/>
          <w14:ligatures w14:val="none"/>
        </w:rPr>
        <w:t>nosūta</w:t>
      </w:r>
      <w:proofErr w:type="spellEnd"/>
      <w:r w:rsidRPr="00FA1FAC">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212DEF67" w14:textId="77777777" w:rsidR="0060780B" w:rsidRPr="00FA1FAC" w:rsidRDefault="0060780B" w:rsidP="00FA1FAC">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2" w:history="1">
        <w:r w:rsidRPr="00FA1FAC">
          <w:rPr>
            <w:rStyle w:val="Hipersaite"/>
            <w:rFonts w:asciiTheme="majorBidi" w:eastAsia="Times New Roman" w:hAnsiTheme="majorBidi" w:cstheme="majorBidi"/>
            <w:kern w:val="0"/>
            <w:sz w:val="24"/>
            <w:szCs w:val="24"/>
            <w:lang w:eastAsia="ar-SA"/>
            <w14:ligatures w14:val="none"/>
          </w:rPr>
          <w:t>https://www.iepirkumi.lv/</w:t>
        </w:r>
      </w:hyperlink>
      <w:r w:rsidRPr="00FA1FAC">
        <w:rPr>
          <w:rFonts w:asciiTheme="majorBidi" w:eastAsia="Times New Roman" w:hAnsiTheme="majorBidi" w:cstheme="majorBidi"/>
          <w:kern w:val="0"/>
          <w:sz w:val="24"/>
          <w:szCs w:val="24"/>
          <w:lang w:eastAsia="ar-SA"/>
          <w14:ligatures w14:val="none"/>
        </w:rPr>
        <w:t xml:space="preserve"> .</w:t>
      </w:r>
    </w:p>
    <w:p w14:paraId="4C500330" w14:textId="7FB8E8F2" w:rsidR="0060780B" w:rsidRPr="00FA1FAC" w:rsidRDefault="0060780B"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Pasūtītājam nav pienākums veikt pilnīgi visas 1</w:t>
      </w:r>
      <w:r w:rsidR="006F0E2B">
        <w:rPr>
          <w:rFonts w:asciiTheme="majorBidi" w:eastAsia="Times New Roman" w:hAnsiTheme="majorBidi" w:cstheme="majorBidi"/>
          <w:kern w:val="0"/>
          <w:sz w:val="24"/>
          <w:szCs w:val="24"/>
          <w:lang w:eastAsia="ar-SA"/>
          <w14:ligatures w14:val="none"/>
        </w:rPr>
        <w:t>5</w:t>
      </w:r>
      <w:r w:rsidRPr="00FA1FAC">
        <w:rPr>
          <w:rFonts w:asciiTheme="majorBidi" w:eastAsia="Times New Roman" w:hAnsiTheme="majorBidi" w:cstheme="majorBidi"/>
          <w:kern w:val="0"/>
          <w:sz w:val="24"/>
          <w:szCs w:val="24"/>
          <w:lang w:eastAsia="ar-SA"/>
          <w14:ligatures w14:val="none"/>
        </w:rPr>
        <w:t>.2.punkta apakšpunktos norādītās darbības, ja 3 (trīs) pretendentu piedāvājumi tiek saņemti pirms vēl ir secīgi veiktas visas 1</w:t>
      </w:r>
      <w:r w:rsidR="006F0E2B">
        <w:rPr>
          <w:rFonts w:asciiTheme="majorBidi" w:eastAsia="Times New Roman" w:hAnsiTheme="majorBidi" w:cstheme="majorBidi"/>
          <w:kern w:val="0"/>
          <w:sz w:val="24"/>
          <w:szCs w:val="24"/>
          <w:lang w:eastAsia="ar-SA"/>
          <w14:ligatures w14:val="none"/>
        </w:rPr>
        <w:t>5</w:t>
      </w:r>
      <w:r w:rsidRPr="00FA1FAC">
        <w:rPr>
          <w:rFonts w:asciiTheme="majorBidi" w:eastAsia="Times New Roman" w:hAnsiTheme="majorBidi" w:cstheme="majorBidi"/>
          <w:kern w:val="0"/>
          <w:sz w:val="24"/>
          <w:szCs w:val="24"/>
          <w:lang w:eastAsia="ar-SA"/>
          <w14:ligatures w14:val="none"/>
        </w:rPr>
        <w:t>.2.punkta apakšpunktos norādītās darbības.</w:t>
      </w:r>
    </w:p>
    <w:p w14:paraId="34972FEA" w14:textId="2CA54DC1" w:rsidR="0060780B" w:rsidRPr="00FA1FAC" w:rsidRDefault="0060780B"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Ja pasūtītājam, secīgi veicot 1</w:t>
      </w:r>
      <w:r w:rsidR="006F0E2B">
        <w:rPr>
          <w:rFonts w:asciiTheme="majorBidi" w:eastAsia="Times New Roman" w:hAnsiTheme="majorBidi" w:cstheme="majorBidi"/>
          <w:kern w:val="0"/>
          <w:sz w:val="24"/>
          <w:szCs w:val="24"/>
          <w:lang w:eastAsia="ar-SA"/>
          <w14:ligatures w14:val="none"/>
        </w:rPr>
        <w:t>5</w:t>
      </w:r>
      <w:r w:rsidRPr="00FA1FAC">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2715F7EE" w14:textId="77777777" w:rsidR="0060780B" w:rsidRPr="00FA1FAC" w:rsidRDefault="0060780B"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0D529B9" w14:textId="77777777" w:rsidR="0060780B" w:rsidRPr="00FA1FAC" w:rsidRDefault="0060780B"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5CAE63E4" w14:textId="77777777" w:rsidR="0060780B" w:rsidRPr="00FA1FAC" w:rsidRDefault="0060780B"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93AF8D2" w14:textId="77777777" w:rsidR="0060780B" w:rsidRPr="00FA1FAC" w:rsidRDefault="0060780B"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07623F97" w14:textId="77777777" w:rsidR="00CB738F" w:rsidRPr="00FA1FAC" w:rsidRDefault="00CB738F"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Ja ir iesniegti tirgus izpētē noteiktajām prasībām neatbilstoši piedāvājumi vai vispār nav iesniegti piedāvājumi, tirgus izpēte tiek izbeigt bez rezultāta.</w:t>
      </w:r>
    </w:p>
    <w:p w14:paraId="5F2E2E0A" w14:textId="77777777" w:rsidR="00CB738F" w:rsidRPr="00FA1FAC" w:rsidRDefault="00CB738F" w:rsidP="00411C57">
      <w:pPr>
        <w:pStyle w:val="Sarakstarindkopa"/>
        <w:numPr>
          <w:ilvl w:val="1"/>
          <w:numId w:val="1"/>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FA1FAC">
        <w:rPr>
          <w:rFonts w:asciiTheme="majorBidi" w:eastAsia="Times New Roman" w:hAnsiTheme="majorBidi" w:cstheme="majorBidi"/>
          <w:kern w:val="0"/>
          <w:sz w:val="24"/>
          <w:szCs w:val="24"/>
          <w:vertAlign w:val="superscript"/>
          <w:lang w:eastAsia="ar-SA"/>
          <w14:ligatures w14:val="none"/>
        </w:rPr>
        <w:t>1</w:t>
      </w:r>
      <w:r w:rsidRPr="00FA1FAC">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09A91997" w14:textId="77777777" w:rsidR="00CB738F" w:rsidRPr="00FA1FAC" w:rsidRDefault="00CB738F" w:rsidP="00411C57">
      <w:pPr>
        <w:pStyle w:val="Sarakstarindkopa"/>
        <w:numPr>
          <w:ilvl w:val="1"/>
          <w:numId w:val="1"/>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FA1FAC">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3747752C" w14:textId="77777777" w:rsidR="00CB738F" w:rsidRPr="00FA1FAC" w:rsidRDefault="00CB738F" w:rsidP="00411C57">
      <w:pPr>
        <w:pStyle w:val="Sarakstarindkopa"/>
        <w:numPr>
          <w:ilvl w:val="1"/>
          <w:numId w:val="1"/>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FA1FAC">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5F2B8AF2" w14:textId="3233056A" w:rsidR="00CB738F" w:rsidRPr="00FA1FAC" w:rsidRDefault="00CB738F" w:rsidP="00FA1FAC">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b/>
          <w:bCs/>
          <w:kern w:val="0"/>
          <w:sz w:val="24"/>
          <w:szCs w:val="24"/>
          <w:lang w:eastAsia="ar-SA"/>
          <w14:ligatures w14:val="none"/>
        </w:rPr>
        <w:t>Rezultātu paziņošana:</w:t>
      </w:r>
    </w:p>
    <w:p w14:paraId="631F564A" w14:textId="77777777" w:rsidR="00CB738F" w:rsidRPr="00FA1FAC" w:rsidRDefault="00CB738F" w:rsidP="00411C57">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51DD7DD9" w14:textId="3282251A" w:rsidR="009948F4" w:rsidRPr="00FA1FAC" w:rsidRDefault="00CB738F" w:rsidP="00411C5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3" w:history="1">
        <w:r w:rsidRPr="00FA1FAC">
          <w:rPr>
            <w:rFonts w:asciiTheme="majorBidi" w:eastAsia="Times New Roman" w:hAnsiTheme="majorBidi" w:cstheme="majorBidi"/>
            <w:color w:val="0000FF"/>
            <w:kern w:val="0"/>
            <w:sz w:val="24"/>
            <w:szCs w:val="24"/>
            <w:u w:val="single"/>
            <w:lang w:eastAsia="ar-SA"/>
            <w14:ligatures w14:val="none"/>
          </w:rPr>
          <w:t>http://www.balvi.lv/</w:t>
        </w:r>
      </w:hyperlink>
      <w:r w:rsidRPr="00FA1FAC">
        <w:rPr>
          <w:rFonts w:asciiTheme="majorBidi" w:eastAsia="Times New Roman" w:hAnsiTheme="majorBidi" w:cstheme="majorBidi"/>
          <w:kern w:val="0"/>
          <w:sz w:val="24"/>
          <w:szCs w:val="24"/>
          <w:lang w:eastAsia="ar-SA"/>
          <w14:ligatures w14:val="none"/>
        </w:rPr>
        <w:t xml:space="preserve"> sadaļā “Tirgus izpētes” (ja par to sākotnēji ir bijis ievietots paziņojums), norādot vismaz šādu informāciju:</w:t>
      </w:r>
    </w:p>
    <w:p w14:paraId="4CEA5D9D" w14:textId="77777777" w:rsidR="00CB738F" w:rsidRPr="00FA1FAC" w:rsidRDefault="00CB738F" w:rsidP="00411C57">
      <w:pPr>
        <w:pStyle w:val="Sarakstarindkopa"/>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tirgus izpētes rezultātu publicēšanas datumu;</w:t>
      </w:r>
    </w:p>
    <w:p w14:paraId="56163B7B" w14:textId="77777777" w:rsidR="00CB738F" w:rsidRPr="00FA1FAC" w:rsidRDefault="00CB738F" w:rsidP="00411C57">
      <w:pPr>
        <w:pStyle w:val="Sarakstarindkopa"/>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pretendenta, kuram piešķirtas līguma slēgšanas tiesības, vārdu, uzvārdu/ nosaukumu, Reģ.Nr.;</w:t>
      </w:r>
    </w:p>
    <w:p w14:paraId="2DF4C9A8" w14:textId="77777777" w:rsidR="00CB738F" w:rsidRPr="00FA1FAC" w:rsidRDefault="00CB738F" w:rsidP="00411C57">
      <w:pPr>
        <w:pStyle w:val="Sarakstarindkopa"/>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līgumcenu bez PVN;</w:t>
      </w:r>
    </w:p>
    <w:p w14:paraId="4AC33D26" w14:textId="47D90087" w:rsidR="00CB738F" w:rsidRPr="00FA1FAC" w:rsidRDefault="00CB738F" w:rsidP="00411C57">
      <w:pPr>
        <w:pStyle w:val="Sarakstarindkopa"/>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750A3365" w14:textId="51C6A3D5" w:rsidR="000006CC" w:rsidRPr="00FA1FAC" w:rsidRDefault="000006CC" w:rsidP="00FA1FAC">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 xml:space="preserve">paziņojumu par rezultātiem </w:t>
      </w:r>
      <w:proofErr w:type="spellStart"/>
      <w:r w:rsidRPr="00FA1FAC">
        <w:rPr>
          <w:rFonts w:asciiTheme="majorBidi" w:eastAsia="Times New Roman" w:hAnsiTheme="majorBidi" w:cstheme="majorBidi"/>
          <w:kern w:val="0"/>
          <w:sz w:val="24"/>
          <w:szCs w:val="24"/>
          <w:lang w:eastAsia="ar-SA"/>
          <w14:ligatures w14:val="none"/>
        </w:rPr>
        <w:t>nosūta</w:t>
      </w:r>
      <w:proofErr w:type="spellEnd"/>
      <w:r w:rsidRPr="00FA1FAC">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1B3F93D9" w14:textId="77777777" w:rsidR="000006CC" w:rsidRPr="00FA1FAC" w:rsidRDefault="000006CC" w:rsidP="00FA1FAC">
      <w:pPr>
        <w:pStyle w:val="Sarakstarindkopa"/>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w:t>
      </w:r>
      <w:r w:rsidRPr="00FA1FAC">
        <w:rPr>
          <w:rFonts w:asciiTheme="majorBidi" w:eastAsia="Times New Roman" w:hAnsiTheme="majorBidi" w:cstheme="majorBidi"/>
          <w:kern w:val="0"/>
          <w:sz w:val="24"/>
          <w:szCs w:val="24"/>
          <w:lang w:eastAsia="ar-SA"/>
          <w14:ligatures w14:val="none"/>
        </w:rPr>
        <w:tab/>
        <w:t>visus tirgus izpētes pretendentus, un to piedāvātās cenas bez PVN;</w:t>
      </w:r>
    </w:p>
    <w:p w14:paraId="7117A573" w14:textId="77777777" w:rsidR="000006CC" w:rsidRPr="00FA1FAC" w:rsidRDefault="000006CC" w:rsidP="00FA1FAC">
      <w:pPr>
        <w:pStyle w:val="Sarakstarindkopa"/>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w:t>
      </w:r>
      <w:r w:rsidRPr="00FA1FAC">
        <w:rPr>
          <w:rFonts w:asciiTheme="majorBidi" w:eastAsia="Times New Roman" w:hAnsiTheme="majorBidi" w:cstheme="majorBidi"/>
          <w:kern w:val="0"/>
          <w:sz w:val="24"/>
          <w:szCs w:val="24"/>
          <w:lang w:eastAsia="ar-SA"/>
          <w14:ligatures w14:val="none"/>
        </w:rPr>
        <w:tab/>
        <w:t>tirgus izpētes uzvarētāju;</w:t>
      </w:r>
    </w:p>
    <w:p w14:paraId="1992EE9F" w14:textId="333320C4" w:rsidR="000006CC" w:rsidRPr="00FA1FAC" w:rsidRDefault="000006CC" w:rsidP="00FA1FAC">
      <w:pPr>
        <w:pStyle w:val="Sarakstarindkopa"/>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FA1FAC">
        <w:rPr>
          <w:rFonts w:asciiTheme="majorBidi" w:eastAsia="Times New Roman" w:hAnsiTheme="majorBidi" w:cstheme="majorBidi"/>
          <w:kern w:val="0"/>
          <w:sz w:val="24"/>
          <w:szCs w:val="24"/>
          <w:lang w:eastAsia="ar-SA"/>
          <w14:ligatures w14:val="none"/>
        </w:rPr>
        <w:t>-</w:t>
      </w:r>
      <w:r w:rsidRPr="00FA1FAC">
        <w:rPr>
          <w:rFonts w:asciiTheme="majorBidi" w:eastAsia="Times New Roman" w:hAnsiTheme="majorBidi" w:cstheme="majorBidi"/>
          <w:kern w:val="0"/>
          <w:sz w:val="24"/>
          <w:szCs w:val="24"/>
          <w:lang w:eastAsia="ar-SA"/>
          <w14:ligatures w14:val="none"/>
        </w:rPr>
        <w:tab/>
        <w:t>tikai noraidītajam pretendentam – noraidīšanas iemeslu.</w:t>
      </w:r>
    </w:p>
    <w:p w14:paraId="2BE04329" w14:textId="77777777" w:rsidR="000006CC" w:rsidRPr="00FA1FAC" w:rsidRDefault="000006CC" w:rsidP="00FA1FAC">
      <w:pPr>
        <w:pStyle w:val="Sarakstarindkopa"/>
        <w:numPr>
          <w:ilvl w:val="0"/>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
          <w:kern w:val="0"/>
          <w:sz w:val="24"/>
          <w:szCs w:val="24"/>
          <w:lang w:eastAsia="ar-SA"/>
          <w14:ligatures w14:val="none"/>
        </w:rPr>
        <w:t>Personu datu apstrāde:</w:t>
      </w:r>
      <w:r w:rsidRPr="00FA1FAC">
        <w:rPr>
          <w:rFonts w:asciiTheme="majorBidi" w:eastAsia="Times New Roman" w:hAnsiTheme="majorBidi" w:cstheme="majorBidi"/>
          <w:bCs/>
          <w:kern w:val="0"/>
          <w:sz w:val="24"/>
          <w:szCs w:val="24"/>
          <w:lang w:eastAsia="ar-SA"/>
          <w14:ligatures w14:val="none"/>
        </w:rPr>
        <w:t xml:space="preserve"> </w:t>
      </w:r>
      <w:r w:rsidRPr="00FA1FAC">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FA1FAC">
        <w:rPr>
          <w:rFonts w:asciiTheme="majorBidi" w:eastAsia="Times New Roman" w:hAnsiTheme="majorBidi" w:cstheme="majorBidi"/>
          <w:kern w:val="0"/>
          <w:sz w:val="24"/>
          <w:szCs w:val="24"/>
          <w:shd w:val="clear" w:color="auto" w:fill="FFFFFF"/>
          <w:lang w:eastAsia="ar-SA"/>
          <w14:ligatures w14:val="none"/>
        </w:rPr>
        <w:t>ievāc, izmanto, glabā un dzēš</w:t>
      </w:r>
      <w:r w:rsidRPr="00FA1FAC">
        <w:rPr>
          <w:rFonts w:asciiTheme="majorBidi" w:eastAsia="Times New Roman" w:hAnsiTheme="majorBidi" w:cstheme="majorBidi"/>
          <w:iCs/>
          <w:kern w:val="0"/>
          <w:sz w:val="24"/>
          <w:szCs w:val="24"/>
          <w:lang w:eastAsia="ar-SA"/>
          <w14:ligatures w14:val="none"/>
        </w:rPr>
        <w:t xml:space="preserve">, </w:t>
      </w:r>
      <w:r w:rsidRPr="00FA1FAC">
        <w:rPr>
          <w:rFonts w:asciiTheme="majorBidi" w:eastAsia="Times New Roman" w:hAnsiTheme="majorBidi" w:cstheme="majorBidi"/>
          <w:kern w:val="0"/>
          <w:sz w:val="24"/>
          <w:szCs w:val="24"/>
          <w:shd w:val="clear" w:color="auto" w:fill="FFFFFF"/>
          <w:lang w:eastAsia="ar-SA"/>
          <w14:ligatures w14:val="none"/>
        </w:rPr>
        <w:t xml:space="preserve">pamatojoties uz </w:t>
      </w:r>
      <w:r w:rsidRPr="00FA1FAC">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FA1FAC">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29BB1DE3" w14:textId="77777777" w:rsidR="000006CC" w:rsidRPr="00FA1FAC" w:rsidRDefault="000006CC" w:rsidP="00FA1FAC">
      <w:pPr>
        <w:suppressAutoHyphens/>
        <w:spacing w:after="0" w:line="240" w:lineRule="auto"/>
        <w:jc w:val="both"/>
        <w:rPr>
          <w:rFonts w:asciiTheme="majorBidi" w:eastAsia="Times New Roman" w:hAnsiTheme="majorBidi" w:cstheme="majorBidi"/>
          <w:bCs/>
          <w:kern w:val="0"/>
          <w:sz w:val="24"/>
          <w:szCs w:val="24"/>
          <w:lang w:eastAsia="ar-SA"/>
          <w14:ligatures w14:val="none"/>
        </w:rPr>
      </w:pPr>
    </w:p>
    <w:p w14:paraId="63CEF066" w14:textId="42AD110D" w:rsidR="0020443C" w:rsidRPr="00FA1FAC" w:rsidRDefault="000006CC" w:rsidP="00FA1FAC">
      <w:pPr>
        <w:suppressAutoHyphens/>
        <w:spacing w:after="0" w:line="240" w:lineRule="auto"/>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Pielikumā:</w:t>
      </w:r>
    </w:p>
    <w:p w14:paraId="43EAE679" w14:textId="3F78985F" w:rsidR="004A2344" w:rsidRPr="00FA1FAC" w:rsidRDefault="000006CC" w:rsidP="00FA1FAC">
      <w:pPr>
        <w:pStyle w:val="Sarakstarindkopa"/>
        <w:numPr>
          <w:ilvl w:val="0"/>
          <w:numId w:val="10"/>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Tehniskā specifikācija</w:t>
      </w:r>
      <w:r w:rsidR="0020443C" w:rsidRPr="00FA1FAC">
        <w:rPr>
          <w:rFonts w:asciiTheme="majorBidi" w:eastAsia="Times New Roman" w:hAnsiTheme="majorBidi" w:cstheme="majorBidi"/>
          <w:bCs/>
          <w:kern w:val="0"/>
          <w:sz w:val="24"/>
          <w:szCs w:val="24"/>
          <w:lang w:eastAsia="ar-SA"/>
          <w14:ligatures w14:val="none"/>
        </w:rPr>
        <w:t xml:space="preserve"> (Izmaksu tāme);</w:t>
      </w:r>
    </w:p>
    <w:p w14:paraId="3ED1E7BB" w14:textId="37826A4B" w:rsidR="0020443C" w:rsidRDefault="0020443C" w:rsidP="00FA1FAC">
      <w:pPr>
        <w:pStyle w:val="Sarakstarindkopa"/>
        <w:numPr>
          <w:ilvl w:val="0"/>
          <w:numId w:val="10"/>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Finanšu/ Tehniskais piedāvājums</w:t>
      </w:r>
    </w:p>
    <w:p w14:paraId="77C3CD57" w14:textId="77777777" w:rsidR="00D36AD1" w:rsidRPr="00D36AD1" w:rsidRDefault="00D36AD1" w:rsidP="00D4004F">
      <w:pPr>
        <w:suppressAutoHyphens/>
        <w:spacing w:after="0" w:line="240" w:lineRule="auto"/>
        <w:jc w:val="both"/>
        <w:rPr>
          <w:rFonts w:asciiTheme="majorBidi" w:eastAsia="Times New Roman" w:hAnsiTheme="majorBidi" w:cstheme="majorBidi"/>
          <w:bCs/>
          <w:kern w:val="0"/>
          <w:sz w:val="24"/>
          <w:szCs w:val="24"/>
          <w:lang w:eastAsia="ar-SA"/>
          <w14:ligatures w14:val="none"/>
        </w:rPr>
      </w:pPr>
    </w:p>
    <w:p w14:paraId="2A53A4FF" w14:textId="77777777" w:rsidR="00DA6E25" w:rsidRPr="00FA1FAC" w:rsidRDefault="00DA6E25" w:rsidP="00D4004F">
      <w:pPr>
        <w:spacing w:after="0" w:line="240" w:lineRule="auto"/>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br w:type="page"/>
      </w:r>
    </w:p>
    <w:p w14:paraId="644CFD9B" w14:textId="72BA44A9" w:rsidR="00B5346A" w:rsidRPr="00FA1FAC" w:rsidRDefault="0020443C" w:rsidP="00FA1FAC">
      <w:pPr>
        <w:spacing w:after="0" w:line="240" w:lineRule="auto"/>
        <w:jc w:val="right"/>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1.p</w:t>
      </w:r>
      <w:r w:rsidR="00B5346A" w:rsidRPr="00FA1FAC">
        <w:rPr>
          <w:rFonts w:asciiTheme="majorBidi" w:eastAsia="Times New Roman" w:hAnsiTheme="majorBidi" w:cstheme="majorBidi"/>
          <w:bCs/>
          <w:kern w:val="0"/>
          <w:sz w:val="24"/>
          <w:szCs w:val="24"/>
          <w:lang w:eastAsia="ar-SA"/>
          <w14:ligatures w14:val="none"/>
        </w:rPr>
        <w:t>ielikums</w:t>
      </w:r>
    </w:p>
    <w:p w14:paraId="78AA187E" w14:textId="77777777" w:rsidR="00B5346A" w:rsidRPr="00FA1FAC" w:rsidRDefault="00B5346A" w:rsidP="00FA1FAC">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FA1FAC">
        <w:rPr>
          <w:rFonts w:asciiTheme="majorBidi" w:eastAsia="Times New Roman" w:hAnsiTheme="majorBidi" w:cstheme="majorBidi"/>
          <w:bCs/>
          <w:kern w:val="0"/>
          <w:sz w:val="20"/>
          <w:szCs w:val="20"/>
          <w:lang w:eastAsia="ar-SA"/>
          <w14:ligatures w14:val="none"/>
        </w:rPr>
        <w:t>Tirgus izpētei</w:t>
      </w:r>
    </w:p>
    <w:p w14:paraId="307A9D46" w14:textId="0FF68D86" w:rsidR="00B5346A" w:rsidRPr="00FA1FAC" w:rsidRDefault="00B5346A" w:rsidP="00FA1FAC">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FA1FAC">
        <w:rPr>
          <w:rFonts w:asciiTheme="majorBidi" w:eastAsia="Times New Roman" w:hAnsiTheme="majorBidi" w:cstheme="majorBidi"/>
          <w:bCs/>
          <w:kern w:val="0"/>
          <w:sz w:val="20"/>
          <w:szCs w:val="20"/>
          <w:lang w:eastAsia="ar-SA"/>
          <w14:ligatures w14:val="none"/>
        </w:rPr>
        <w:t>“Medikamentu un medicīnas preču iegāde</w:t>
      </w:r>
    </w:p>
    <w:p w14:paraId="6AF057E0" w14:textId="77777777" w:rsidR="00B5346A" w:rsidRPr="00FA1FAC" w:rsidRDefault="00B5346A" w:rsidP="00FA1FAC">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FA1FAC">
        <w:rPr>
          <w:rFonts w:asciiTheme="majorBidi" w:eastAsia="Times New Roman" w:hAnsiTheme="majorBidi" w:cstheme="majorBidi"/>
          <w:bCs/>
          <w:kern w:val="0"/>
          <w:sz w:val="20"/>
          <w:szCs w:val="20"/>
          <w:lang w:eastAsia="ar-SA"/>
          <w14:ligatures w14:val="none"/>
        </w:rPr>
        <w:t>Viļakas sociālās aprūpes centram”</w:t>
      </w:r>
    </w:p>
    <w:p w14:paraId="2168173A" w14:textId="7C017989" w:rsidR="00B5346A" w:rsidRPr="00FA1FAC" w:rsidRDefault="00B5346A" w:rsidP="00FA1FAC">
      <w:pPr>
        <w:spacing w:after="0" w:line="240" w:lineRule="auto"/>
        <w:jc w:val="right"/>
        <w:rPr>
          <w:rFonts w:asciiTheme="majorBidi" w:eastAsia="Times New Roman" w:hAnsiTheme="majorBidi" w:cstheme="majorBidi"/>
          <w:color w:val="000000"/>
          <w:kern w:val="0"/>
          <w:sz w:val="20"/>
          <w:szCs w:val="20"/>
          <w:lang w:eastAsia="ar-SA"/>
          <w14:ligatures w14:val="none"/>
        </w:rPr>
      </w:pPr>
      <w:r w:rsidRPr="00FA1FAC">
        <w:rPr>
          <w:rFonts w:asciiTheme="majorBidi" w:eastAsia="Times New Roman" w:hAnsiTheme="majorBidi" w:cstheme="majorBidi"/>
          <w:bCs/>
          <w:kern w:val="0"/>
          <w:sz w:val="20"/>
          <w:szCs w:val="20"/>
          <w:lang w:eastAsia="ar-SA"/>
          <w14:ligatures w14:val="none"/>
        </w:rPr>
        <w:t>(ID Nr. BNP TI 2025/</w:t>
      </w:r>
      <w:r w:rsidR="006170D6">
        <w:rPr>
          <w:rFonts w:asciiTheme="majorBidi" w:eastAsia="Times New Roman" w:hAnsiTheme="majorBidi" w:cstheme="majorBidi"/>
          <w:bCs/>
          <w:kern w:val="0"/>
          <w:sz w:val="20"/>
          <w:szCs w:val="20"/>
          <w:lang w:eastAsia="ar-SA"/>
          <w14:ligatures w14:val="none"/>
        </w:rPr>
        <w:t>8</w:t>
      </w:r>
      <w:r w:rsidRPr="00FA1FAC">
        <w:rPr>
          <w:rFonts w:asciiTheme="majorBidi" w:eastAsia="Times New Roman" w:hAnsiTheme="majorBidi" w:cstheme="majorBidi"/>
          <w:bCs/>
          <w:kern w:val="0"/>
          <w:sz w:val="20"/>
          <w:szCs w:val="20"/>
          <w:lang w:eastAsia="ar-SA"/>
          <w14:ligatures w14:val="none"/>
        </w:rPr>
        <w:t>)</w:t>
      </w:r>
    </w:p>
    <w:p w14:paraId="314FC072" w14:textId="77777777" w:rsidR="00B5346A" w:rsidRPr="00FA1FAC" w:rsidRDefault="00B5346A" w:rsidP="00FA1FAC">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5B96ADFA" w14:textId="6EE8FED4" w:rsidR="00B5346A" w:rsidRPr="00FA1FAC" w:rsidRDefault="00B5346A" w:rsidP="00FA1FAC">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FA1FAC">
        <w:rPr>
          <w:rFonts w:asciiTheme="majorBidi" w:eastAsia="Times New Roman" w:hAnsiTheme="majorBidi" w:cstheme="majorBidi"/>
          <w:b/>
          <w:bCs/>
          <w:color w:val="000000"/>
          <w:kern w:val="0"/>
          <w:sz w:val="28"/>
          <w:szCs w:val="28"/>
          <w:lang w:eastAsia="ar-SA"/>
          <w14:ligatures w14:val="none"/>
        </w:rPr>
        <w:t>TEHNISKĀ SPECIFIKĀCIJA</w:t>
      </w:r>
    </w:p>
    <w:p w14:paraId="601AC8B5" w14:textId="77777777" w:rsidR="000F485B" w:rsidRPr="006170D6" w:rsidRDefault="000F485B" w:rsidP="000F485B">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6170D6">
        <w:rPr>
          <w:rFonts w:asciiTheme="majorBidi" w:eastAsia="Times New Roman" w:hAnsiTheme="majorBidi" w:cstheme="majorBidi"/>
          <w:b/>
          <w:kern w:val="0"/>
          <w:sz w:val="28"/>
          <w:szCs w:val="28"/>
          <w:lang w:eastAsia="ar-SA"/>
          <w14:ligatures w14:val="none"/>
        </w:rPr>
        <w:t>“</w:t>
      </w:r>
      <w:r w:rsidRPr="006170D6">
        <w:rPr>
          <w:rFonts w:asciiTheme="majorBidi" w:eastAsia="Times New Roman" w:hAnsiTheme="majorBidi" w:cstheme="majorBidi"/>
          <w:b/>
          <w:bCs/>
          <w:kern w:val="0"/>
          <w:sz w:val="28"/>
          <w:szCs w:val="28"/>
          <w:lang w:eastAsia="ar-SA"/>
          <w14:ligatures w14:val="none"/>
        </w:rPr>
        <w:t>Medikamentu un medicīnas preču iegāde</w:t>
      </w:r>
    </w:p>
    <w:p w14:paraId="7E92B96B" w14:textId="77777777" w:rsidR="000F485B" w:rsidRPr="006170D6" w:rsidRDefault="000F485B" w:rsidP="000F485B">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6170D6">
        <w:rPr>
          <w:rFonts w:asciiTheme="majorBidi" w:eastAsia="Times New Roman" w:hAnsiTheme="majorBidi" w:cstheme="majorBidi"/>
          <w:b/>
          <w:bCs/>
          <w:kern w:val="0"/>
          <w:sz w:val="28"/>
          <w:szCs w:val="28"/>
          <w:lang w:eastAsia="ar-SA"/>
          <w14:ligatures w14:val="none"/>
        </w:rPr>
        <w:t>Viļakas sociālās aprūpes centram</w:t>
      </w:r>
      <w:r w:rsidRPr="006170D6">
        <w:rPr>
          <w:rFonts w:asciiTheme="majorBidi" w:eastAsia="Times New Roman" w:hAnsiTheme="majorBidi" w:cstheme="majorBidi"/>
          <w:b/>
          <w:kern w:val="0"/>
          <w:sz w:val="28"/>
          <w:szCs w:val="28"/>
          <w:lang w:eastAsia="ar-SA"/>
          <w14:ligatures w14:val="none"/>
        </w:rPr>
        <w:t>”</w:t>
      </w:r>
    </w:p>
    <w:p w14:paraId="5DE02CC3" w14:textId="2B7407CB" w:rsidR="000F485B" w:rsidRPr="00FA1FAC" w:rsidRDefault="000F485B" w:rsidP="000F485B">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6170D6">
        <w:rPr>
          <w:rFonts w:asciiTheme="majorBidi" w:eastAsia="Times New Roman" w:hAnsiTheme="majorBidi" w:cstheme="majorBidi"/>
          <w:b/>
          <w:kern w:val="0"/>
          <w:sz w:val="28"/>
          <w:szCs w:val="28"/>
          <w:lang w:eastAsia="ar-SA"/>
          <w14:ligatures w14:val="none"/>
        </w:rPr>
        <w:t>(ID Nr. BNP TI 2025</w:t>
      </w:r>
      <w:r w:rsidRPr="006170D6">
        <w:rPr>
          <w:rFonts w:asciiTheme="majorBidi" w:eastAsia="Times New Roman" w:hAnsiTheme="majorBidi" w:cstheme="majorBidi"/>
          <w:b/>
          <w:color w:val="000000"/>
          <w:kern w:val="0"/>
          <w:sz w:val="28"/>
          <w:szCs w:val="28"/>
          <w:lang w:eastAsia="ar-SA"/>
          <w14:ligatures w14:val="none"/>
        </w:rPr>
        <w:t>/</w:t>
      </w:r>
      <w:r w:rsidR="006170D6" w:rsidRPr="006170D6">
        <w:rPr>
          <w:rFonts w:asciiTheme="majorBidi" w:eastAsia="Times New Roman" w:hAnsiTheme="majorBidi" w:cstheme="majorBidi"/>
          <w:b/>
          <w:kern w:val="0"/>
          <w:sz w:val="28"/>
          <w:szCs w:val="28"/>
          <w:lang w:eastAsia="ar-SA"/>
          <w14:ligatures w14:val="none"/>
        </w:rPr>
        <w:t>8</w:t>
      </w:r>
      <w:r w:rsidRPr="006170D6">
        <w:rPr>
          <w:rFonts w:asciiTheme="majorBidi" w:eastAsia="Times New Roman" w:hAnsiTheme="majorBidi" w:cstheme="majorBidi"/>
          <w:b/>
          <w:color w:val="000000"/>
          <w:kern w:val="0"/>
          <w:sz w:val="28"/>
          <w:szCs w:val="28"/>
          <w:lang w:eastAsia="ar-SA"/>
          <w14:ligatures w14:val="none"/>
        </w:rPr>
        <w:t>)</w:t>
      </w:r>
    </w:p>
    <w:p w14:paraId="3765D39D" w14:textId="77777777" w:rsidR="0020443C" w:rsidRPr="00FA1FAC" w:rsidRDefault="0020443C" w:rsidP="00FA1FAC">
      <w:pPr>
        <w:suppressAutoHyphens/>
        <w:spacing w:after="0" w:line="240" w:lineRule="auto"/>
        <w:contextualSpacing/>
        <w:jc w:val="center"/>
        <w:rPr>
          <w:rFonts w:asciiTheme="majorBidi" w:eastAsia="Times New Roman" w:hAnsiTheme="majorBidi" w:cstheme="majorBidi"/>
          <w:color w:val="000000"/>
          <w:kern w:val="0"/>
          <w:sz w:val="24"/>
          <w:szCs w:val="24"/>
          <w:lang w:eastAsia="ar-SA"/>
          <w14:ligatures w14:val="none"/>
        </w:rPr>
      </w:pPr>
    </w:p>
    <w:p w14:paraId="73A18D99" w14:textId="6A3C1FD8" w:rsidR="0020443C" w:rsidRPr="00FA1FAC" w:rsidRDefault="0020443C" w:rsidP="00FA1FAC">
      <w:pPr>
        <w:suppressAutoHyphens/>
        <w:spacing w:after="0" w:line="240" w:lineRule="auto"/>
        <w:contextualSpacing/>
        <w:jc w:val="center"/>
        <w:rPr>
          <w:rFonts w:asciiTheme="majorBidi" w:eastAsia="Times New Roman" w:hAnsiTheme="majorBidi" w:cstheme="majorBidi"/>
          <w:b/>
          <w:bCs/>
          <w:color w:val="000000"/>
          <w:kern w:val="0"/>
          <w:sz w:val="24"/>
          <w:szCs w:val="24"/>
          <w:lang w:eastAsia="ar-SA"/>
          <w14:ligatures w14:val="none"/>
        </w:rPr>
      </w:pPr>
      <w:r w:rsidRPr="00FA1FAC">
        <w:rPr>
          <w:rFonts w:asciiTheme="majorBidi" w:eastAsia="Times New Roman" w:hAnsiTheme="majorBidi" w:cstheme="majorBidi"/>
          <w:b/>
          <w:bCs/>
          <w:color w:val="000000"/>
          <w:kern w:val="0"/>
          <w:sz w:val="24"/>
          <w:szCs w:val="24"/>
          <w:lang w:eastAsia="ar-SA"/>
          <w14:ligatures w14:val="none"/>
        </w:rPr>
        <w:t>IZMAKSU TĀME</w:t>
      </w:r>
    </w:p>
    <w:p w14:paraId="73533E84" w14:textId="77777777" w:rsidR="004A2344" w:rsidRPr="00FA1FAC" w:rsidRDefault="004A2344" w:rsidP="00FA1FAC">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17851E01" w14:textId="7713F1BB" w:rsidR="00EE1A6D" w:rsidRDefault="004A2344" w:rsidP="00FA1FAC">
      <w:pPr>
        <w:spacing w:after="0" w:line="240" w:lineRule="auto"/>
        <w:rPr>
          <w:rFonts w:asciiTheme="majorBidi" w:eastAsia="Times New Roman" w:hAnsiTheme="majorBidi" w:cstheme="majorBidi"/>
          <w:b/>
          <w:color w:val="ED0000"/>
          <w:kern w:val="0"/>
          <w:sz w:val="24"/>
          <w:szCs w:val="24"/>
          <w:lang w:eastAsia="ar-SA"/>
          <w14:ligatures w14:val="none"/>
        </w:rPr>
      </w:pPr>
      <w:r w:rsidRPr="00FA1FAC">
        <w:rPr>
          <w:rFonts w:asciiTheme="majorBidi" w:eastAsia="Times New Roman" w:hAnsiTheme="majorBidi" w:cstheme="majorBidi"/>
          <w:b/>
          <w:color w:val="ED0000"/>
          <w:kern w:val="0"/>
          <w:sz w:val="24"/>
          <w:szCs w:val="24"/>
          <w:lang w:eastAsia="ar-SA"/>
          <w14:ligatures w14:val="none"/>
        </w:rPr>
        <w:t>Skat. datni “</w:t>
      </w:r>
      <w:r w:rsidR="0020443C" w:rsidRPr="006170D6">
        <w:rPr>
          <w:rFonts w:asciiTheme="majorBidi" w:eastAsia="Times New Roman" w:hAnsiTheme="majorBidi" w:cstheme="majorBidi"/>
          <w:b/>
          <w:color w:val="ED0000"/>
          <w:kern w:val="0"/>
          <w:sz w:val="24"/>
          <w:szCs w:val="24"/>
          <w:lang w:eastAsia="ar-SA"/>
          <w14:ligatures w14:val="none"/>
        </w:rPr>
        <w:t>1</w:t>
      </w:r>
      <w:r w:rsidR="00FA1FAC" w:rsidRPr="006170D6">
        <w:rPr>
          <w:rFonts w:asciiTheme="majorBidi" w:eastAsia="Times New Roman" w:hAnsiTheme="majorBidi" w:cstheme="majorBidi"/>
          <w:b/>
          <w:color w:val="ED0000"/>
          <w:kern w:val="0"/>
          <w:sz w:val="24"/>
          <w:szCs w:val="24"/>
          <w:lang w:eastAsia="ar-SA"/>
          <w14:ligatures w14:val="none"/>
        </w:rPr>
        <w:t>_p</w:t>
      </w:r>
      <w:r w:rsidRPr="00FA1FAC">
        <w:rPr>
          <w:rFonts w:asciiTheme="majorBidi" w:eastAsia="Times New Roman" w:hAnsiTheme="majorBidi" w:cstheme="majorBidi"/>
          <w:b/>
          <w:color w:val="ED0000"/>
          <w:kern w:val="0"/>
          <w:sz w:val="24"/>
          <w:szCs w:val="24"/>
          <w:lang w:eastAsia="ar-SA"/>
          <w14:ligatures w14:val="none"/>
        </w:rPr>
        <w:t>ielikums_TehnSpec_</w:t>
      </w:r>
      <w:r w:rsidR="0020443C" w:rsidRPr="00FA1FAC">
        <w:rPr>
          <w:rFonts w:asciiTheme="majorBidi" w:eastAsia="Times New Roman" w:hAnsiTheme="majorBidi" w:cstheme="majorBidi"/>
          <w:b/>
          <w:color w:val="ED0000"/>
          <w:kern w:val="0"/>
          <w:sz w:val="24"/>
          <w:szCs w:val="24"/>
          <w:lang w:eastAsia="ar-SA"/>
          <w14:ligatures w14:val="none"/>
        </w:rPr>
        <w:t>IzmaksuTaame</w:t>
      </w:r>
      <w:r w:rsidRPr="00FA1FAC">
        <w:rPr>
          <w:rFonts w:asciiTheme="majorBidi" w:eastAsia="Times New Roman" w:hAnsiTheme="majorBidi" w:cstheme="majorBidi"/>
          <w:b/>
          <w:color w:val="ED0000"/>
          <w:kern w:val="0"/>
          <w:sz w:val="24"/>
          <w:szCs w:val="24"/>
          <w:lang w:eastAsia="ar-SA"/>
          <w14:ligatures w14:val="none"/>
        </w:rPr>
        <w:t>_Medikamenti”</w:t>
      </w:r>
    </w:p>
    <w:p w14:paraId="4970A733" w14:textId="77777777" w:rsidR="00FA1FAC" w:rsidRPr="00FA1FAC" w:rsidRDefault="00FA1FAC" w:rsidP="00FA1FAC">
      <w:pPr>
        <w:spacing w:after="0" w:line="240" w:lineRule="auto"/>
        <w:jc w:val="both"/>
        <w:rPr>
          <w:rFonts w:asciiTheme="majorBidi" w:eastAsia="Times New Roman" w:hAnsiTheme="majorBidi" w:cstheme="majorBidi"/>
          <w:bCs/>
          <w:kern w:val="0"/>
          <w:sz w:val="24"/>
          <w:szCs w:val="24"/>
          <w:lang w:eastAsia="ar-SA"/>
          <w14:ligatures w14:val="none"/>
        </w:rPr>
      </w:pPr>
    </w:p>
    <w:p w14:paraId="73A1FFD3" w14:textId="77777777" w:rsidR="00EE1A6D" w:rsidRPr="00FA1FAC" w:rsidRDefault="00EE1A6D" w:rsidP="00FA1FAC">
      <w:pPr>
        <w:spacing w:after="0" w:line="240" w:lineRule="auto"/>
        <w:jc w:val="both"/>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br w:type="page"/>
      </w:r>
    </w:p>
    <w:p w14:paraId="0B53E7AB" w14:textId="3485EF94" w:rsidR="00EE1A6D" w:rsidRPr="00FA1FAC" w:rsidRDefault="00EE1A6D" w:rsidP="00FA1FAC">
      <w:pPr>
        <w:spacing w:after="0" w:line="240" w:lineRule="auto"/>
        <w:jc w:val="right"/>
        <w:rPr>
          <w:rFonts w:asciiTheme="majorBidi" w:eastAsia="Times New Roman" w:hAnsiTheme="majorBidi" w:cstheme="majorBidi"/>
          <w:bCs/>
          <w:kern w:val="0"/>
          <w:sz w:val="24"/>
          <w:szCs w:val="24"/>
          <w:lang w:eastAsia="ar-SA"/>
          <w14:ligatures w14:val="none"/>
        </w:rPr>
      </w:pPr>
      <w:r w:rsidRPr="00FA1FAC">
        <w:rPr>
          <w:rFonts w:asciiTheme="majorBidi" w:eastAsia="Times New Roman" w:hAnsiTheme="majorBidi" w:cstheme="majorBidi"/>
          <w:bCs/>
          <w:kern w:val="0"/>
          <w:sz w:val="24"/>
          <w:szCs w:val="24"/>
          <w:lang w:eastAsia="ar-SA"/>
          <w14:ligatures w14:val="none"/>
        </w:rPr>
        <w:t>2.pielikums</w:t>
      </w:r>
    </w:p>
    <w:p w14:paraId="2CEB47BD" w14:textId="77777777" w:rsidR="00EE1A6D" w:rsidRPr="00FA1FAC" w:rsidRDefault="00EE1A6D" w:rsidP="00FA1FAC">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FA1FAC">
        <w:rPr>
          <w:rFonts w:asciiTheme="majorBidi" w:eastAsia="Times New Roman" w:hAnsiTheme="majorBidi" w:cstheme="majorBidi"/>
          <w:bCs/>
          <w:kern w:val="0"/>
          <w:sz w:val="20"/>
          <w:szCs w:val="20"/>
          <w:lang w:eastAsia="ar-SA"/>
          <w14:ligatures w14:val="none"/>
        </w:rPr>
        <w:t>Tirgus izpētei</w:t>
      </w:r>
    </w:p>
    <w:p w14:paraId="592BF57A" w14:textId="2916485A" w:rsidR="00EE1A6D" w:rsidRPr="00FA1FAC" w:rsidRDefault="00EE1A6D" w:rsidP="00FA1FAC">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FA1FAC">
        <w:rPr>
          <w:rFonts w:asciiTheme="majorBidi" w:eastAsia="Times New Roman" w:hAnsiTheme="majorBidi" w:cstheme="majorBidi"/>
          <w:bCs/>
          <w:kern w:val="0"/>
          <w:sz w:val="20"/>
          <w:szCs w:val="20"/>
          <w:lang w:eastAsia="ar-SA"/>
          <w14:ligatures w14:val="none"/>
        </w:rPr>
        <w:t>“Medikamentu un medicīnas preču iegāde</w:t>
      </w:r>
    </w:p>
    <w:p w14:paraId="06751EAB" w14:textId="77777777" w:rsidR="00EE1A6D" w:rsidRPr="00FA1FAC" w:rsidRDefault="00EE1A6D" w:rsidP="00FA1FAC">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FA1FAC">
        <w:rPr>
          <w:rFonts w:asciiTheme="majorBidi" w:eastAsia="Times New Roman" w:hAnsiTheme="majorBidi" w:cstheme="majorBidi"/>
          <w:bCs/>
          <w:kern w:val="0"/>
          <w:sz w:val="20"/>
          <w:szCs w:val="20"/>
          <w:lang w:eastAsia="ar-SA"/>
          <w14:ligatures w14:val="none"/>
        </w:rPr>
        <w:t>Viļakas sociālās aprūpes centram”</w:t>
      </w:r>
    </w:p>
    <w:p w14:paraId="56263553" w14:textId="4B59FACA" w:rsidR="00EE1A6D" w:rsidRPr="00FA1FAC" w:rsidRDefault="00EE1A6D" w:rsidP="00FA1FAC">
      <w:pPr>
        <w:spacing w:after="0" w:line="240" w:lineRule="auto"/>
        <w:jc w:val="right"/>
        <w:rPr>
          <w:rFonts w:asciiTheme="majorBidi" w:eastAsia="Times New Roman" w:hAnsiTheme="majorBidi" w:cstheme="majorBidi"/>
          <w:color w:val="000000"/>
          <w:kern w:val="0"/>
          <w:sz w:val="20"/>
          <w:szCs w:val="20"/>
          <w:lang w:eastAsia="ar-SA"/>
          <w14:ligatures w14:val="none"/>
        </w:rPr>
      </w:pPr>
      <w:r w:rsidRPr="00FA1FAC">
        <w:rPr>
          <w:rFonts w:asciiTheme="majorBidi" w:eastAsia="Times New Roman" w:hAnsiTheme="majorBidi" w:cstheme="majorBidi"/>
          <w:bCs/>
          <w:kern w:val="0"/>
          <w:sz w:val="20"/>
          <w:szCs w:val="20"/>
          <w:lang w:eastAsia="ar-SA"/>
          <w14:ligatures w14:val="none"/>
        </w:rPr>
        <w:t>(ID Nr. BNP TI 2025/</w:t>
      </w:r>
      <w:r w:rsidR="00E754D2">
        <w:rPr>
          <w:rFonts w:asciiTheme="majorBidi" w:eastAsia="Times New Roman" w:hAnsiTheme="majorBidi" w:cstheme="majorBidi"/>
          <w:bCs/>
          <w:kern w:val="0"/>
          <w:sz w:val="20"/>
          <w:szCs w:val="20"/>
          <w:lang w:eastAsia="ar-SA"/>
          <w14:ligatures w14:val="none"/>
        </w:rPr>
        <w:t>8</w:t>
      </w:r>
      <w:r w:rsidRPr="00FA1FAC">
        <w:rPr>
          <w:rFonts w:asciiTheme="majorBidi" w:eastAsia="Times New Roman" w:hAnsiTheme="majorBidi" w:cstheme="majorBidi"/>
          <w:bCs/>
          <w:kern w:val="0"/>
          <w:sz w:val="20"/>
          <w:szCs w:val="20"/>
          <w:lang w:eastAsia="ar-SA"/>
          <w14:ligatures w14:val="none"/>
        </w:rPr>
        <w:t>)</w:t>
      </w:r>
    </w:p>
    <w:p w14:paraId="12D89BA1" w14:textId="77777777" w:rsidR="00EE1A6D" w:rsidRPr="00FA1FAC" w:rsidRDefault="00EE1A6D" w:rsidP="00FA1FAC">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1AD7273D" w14:textId="2B8E4D9A" w:rsidR="00EE1A6D" w:rsidRPr="00FA1FAC" w:rsidRDefault="00EE1A6D" w:rsidP="00FA1FAC">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FA1FAC">
        <w:rPr>
          <w:rFonts w:asciiTheme="majorBidi" w:eastAsia="Times New Roman" w:hAnsiTheme="majorBidi" w:cstheme="majorBidi"/>
          <w:b/>
          <w:bCs/>
          <w:color w:val="000000"/>
          <w:kern w:val="0"/>
          <w:sz w:val="28"/>
          <w:szCs w:val="28"/>
          <w:lang w:eastAsia="ar-SA"/>
          <w14:ligatures w14:val="none"/>
        </w:rPr>
        <w:t>FINANŠU/ TEHNISKAIS PIEDĀVĀJUMS</w:t>
      </w:r>
    </w:p>
    <w:p w14:paraId="059E3369" w14:textId="6897F81C" w:rsidR="00EE1A6D" w:rsidRPr="00FA1FAC" w:rsidRDefault="00EE1A6D" w:rsidP="00FA1FAC">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FA1FAC">
        <w:rPr>
          <w:rFonts w:asciiTheme="majorBidi" w:eastAsia="Times New Roman" w:hAnsiTheme="majorBidi" w:cstheme="majorBidi"/>
          <w:b/>
          <w:kern w:val="0"/>
          <w:sz w:val="28"/>
          <w:szCs w:val="28"/>
          <w:lang w:eastAsia="ar-SA"/>
          <w14:ligatures w14:val="none"/>
        </w:rPr>
        <w:t>“</w:t>
      </w:r>
      <w:r w:rsidRPr="00FA1FAC">
        <w:rPr>
          <w:rFonts w:asciiTheme="majorBidi" w:eastAsia="Times New Roman" w:hAnsiTheme="majorBidi" w:cstheme="majorBidi"/>
          <w:b/>
          <w:bCs/>
          <w:kern w:val="0"/>
          <w:sz w:val="28"/>
          <w:szCs w:val="28"/>
          <w:lang w:eastAsia="ar-SA"/>
          <w14:ligatures w14:val="none"/>
        </w:rPr>
        <w:t>Medikamentu un medicīnas preču iegāde</w:t>
      </w:r>
    </w:p>
    <w:p w14:paraId="2126F07A" w14:textId="77777777" w:rsidR="00EE1A6D" w:rsidRPr="00FA1FAC" w:rsidRDefault="00EE1A6D" w:rsidP="00FA1FAC">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FA1FAC">
        <w:rPr>
          <w:rFonts w:asciiTheme="majorBidi" w:eastAsia="Times New Roman" w:hAnsiTheme="majorBidi" w:cstheme="majorBidi"/>
          <w:b/>
          <w:bCs/>
          <w:kern w:val="0"/>
          <w:sz w:val="28"/>
          <w:szCs w:val="28"/>
          <w:lang w:eastAsia="ar-SA"/>
          <w14:ligatures w14:val="none"/>
        </w:rPr>
        <w:t>Viļakas sociālās aprūpes centram</w:t>
      </w:r>
      <w:r w:rsidRPr="00FA1FAC">
        <w:rPr>
          <w:rFonts w:asciiTheme="majorBidi" w:eastAsia="Times New Roman" w:hAnsiTheme="majorBidi" w:cstheme="majorBidi"/>
          <w:b/>
          <w:kern w:val="0"/>
          <w:sz w:val="28"/>
          <w:szCs w:val="28"/>
          <w:lang w:eastAsia="ar-SA"/>
          <w14:ligatures w14:val="none"/>
        </w:rPr>
        <w:t>”</w:t>
      </w:r>
    </w:p>
    <w:p w14:paraId="6DE44E09" w14:textId="7CF8903B" w:rsidR="00EE1A6D" w:rsidRPr="00FA1FAC" w:rsidRDefault="00EE1A6D" w:rsidP="00FA1FAC">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FA1FAC">
        <w:rPr>
          <w:rFonts w:asciiTheme="majorBidi" w:eastAsia="Times New Roman" w:hAnsiTheme="majorBidi" w:cstheme="majorBidi"/>
          <w:b/>
          <w:kern w:val="0"/>
          <w:sz w:val="28"/>
          <w:szCs w:val="28"/>
          <w:lang w:eastAsia="ar-SA"/>
          <w14:ligatures w14:val="none"/>
        </w:rPr>
        <w:t>(ID Nr. BNP TI 2025</w:t>
      </w:r>
      <w:r w:rsidRPr="00FA1FAC">
        <w:rPr>
          <w:rFonts w:asciiTheme="majorBidi" w:eastAsia="Times New Roman" w:hAnsiTheme="majorBidi" w:cstheme="majorBidi"/>
          <w:b/>
          <w:color w:val="000000"/>
          <w:kern w:val="0"/>
          <w:sz w:val="28"/>
          <w:szCs w:val="28"/>
          <w:lang w:eastAsia="ar-SA"/>
          <w14:ligatures w14:val="none"/>
        </w:rPr>
        <w:t>/</w:t>
      </w:r>
      <w:r w:rsidR="00E754D2">
        <w:rPr>
          <w:rFonts w:asciiTheme="majorBidi" w:eastAsia="Times New Roman" w:hAnsiTheme="majorBidi" w:cstheme="majorBidi"/>
          <w:b/>
          <w:kern w:val="0"/>
          <w:sz w:val="28"/>
          <w:szCs w:val="28"/>
          <w:lang w:eastAsia="ar-SA"/>
          <w14:ligatures w14:val="none"/>
        </w:rPr>
        <w:t>8</w:t>
      </w:r>
      <w:r w:rsidRPr="00FA1FAC">
        <w:rPr>
          <w:rFonts w:asciiTheme="majorBidi" w:eastAsia="Times New Roman" w:hAnsiTheme="majorBidi" w:cstheme="majorBidi"/>
          <w:b/>
          <w:color w:val="000000"/>
          <w:kern w:val="0"/>
          <w:sz w:val="28"/>
          <w:szCs w:val="28"/>
          <w:lang w:eastAsia="ar-SA"/>
          <w14:ligatures w14:val="none"/>
        </w:rPr>
        <w:t>)</w:t>
      </w:r>
    </w:p>
    <w:p w14:paraId="4274C0D9" w14:textId="77777777" w:rsidR="00EE1A6D" w:rsidRPr="00FA1FAC" w:rsidRDefault="00EE1A6D" w:rsidP="00FA1FAC">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542BF33C" w14:textId="566FE951" w:rsidR="00EE1A6D" w:rsidRPr="00FA1FAC" w:rsidRDefault="00EE1A6D" w:rsidP="00FA1FAC">
      <w:pPr>
        <w:spacing w:after="0" w:line="240" w:lineRule="auto"/>
        <w:rPr>
          <w:rFonts w:asciiTheme="majorBidi" w:eastAsia="Times New Roman" w:hAnsiTheme="majorBidi" w:cstheme="majorBidi"/>
          <w:b/>
          <w:color w:val="FF0000"/>
          <w:kern w:val="0"/>
          <w:sz w:val="24"/>
          <w:szCs w:val="24"/>
          <w:lang w:eastAsia="ar-SA"/>
          <w14:ligatures w14:val="none"/>
        </w:rPr>
      </w:pPr>
      <w:r w:rsidRPr="00FA1FAC">
        <w:rPr>
          <w:rFonts w:asciiTheme="majorBidi" w:eastAsia="Times New Roman" w:hAnsiTheme="majorBidi" w:cstheme="majorBidi"/>
          <w:b/>
          <w:color w:val="FF0000"/>
          <w:kern w:val="0"/>
          <w:sz w:val="24"/>
          <w:szCs w:val="24"/>
          <w:lang w:eastAsia="ar-SA"/>
          <w14:ligatures w14:val="none"/>
        </w:rPr>
        <w:t>Skat. datni “2_pielikums_Finansu_TehniskaisPied_Medikamenti”</w:t>
      </w:r>
    </w:p>
    <w:p w14:paraId="7C565419" w14:textId="77777777" w:rsidR="00EE1A6D" w:rsidRPr="00FA1FAC" w:rsidRDefault="00EE1A6D" w:rsidP="00FA1FAC">
      <w:pPr>
        <w:suppressAutoHyphens/>
        <w:spacing w:after="0" w:line="240" w:lineRule="auto"/>
        <w:contextualSpacing/>
        <w:jc w:val="both"/>
        <w:rPr>
          <w:rFonts w:asciiTheme="majorBidi" w:eastAsia="Times New Roman" w:hAnsiTheme="majorBidi" w:cstheme="majorBidi"/>
          <w:color w:val="000000"/>
          <w:kern w:val="0"/>
          <w:sz w:val="24"/>
          <w:szCs w:val="24"/>
          <w:lang w:eastAsia="ar-SA"/>
          <w14:ligatures w14:val="none"/>
        </w:rPr>
      </w:pPr>
    </w:p>
    <w:sectPr w:rsidR="00EE1A6D" w:rsidRPr="00FA1FAC"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E28"/>
    <w:multiLevelType w:val="hybridMultilevel"/>
    <w:tmpl w:val="5BF417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3D4614"/>
    <w:multiLevelType w:val="multilevel"/>
    <w:tmpl w:val="4BECF0AC"/>
    <w:lvl w:ilvl="0">
      <w:start w:val="1"/>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b w:val="0"/>
        <w:b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D24204"/>
    <w:multiLevelType w:val="multilevel"/>
    <w:tmpl w:val="952C60D8"/>
    <w:lvl w:ilvl="0">
      <w:start w:val="5"/>
      <w:numFmt w:val="decimal"/>
      <w:suff w:val="space"/>
      <w:lvlText w:val="%1."/>
      <w:lvlJc w:val="left"/>
      <w:pPr>
        <w:ind w:left="360" w:hanging="360"/>
      </w:pPr>
      <w:rPr>
        <w:rFonts w:ascii="Times New Roman" w:eastAsiaTheme="minorHAnsi" w:hAnsi="Times New Roman" w:cs="Times New Roman" w:hint="default"/>
        <w:b/>
        <w:bCs/>
        <w:sz w:val="24"/>
        <w:szCs w:val="24"/>
      </w:rPr>
    </w:lvl>
    <w:lvl w:ilvl="1">
      <w:start w:val="1"/>
      <w:numFmt w:val="decimal"/>
      <w:suff w:val="space"/>
      <w:lvlText w:val="%1.%2."/>
      <w:lvlJc w:val="left"/>
      <w:pPr>
        <w:ind w:left="360" w:hanging="360"/>
      </w:pPr>
      <w:rPr>
        <w:rFonts w:asciiTheme="majorBidi" w:eastAsiaTheme="minorHAnsi" w:hAnsiTheme="majorBidi" w:cstheme="majorBidi" w:hint="default"/>
        <w:b w:val="0"/>
        <w:bCs w:val="0"/>
        <w:color w:val="auto"/>
        <w:sz w:val="24"/>
        <w:szCs w:val="24"/>
      </w:rPr>
    </w:lvl>
    <w:lvl w:ilvl="2">
      <w:start w:val="1"/>
      <w:numFmt w:val="decimal"/>
      <w:lvlText w:val="%1.%2.%3."/>
      <w:lvlJc w:val="left"/>
      <w:pPr>
        <w:ind w:left="720" w:hanging="720"/>
      </w:pPr>
      <w:rPr>
        <w:rFonts w:asciiTheme="majorBidi" w:eastAsiaTheme="minorHAnsi" w:hAnsiTheme="majorBidi" w:cstheme="majorBidi" w:hint="default"/>
        <w:sz w:val="24"/>
        <w:szCs w:val="24"/>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 w15:restartNumberingAfterBreak="0">
    <w:nsid w:val="2CFA2FBD"/>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2E3563A1"/>
    <w:multiLevelType w:val="hybridMultilevel"/>
    <w:tmpl w:val="DED04D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46396B"/>
    <w:multiLevelType w:val="hybridMultilevel"/>
    <w:tmpl w:val="F6608D8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4084A32"/>
    <w:multiLevelType w:val="multilevel"/>
    <w:tmpl w:val="E36C3A76"/>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B936BD"/>
    <w:multiLevelType w:val="multilevel"/>
    <w:tmpl w:val="22A8E82E"/>
    <w:lvl w:ilvl="0">
      <w:start w:val="1"/>
      <w:numFmt w:val="decimal"/>
      <w:lvlText w:val="%1."/>
      <w:lvlJc w:val="left"/>
      <w:pPr>
        <w:ind w:left="720" w:hanging="360"/>
      </w:pPr>
      <w:rPr>
        <w:rFonts w:hint="default"/>
        <w:b w:val="0"/>
        <w:bCs w:val="0"/>
      </w:rPr>
    </w:lvl>
    <w:lvl w:ilvl="1">
      <w:start w:val="1"/>
      <w:numFmt w:val="decimal"/>
      <w:isLgl/>
      <w:lvlText w:val="%1.%2."/>
      <w:lvlJc w:val="left"/>
      <w:pPr>
        <w:ind w:left="1018" w:hanging="45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AF32AE"/>
    <w:multiLevelType w:val="hybridMultilevel"/>
    <w:tmpl w:val="F4EC9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254FEF"/>
    <w:multiLevelType w:val="multilevel"/>
    <w:tmpl w:val="E36C3A76"/>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E962C7"/>
    <w:multiLevelType w:val="hybridMultilevel"/>
    <w:tmpl w:val="7B9CB38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1344089612">
    <w:abstractNumId w:val="1"/>
  </w:num>
  <w:num w:numId="2" w16cid:durableId="1016034209">
    <w:abstractNumId w:val="4"/>
  </w:num>
  <w:num w:numId="3" w16cid:durableId="844826578">
    <w:abstractNumId w:val="6"/>
  </w:num>
  <w:num w:numId="4" w16cid:durableId="1755585386">
    <w:abstractNumId w:val="10"/>
  </w:num>
  <w:num w:numId="5" w16cid:durableId="1911190119">
    <w:abstractNumId w:val="5"/>
  </w:num>
  <w:num w:numId="6" w16cid:durableId="959607048">
    <w:abstractNumId w:val="0"/>
  </w:num>
  <w:num w:numId="7" w16cid:durableId="932277580">
    <w:abstractNumId w:val="9"/>
  </w:num>
  <w:num w:numId="8" w16cid:durableId="643701008">
    <w:abstractNumId w:val="3"/>
  </w:num>
  <w:num w:numId="9" w16cid:durableId="1762026584">
    <w:abstractNumId w:val="7"/>
  </w:num>
  <w:num w:numId="10" w16cid:durableId="1262377057">
    <w:abstractNumId w:val="8"/>
  </w:num>
  <w:num w:numId="11" w16cid:durableId="547424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F9"/>
    <w:rsid w:val="000006CC"/>
    <w:rsid w:val="000072B9"/>
    <w:rsid w:val="00017C17"/>
    <w:rsid w:val="000833EB"/>
    <w:rsid w:val="000B019A"/>
    <w:rsid w:val="000E4B0E"/>
    <w:rsid w:val="000F3C37"/>
    <w:rsid w:val="000F485B"/>
    <w:rsid w:val="00127531"/>
    <w:rsid w:val="001A2749"/>
    <w:rsid w:val="001F050B"/>
    <w:rsid w:val="0020443C"/>
    <w:rsid w:val="002342EC"/>
    <w:rsid w:val="00246580"/>
    <w:rsid w:val="002830AF"/>
    <w:rsid w:val="002F2555"/>
    <w:rsid w:val="00334537"/>
    <w:rsid w:val="0035771C"/>
    <w:rsid w:val="00363AA5"/>
    <w:rsid w:val="00373EFB"/>
    <w:rsid w:val="003E2E65"/>
    <w:rsid w:val="00411C57"/>
    <w:rsid w:val="0041500C"/>
    <w:rsid w:val="0042083B"/>
    <w:rsid w:val="004449E2"/>
    <w:rsid w:val="00445171"/>
    <w:rsid w:val="0048222C"/>
    <w:rsid w:val="004830E6"/>
    <w:rsid w:val="00486ABD"/>
    <w:rsid w:val="004A006C"/>
    <w:rsid w:val="004A2344"/>
    <w:rsid w:val="004A5728"/>
    <w:rsid w:val="005066EB"/>
    <w:rsid w:val="00517BE4"/>
    <w:rsid w:val="00554621"/>
    <w:rsid w:val="005714F6"/>
    <w:rsid w:val="00571C0E"/>
    <w:rsid w:val="005F7D34"/>
    <w:rsid w:val="0060780B"/>
    <w:rsid w:val="00610099"/>
    <w:rsid w:val="006170D6"/>
    <w:rsid w:val="00647A83"/>
    <w:rsid w:val="00680D01"/>
    <w:rsid w:val="00692DA4"/>
    <w:rsid w:val="0069479A"/>
    <w:rsid w:val="006C70EC"/>
    <w:rsid w:val="006E7398"/>
    <w:rsid w:val="006F0E2B"/>
    <w:rsid w:val="006F6E10"/>
    <w:rsid w:val="00703CE8"/>
    <w:rsid w:val="00714771"/>
    <w:rsid w:val="00714A53"/>
    <w:rsid w:val="00796E90"/>
    <w:rsid w:val="007C5B9B"/>
    <w:rsid w:val="008361BF"/>
    <w:rsid w:val="008454D8"/>
    <w:rsid w:val="008873FD"/>
    <w:rsid w:val="008942E1"/>
    <w:rsid w:val="008E60C7"/>
    <w:rsid w:val="0090418D"/>
    <w:rsid w:val="00952EF8"/>
    <w:rsid w:val="00966DF1"/>
    <w:rsid w:val="009948F4"/>
    <w:rsid w:val="009A1EF9"/>
    <w:rsid w:val="009A3765"/>
    <w:rsid w:val="009C2F25"/>
    <w:rsid w:val="00A76EBB"/>
    <w:rsid w:val="00AD3BC8"/>
    <w:rsid w:val="00B5346A"/>
    <w:rsid w:val="00B621FB"/>
    <w:rsid w:val="00B818AB"/>
    <w:rsid w:val="00BA1ED3"/>
    <w:rsid w:val="00BA2E69"/>
    <w:rsid w:val="00C074F8"/>
    <w:rsid w:val="00C16A7A"/>
    <w:rsid w:val="00C5601B"/>
    <w:rsid w:val="00CA3F84"/>
    <w:rsid w:val="00CB738F"/>
    <w:rsid w:val="00CF5875"/>
    <w:rsid w:val="00CF5D53"/>
    <w:rsid w:val="00D27676"/>
    <w:rsid w:val="00D3337C"/>
    <w:rsid w:val="00D36AD1"/>
    <w:rsid w:val="00D4004F"/>
    <w:rsid w:val="00D429F9"/>
    <w:rsid w:val="00D63A31"/>
    <w:rsid w:val="00D64D4A"/>
    <w:rsid w:val="00D75B31"/>
    <w:rsid w:val="00D81D0D"/>
    <w:rsid w:val="00D8470C"/>
    <w:rsid w:val="00DA6E25"/>
    <w:rsid w:val="00DB38DD"/>
    <w:rsid w:val="00DD52AE"/>
    <w:rsid w:val="00DD63E4"/>
    <w:rsid w:val="00E03056"/>
    <w:rsid w:val="00E32A91"/>
    <w:rsid w:val="00E33052"/>
    <w:rsid w:val="00E34F5A"/>
    <w:rsid w:val="00E754D2"/>
    <w:rsid w:val="00E812F0"/>
    <w:rsid w:val="00EE1A6D"/>
    <w:rsid w:val="00EE2CB5"/>
    <w:rsid w:val="00F33B6A"/>
    <w:rsid w:val="00F54981"/>
    <w:rsid w:val="00F65515"/>
    <w:rsid w:val="00F7222D"/>
    <w:rsid w:val="00F737C4"/>
    <w:rsid w:val="00F917ED"/>
    <w:rsid w:val="00F97E31"/>
    <w:rsid w:val="00FA1FAC"/>
    <w:rsid w:val="00FC5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E824"/>
  <w15:chartTrackingRefBased/>
  <w15:docId w15:val="{DE273E11-0A9F-41F9-8136-72544DEE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30AF"/>
    <w:rPr>
      <w:lang w:val="lv-LV"/>
    </w:rPr>
  </w:style>
  <w:style w:type="paragraph" w:styleId="Virsraksts1">
    <w:name w:val="heading 1"/>
    <w:basedOn w:val="Parasts"/>
    <w:next w:val="Parasts"/>
    <w:link w:val="Virsraksts1Rakstz"/>
    <w:uiPriority w:val="9"/>
    <w:qFormat/>
    <w:rsid w:val="009A1E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9A1E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9A1EF9"/>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9A1EF9"/>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9A1EF9"/>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9A1EF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A1EF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A1EF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A1EF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A1EF9"/>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9A1EF9"/>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9A1EF9"/>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9A1EF9"/>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9A1EF9"/>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9A1EF9"/>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9A1EF9"/>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9A1EF9"/>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9A1EF9"/>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9A1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A1EF9"/>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9A1EF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A1EF9"/>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9A1EF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A1EF9"/>
    <w:rPr>
      <w:i/>
      <w:iCs/>
      <w:color w:val="404040" w:themeColor="text1" w:themeTint="BF"/>
      <w:lang w:val="lv-LV"/>
    </w:rPr>
  </w:style>
  <w:style w:type="paragraph" w:styleId="Sarakstarindkopa">
    <w:name w:val="List Paragraph"/>
    <w:aliases w:val="2,ADB paragraph numbering,Akapit z listą BS,Bullet list,Bullets1,Colorful List - Accent 12,H&amp;P List Paragraph,List1,Normal bullet 2,Numurets,Saistīto dokumentu saraksts,Strip,Syle 1,Virsraksti,PPS_Bullet,Table of contents numbered"/>
    <w:basedOn w:val="Parasts"/>
    <w:link w:val="SarakstarindkopaRakstz"/>
    <w:qFormat/>
    <w:rsid w:val="009A1EF9"/>
    <w:pPr>
      <w:ind w:left="720"/>
      <w:contextualSpacing/>
    </w:pPr>
  </w:style>
  <w:style w:type="character" w:styleId="Intensvsizclums">
    <w:name w:val="Intense Emphasis"/>
    <w:basedOn w:val="Noklusjumarindkopasfonts"/>
    <w:uiPriority w:val="21"/>
    <w:qFormat/>
    <w:rsid w:val="009A1EF9"/>
    <w:rPr>
      <w:i/>
      <w:iCs/>
      <w:color w:val="2E74B5" w:themeColor="accent1" w:themeShade="BF"/>
    </w:rPr>
  </w:style>
  <w:style w:type="paragraph" w:styleId="Intensvscitts">
    <w:name w:val="Intense Quote"/>
    <w:basedOn w:val="Parasts"/>
    <w:next w:val="Parasts"/>
    <w:link w:val="IntensvscittsRakstz"/>
    <w:uiPriority w:val="30"/>
    <w:qFormat/>
    <w:rsid w:val="009A1E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9A1EF9"/>
    <w:rPr>
      <w:i/>
      <w:iCs/>
      <w:color w:val="2E74B5" w:themeColor="accent1" w:themeShade="BF"/>
      <w:lang w:val="lv-LV"/>
    </w:rPr>
  </w:style>
  <w:style w:type="character" w:styleId="Intensvaatsauce">
    <w:name w:val="Intense Reference"/>
    <w:basedOn w:val="Noklusjumarindkopasfonts"/>
    <w:uiPriority w:val="32"/>
    <w:qFormat/>
    <w:rsid w:val="009A1EF9"/>
    <w:rPr>
      <w:b/>
      <w:bCs/>
      <w:smallCaps/>
      <w:color w:val="2E74B5" w:themeColor="accent1" w:themeShade="BF"/>
      <w:spacing w:val="5"/>
    </w:rPr>
  </w:style>
  <w:style w:type="table" w:customStyle="1" w:styleId="TableGrid1">
    <w:name w:val="Table Grid1"/>
    <w:basedOn w:val="Parastatabula"/>
    <w:next w:val="Reatabula"/>
    <w:uiPriority w:val="39"/>
    <w:rsid w:val="002830AF"/>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830AF"/>
    <w:rPr>
      <w:color w:val="0563C1" w:themeColor="hyperlink"/>
      <w:u w:val="single"/>
    </w:rPr>
  </w:style>
  <w:style w:type="table" w:styleId="Reatabula">
    <w:name w:val="Table Grid"/>
    <w:basedOn w:val="Parastatabula"/>
    <w:uiPriority w:val="39"/>
    <w:rsid w:val="00283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F7D34"/>
    <w:rPr>
      <w:color w:val="605E5C"/>
      <w:shd w:val="clear" w:color="auto" w:fill="E1DFDD"/>
    </w:rPr>
  </w:style>
  <w:style w:type="character" w:styleId="Komentraatsauce">
    <w:name w:val="annotation reference"/>
    <w:basedOn w:val="Noklusjumarindkopasfonts"/>
    <w:uiPriority w:val="99"/>
    <w:semiHidden/>
    <w:unhideWhenUsed/>
    <w:rsid w:val="00B818AB"/>
    <w:rPr>
      <w:sz w:val="16"/>
      <w:szCs w:val="16"/>
    </w:rPr>
  </w:style>
  <w:style w:type="paragraph" w:styleId="Komentrateksts">
    <w:name w:val="annotation text"/>
    <w:basedOn w:val="Parasts"/>
    <w:link w:val="KomentratekstsRakstz"/>
    <w:uiPriority w:val="99"/>
    <w:semiHidden/>
    <w:unhideWhenUsed/>
    <w:rsid w:val="00B818A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818AB"/>
    <w:rPr>
      <w:sz w:val="20"/>
      <w:szCs w:val="20"/>
      <w:lang w:val="lv-LV"/>
    </w:rPr>
  </w:style>
  <w:style w:type="paragraph" w:styleId="Komentratma">
    <w:name w:val="annotation subject"/>
    <w:basedOn w:val="Komentrateksts"/>
    <w:next w:val="Komentrateksts"/>
    <w:link w:val="KomentratmaRakstz"/>
    <w:uiPriority w:val="99"/>
    <w:semiHidden/>
    <w:unhideWhenUsed/>
    <w:rsid w:val="00B818AB"/>
    <w:rPr>
      <w:b/>
      <w:bCs/>
    </w:rPr>
  </w:style>
  <w:style w:type="character" w:customStyle="1" w:styleId="KomentratmaRakstz">
    <w:name w:val="Komentāra tēma Rakstz."/>
    <w:basedOn w:val="KomentratekstsRakstz"/>
    <w:link w:val="Komentratma"/>
    <w:uiPriority w:val="99"/>
    <w:semiHidden/>
    <w:rsid w:val="00B818AB"/>
    <w:rPr>
      <w:b/>
      <w:bCs/>
      <w:sz w:val="20"/>
      <w:szCs w:val="20"/>
      <w:lang w:val="lv-LV"/>
    </w:rPr>
  </w:style>
  <w:style w:type="paragraph" w:customStyle="1" w:styleId="BalloonText1">
    <w:name w:val="Balloon Text1"/>
    <w:basedOn w:val="Parasts"/>
    <w:next w:val="Balonteksts"/>
    <w:link w:val="BalloonTextChar"/>
    <w:uiPriority w:val="99"/>
    <w:semiHidden/>
    <w:unhideWhenUsed/>
    <w:rsid w:val="004830E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Noklusjumarindkopasfonts"/>
    <w:link w:val="BalloonText1"/>
    <w:uiPriority w:val="99"/>
    <w:semiHidden/>
    <w:rsid w:val="004830E6"/>
    <w:rPr>
      <w:rFonts w:ascii="Segoe UI" w:hAnsi="Segoe UI" w:cs="Segoe UI"/>
      <w:kern w:val="0"/>
      <w:sz w:val="18"/>
      <w:szCs w:val="18"/>
      <w:lang w:val="lv-LV"/>
      <w14:ligatures w14:val="none"/>
    </w:rPr>
  </w:style>
  <w:style w:type="paragraph" w:styleId="Balonteksts">
    <w:name w:val="Balloon Text"/>
    <w:basedOn w:val="Parasts"/>
    <w:link w:val="BalontekstsRakstz"/>
    <w:uiPriority w:val="99"/>
    <w:semiHidden/>
    <w:unhideWhenUsed/>
    <w:rsid w:val="004830E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0E6"/>
    <w:rPr>
      <w:rFonts w:ascii="Segoe UI" w:hAnsi="Segoe UI" w:cs="Segoe UI"/>
      <w:sz w:val="18"/>
      <w:szCs w:val="18"/>
      <w:lang w:val="lv-LV"/>
    </w:rPr>
  </w:style>
  <w:style w:type="paragraph" w:styleId="Paraststmeklis">
    <w:name w:val="Normal (Web)"/>
    <w:basedOn w:val="Parasts"/>
    <w:unhideWhenUsed/>
    <w:rsid w:val="00C074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2 Rakstz.,ADB paragraph numbering Rakstz.,Akapit z listą BS Rakstz.,Bullet list Rakstz.,Bullets1 Rakstz.,Colorful List - Accent 12 Rakstz.,H&amp;P List Paragraph Rakstz.,List1 Rakstz.,Normal bullet 2 Rakstz.,Numurets Rakstz."/>
    <w:link w:val="Sarakstarindkopa"/>
    <w:qFormat/>
    <w:rsid w:val="00C074F8"/>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lticmaps.eu/lv/c___56.951558-24.113432-11/bl___c"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theme" Target="theme/theme1.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dati.zva.gov.lv/fdu-registr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9331</Words>
  <Characters>5319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2025-02-12T12:22:00Z</dcterms:created>
  <dcterms:modified xsi:type="dcterms:W3CDTF">2025-02-12T12:22:00Z</dcterms:modified>
</cp:coreProperties>
</file>