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CB95" w14:textId="77777777" w:rsidR="00257360" w:rsidRPr="00347F38" w:rsidRDefault="00257360" w:rsidP="00257360">
      <w:pPr>
        <w:spacing w:after="0" w:line="240" w:lineRule="auto"/>
        <w:jc w:val="center"/>
        <w:rPr>
          <w:rFonts w:asciiTheme="majorBidi" w:hAnsiTheme="majorBidi" w:cstheme="majorBidi"/>
          <w:b/>
          <w:bCs/>
          <w:sz w:val="28"/>
          <w:szCs w:val="28"/>
        </w:rPr>
      </w:pPr>
      <w:r w:rsidRPr="00347F38">
        <w:rPr>
          <w:rFonts w:asciiTheme="majorBidi" w:hAnsiTheme="majorBidi" w:cstheme="majorBidi"/>
          <w:noProof/>
        </w:rPr>
        <w:drawing>
          <wp:anchor distT="0" distB="0" distL="114300" distR="114300" simplePos="0" relativeHeight="251659264" behindDoc="0" locked="0" layoutInCell="1" allowOverlap="1" wp14:anchorId="626573A9" wp14:editId="6912FB33">
            <wp:simplePos x="0" y="0"/>
            <wp:positionH relativeFrom="margin">
              <wp:align>center</wp:align>
            </wp:positionH>
            <wp:positionV relativeFrom="paragraph">
              <wp:posOffset>0</wp:posOffset>
            </wp:positionV>
            <wp:extent cx="1221105" cy="699770"/>
            <wp:effectExtent l="0" t="0" r="0" b="5080"/>
            <wp:wrapTopAndBottom/>
            <wp:docPr id="10" name="Attēls 10" descr="Projekti | Iepirkumu uzraudzības biro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jekti | Iepirkumu uzraudzības biroj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105"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7F38">
        <w:rPr>
          <w:rFonts w:asciiTheme="majorBidi" w:hAnsiTheme="majorBidi" w:cstheme="majorBidi"/>
          <w:b/>
          <w:bCs/>
          <w:sz w:val="28"/>
          <w:szCs w:val="28"/>
        </w:rPr>
        <w:t>TIRGUS IZPĒTE</w:t>
      </w:r>
    </w:p>
    <w:p w14:paraId="4CECB3E0" w14:textId="61A0A577" w:rsidR="00257360" w:rsidRDefault="00257360" w:rsidP="00257360">
      <w:pPr>
        <w:spacing w:after="0" w:line="240" w:lineRule="auto"/>
        <w:jc w:val="center"/>
        <w:rPr>
          <w:rFonts w:asciiTheme="majorBidi" w:hAnsiTheme="majorBidi" w:cstheme="majorBidi"/>
          <w:b/>
          <w:bCs/>
          <w:sz w:val="28"/>
          <w:szCs w:val="28"/>
        </w:rPr>
      </w:pPr>
      <w:bookmarkStart w:id="0" w:name="_Hlk192498158"/>
      <w:r w:rsidRPr="00347F38">
        <w:rPr>
          <w:rFonts w:asciiTheme="majorBidi" w:hAnsiTheme="majorBidi" w:cstheme="majorBidi"/>
          <w:b/>
          <w:bCs/>
          <w:sz w:val="28"/>
          <w:szCs w:val="28"/>
        </w:rPr>
        <w:t>“</w:t>
      </w:r>
      <w:bookmarkStart w:id="1" w:name="_Hlk195175699"/>
      <w:r>
        <w:rPr>
          <w:rFonts w:asciiTheme="majorBidi" w:hAnsiTheme="majorBidi" w:cstheme="majorBidi"/>
          <w:b/>
          <w:bCs/>
          <w:sz w:val="28"/>
          <w:szCs w:val="28"/>
        </w:rPr>
        <w:t>Veselības veicināšanas nodarbību organizēšana</w:t>
      </w:r>
    </w:p>
    <w:p w14:paraId="718BB3E0" w14:textId="2189C22A" w:rsidR="00257360" w:rsidRDefault="00257360" w:rsidP="00257360">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Balvu novada sociālās aprūpes centros un dienas aprūpes centros,</w:t>
      </w:r>
    </w:p>
    <w:p w14:paraId="7CC27238" w14:textId="2B9A6BC2" w:rsidR="00257360" w:rsidRPr="00347F38" w:rsidRDefault="00257360" w:rsidP="00257360">
      <w:pPr>
        <w:spacing w:after="0" w:line="240" w:lineRule="auto"/>
        <w:jc w:val="center"/>
        <w:rPr>
          <w:rFonts w:asciiTheme="majorBidi" w:hAnsiTheme="majorBidi" w:cstheme="majorBidi"/>
          <w:b/>
          <w:bCs/>
          <w:sz w:val="28"/>
          <w:szCs w:val="28"/>
        </w:rPr>
      </w:pPr>
      <w:r w:rsidRPr="00347F38">
        <w:rPr>
          <w:rFonts w:asciiTheme="majorBidi" w:hAnsiTheme="majorBidi" w:cstheme="majorBidi"/>
          <w:b/>
          <w:bCs/>
          <w:sz w:val="28"/>
          <w:szCs w:val="28"/>
        </w:rPr>
        <w:t>ESF+ projekta</w:t>
      </w:r>
      <w:r>
        <w:rPr>
          <w:rFonts w:asciiTheme="majorBidi" w:hAnsiTheme="majorBidi" w:cstheme="majorBidi"/>
          <w:b/>
          <w:bCs/>
          <w:sz w:val="28"/>
          <w:szCs w:val="28"/>
        </w:rPr>
        <w:t xml:space="preserve"> </w:t>
      </w:r>
      <w:r w:rsidRPr="00347F38">
        <w:rPr>
          <w:rFonts w:asciiTheme="majorBidi" w:hAnsiTheme="majorBidi" w:cstheme="majorBidi"/>
          <w:b/>
          <w:bCs/>
          <w:sz w:val="28"/>
          <w:szCs w:val="28"/>
        </w:rPr>
        <w:t>Nr.4.1.2.2/1/24/I/036 “Esi vesels Balvu novadā</w:t>
      </w:r>
      <w:r w:rsidRPr="00714546">
        <w:rPr>
          <w:rFonts w:asciiTheme="majorBidi" w:hAnsiTheme="majorBidi" w:cstheme="majorBidi"/>
          <w:b/>
          <w:bCs/>
          <w:sz w:val="28"/>
          <w:szCs w:val="28"/>
        </w:rPr>
        <w:t>!</w:t>
      </w:r>
      <w:r w:rsidRPr="00347F38">
        <w:rPr>
          <w:rFonts w:asciiTheme="majorBidi" w:hAnsiTheme="majorBidi" w:cstheme="majorBidi"/>
          <w:b/>
          <w:bCs/>
          <w:sz w:val="28"/>
          <w:szCs w:val="28"/>
        </w:rPr>
        <w:t>” ietvaros</w:t>
      </w:r>
      <w:bookmarkEnd w:id="0"/>
      <w:bookmarkEnd w:id="1"/>
      <w:r w:rsidRPr="00347F38">
        <w:rPr>
          <w:rFonts w:asciiTheme="majorBidi" w:hAnsiTheme="majorBidi" w:cstheme="majorBidi"/>
          <w:b/>
          <w:bCs/>
          <w:sz w:val="28"/>
          <w:szCs w:val="28"/>
        </w:rPr>
        <w:t>”</w:t>
      </w:r>
    </w:p>
    <w:p w14:paraId="4AA4BD03" w14:textId="36940194" w:rsidR="00257360" w:rsidRPr="00347F38" w:rsidRDefault="00257360" w:rsidP="00257360">
      <w:pPr>
        <w:spacing w:after="0" w:line="240" w:lineRule="auto"/>
        <w:jc w:val="center"/>
        <w:rPr>
          <w:rFonts w:asciiTheme="majorBidi" w:hAnsiTheme="majorBidi" w:cstheme="majorBidi"/>
          <w:b/>
          <w:bCs/>
          <w:sz w:val="28"/>
          <w:szCs w:val="28"/>
        </w:rPr>
      </w:pPr>
      <w:r w:rsidRPr="00347F38">
        <w:rPr>
          <w:rFonts w:asciiTheme="majorBidi" w:hAnsiTheme="majorBidi" w:cstheme="majorBidi"/>
          <w:b/>
          <w:bCs/>
          <w:sz w:val="28"/>
          <w:szCs w:val="28"/>
        </w:rPr>
        <w:t>(ID Nr. BNP TI 2025/</w:t>
      </w:r>
      <w:r>
        <w:rPr>
          <w:rFonts w:asciiTheme="majorBidi" w:hAnsiTheme="majorBidi" w:cstheme="majorBidi"/>
          <w:b/>
          <w:bCs/>
          <w:sz w:val="28"/>
          <w:szCs w:val="28"/>
        </w:rPr>
        <w:t>19</w:t>
      </w:r>
      <w:r w:rsidRPr="00714546">
        <w:rPr>
          <w:rFonts w:asciiTheme="majorBidi" w:hAnsiTheme="majorBidi" w:cstheme="majorBidi"/>
          <w:b/>
          <w:bCs/>
          <w:sz w:val="28"/>
          <w:szCs w:val="28"/>
        </w:rPr>
        <w:t>/ESF+)</w:t>
      </w:r>
    </w:p>
    <w:p w14:paraId="2CF400DF" w14:textId="77777777" w:rsidR="00257360" w:rsidRPr="00347F38" w:rsidRDefault="00257360" w:rsidP="00257360">
      <w:pPr>
        <w:suppressAutoHyphens/>
        <w:spacing w:after="0" w:line="240" w:lineRule="auto"/>
        <w:rPr>
          <w:rFonts w:asciiTheme="majorBidi" w:eastAsia="Times New Roman" w:hAnsiTheme="majorBidi" w:cstheme="majorBidi"/>
          <w:bCs/>
          <w:sz w:val="24"/>
          <w:szCs w:val="24"/>
          <w:lang w:val="lv-LV" w:eastAsia="ar-SA"/>
        </w:rPr>
      </w:pPr>
    </w:p>
    <w:p w14:paraId="27D22A41" w14:textId="77777777" w:rsidR="00257360" w:rsidRPr="00347F38" w:rsidRDefault="00257360" w:rsidP="005151D9">
      <w:pPr>
        <w:numPr>
          <w:ilvl w:val="0"/>
          <w:numId w:val="1"/>
        </w:numPr>
        <w:suppressAutoHyphens/>
        <w:spacing w:after="0" w:line="240" w:lineRule="auto"/>
        <w:ind w:left="426" w:hanging="426"/>
        <w:contextualSpacing/>
        <w:jc w:val="both"/>
        <w:rPr>
          <w:rFonts w:asciiTheme="majorBidi" w:eastAsia="Times New Roman" w:hAnsiTheme="majorBidi" w:cstheme="majorBidi"/>
          <w:b/>
          <w:sz w:val="24"/>
          <w:szCs w:val="24"/>
          <w:lang w:val="lv-LV" w:eastAsia="ar-SA"/>
        </w:rPr>
      </w:pPr>
      <w:r w:rsidRPr="00347F38">
        <w:rPr>
          <w:rFonts w:asciiTheme="majorBidi" w:eastAsia="Times New Roman" w:hAnsiTheme="majorBidi" w:cstheme="majorBidi"/>
          <w:b/>
          <w:sz w:val="24"/>
          <w:szCs w:val="24"/>
          <w:lang w:val="lv-LV" w:eastAsia="ar-SA"/>
        </w:rPr>
        <w:t>Informācija par pasūtītāju:</w:t>
      </w:r>
    </w:p>
    <w:tbl>
      <w:tblPr>
        <w:tblStyle w:val="TableGrid1"/>
        <w:tblW w:w="0" w:type="auto"/>
        <w:tblInd w:w="-5" w:type="dxa"/>
        <w:tblLook w:val="04A0" w:firstRow="1" w:lastRow="0" w:firstColumn="1" w:lastColumn="0" w:noHBand="0" w:noVBand="1"/>
      </w:tblPr>
      <w:tblGrid>
        <w:gridCol w:w="3398"/>
        <w:gridCol w:w="5668"/>
      </w:tblGrid>
      <w:tr w:rsidR="00257360" w:rsidRPr="00347F38" w14:paraId="47EDABE0" w14:textId="77777777" w:rsidTr="00F63275">
        <w:trPr>
          <w:trHeight w:val="283"/>
        </w:trPr>
        <w:tc>
          <w:tcPr>
            <w:tcW w:w="3398" w:type="dxa"/>
          </w:tcPr>
          <w:p w14:paraId="44ABBEC7"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Pasūtītājs</w:t>
            </w:r>
          </w:p>
        </w:tc>
        <w:tc>
          <w:tcPr>
            <w:tcW w:w="5668" w:type="dxa"/>
          </w:tcPr>
          <w:p w14:paraId="0BC2B6DB" w14:textId="77777777" w:rsidR="00257360" w:rsidRPr="00347F38" w:rsidRDefault="00257360" w:rsidP="00F63275">
            <w:pPr>
              <w:suppressAutoHyphens/>
              <w:rPr>
                <w:rFonts w:asciiTheme="majorBidi" w:eastAsia="Times New Roman" w:hAnsiTheme="majorBidi" w:cstheme="majorBidi"/>
                <w:bCs/>
                <w:sz w:val="24"/>
                <w:szCs w:val="24"/>
                <w:lang w:eastAsia="ar-SA"/>
              </w:rPr>
            </w:pPr>
            <w:r w:rsidRPr="00347F38">
              <w:rPr>
                <w:rFonts w:asciiTheme="majorBidi" w:eastAsia="Times New Roman" w:hAnsiTheme="majorBidi" w:cstheme="majorBidi"/>
                <w:bCs/>
                <w:sz w:val="24"/>
                <w:szCs w:val="24"/>
                <w:lang w:eastAsia="ar-SA"/>
              </w:rPr>
              <w:t>Balvu novada pašvaldība</w:t>
            </w:r>
          </w:p>
        </w:tc>
      </w:tr>
      <w:tr w:rsidR="00257360" w:rsidRPr="00347F38" w14:paraId="36C86AB4" w14:textId="77777777" w:rsidTr="00F63275">
        <w:trPr>
          <w:trHeight w:val="283"/>
        </w:trPr>
        <w:tc>
          <w:tcPr>
            <w:tcW w:w="3398" w:type="dxa"/>
          </w:tcPr>
          <w:p w14:paraId="03E792AF"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Reģistrācijas numurs</w:t>
            </w:r>
          </w:p>
        </w:tc>
        <w:tc>
          <w:tcPr>
            <w:tcW w:w="5668" w:type="dxa"/>
          </w:tcPr>
          <w:p w14:paraId="65F30309"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90009115622</w:t>
            </w:r>
          </w:p>
        </w:tc>
      </w:tr>
      <w:tr w:rsidR="00257360" w:rsidRPr="00347F38" w14:paraId="61BCD659" w14:textId="77777777" w:rsidTr="00F63275">
        <w:trPr>
          <w:trHeight w:val="283"/>
        </w:trPr>
        <w:tc>
          <w:tcPr>
            <w:tcW w:w="3398" w:type="dxa"/>
          </w:tcPr>
          <w:p w14:paraId="41B24D96"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Adrese, e-pasta adrese</w:t>
            </w:r>
          </w:p>
        </w:tc>
        <w:tc>
          <w:tcPr>
            <w:tcW w:w="5668" w:type="dxa"/>
          </w:tcPr>
          <w:p w14:paraId="7057574B"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Bērzpils 1A, Balvi, Balvu nov., LV-4501, e-pasts: </w:t>
            </w:r>
            <w:hyperlink r:id="rId8" w:history="1">
              <w:r w:rsidRPr="00347F38">
                <w:rPr>
                  <w:rFonts w:asciiTheme="majorBidi" w:eastAsia="Times New Roman" w:hAnsiTheme="majorBidi" w:cstheme="majorBidi"/>
                  <w:color w:val="0563C1"/>
                  <w:sz w:val="24"/>
                  <w:szCs w:val="24"/>
                  <w:u w:val="single"/>
                  <w:lang w:eastAsia="lv-LV"/>
                </w:rPr>
                <w:t>dome@balvi.lv</w:t>
              </w:r>
            </w:hyperlink>
            <w:r w:rsidRPr="00347F38">
              <w:rPr>
                <w:rFonts w:asciiTheme="majorBidi" w:eastAsia="Times New Roman" w:hAnsiTheme="majorBidi" w:cstheme="majorBidi"/>
                <w:sz w:val="24"/>
                <w:szCs w:val="24"/>
                <w:lang w:eastAsia="lv-LV"/>
              </w:rPr>
              <w:t xml:space="preserve"> </w:t>
            </w:r>
          </w:p>
        </w:tc>
      </w:tr>
      <w:tr w:rsidR="00257360" w:rsidRPr="00347F38" w14:paraId="402C0B75" w14:textId="77777777" w:rsidTr="00F63275">
        <w:trPr>
          <w:trHeight w:val="296"/>
        </w:trPr>
        <w:tc>
          <w:tcPr>
            <w:tcW w:w="3398" w:type="dxa"/>
            <w:vMerge w:val="restart"/>
          </w:tcPr>
          <w:p w14:paraId="24780926" w14:textId="77777777" w:rsidR="00257360" w:rsidRPr="00347F38" w:rsidRDefault="00257360" w:rsidP="00F63275">
            <w:pPr>
              <w:suppressAutoHyphens/>
              <w:rPr>
                <w:rFonts w:asciiTheme="majorBidi" w:eastAsia="Times New Roman" w:hAnsiTheme="majorBidi" w:cstheme="majorBidi"/>
                <w:sz w:val="20"/>
                <w:szCs w:val="20"/>
                <w:lang w:eastAsia="ar-SA"/>
              </w:rPr>
            </w:pPr>
            <w:r w:rsidRPr="00347F38">
              <w:rPr>
                <w:rFonts w:asciiTheme="majorBidi" w:eastAsia="Times New Roman" w:hAnsiTheme="majorBidi" w:cstheme="majorBidi"/>
                <w:sz w:val="24"/>
                <w:szCs w:val="24"/>
                <w:lang w:eastAsia="ar-SA"/>
              </w:rPr>
              <w:t>Kontaktpersonas saistībā ar iepirkuma priekšmetu</w:t>
            </w:r>
          </w:p>
        </w:tc>
        <w:tc>
          <w:tcPr>
            <w:tcW w:w="5668" w:type="dxa"/>
          </w:tcPr>
          <w:p w14:paraId="2C03B11A"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Balvu novada Centrālās pārvaldes Attīstības plānošanas nodaļas projektu vadītāja Lonija Melnace,</w:t>
            </w:r>
          </w:p>
          <w:p w14:paraId="24ADF210"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e-pasts: </w:t>
            </w:r>
            <w:hyperlink r:id="rId9" w:history="1">
              <w:r w:rsidRPr="00347F38">
                <w:rPr>
                  <w:rStyle w:val="Hipersaite"/>
                  <w:rFonts w:asciiTheme="majorBidi" w:eastAsia="Times New Roman" w:hAnsiTheme="majorBidi"/>
                  <w:sz w:val="24"/>
                  <w:szCs w:val="24"/>
                  <w:lang w:eastAsia="ar-SA"/>
                </w:rPr>
                <w:t>lonija.melnace@balvi.lv</w:t>
              </w:r>
            </w:hyperlink>
            <w:r w:rsidRPr="00347F38">
              <w:rPr>
                <w:rFonts w:asciiTheme="majorBidi" w:eastAsia="Times New Roman" w:hAnsiTheme="majorBidi" w:cstheme="majorBidi"/>
                <w:sz w:val="24"/>
                <w:szCs w:val="24"/>
                <w:lang w:eastAsia="ar-SA"/>
              </w:rPr>
              <w:t xml:space="preserve"> , mob.27850898</w:t>
            </w:r>
          </w:p>
        </w:tc>
      </w:tr>
      <w:tr w:rsidR="00257360" w:rsidRPr="00347F38" w14:paraId="0A573714" w14:textId="77777777" w:rsidTr="00F63275">
        <w:trPr>
          <w:trHeight w:val="295"/>
        </w:trPr>
        <w:tc>
          <w:tcPr>
            <w:tcW w:w="3398" w:type="dxa"/>
            <w:vMerge/>
          </w:tcPr>
          <w:p w14:paraId="74C05175" w14:textId="77777777" w:rsidR="00257360" w:rsidRPr="00347F38" w:rsidRDefault="00257360" w:rsidP="00F63275">
            <w:pPr>
              <w:suppressAutoHyphens/>
              <w:rPr>
                <w:rFonts w:asciiTheme="majorBidi" w:eastAsia="Times New Roman" w:hAnsiTheme="majorBidi" w:cstheme="majorBidi"/>
                <w:sz w:val="24"/>
                <w:szCs w:val="24"/>
                <w:lang w:eastAsia="ar-SA"/>
              </w:rPr>
            </w:pPr>
          </w:p>
        </w:tc>
        <w:tc>
          <w:tcPr>
            <w:tcW w:w="5668" w:type="dxa"/>
          </w:tcPr>
          <w:p w14:paraId="1101DA10"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Balvu novada Centrālās pārvaldes Attīstības plānošanas nodaļas projektu vadītāja Arta Ķerģe,</w:t>
            </w:r>
          </w:p>
          <w:p w14:paraId="0F17424D"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e-pasts: </w:t>
            </w:r>
            <w:hyperlink r:id="rId10" w:history="1">
              <w:r w:rsidRPr="00347F38">
                <w:rPr>
                  <w:rStyle w:val="Hipersaite"/>
                  <w:rFonts w:asciiTheme="majorBidi" w:eastAsia="Times New Roman" w:hAnsiTheme="majorBidi"/>
                  <w:sz w:val="24"/>
                  <w:szCs w:val="24"/>
                  <w:lang w:eastAsia="ar-SA"/>
                </w:rPr>
                <w:t>arta.kerge@balvi.lv</w:t>
              </w:r>
            </w:hyperlink>
            <w:r w:rsidRPr="00347F38">
              <w:rPr>
                <w:rFonts w:asciiTheme="majorBidi" w:eastAsia="Times New Roman" w:hAnsiTheme="majorBidi" w:cstheme="majorBidi"/>
                <w:sz w:val="24"/>
                <w:szCs w:val="24"/>
                <w:lang w:eastAsia="ar-SA"/>
              </w:rPr>
              <w:t xml:space="preserve"> , mob.22410478</w:t>
            </w:r>
          </w:p>
        </w:tc>
      </w:tr>
      <w:tr w:rsidR="00257360" w:rsidRPr="00347F38" w14:paraId="7793A3BD" w14:textId="77777777" w:rsidTr="00F63275">
        <w:trPr>
          <w:trHeight w:val="283"/>
        </w:trPr>
        <w:tc>
          <w:tcPr>
            <w:tcW w:w="3398" w:type="dxa"/>
          </w:tcPr>
          <w:p w14:paraId="4EE8A918"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Kontaktpersona saistībā ar piedāvājuma sagatavošanu/ iesniegšanu</w:t>
            </w:r>
          </w:p>
        </w:tc>
        <w:tc>
          <w:tcPr>
            <w:tcW w:w="5668" w:type="dxa"/>
          </w:tcPr>
          <w:p w14:paraId="4EABEBB7"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347F38">
              <w:rPr>
                <w:rFonts w:asciiTheme="majorBidi" w:eastAsia="Times New Roman" w:hAnsiTheme="majorBidi" w:cstheme="majorBidi"/>
                <w:color w:val="000000"/>
                <w:sz w:val="24"/>
                <w:szCs w:val="24"/>
                <w:lang w:eastAsia="ar-SA"/>
              </w:rPr>
              <w:t xml:space="preserve">Antra Keisele, </w:t>
            </w:r>
            <w:r w:rsidRPr="00347F38">
              <w:rPr>
                <w:rFonts w:asciiTheme="majorBidi" w:eastAsia="Times New Roman" w:hAnsiTheme="majorBidi" w:cstheme="majorBidi"/>
                <w:sz w:val="24"/>
                <w:szCs w:val="24"/>
                <w:lang w:eastAsia="ar-SA"/>
              </w:rPr>
              <w:t>mob.20203715,</w:t>
            </w:r>
          </w:p>
          <w:p w14:paraId="347E97D5" w14:textId="77777777" w:rsidR="00257360" w:rsidRPr="00347F38" w:rsidRDefault="00257360" w:rsidP="00F63275">
            <w:pPr>
              <w:suppressAutoHyphens/>
              <w:rPr>
                <w:rFonts w:asciiTheme="majorBidi" w:eastAsia="Times New Roman" w:hAnsiTheme="majorBidi" w:cstheme="majorBidi"/>
                <w:sz w:val="24"/>
                <w:szCs w:val="24"/>
                <w:lang w:eastAsia="lv-LV"/>
              </w:rPr>
            </w:pPr>
            <w:r w:rsidRPr="00347F38">
              <w:rPr>
                <w:rFonts w:asciiTheme="majorBidi" w:eastAsia="Times New Roman" w:hAnsiTheme="majorBidi" w:cstheme="majorBidi"/>
                <w:color w:val="000000"/>
                <w:sz w:val="24"/>
                <w:szCs w:val="24"/>
                <w:lang w:eastAsia="ar-SA"/>
              </w:rPr>
              <w:t xml:space="preserve">e-pasts: </w:t>
            </w:r>
            <w:hyperlink r:id="rId11" w:history="1">
              <w:r w:rsidRPr="00347F38">
                <w:rPr>
                  <w:rStyle w:val="Hipersaite"/>
                  <w:rFonts w:asciiTheme="majorBidi" w:eastAsia="Times New Roman" w:hAnsiTheme="majorBidi"/>
                  <w:sz w:val="24"/>
                  <w:szCs w:val="24"/>
                  <w:lang w:eastAsia="lv-LV"/>
                </w:rPr>
                <w:t>antra.keisele@balvi.lv</w:t>
              </w:r>
            </w:hyperlink>
            <w:r w:rsidRPr="00347F38">
              <w:rPr>
                <w:rFonts w:asciiTheme="majorBidi" w:eastAsia="Times New Roman" w:hAnsiTheme="majorBidi" w:cstheme="majorBidi"/>
                <w:sz w:val="24"/>
                <w:szCs w:val="24"/>
                <w:lang w:eastAsia="lv-LV"/>
              </w:rPr>
              <w:t xml:space="preserve"> </w:t>
            </w:r>
          </w:p>
        </w:tc>
      </w:tr>
      <w:tr w:rsidR="00257360" w:rsidRPr="00347F38" w14:paraId="55196B8B" w14:textId="77777777" w:rsidTr="00F63275">
        <w:trPr>
          <w:trHeight w:val="283"/>
        </w:trPr>
        <w:tc>
          <w:tcPr>
            <w:tcW w:w="3398" w:type="dxa"/>
          </w:tcPr>
          <w:p w14:paraId="75FD6FEF"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Pasūtītāja darba laiks</w:t>
            </w:r>
          </w:p>
        </w:tc>
        <w:tc>
          <w:tcPr>
            <w:tcW w:w="5668" w:type="dxa"/>
          </w:tcPr>
          <w:p w14:paraId="16BC21C8"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pirmdienās, otrdienās un trešdienās 08.30–17.00;</w:t>
            </w:r>
          </w:p>
          <w:p w14:paraId="4A68B62B"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ceturtdienās 08.30–18.00;</w:t>
            </w:r>
          </w:p>
          <w:p w14:paraId="2E217886" w14:textId="77777777" w:rsidR="00257360" w:rsidRPr="00347F38" w:rsidRDefault="00257360" w:rsidP="00F63275">
            <w:pPr>
              <w:suppressAutoHyphens/>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piektdienās 08.30–16.00</w:t>
            </w:r>
          </w:p>
        </w:tc>
      </w:tr>
    </w:tbl>
    <w:p w14:paraId="7F7EA111" w14:textId="4B3F9C8C" w:rsidR="00FC54E6" w:rsidRPr="00257360" w:rsidRDefault="00257360" w:rsidP="005151D9">
      <w:pPr>
        <w:pStyle w:val="Sarakstarindkopa"/>
        <w:numPr>
          <w:ilvl w:val="0"/>
          <w:numId w:val="1"/>
        </w:numPr>
        <w:ind w:left="426" w:hanging="426"/>
        <w:rPr>
          <w:rFonts w:ascii="Times New Roman" w:hAnsi="Times New Roman" w:cs="Times New Roman"/>
        </w:rPr>
      </w:pPr>
      <w:r w:rsidRPr="00257360">
        <w:rPr>
          <w:rFonts w:ascii="Times New Roman" w:hAnsi="Times New Roman" w:cs="Times New Roman"/>
          <w:b/>
          <w:bCs/>
          <w:sz w:val="24"/>
          <w:szCs w:val="24"/>
        </w:rPr>
        <w:t>Tirgus izpētes priekšmets:</w:t>
      </w:r>
    </w:p>
    <w:p w14:paraId="4A8256C6" w14:textId="4CAD5798" w:rsidR="00257360" w:rsidRPr="005151D9" w:rsidRDefault="005151D9" w:rsidP="005151D9">
      <w:pPr>
        <w:pStyle w:val="Sarakstarindkopa"/>
        <w:numPr>
          <w:ilvl w:val="1"/>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Veselības veicināšanas nodarbību organizēšana Balvu novada sociālās aprūpes centros un dienas aprūpes centros </w:t>
      </w:r>
      <w:r w:rsidRPr="00517C6D">
        <w:rPr>
          <w:rFonts w:asciiTheme="majorBidi" w:hAnsiTheme="majorBidi" w:cstheme="majorBidi"/>
          <w:sz w:val="24"/>
          <w:szCs w:val="24"/>
        </w:rPr>
        <w:t xml:space="preserve">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w:t>
      </w:r>
      <w:r w:rsidRPr="00292110">
        <w:rPr>
          <w:rFonts w:asciiTheme="majorBidi" w:hAnsiTheme="majorBidi" w:cstheme="majorBidi"/>
          <w:sz w:val="24"/>
          <w:szCs w:val="24"/>
        </w:rPr>
        <w:t>pasākuma “Veselības veicināšanas un slimību profilakses pasākumu īstenošana vietējai sabiedrībai”</w:t>
      </w:r>
      <w:r>
        <w:rPr>
          <w:rFonts w:asciiTheme="majorBidi" w:hAnsiTheme="majorBidi" w:cstheme="majorBidi"/>
          <w:sz w:val="24"/>
          <w:szCs w:val="24"/>
        </w:rPr>
        <w:t xml:space="preserve"> īstenošanas un</w:t>
      </w:r>
      <w:r w:rsidRPr="00292110">
        <w:rPr>
          <w:rFonts w:asciiTheme="majorBidi" w:hAnsiTheme="majorBidi" w:cstheme="majorBidi"/>
          <w:sz w:val="24"/>
          <w:szCs w:val="24"/>
        </w:rPr>
        <w:t xml:space="preserve"> Eiro</w:t>
      </w:r>
      <w:r>
        <w:rPr>
          <w:rFonts w:asciiTheme="majorBidi" w:hAnsiTheme="majorBidi" w:cstheme="majorBidi"/>
          <w:sz w:val="24"/>
          <w:szCs w:val="24"/>
        </w:rPr>
        <w:t>p</w:t>
      </w:r>
      <w:r w:rsidRPr="00292110">
        <w:rPr>
          <w:rFonts w:asciiTheme="majorBidi" w:hAnsiTheme="majorBidi" w:cstheme="majorBidi"/>
          <w:sz w:val="24"/>
          <w:szCs w:val="24"/>
        </w:rPr>
        <w:t>as Sociālā fonda Plus</w:t>
      </w:r>
      <w:r>
        <w:rPr>
          <w:rFonts w:asciiTheme="majorBidi" w:hAnsiTheme="majorBidi" w:cstheme="majorBidi"/>
          <w:sz w:val="24"/>
          <w:szCs w:val="24"/>
        </w:rPr>
        <w:t xml:space="preserve"> </w:t>
      </w:r>
      <w:r w:rsidRPr="00292110">
        <w:rPr>
          <w:rFonts w:asciiTheme="majorBidi" w:hAnsiTheme="majorBidi" w:cstheme="majorBidi"/>
          <w:sz w:val="24"/>
          <w:szCs w:val="24"/>
        </w:rPr>
        <w:t>(ESF+) projekta Nr.4.1.2.2/1/24/I/036 “Esi vesels Balvu novadā!” realizācijas</w:t>
      </w:r>
      <w:r>
        <w:rPr>
          <w:rFonts w:asciiTheme="majorBidi" w:hAnsiTheme="majorBidi" w:cstheme="majorBidi"/>
          <w:sz w:val="24"/>
          <w:szCs w:val="24"/>
        </w:rPr>
        <w:t xml:space="preserve"> </w:t>
      </w:r>
      <w:r w:rsidRPr="00517C6D">
        <w:rPr>
          <w:rFonts w:asciiTheme="majorBidi" w:hAnsiTheme="majorBidi" w:cstheme="majorBidi"/>
          <w:sz w:val="24"/>
          <w:szCs w:val="24"/>
        </w:rPr>
        <w:t>ietvaros, atbilstoši Tehniskajai specifikācijai (skat. 1.pielikumu).</w:t>
      </w:r>
    </w:p>
    <w:p w14:paraId="5A937695" w14:textId="513013E7" w:rsidR="005151D9" w:rsidRPr="005151D9" w:rsidRDefault="005151D9" w:rsidP="005151D9">
      <w:pPr>
        <w:pStyle w:val="Sarakstarindkopa"/>
        <w:numPr>
          <w:ilvl w:val="1"/>
          <w:numId w:val="1"/>
        </w:numPr>
        <w:ind w:left="426" w:hanging="426"/>
        <w:jc w:val="both"/>
        <w:rPr>
          <w:rFonts w:ascii="Times New Roman" w:hAnsi="Times New Roman" w:cs="Times New Roman"/>
          <w:sz w:val="24"/>
          <w:szCs w:val="24"/>
        </w:rPr>
      </w:pPr>
      <w:r w:rsidRPr="00347F38">
        <w:rPr>
          <w:rFonts w:asciiTheme="majorBidi" w:hAnsiTheme="majorBidi" w:cstheme="majorBidi"/>
          <w:sz w:val="24"/>
          <w:szCs w:val="24"/>
        </w:rPr>
        <w:t>Pretendents nevar iesniegt piedāvājuma variantus.</w:t>
      </w:r>
    </w:p>
    <w:p w14:paraId="642DCF60" w14:textId="1F0792F4" w:rsidR="005151D9" w:rsidRPr="009E6AA8" w:rsidRDefault="005151D9" w:rsidP="009E6AA8">
      <w:pPr>
        <w:pStyle w:val="Sarakstarindkopa"/>
        <w:numPr>
          <w:ilvl w:val="1"/>
          <w:numId w:val="1"/>
        </w:numPr>
        <w:ind w:left="426" w:hanging="426"/>
        <w:rPr>
          <w:rFonts w:asciiTheme="majorBidi" w:hAnsiTheme="majorBidi" w:cstheme="majorBidi"/>
          <w:sz w:val="24"/>
          <w:szCs w:val="24"/>
        </w:rPr>
      </w:pPr>
      <w:r w:rsidRPr="009E6AA8">
        <w:rPr>
          <w:rFonts w:asciiTheme="majorBidi" w:hAnsiTheme="majorBidi" w:cstheme="majorBidi"/>
          <w:sz w:val="24"/>
          <w:szCs w:val="24"/>
        </w:rPr>
        <w:t xml:space="preserve">CPV kods: </w:t>
      </w:r>
      <w:r w:rsidR="009E6AA8" w:rsidRPr="009E6AA8">
        <w:rPr>
          <w:rFonts w:asciiTheme="majorBidi" w:hAnsiTheme="majorBidi"/>
          <w:sz w:val="24"/>
          <w:szCs w:val="24"/>
          <w:lang w:val="lv-LV"/>
        </w:rPr>
        <w:t xml:space="preserve">85142100-7 </w:t>
      </w:r>
      <w:r w:rsidRPr="009E6AA8">
        <w:rPr>
          <w:rFonts w:asciiTheme="majorBidi" w:hAnsiTheme="majorBidi" w:cstheme="majorBidi"/>
          <w:sz w:val="24"/>
          <w:szCs w:val="24"/>
        </w:rPr>
        <w:t>(</w:t>
      </w:r>
      <w:r w:rsidR="009E6AA8" w:rsidRPr="009E6AA8">
        <w:rPr>
          <w:rFonts w:asciiTheme="majorBidi" w:hAnsiTheme="majorBidi" w:cstheme="majorBidi"/>
          <w:sz w:val="24"/>
          <w:szCs w:val="24"/>
        </w:rPr>
        <w:t>Fizioterapijas pakalpojumi</w:t>
      </w:r>
      <w:r w:rsidRPr="009E6AA8">
        <w:rPr>
          <w:rFonts w:asciiTheme="majorBidi" w:hAnsiTheme="majorBidi" w:cstheme="majorBidi"/>
          <w:sz w:val="24"/>
          <w:szCs w:val="24"/>
        </w:rPr>
        <w:t>).</w:t>
      </w:r>
    </w:p>
    <w:p w14:paraId="02E1A805" w14:textId="77777777" w:rsidR="00895D3C" w:rsidRPr="00347F38" w:rsidRDefault="00895D3C" w:rsidP="00895D3C">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Piedāvājuma izvēles kritērijs:</w:t>
      </w:r>
      <w:r w:rsidRPr="00187E15">
        <w:rPr>
          <w:rFonts w:asciiTheme="majorBidi" w:hAnsiTheme="majorBidi" w:cstheme="majorBidi"/>
          <w:sz w:val="24"/>
          <w:szCs w:val="24"/>
        </w:rPr>
        <w:t xml:space="preserve"> </w:t>
      </w:r>
      <w:r w:rsidRPr="00347F38">
        <w:rPr>
          <w:rFonts w:asciiTheme="majorBidi" w:hAnsiTheme="majorBidi" w:cstheme="majorBidi"/>
          <w:sz w:val="24"/>
          <w:szCs w:val="24"/>
        </w:rPr>
        <w:t>prasībām atbilstošs piedāvājums ar zemāko cenu.</w:t>
      </w:r>
    </w:p>
    <w:p w14:paraId="2300A916" w14:textId="77777777" w:rsidR="00895D3C" w:rsidRPr="00895D3C" w:rsidRDefault="00895D3C" w:rsidP="00895D3C">
      <w:pPr>
        <w:pStyle w:val="Sarakstarindkopa"/>
        <w:numPr>
          <w:ilvl w:val="0"/>
          <w:numId w:val="1"/>
        </w:numPr>
        <w:ind w:left="426" w:hanging="426"/>
        <w:jc w:val="both"/>
        <w:rPr>
          <w:rFonts w:ascii="Times New Roman" w:hAnsi="Times New Roman" w:cs="Times New Roman"/>
          <w:sz w:val="24"/>
          <w:szCs w:val="24"/>
        </w:rPr>
      </w:pPr>
      <w:r w:rsidRPr="00347F38">
        <w:rPr>
          <w:rFonts w:asciiTheme="majorBidi" w:hAnsiTheme="majorBidi" w:cstheme="majorBidi"/>
          <w:b/>
          <w:bCs/>
          <w:sz w:val="24"/>
          <w:szCs w:val="24"/>
        </w:rPr>
        <w:t>Līguma izpildes vietas:</w:t>
      </w:r>
      <w:r w:rsidRPr="004D61D6">
        <w:rPr>
          <w:rFonts w:asciiTheme="majorBidi" w:hAnsiTheme="majorBidi" w:cstheme="majorBidi"/>
          <w:sz w:val="24"/>
          <w:szCs w:val="24"/>
        </w:rPr>
        <w:t xml:space="preserve"> </w:t>
      </w:r>
    </w:p>
    <w:p w14:paraId="34123573" w14:textId="104E32D4" w:rsidR="005151D9" w:rsidRPr="00895D3C" w:rsidRDefault="00895D3C" w:rsidP="00895D3C">
      <w:pPr>
        <w:pStyle w:val="Sarakstarindkopa"/>
        <w:numPr>
          <w:ilvl w:val="1"/>
          <w:numId w:val="1"/>
        </w:numPr>
        <w:ind w:left="426" w:hanging="426"/>
        <w:jc w:val="both"/>
        <w:rPr>
          <w:rFonts w:ascii="Times New Roman" w:hAnsi="Times New Roman" w:cs="Times New Roman"/>
          <w:sz w:val="24"/>
          <w:szCs w:val="24"/>
        </w:rPr>
      </w:pPr>
      <w:r w:rsidRPr="004D61D6">
        <w:rPr>
          <w:rFonts w:asciiTheme="majorBidi" w:hAnsiTheme="majorBidi" w:cstheme="majorBidi"/>
          <w:sz w:val="24"/>
          <w:szCs w:val="24"/>
        </w:rPr>
        <w:t>Balvu novada administratīvā teritorija:</w:t>
      </w:r>
    </w:p>
    <w:p w14:paraId="352FCF0F" w14:textId="0116C860" w:rsidR="00895D3C" w:rsidRDefault="00895D3C" w:rsidP="00895D3C">
      <w:pPr>
        <w:pStyle w:val="Sarakstarindkopa"/>
        <w:numPr>
          <w:ilvl w:val="2"/>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Balvu novada „Pansionāts „Balvi””, </w:t>
      </w:r>
      <w:r w:rsidRPr="00895D3C">
        <w:rPr>
          <w:rFonts w:ascii="Times New Roman" w:hAnsi="Times New Roman" w:cs="Times New Roman"/>
          <w:sz w:val="24"/>
          <w:szCs w:val="24"/>
        </w:rPr>
        <w:t>Pansionāta apbraucamā iela 1, Celmene, Kubulu pag.</w:t>
      </w:r>
      <w:r>
        <w:rPr>
          <w:rFonts w:ascii="Times New Roman" w:hAnsi="Times New Roman" w:cs="Times New Roman"/>
          <w:sz w:val="24"/>
          <w:szCs w:val="24"/>
        </w:rPr>
        <w:t>;</w:t>
      </w:r>
    </w:p>
    <w:p w14:paraId="78D8EB91" w14:textId="6211BDC0" w:rsidR="00895D3C" w:rsidRDefault="00895D3C" w:rsidP="00895D3C">
      <w:pPr>
        <w:pStyle w:val="Sarakstarindkopa"/>
        <w:numPr>
          <w:ilvl w:val="2"/>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Viļakas sociālās aprūpes centrs, </w:t>
      </w:r>
      <w:r w:rsidRPr="00895D3C">
        <w:rPr>
          <w:rFonts w:ascii="Times New Roman" w:hAnsi="Times New Roman" w:cs="Times New Roman"/>
          <w:sz w:val="24"/>
          <w:szCs w:val="24"/>
        </w:rPr>
        <w:t>Parka iela 2, Viļaka</w:t>
      </w:r>
      <w:r>
        <w:rPr>
          <w:rFonts w:ascii="Times New Roman" w:hAnsi="Times New Roman" w:cs="Times New Roman"/>
          <w:sz w:val="24"/>
          <w:szCs w:val="24"/>
        </w:rPr>
        <w:t>;</w:t>
      </w:r>
    </w:p>
    <w:p w14:paraId="443E2FE0" w14:textId="632935FE" w:rsidR="00895D3C" w:rsidRDefault="00B0188E" w:rsidP="00895D3C">
      <w:pPr>
        <w:pStyle w:val="Sarakstarindkopa"/>
        <w:numPr>
          <w:ilvl w:val="2"/>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Rugāju sociālās aprūpes centrs „Rugāji”, </w:t>
      </w:r>
      <w:r w:rsidRPr="00B0188E">
        <w:rPr>
          <w:rFonts w:ascii="Times New Roman" w:hAnsi="Times New Roman" w:cs="Times New Roman"/>
          <w:sz w:val="24"/>
          <w:szCs w:val="24"/>
        </w:rPr>
        <w:t>Kurmenes iela 8, Rugāji, Rugāju pag.</w:t>
      </w:r>
      <w:r>
        <w:rPr>
          <w:rFonts w:ascii="Times New Roman" w:hAnsi="Times New Roman" w:cs="Times New Roman"/>
          <w:sz w:val="24"/>
          <w:szCs w:val="24"/>
        </w:rPr>
        <w:t>;</w:t>
      </w:r>
    </w:p>
    <w:p w14:paraId="60E6E541" w14:textId="68399268" w:rsidR="00B0188E" w:rsidRDefault="00B0188E" w:rsidP="00895D3C">
      <w:pPr>
        <w:pStyle w:val="Sarakstarindkopa"/>
        <w:numPr>
          <w:ilvl w:val="2"/>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Šķilbēnu sociālās aprūpes māja, </w:t>
      </w:r>
      <w:r w:rsidRPr="00B0188E">
        <w:rPr>
          <w:rFonts w:ascii="Times New Roman" w:hAnsi="Times New Roman" w:cs="Times New Roman"/>
          <w:sz w:val="24"/>
          <w:szCs w:val="24"/>
        </w:rPr>
        <w:t>Rekovas iela 11-1, Rekova, Šķilbēnu pag.</w:t>
      </w:r>
      <w:r>
        <w:rPr>
          <w:rFonts w:ascii="Times New Roman" w:hAnsi="Times New Roman" w:cs="Times New Roman"/>
          <w:sz w:val="24"/>
          <w:szCs w:val="24"/>
        </w:rPr>
        <w:t>;</w:t>
      </w:r>
    </w:p>
    <w:p w14:paraId="719752EE" w14:textId="758C98F1" w:rsidR="00B0188E" w:rsidRDefault="00515854" w:rsidP="00895D3C">
      <w:pPr>
        <w:pStyle w:val="Sarakstarindkopa"/>
        <w:numPr>
          <w:ilvl w:val="2"/>
          <w:numId w:val="1"/>
        </w:numPr>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Daudzfunkcionālais sociālo pakalpojumu centrs, Vidzemes iela 2B, Balvi;</w:t>
      </w:r>
    </w:p>
    <w:p w14:paraId="44F649ED" w14:textId="52126CF9" w:rsidR="00515854" w:rsidRDefault="00515854" w:rsidP="00895D3C">
      <w:pPr>
        <w:pStyle w:val="Sarakstarindkopa"/>
        <w:numPr>
          <w:ilvl w:val="2"/>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Dienas aprūpes centrs Benislavā, </w:t>
      </w:r>
      <w:r w:rsidR="002078FE">
        <w:rPr>
          <w:rFonts w:ascii="Times New Roman" w:hAnsi="Times New Roman" w:cs="Times New Roman"/>
          <w:sz w:val="24"/>
          <w:szCs w:val="24"/>
        </w:rPr>
        <w:t>Skolas iela 1, Benislava, Lazdukalna pag.;</w:t>
      </w:r>
    </w:p>
    <w:p w14:paraId="0D66FBC9" w14:textId="1A36B01E" w:rsidR="002078FE" w:rsidRDefault="002078FE" w:rsidP="00895D3C">
      <w:pPr>
        <w:pStyle w:val="Sarakstarindkopa"/>
        <w:numPr>
          <w:ilvl w:val="2"/>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Dienas aprūpes centrs Viļakā, Abrenes iela 9, Viļaka</w:t>
      </w:r>
      <w:r w:rsidR="006320A9">
        <w:rPr>
          <w:rFonts w:ascii="Times New Roman" w:hAnsi="Times New Roman" w:cs="Times New Roman"/>
          <w:sz w:val="24"/>
          <w:szCs w:val="24"/>
        </w:rPr>
        <w:t>.</w:t>
      </w:r>
    </w:p>
    <w:p w14:paraId="463B854B" w14:textId="1D0D8C98" w:rsidR="006320A9" w:rsidRPr="00AD7766" w:rsidRDefault="00AD7766" w:rsidP="006320A9">
      <w:pPr>
        <w:pStyle w:val="Sarakstarindkopa"/>
        <w:numPr>
          <w:ilvl w:val="0"/>
          <w:numId w:val="1"/>
        </w:numPr>
        <w:ind w:left="426" w:hanging="426"/>
        <w:jc w:val="both"/>
        <w:rPr>
          <w:rFonts w:ascii="Times New Roman" w:hAnsi="Times New Roman" w:cs="Times New Roman"/>
          <w:sz w:val="24"/>
          <w:szCs w:val="24"/>
        </w:rPr>
      </w:pPr>
      <w:r w:rsidRPr="00347F38">
        <w:rPr>
          <w:rFonts w:asciiTheme="majorBidi" w:hAnsiTheme="majorBidi" w:cstheme="majorBidi"/>
          <w:b/>
          <w:bCs/>
          <w:sz w:val="24"/>
          <w:szCs w:val="24"/>
        </w:rPr>
        <w:t>Līguma darbības termiņš:</w:t>
      </w:r>
      <w:r w:rsidRPr="004D61D6">
        <w:rPr>
          <w:rFonts w:asciiTheme="majorBidi" w:hAnsiTheme="majorBidi" w:cstheme="majorBidi"/>
          <w:sz w:val="24"/>
          <w:szCs w:val="24"/>
        </w:rPr>
        <w:t xml:space="preserve"> </w:t>
      </w:r>
      <w:r w:rsidRPr="00347F38">
        <w:rPr>
          <w:rFonts w:asciiTheme="majorBidi" w:hAnsiTheme="majorBidi" w:cstheme="majorBidi"/>
          <w:sz w:val="24"/>
          <w:szCs w:val="24"/>
        </w:rPr>
        <w:t>līdz 2027.gada decembrim</w:t>
      </w:r>
      <w:r>
        <w:rPr>
          <w:rFonts w:asciiTheme="majorBidi" w:hAnsiTheme="majorBidi" w:cstheme="majorBidi"/>
          <w:sz w:val="24"/>
          <w:szCs w:val="24"/>
        </w:rPr>
        <w:t>.</w:t>
      </w:r>
    </w:p>
    <w:p w14:paraId="7F81B832" w14:textId="42617FB2" w:rsidR="00AD7766" w:rsidRPr="00AD7766" w:rsidRDefault="00AD7766" w:rsidP="006320A9">
      <w:pPr>
        <w:pStyle w:val="Sarakstarindkopa"/>
        <w:numPr>
          <w:ilvl w:val="0"/>
          <w:numId w:val="1"/>
        </w:numPr>
        <w:ind w:left="426" w:hanging="426"/>
        <w:jc w:val="both"/>
        <w:rPr>
          <w:rFonts w:ascii="Times New Roman" w:hAnsi="Times New Roman" w:cs="Times New Roman"/>
          <w:sz w:val="24"/>
          <w:szCs w:val="24"/>
        </w:rPr>
      </w:pPr>
      <w:r w:rsidRPr="00347F38">
        <w:rPr>
          <w:rFonts w:asciiTheme="majorBidi" w:hAnsiTheme="majorBidi" w:cstheme="majorBidi"/>
          <w:b/>
          <w:bCs/>
          <w:sz w:val="24"/>
          <w:szCs w:val="24"/>
        </w:rPr>
        <w:t>Līgumcena:</w:t>
      </w:r>
      <w:r w:rsidRPr="004D61D6">
        <w:rPr>
          <w:rFonts w:asciiTheme="majorBidi" w:hAnsiTheme="majorBidi" w:cstheme="majorBidi"/>
          <w:sz w:val="24"/>
          <w:szCs w:val="24"/>
        </w:rPr>
        <w:t xml:space="preserve"> </w:t>
      </w:r>
      <w:r w:rsidRPr="00347F38">
        <w:rPr>
          <w:rFonts w:asciiTheme="majorBidi" w:eastAsia="Times New Roman" w:hAnsiTheme="majorBidi" w:cstheme="majorBidi"/>
          <w:bCs/>
          <w:sz w:val="24"/>
          <w:szCs w:val="24"/>
          <w:lang w:val="lv-LV" w:eastAsia="ar-SA"/>
        </w:rPr>
        <w:t xml:space="preserve">cenā jābūt iekļautiem visiem ar iepirkuma līguma izpildi saistītiem izdevumiem, t.sk., nodokļiem, nodevām, administratīvajām izmaksām, transporta izdevumiem, iespējamiem sadārdzinājumiem u.c. cenu izmaiņām, kā arī tādām izmaksām, </w:t>
      </w:r>
      <w:r w:rsidRPr="00A43812">
        <w:rPr>
          <w:rFonts w:asciiTheme="majorBidi" w:eastAsia="Times New Roman" w:hAnsiTheme="majorBidi" w:cstheme="majorBidi"/>
          <w:bCs/>
          <w:sz w:val="24"/>
          <w:szCs w:val="24"/>
          <w:lang w:val="lv-LV" w:eastAsia="ar-SA"/>
        </w:rPr>
        <w:t>kas nav minētas, bet bez kuriem nebūtu iespējama kvalitatīva un normatīvajiem aktiem atbilstoša līguma izpilde.</w:t>
      </w:r>
    </w:p>
    <w:p w14:paraId="43270291" w14:textId="77777777" w:rsidR="003C6E0E" w:rsidRPr="00A43812" w:rsidRDefault="003C6E0E" w:rsidP="003C6E0E">
      <w:pPr>
        <w:pStyle w:val="Sarakstarindkopa"/>
        <w:numPr>
          <w:ilvl w:val="0"/>
          <w:numId w:val="1"/>
        </w:numPr>
        <w:spacing w:after="0" w:line="240" w:lineRule="auto"/>
        <w:ind w:left="426" w:hanging="426"/>
        <w:jc w:val="both"/>
        <w:rPr>
          <w:rFonts w:asciiTheme="majorBidi" w:hAnsiTheme="majorBidi" w:cstheme="majorBidi"/>
          <w:sz w:val="24"/>
          <w:szCs w:val="24"/>
        </w:rPr>
      </w:pPr>
      <w:r w:rsidRPr="00A43812">
        <w:rPr>
          <w:rFonts w:asciiTheme="majorBidi" w:hAnsiTheme="majorBidi" w:cstheme="majorBidi"/>
          <w:b/>
          <w:bCs/>
          <w:sz w:val="24"/>
          <w:szCs w:val="24"/>
        </w:rPr>
        <w:t>Apmaksas nosacījumi:</w:t>
      </w:r>
      <w:r w:rsidRPr="007C39E5">
        <w:rPr>
          <w:rFonts w:asciiTheme="majorBidi" w:hAnsiTheme="majorBidi" w:cstheme="majorBidi"/>
          <w:sz w:val="24"/>
          <w:szCs w:val="24"/>
        </w:rPr>
        <w:t xml:space="preserve"> </w:t>
      </w:r>
      <w:r w:rsidRPr="00A43812">
        <w:rPr>
          <w:rFonts w:asciiTheme="majorBidi" w:eastAsia="Times New Roman" w:hAnsiTheme="majorBidi" w:cstheme="majorBidi"/>
          <w:bCs/>
          <w:sz w:val="24"/>
          <w:szCs w:val="24"/>
          <w:lang w:eastAsia="ar-SA"/>
        </w:rPr>
        <w:t xml:space="preserve">samaksa tiek veikta 1 (vienu) reizi mēnesī par par faktiski sniegto pakalpojuma </w:t>
      </w:r>
      <w:r>
        <w:rPr>
          <w:rFonts w:asciiTheme="majorBidi" w:eastAsia="Times New Roman" w:hAnsiTheme="majorBidi" w:cstheme="majorBidi"/>
          <w:bCs/>
          <w:sz w:val="24"/>
          <w:szCs w:val="24"/>
          <w:lang w:eastAsia="ar-SA"/>
        </w:rPr>
        <w:t>apjomu,</w:t>
      </w:r>
      <w:r w:rsidRPr="00A43812">
        <w:rPr>
          <w:rFonts w:asciiTheme="majorBidi" w:eastAsia="Times New Roman" w:hAnsiTheme="majorBidi" w:cstheme="majorBidi"/>
          <w:bCs/>
          <w:sz w:val="24"/>
          <w:szCs w:val="24"/>
          <w:lang w:eastAsia="ar-SA"/>
        </w:rPr>
        <w:t xml:space="preserve"> 30 (trīsdesmit) dienu laikā pēc nodošanas-pieņemšanas akta </w:t>
      </w:r>
      <w:r w:rsidRPr="00714546">
        <w:rPr>
          <w:rFonts w:asciiTheme="majorBidi" w:eastAsia="Times New Roman" w:hAnsiTheme="majorBidi" w:cstheme="majorBidi"/>
          <w:bCs/>
          <w:sz w:val="24"/>
          <w:szCs w:val="24"/>
          <w:lang w:eastAsia="ar-SA"/>
        </w:rPr>
        <w:t>parakstīšanas un strukturēta e-rēķina saņemšanas pasūtītāja e-adresē.</w:t>
      </w:r>
    </w:p>
    <w:p w14:paraId="33A6AACC" w14:textId="4A9A48E5" w:rsidR="00AD7766" w:rsidRPr="00444608" w:rsidRDefault="003C6E0E" w:rsidP="003C6E0E">
      <w:pPr>
        <w:pStyle w:val="Sarakstarindkopa"/>
        <w:numPr>
          <w:ilvl w:val="0"/>
          <w:numId w:val="1"/>
        </w:numPr>
        <w:ind w:left="426" w:hanging="426"/>
        <w:jc w:val="both"/>
        <w:rPr>
          <w:rFonts w:ascii="Times New Roman" w:hAnsi="Times New Roman" w:cs="Times New Roman"/>
          <w:sz w:val="24"/>
          <w:szCs w:val="24"/>
        </w:rPr>
      </w:pPr>
      <w:r w:rsidRPr="00A43812">
        <w:rPr>
          <w:rFonts w:asciiTheme="majorBidi" w:hAnsiTheme="majorBidi" w:cstheme="majorBidi"/>
          <w:b/>
          <w:bCs/>
          <w:sz w:val="24"/>
          <w:szCs w:val="24"/>
        </w:rPr>
        <w:t>Piedāvājuma derīguma</w:t>
      </w:r>
      <w:r w:rsidRPr="00347F38">
        <w:rPr>
          <w:rFonts w:asciiTheme="majorBidi" w:hAnsiTheme="majorBidi" w:cstheme="majorBidi"/>
          <w:b/>
          <w:bCs/>
          <w:sz w:val="24"/>
          <w:szCs w:val="24"/>
        </w:rPr>
        <w:t xml:space="preserve"> termiņš:</w:t>
      </w:r>
      <w:r w:rsidRPr="007717E4">
        <w:rPr>
          <w:rFonts w:asciiTheme="majorBidi" w:hAnsiTheme="majorBidi" w:cstheme="majorBidi"/>
          <w:sz w:val="24"/>
          <w:szCs w:val="24"/>
        </w:rPr>
        <w:t xml:space="preserve"> </w:t>
      </w:r>
      <w:r w:rsidRPr="00347F38">
        <w:rPr>
          <w:rFonts w:asciiTheme="majorBidi" w:eastAsia="Times New Roman" w:hAnsiTheme="majorBidi" w:cstheme="majorBidi"/>
          <w:bCs/>
          <w:sz w:val="24"/>
          <w:szCs w:val="24"/>
          <w:lang w:eastAsia="ar-SA"/>
        </w:rPr>
        <w:t>vismaz 30 (trīsdesmit) dienas pēc piedāvājuma iesniegšanas beigu termiņa.</w:t>
      </w:r>
    </w:p>
    <w:p w14:paraId="16C3E33D" w14:textId="77777777" w:rsidR="00444608" w:rsidRPr="00347F38" w:rsidRDefault="00444608" w:rsidP="00444608">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Prasības pretendentam:</w:t>
      </w:r>
    </w:p>
    <w:p w14:paraId="43503D62" w14:textId="73F158AC" w:rsidR="00444608" w:rsidRPr="00444608" w:rsidRDefault="00444608" w:rsidP="00444608">
      <w:pPr>
        <w:pStyle w:val="Sarakstarindkopa"/>
        <w:numPr>
          <w:ilvl w:val="1"/>
          <w:numId w:val="1"/>
        </w:numPr>
        <w:ind w:left="426" w:hanging="426"/>
        <w:jc w:val="both"/>
        <w:rPr>
          <w:rFonts w:ascii="Times New Roman" w:hAnsi="Times New Roman" w:cs="Times New Roman"/>
          <w:sz w:val="24"/>
          <w:szCs w:val="24"/>
        </w:rPr>
      </w:pPr>
      <w:r w:rsidRPr="00347F38">
        <w:rPr>
          <w:rFonts w:asciiTheme="majorBidi" w:eastAsia="Times New Roman" w:hAnsiTheme="majorBidi" w:cstheme="majorBidi"/>
          <w:color w:val="000000"/>
          <w:sz w:val="24"/>
          <w:szCs w:val="24"/>
          <w:lang w:eastAsia="lv-LV"/>
        </w:rPr>
        <w:t xml:space="preserve">Pretendentam (juridiskai personai) </w:t>
      </w:r>
      <w:r w:rsidRPr="00347F38">
        <w:rPr>
          <w:rFonts w:asciiTheme="majorBidi" w:eastAsia="Times New Roman" w:hAnsiTheme="majorBidi" w:cstheme="majorBidi"/>
          <w:sz w:val="24"/>
          <w:szCs w:val="24"/>
          <w:lang w:eastAsia="lv-LV"/>
        </w:rPr>
        <w:t>jābūt reģistrētam LR Uzņēmumu reģistrā vai līdzvērtīgā reģistrā ārvalstīs. Informācija tiks pārbaudīta LR Uzņēmumu reģistra tīmekļvietnē</w:t>
      </w:r>
      <w:r w:rsidRPr="00347F38">
        <w:rPr>
          <w:rFonts w:asciiTheme="majorBidi" w:eastAsia="Times New Roman" w:hAnsiTheme="majorBidi" w:cstheme="majorBidi"/>
          <w:sz w:val="24"/>
          <w:szCs w:val="24"/>
          <w:lang w:eastAsia="ar-SA"/>
        </w:rPr>
        <w:t xml:space="preserve"> </w:t>
      </w:r>
      <w:hyperlink r:id="rId12" w:history="1">
        <w:r w:rsidRPr="00347F38">
          <w:rPr>
            <w:rFonts w:asciiTheme="majorBidi" w:eastAsia="Times New Roman" w:hAnsiTheme="majorBidi" w:cstheme="majorBidi"/>
            <w:color w:val="0000FF"/>
            <w:sz w:val="24"/>
            <w:szCs w:val="24"/>
            <w:u w:val="single"/>
            <w:lang w:eastAsia="ar-SA"/>
          </w:rPr>
          <w:t>https://www.ur.gov.lv/lv/</w:t>
        </w:r>
      </w:hyperlink>
      <w:r w:rsidRPr="00347F38">
        <w:rPr>
          <w:rFonts w:asciiTheme="majorBidi" w:hAnsiTheme="majorBidi" w:cstheme="majorBidi"/>
        </w:rPr>
        <w:t xml:space="preserve"> .</w:t>
      </w:r>
    </w:p>
    <w:p w14:paraId="055CB4E9" w14:textId="78D09D01" w:rsidR="00444608" w:rsidRDefault="00444608" w:rsidP="00444608">
      <w:pPr>
        <w:pStyle w:val="Sarakstarindkopa"/>
        <w:numPr>
          <w:ilvl w:val="1"/>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Pretendenta rīcībā ir </w:t>
      </w:r>
      <w:r w:rsidRPr="00444608">
        <w:rPr>
          <w:rFonts w:ascii="Times New Roman" w:hAnsi="Times New Roman" w:cs="Times New Roman"/>
          <w:sz w:val="24"/>
          <w:szCs w:val="24"/>
          <w:u w:val="single"/>
        </w:rPr>
        <w:t>fizioterapeits</w:t>
      </w:r>
      <w:r w:rsidR="00724288">
        <w:rPr>
          <w:rFonts w:ascii="Times New Roman" w:hAnsi="Times New Roman" w:cs="Times New Roman"/>
          <w:sz w:val="24"/>
          <w:szCs w:val="24"/>
        </w:rPr>
        <w:t>, kas atbilst visām tālāk norādītajām prasībām:</w:t>
      </w:r>
    </w:p>
    <w:p w14:paraId="633956E7" w14:textId="6D12E945" w:rsidR="00724288" w:rsidRPr="008E250A" w:rsidRDefault="00FD1CCF" w:rsidP="00724288">
      <w:pPr>
        <w:pStyle w:val="Sarakstarindkopa"/>
        <w:numPr>
          <w:ilvl w:val="2"/>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persona</w:t>
      </w:r>
      <w:r w:rsidR="008E250A">
        <w:rPr>
          <w:rFonts w:ascii="Times New Roman" w:hAnsi="Times New Roman" w:cs="Times New Roman"/>
          <w:sz w:val="24"/>
          <w:szCs w:val="24"/>
        </w:rPr>
        <w:t xml:space="preserve"> ir reģistrēt</w:t>
      </w:r>
      <w:r>
        <w:rPr>
          <w:rFonts w:ascii="Times New Roman" w:hAnsi="Times New Roman" w:cs="Times New Roman"/>
          <w:sz w:val="24"/>
          <w:szCs w:val="24"/>
        </w:rPr>
        <w:t>a</w:t>
      </w:r>
      <w:r w:rsidR="008E250A">
        <w:rPr>
          <w:rFonts w:ascii="Times New Roman" w:hAnsi="Times New Roman" w:cs="Times New Roman"/>
          <w:sz w:val="24"/>
          <w:szCs w:val="24"/>
        </w:rPr>
        <w:t xml:space="preserve"> </w:t>
      </w:r>
      <w:r w:rsidR="008E250A" w:rsidRPr="009957EA">
        <w:rPr>
          <w:rFonts w:asciiTheme="majorBidi" w:hAnsiTheme="majorBidi" w:cstheme="majorBidi"/>
          <w:sz w:val="24"/>
          <w:szCs w:val="24"/>
        </w:rPr>
        <w:t>Ārstniecības personu reģistrā (informācija tiks pā</w:t>
      </w:r>
      <w:r w:rsidR="000B7892">
        <w:rPr>
          <w:rFonts w:asciiTheme="majorBidi" w:hAnsiTheme="majorBidi" w:cstheme="majorBidi"/>
          <w:sz w:val="24"/>
          <w:szCs w:val="24"/>
        </w:rPr>
        <w:t>r</w:t>
      </w:r>
      <w:r w:rsidR="008E250A" w:rsidRPr="009957EA">
        <w:rPr>
          <w:rFonts w:asciiTheme="majorBidi" w:hAnsiTheme="majorBidi" w:cstheme="majorBidi"/>
          <w:sz w:val="24"/>
          <w:szCs w:val="24"/>
        </w:rPr>
        <w:t xml:space="preserve">baudīta Veselības inspekcijas tīmekļvietnes sadaļā “Ārstniecības personu un ārstniecības atbalsta personu reģistrs” </w:t>
      </w:r>
      <w:hyperlink r:id="rId13" w:history="1">
        <w:r w:rsidR="008E250A" w:rsidRPr="009957EA">
          <w:rPr>
            <w:rStyle w:val="Hipersaite"/>
            <w:rFonts w:asciiTheme="majorBidi" w:hAnsiTheme="majorBidi"/>
            <w:sz w:val="24"/>
            <w:szCs w:val="24"/>
          </w:rPr>
          <w:t>https://registri.vi.gov.lv/apd</w:t>
        </w:r>
      </w:hyperlink>
      <w:r w:rsidR="008E250A" w:rsidRPr="009957EA">
        <w:rPr>
          <w:rFonts w:asciiTheme="majorBidi" w:hAnsiTheme="majorBidi" w:cstheme="majorBidi"/>
          <w:sz w:val="24"/>
          <w:szCs w:val="24"/>
        </w:rPr>
        <w:t xml:space="preserve"> )</w:t>
      </w:r>
      <w:r w:rsidR="008E250A">
        <w:rPr>
          <w:rFonts w:asciiTheme="majorBidi" w:hAnsiTheme="majorBidi" w:cstheme="majorBidi"/>
          <w:sz w:val="24"/>
          <w:szCs w:val="24"/>
        </w:rPr>
        <w:t>.</w:t>
      </w:r>
    </w:p>
    <w:p w14:paraId="39D97795" w14:textId="003412FE" w:rsidR="008E250A" w:rsidRDefault="00FD1CCF" w:rsidP="00724288">
      <w:pPr>
        <w:pStyle w:val="Sarakstarindkopa"/>
        <w:numPr>
          <w:ilvl w:val="2"/>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personai</w:t>
      </w:r>
      <w:r w:rsidR="008E250A">
        <w:rPr>
          <w:rFonts w:ascii="Times New Roman" w:hAnsi="Times New Roman" w:cs="Times New Roman"/>
          <w:sz w:val="24"/>
          <w:szCs w:val="24"/>
        </w:rPr>
        <w:t xml:space="preserve"> ir darba pieredze fizioterapeita profesijā.</w:t>
      </w:r>
    </w:p>
    <w:p w14:paraId="4A9188E2" w14:textId="77777777" w:rsidR="00B941BD" w:rsidRPr="00A43812" w:rsidRDefault="00B941BD" w:rsidP="00B941BD">
      <w:pPr>
        <w:pStyle w:val="Sarakstarindkopa"/>
        <w:numPr>
          <w:ilvl w:val="1"/>
          <w:numId w:val="1"/>
        </w:numPr>
        <w:spacing w:after="0" w:line="240" w:lineRule="auto"/>
        <w:ind w:left="426" w:hanging="426"/>
        <w:jc w:val="both"/>
        <w:rPr>
          <w:rFonts w:asciiTheme="majorBidi" w:hAnsiTheme="majorBidi" w:cstheme="majorBidi"/>
          <w:sz w:val="24"/>
          <w:szCs w:val="24"/>
        </w:rPr>
      </w:pPr>
      <w:r w:rsidRPr="00A43812">
        <w:rPr>
          <w:rFonts w:asciiTheme="majorBidi" w:eastAsia="Times New Roman" w:hAnsiTheme="majorBidi" w:cstheme="majorBidi"/>
          <w:bCs/>
          <w:color w:val="000000"/>
          <w:sz w:val="24"/>
          <w:szCs w:val="24"/>
          <w:lang w:eastAsia="ar-SA"/>
        </w:rPr>
        <w:t>Piedāvājums jāparaksta paraksttiesīgai personai.</w:t>
      </w:r>
    </w:p>
    <w:p w14:paraId="27A49DEF" w14:textId="4C3D1394" w:rsidR="00B941BD" w:rsidRDefault="00B941BD" w:rsidP="00B941BD">
      <w:pPr>
        <w:pStyle w:val="Sarakstarindkopa"/>
        <w:numPr>
          <w:ilvl w:val="1"/>
          <w:numId w:val="1"/>
        </w:numPr>
        <w:ind w:left="426" w:hanging="426"/>
        <w:jc w:val="both"/>
        <w:rPr>
          <w:rFonts w:ascii="Times New Roman" w:hAnsi="Times New Roman" w:cs="Times New Roman"/>
          <w:sz w:val="24"/>
          <w:szCs w:val="24"/>
        </w:rPr>
      </w:pPr>
      <w:r w:rsidRPr="00347F38">
        <w:rPr>
          <w:rFonts w:asciiTheme="majorBidi" w:eastAsia="Times New Roman" w:hAnsiTheme="majorBidi" w:cstheme="majorBidi"/>
          <w:sz w:val="24"/>
          <w:szCs w:val="24"/>
          <w:lang w:eastAsia="lv-LV"/>
        </w:rPr>
        <w:t>Uz pretendentu nedrīkst būt attiecināmi Starptautisko un Latvijas Republikas nacionālo sankciju likuma 11.</w:t>
      </w:r>
      <w:r w:rsidRPr="00347F38">
        <w:rPr>
          <w:rFonts w:asciiTheme="majorBidi" w:eastAsia="Times New Roman" w:hAnsiTheme="majorBidi" w:cstheme="majorBidi"/>
          <w:sz w:val="24"/>
          <w:szCs w:val="24"/>
          <w:vertAlign w:val="superscript"/>
          <w:lang w:eastAsia="lv-LV"/>
        </w:rPr>
        <w:t>1</w:t>
      </w:r>
      <w:r w:rsidRPr="00347F38">
        <w:rPr>
          <w:rFonts w:asciiTheme="majorBidi" w:eastAsia="Times New Roman" w:hAnsiTheme="majorBidi" w:cstheme="majorBidi"/>
          <w:sz w:val="24"/>
          <w:szCs w:val="24"/>
          <w:lang w:eastAsia="lv-LV"/>
        </w:rPr>
        <w:t xml:space="preserve"> panta pirmajā daļā noteiktie izslēgšanas noteikumi. </w:t>
      </w:r>
      <w:r w:rsidRPr="00347F38">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347F38">
        <w:rPr>
          <w:rFonts w:asciiTheme="majorBidi" w:eastAsia="Times New Roman" w:hAnsiTheme="majorBidi" w:cstheme="majorBidi"/>
          <w:sz w:val="24"/>
          <w:szCs w:val="24"/>
          <w:lang w:eastAsia="lv-LV"/>
        </w:rPr>
        <w:t xml:space="preserve">SIA “LURSOFT” mājas lapas </w:t>
      </w:r>
      <w:hyperlink r:id="rId14" w:history="1">
        <w:r w:rsidRPr="00347F38">
          <w:rPr>
            <w:rFonts w:asciiTheme="majorBidi" w:eastAsia="Times New Roman" w:hAnsiTheme="majorBidi" w:cstheme="majorBidi"/>
            <w:color w:val="0000FF"/>
            <w:sz w:val="24"/>
            <w:szCs w:val="24"/>
            <w:u w:val="single"/>
            <w:lang w:eastAsia="lv-LV"/>
          </w:rPr>
          <w:t>www.lursoft.lv</w:t>
        </w:r>
      </w:hyperlink>
      <w:r w:rsidRPr="00347F38">
        <w:rPr>
          <w:rFonts w:asciiTheme="majorBidi" w:eastAsia="Times New Roman" w:hAnsiTheme="majorBidi" w:cstheme="majorBidi"/>
          <w:sz w:val="24"/>
          <w:szCs w:val="24"/>
          <w:lang w:eastAsia="lv-LV"/>
        </w:rPr>
        <w:t xml:space="preserve"> datu bāzes sadaļā “AML izziņa”</w:t>
      </w:r>
      <w:r w:rsidRPr="00347F38">
        <w:rPr>
          <w:rFonts w:asciiTheme="majorBidi" w:eastAsia="Times New Roman" w:hAnsiTheme="majorBidi" w:cstheme="majorBidi"/>
          <w:sz w:val="24"/>
          <w:szCs w:val="24"/>
          <w:lang w:eastAsia="ar-SA"/>
        </w:rPr>
        <w:t>. Pārbaude tiek veikta tikai pretendentam, kuram tiks piešķirtas līguma slēgšanas tiesības.</w:t>
      </w:r>
    </w:p>
    <w:p w14:paraId="27CD41ED" w14:textId="2BEDBF92" w:rsidR="008E250A" w:rsidRPr="00FB6321" w:rsidRDefault="00FB6321" w:rsidP="008E250A">
      <w:pPr>
        <w:pStyle w:val="Sarakstarindkopa"/>
        <w:numPr>
          <w:ilvl w:val="0"/>
          <w:numId w:val="1"/>
        </w:numPr>
        <w:ind w:left="426" w:hanging="426"/>
        <w:jc w:val="both"/>
        <w:rPr>
          <w:rFonts w:ascii="Times New Roman" w:hAnsi="Times New Roman" w:cs="Times New Roman"/>
          <w:sz w:val="24"/>
          <w:szCs w:val="24"/>
        </w:rPr>
      </w:pPr>
      <w:r>
        <w:rPr>
          <w:rFonts w:ascii="Times New Roman" w:hAnsi="Times New Roman" w:cs="Times New Roman"/>
          <w:b/>
          <w:bCs/>
          <w:sz w:val="24"/>
          <w:szCs w:val="24"/>
        </w:rPr>
        <w:t>Iesniedzamie dokumenti:</w:t>
      </w:r>
    </w:p>
    <w:p w14:paraId="2307B30F" w14:textId="7AFF41C9" w:rsidR="00FB6321" w:rsidRDefault="00B97919" w:rsidP="002E36E9">
      <w:pPr>
        <w:pStyle w:val="Sarakstarindkopa"/>
        <w:numPr>
          <w:ilvl w:val="1"/>
          <w:numId w:val="1"/>
        </w:numPr>
        <w:ind w:left="567" w:hanging="567"/>
        <w:jc w:val="both"/>
        <w:rPr>
          <w:rFonts w:ascii="Times New Roman" w:hAnsi="Times New Roman" w:cs="Times New Roman"/>
          <w:sz w:val="24"/>
          <w:szCs w:val="24"/>
        </w:rPr>
      </w:pPr>
      <w:r w:rsidRPr="00B97919">
        <w:rPr>
          <w:rFonts w:ascii="Times New Roman" w:hAnsi="Times New Roman" w:cs="Times New Roman"/>
          <w:sz w:val="24"/>
          <w:szCs w:val="24"/>
        </w:rPr>
        <w:t>Tehniskās specifikācijas veidlapa, kurā ir izdarīta apliecinājuma atzīme, ka pretendents apņemas izpildīt pasūtītāja Tehniskajā specifikācijā noteiktās prasības (skat. 1.pielikumu).</w:t>
      </w:r>
    </w:p>
    <w:p w14:paraId="640E7078" w14:textId="6EE47459" w:rsidR="00B97919" w:rsidRPr="00B97919" w:rsidRDefault="00B97919" w:rsidP="002E36E9">
      <w:pPr>
        <w:pStyle w:val="Sarakstarindkopa"/>
        <w:numPr>
          <w:ilvl w:val="1"/>
          <w:numId w:val="1"/>
        </w:numPr>
        <w:ind w:left="567" w:hanging="567"/>
        <w:jc w:val="both"/>
        <w:rPr>
          <w:rFonts w:ascii="Times New Roman" w:hAnsi="Times New Roman" w:cs="Times New Roman"/>
          <w:sz w:val="24"/>
          <w:szCs w:val="24"/>
        </w:rPr>
      </w:pPr>
      <w:r w:rsidRPr="00347F38">
        <w:rPr>
          <w:rFonts w:asciiTheme="majorBidi" w:hAnsiTheme="majorBidi" w:cstheme="majorBidi"/>
          <w:sz w:val="24"/>
          <w:szCs w:val="24"/>
        </w:rPr>
        <w:t>Finanšu piedāvājums</w:t>
      </w:r>
      <w:r>
        <w:rPr>
          <w:rFonts w:asciiTheme="majorBidi" w:hAnsiTheme="majorBidi" w:cstheme="majorBidi"/>
          <w:sz w:val="24"/>
          <w:szCs w:val="24"/>
        </w:rPr>
        <w:t xml:space="preserve"> (veidlapa)</w:t>
      </w:r>
      <w:r w:rsidRPr="00347F38">
        <w:rPr>
          <w:rFonts w:asciiTheme="majorBidi" w:hAnsiTheme="majorBidi" w:cstheme="majorBidi"/>
          <w:sz w:val="24"/>
          <w:szCs w:val="24"/>
        </w:rPr>
        <w:t>(skat. 2.pielikumu)</w:t>
      </w:r>
      <w:r>
        <w:rPr>
          <w:rFonts w:asciiTheme="majorBidi" w:hAnsiTheme="majorBidi" w:cstheme="majorBidi"/>
          <w:sz w:val="24"/>
          <w:szCs w:val="24"/>
        </w:rPr>
        <w:t>.</w:t>
      </w:r>
    </w:p>
    <w:p w14:paraId="2099CCA0" w14:textId="32447079" w:rsidR="00B97919" w:rsidRPr="00C30B85" w:rsidRDefault="00B11621" w:rsidP="002E36E9">
      <w:pPr>
        <w:pStyle w:val="Sarakstarindkopa"/>
        <w:numPr>
          <w:ilvl w:val="1"/>
          <w:numId w:val="1"/>
        </w:numPr>
        <w:ind w:left="567" w:hanging="567"/>
        <w:jc w:val="both"/>
        <w:rPr>
          <w:rFonts w:ascii="Times New Roman" w:hAnsi="Times New Roman" w:cs="Times New Roman"/>
          <w:sz w:val="24"/>
          <w:szCs w:val="24"/>
        </w:rPr>
      </w:pPr>
      <w:r>
        <w:rPr>
          <w:rFonts w:asciiTheme="majorBidi" w:eastAsia="Times New Roman" w:hAnsiTheme="majorBidi" w:cstheme="majorBidi"/>
          <w:bCs/>
          <w:sz w:val="24"/>
          <w:szCs w:val="24"/>
          <w:lang w:eastAsia="ar-SA"/>
        </w:rPr>
        <w:t>P</w:t>
      </w:r>
      <w:r w:rsidRPr="00714546">
        <w:rPr>
          <w:rFonts w:asciiTheme="majorBidi" w:eastAsia="Times New Roman" w:hAnsiTheme="majorBidi" w:cstheme="majorBidi"/>
          <w:bCs/>
          <w:sz w:val="24"/>
          <w:szCs w:val="24"/>
          <w:lang w:eastAsia="ar-SA"/>
        </w:rPr>
        <w:t>ersonas dzīves gājuma aprakst</w:t>
      </w:r>
      <w:r>
        <w:rPr>
          <w:rFonts w:asciiTheme="majorBidi" w:eastAsia="Times New Roman" w:hAnsiTheme="majorBidi" w:cstheme="majorBidi"/>
          <w:bCs/>
          <w:sz w:val="24"/>
          <w:szCs w:val="24"/>
          <w:lang w:eastAsia="ar-SA"/>
        </w:rPr>
        <w:t>s</w:t>
      </w:r>
      <w:r w:rsidRPr="00714546">
        <w:rPr>
          <w:rFonts w:asciiTheme="majorBidi" w:eastAsia="Times New Roman" w:hAnsiTheme="majorBidi" w:cstheme="majorBidi"/>
          <w:bCs/>
          <w:sz w:val="24"/>
          <w:szCs w:val="24"/>
          <w:lang w:eastAsia="ar-SA"/>
        </w:rPr>
        <w:t xml:space="preserve"> (CV) brīvā formā, ietverot vismaz šādu informāciju: vārds, uzvārds, e-pasta adrese un kontakttālrunis, iegūtā izglītība/ kvalifikācija un darba pieredze.</w:t>
      </w:r>
    </w:p>
    <w:p w14:paraId="0219198B" w14:textId="77777777" w:rsidR="00C30B85" w:rsidRPr="00347F38" w:rsidRDefault="00C30B85" w:rsidP="00C30B85">
      <w:pPr>
        <w:pStyle w:val="Sarakstarindkopa"/>
        <w:numPr>
          <w:ilvl w:val="0"/>
          <w:numId w:val="1"/>
        </w:numPr>
        <w:spacing w:after="0" w:line="240" w:lineRule="auto"/>
        <w:ind w:left="426" w:hanging="426"/>
        <w:jc w:val="both"/>
        <w:rPr>
          <w:rFonts w:asciiTheme="majorBidi" w:hAnsiTheme="majorBidi" w:cstheme="majorBidi"/>
          <w:sz w:val="24"/>
          <w:szCs w:val="24"/>
        </w:rPr>
      </w:pPr>
      <w:r w:rsidRPr="00347F38">
        <w:rPr>
          <w:rFonts w:asciiTheme="majorBidi" w:hAnsiTheme="majorBidi" w:cstheme="majorBidi"/>
          <w:b/>
          <w:bCs/>
          <w:sz w:val="24"/>
          <w:szCs w:val="24"/>
        </w:rPr>
        <w:t>Piedāvājuma iesniegšanas datums, laiks, vieta, veids:</w:t>
      </w:r>
    </w:p>
    <w:p w14:paraId="17F5A2AB" w14:textId="56B4819D" w:rsidR="00C30B85" w:rsidRPr="00D81C45" w:rsidRDefault="00C30B85" w:rsidP="00C30B85">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Piedāvājumi var tikt nosūtīti pa pastu, ar kurjeru, iesniegti personīgi vai elektroniski līdz </w:t>
      </w:r>
      <w:r w:rsidR="009E38BA" w:rsidRPr="009E38BA">
        <w:rPr>
          <w:rFonts w:asciiTheme="majorBidi" w:eastAsia="Times New Roman" w:hAnsiTheme="majorBidi" w:cstheme="majorBidi"/>
          <w:b/>
          <w:bCs/>
          <w:sz w:val="24"/>
          <w:szCs w:val="24"/>
          <w:highlight w:val="yellow"/>
          <w:lang w:eastAsia="ar-SA"/>
        </w:rPr>
        <w:t>28</w:t>
      </w:r>
      <w:r w:rsidRPr="009E38BA">
        <w:rPr>
          <w:rFonts w:asciiTheme="majorBidi" w:eastAsia="Times New Roman" w:hAnsiTheme="majorBidi" w:cstheme="majorBidi"/>
          <w:b/>
          <w:bCs/>
          <w:color w:val="000000"/>
          <w:sz w:val="24"/>
          <w:szCs w:val="24"/>
          <w:highlight w:val="yellow"/>
          <w:lang w:eastAsia="ar-SA"/>
        </w:rPr>
        <w:t>.04</w:t>
      </w:r>
      <w:r w:rsidRPr="009E38BA">
        <w:rPr>
          <w:rFonts w:asciiTheme="majorBidi" w:eastAsia="Times New Roman" w:hAnsiTheme="majorBidi" w:cstheme="majorBidi"/>
          <w:b/>
          <w:bCs/>
          <w:sz w:val="24"/>
          <w:szCs w:val="24"/>
          <w:highlight w:val="yellow"/>
          <w:lang w:eastAsia="ar-SA"/>
        </w:rPr>
        <w:t>.2025. plkst.1</w:t>
      </w:r>
      <w:r w:rsidR="002169CA" w:rsidRPr="009E38BA">
        <w:rPr>
          <w:rFonts w:asciiTheme="majorBidi" w:eastAsia="Times New Roman" w:hAnsiTheme="majorBidi" w:cstheme="majorBidi"/>
          <w:b/>
          <w:bCs/>
          <w:sz w:val="24"/>
          <w:szCs w:val="24"/>
          <w:highlight w:val="yellow"/>
          <w:lang w:eastAsia="ar-SA"/>
        </w:rPr>
        <w:t>0</w:t>
      </w:r>
      <w:r w:rsidRPr="009E38BA">
        <w:rPr>
          <w:rFonts w:asciiTheme="majorBidi" w:eastAsia="Times New Roman" w:hAnsiTheme="majorBidi" w:cstheme="majorBidi"/>
          <w:b/>
          <w:bCs/>
          <w:sz w:val="24"/>
          <w:szCs w:val="24"/>
          <w:highlight w:val="yellow"/>
          <w:lang w:eastAsia="ar-SA"/>
        </w:rPr>
        <w:t>.00</w:t>
      </w:r>
      <w:r w:rsidRPr="009E38BA">
        <w:rPr>
          <w:rFonts w:asciiTheme="majorBidi" w:eastAsia="Times New Roman" w:hAnsiTheme="majorBidi" w:cstheme="majorBidi"/>
          <w:sz w:val="24"/>
          <w:szCs w:val="24"/>
          <w:highlight w:val="yellow"/>
          <w:lang w:eastAsia="ar-SA"/>
        </w:rPr>
        <w:t>.</w:t>
      </w:r>
    </w:p>
    <w:p w14:paraId="456E444D" w14:textId="77777777" w:rsidR="00C30B85" w:rsidRPr="00D81C45" w:rsidRDefault="00C30B85" w:rsidP="00C30B85">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 xml:space="preserve">Piedāvājuma iesniegšanas vieta: </w:t>
      </w:r>
      <w:r w:rsidRPr="00D81C45">
        <w:rPr>
          <w:rFonts w:asciiTheme="majorBidi" w:eastAsia="Times New Roman" w:hAnsiTheme="majorBidi" w:cstheme="majorBidi"/>
          <w:b/>
          <w:bCs/>
          <w:sz w:val="24"/>
          <w:szCs w:val="24"/>
          <w:lang w:eastAsia="ar-SA"/>
        </w:rPr>
        <w:t>Balvu novada pašvaldība, Bērzpils ielā 1A, Balvi, Balvu nov., LV-4501</w:t>
      </w:r>
      <w:r w:rsidRPr="00D81C45">
        <w:rPr>
          <w:rFonts w:asciiTheme="majorBidi" w:eastAsia="Times New Roman" w:hAnsiTheme="majorBidi" w:cstheme="majorBidi"/>
          <w:sz w:val="24"/>
          <w:szCs w:val="24"/>
          <w:lang w:eastAsia="ar-SA"/>
        </w:rPr>
        <w:t>.</w:t>
      </w:r>
    </w:p>
    <w:p w14:paraId="323F2813" w14:textId="77777777" w:rsidR="00C30B85" w:rsidRPr="00D81C45" w:rsidRDefault="00C30B85" w:rsidP="00C30B85">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Ja piedāvājumu iesniedz nosūtot pa pastu vai kurjeru, pasūtītājam to ir jāsaņem norādītajā adresē līdz noteiktajam piedāvājumu iesniegšanas termiņa beigām.</w:t>
      </w:r>
    </w:p>
    <w:p w14:paraId="3BF11C2C" w14:textId="561F12C4" w:rsidR="00C30B85" w:rsidRPr="00D81C45" w:rsidRDefault="00C30B85" w:rsidP="00C30B85">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Sūtot e</w:t>
      </w:r>
      <w:r w:rsidRPr="00D81C45">
        <w:rPr>
          <w:rFonts w:asciiTheme="majorBidi" w:eastAsia="Times New Roman" w:hAnsiTheme="majorBidi" w:cstheme="majorBidi"/>
          <w:sz w:val="24"/>
          <w:szCs w:val="24"/>
          <w:lang w:eastAsia="lv-LV"/>
        </w:rPr>
        <w:t>lektroniski, pieteikums jāparaksta ar drošu elektronisko parakstu un jānosūta uz Balvu novada pašvaldības oficiālo e-adresi vai e-pasta adresi:</w:t>
      </w:r>
      <w:r w:rsidRPr="00D81C45">
        <w:rPr>
          <w:rFonts w:asciiTheme="majorBidi" w:eastAsia="Times New Roman" w:hAnsiTheme="majorBidi" w:cstheme="majorBidi"/>
          <w:sz w:val="24"/>
          <w:szCs w:val="24"/>
          <w:lang w:eastAsia="ar-SA"/>
        </w:rPr>
        <w:t xml:space="preserve"> </w:t>
      </w:r>
      <w:hyperlink r:id="rId15" w:history="1">
        <w:r w:rsidRPr="00D81C45">
          <w:rPr>
            <w:rFonts w:asciiTheme="majorBidi" w:eastAsia="Times New Roman" w:hAnsiTheme="majorBidi" w:cstheme="majorBidi"/>
            <w:color w:val="0000FF"/>
            <w:sz w:val="24"/>
            <w:szCs w:val="24"/>
            <w:u w:val="single"/>
            <w:lang w:eastAsia="ar-SA"/>
          </w:rPr>
          <w:t>dome@balvi.lv</w:t>
        </w:r>
      </w:hyperlink>
      <w:r w:rsidRPr="00D81C45">
        <w:rPr>
          <w:rFonts w:asciiTheme="majorBidi" w:eastAsia="Times New Roman" w:hAnsiTheme="majorBidi" w:cstheme="majorBidi"/>
          <w:sz w:val="24"/>
          <w:szCs w:val="24"/>
          <w:lang w:eastAsia="ar-SA"/>
        </w:rPr>
        <w:t xml:space="preserve"> , vēstules tēmā norādot </w:t>
      </w:r>
      <w:r w:rsidRPr="00D81C45">
        <w:rPr>
          <w:rFonts w:asciiTheme="majorBidi" w:eastAsia="Times New Roman" w:hAnsiTheme="majorBidi" w:cstheme="majorBidi"/>
          <w:i/>
          <w:iCs/>
          <w:sz w:val="24"/>
          <w:szCs w:val="24"/>
          <w:lang w:eastAsia="ar-SA"/>
        </w:rPr>
        <w:t xml:space="preserve">“Piedāvājums tirgus izpētei ar ID Nr. BNP TI </w:t>
      </w:r>
      <w:r w:rsidRPr="00D81C45">
        <w:rPr>
          <w:rFonts w:asciiTheme="majorBidi" w:eastAsia="Times New Roman" w:hAnsiTheme="majorBidi" w:cstheme="majorBidi"/>
          <w:i/>
          <w:iCs/>
          <w:color w:val="000000"/>
          <w:sz w:val="24"/>
          <w:szCs w:val="24"/>
          <w:lang w:eastAsia="ar-SA"/>
        </w:rPr>
        <w:t>2025/</w:t>
      </w:r>
      <w:r>
        <w:rPr>
          <w:rFonts w:asciiTheme="majorBidi" w:eastAsia="Times New Roman" w:hAnsiTheme="majorBidi" w:cstheme="majorBidi"/>
          <w:i/>
          <w:iCs/>
          <w:sz w:val="24"/>
          <w:szCs w:val="24"/>
          <w:lang w:eastAsia="ar-SA"/>
        </w:rPr>
        <w:t>19</w:t>
      </w:r>
      <w:r w:rsidRPr="00D81C45">
        <w:rPr>
          <w:rFonts w:asciiTheme="majorBidi" w:eastAsia="Times New Roman" w:hAnsiTheme="majorBidi" w:cstheme="majorBidi"/>
          <w:i/>
          <w:iCs/>
          <w:sz w:val="24"/>
          <w:szCs w:val="24"/>
          <w:lang w:eastAsia="ar-SA"/>
        </w:rPr>
        <w:t>/ESF+</w:t>
      </w:r>
      <w:r w:rsidRPr="00D81C45">
        <w:rPr>
          <w:rFonts w:asciiTheme="majorBidi" w:eastAsia="Times New Roman" w:hAnsiTheme="majorBidi" w:cstheme="majorBidi"/>
          <w:i/>
          <w:iCs/>
          <w:color w:val="000000"/>
          <w:sz w:val="24"/>
          <w:szCs w:val="24"/>
          <w:lang w:eastAsia="ar-SA"/>
        </w:rPr>
        <w:t>”</w:t>
      </w:r>
      <w:r w:rsidRPr="00D81C45">
        <w:rPr>
          <w:rFonts w:asciiTheme="majorBidi" w:eastAsia="Times New Roman" w:hAnsiTheme="majorBidi" w:cstheme="majorBidi"/>
          <w:color w:val="000000"/>
          <w:sz w:val="24"/>
          <w:szCs w:val="24"/>
          <w:lang w:eastAsia="ar-SA"/>
        </w:rPr>
        <w:t>.</w:t>
      </w:r>
    </w:p>
    <w:p w14:paraId="2BD29176" w14:textId="77777777" w:rsidR="00C30B85" w:rsidRPr="00D81C45" w:rsidRDefault="00C30B85" w:rsidP="00C30B85">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Piedāvājuma sūtījuma noformēšana: piedāvājumu ievieto aizlīmētā aploksnē, uz kuras norāda:</w:t>
      </w:r>
    </w:p>
    <w:p w14:paraId="48232EAA" w14:textId="77777777" w:rsidR="00C30B85" w:rsidRPr="00D81C45" w:rsidRDefault="00C30B85" w:rsidP="00C30B85">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pretendenta nosaukumu un adresi;</w:t>
      </w:r>
    </w:p>
    <w:p w14:paraId="277ADBAD" w14:textId="77777777" w:rsidR="00597FC5" w:rsidRDefault="00C30B85" w:rsidP="00597FC5">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D81C45">
        <w:rPr>
          <w:rFonts w:asciiTheme="majorBidi" w:eastAsia="Times New Roman" w:hAnsiTheme="majorBidi" w:cstheme="majorBidi"/>
          <w:sz w:val="24"/>
          <w:szCs w:val="24"/>
          <w:lang w:eastAsia="ar-SA"/>
        </w:rPr>
        <w:t>pasūtītāja nosaukums un adresi;</w:t>
      </w:r>
    </w:p>
    <w:p w14:paraId="3A126344" w14:textId="11B31DA9" w:rsidR="00C30B85" w:rsidRPr="00D106DD" w:rsidRDefault="00C30B85" w:rsidP="00597FC5">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597FC5">
        <w:rPr>
          <w:rFonts w:asciiTheme="majorBidi" w:eastAsia="Times New Roman" w:hAnsiTheme="majorBidi" w:cstheme="majorBidi"/>
          <w:sz w:val="24"/>
          <w:szCs w:val="24"/>
          <w:lang w:eastAsia="ar-SA"/>
        </w:rPr>
        <w:t xml:space="preserve">atzīme ar norādi: </w:t>
      </w:r>
      <w:r w:rsidRPr="00597FC5">
        <w:rPr>
          <w:rFonts w:asciiTheme="majorBidi" w:eastAsia="Times New Roman" w:hAnsiTheme="majorBidi" w:cstheme="majorBidi"/>
          <w:i/>
          <w:iCs/>
          <w:sz w:val="24"/>
          <w:szCs w:val="24"/>
          <w:lang w:eastAsia="ar-SA"/>
        </w:rPr>
        <w:t xml:space="preserve">Tirgus izpētei </w:t>
      </w:r>
      <w:r w:rsidRPr="00597FC5">
        <w:rPr>
          <w:rFonts w:asciiTheme="majorBidi" w:eastAsia="Times New Roman" w:hAnsiTheme="majorBidi" w:cstheme="majorBidi"/>
          <w:i/>
          <w:iCs/>
          <w:color w:val="000000"/>
          <w:sz w:val="24"/>
          <w:szCs w:val="24"/>
          <w:lang w:eastAsia="ar-SA"/>
        </w:rPr>
        <w:t>“</w:t>
      </w:r>
      <w:r w:rsidR="00597FC5" w:rsidRPr="00597FC5">
        <w:rPr>
          <w:rFonts w:asciiTheme="majorBidi" w:eastAsia="Times New Roman" w:hAnsiTheme="majorBidi" w:cstheme="majorBidi"/>
          <w:i/>
          <w:iCs/>
          <w:sz w:val="24"/>
          <w:szCs w:val="24"/>
          <w:lang w:eastAsia="ar-SA"/>
        </w:rPr>
        <w:t>Veselības veicināšanas nodarbību organizēšana Balvu novada sociālās aprūpes centros un dienas aprūpes centros,</w:t>
      </w:r>
      <w:r w:rsidR="00597FC5">
        <w:rPr>
          <w:rFonts w:asciiTheme="majorBidi" w:eastAsia="Times New Roman" w:hAnsiTheme="majorBidi" w:cstheme="majorBidi"/>
          <w:i/>
          <w:iCs/>
          <w:sz w:val="24"/>
          <w:szCs w:val="24"/>
          <w:lang w:eastAsia="ar-SA"/>
        </w:rPr>
        <w:t xml:space="preserve"> </w:t>
      </w:r>
      <w:r w:rsidR="00597FC5" w:rsidRPr="00597FC5">
        <w:rPr>
          <w:rFonts w:asciiTheme="majorBidi" w:eastAsia="Times New Roman" w:hAnsiTheme="majorBidi" w:cstheme="majorBidi"/>
          <w:i/>
          <w:iCs/>
          <w:sz w:val="24"/>
          <w:szCs w:val="24"/>
          <w:lang w:eastAsia="ar-SA"/>
        </w:rPr>
        <w:t>ESF+ projekta Nr.4.1.2.2/1/24/I/036 “Esi vesels Balvu novadā!”</w:t>
      </w:r>
      <w:r w:rsidR="00597FC5">
        <w:rPr>
          <w:rFonts w:asciiTheme="majorBidi" w:eastAsia="Times New Roman" w:hAnsiTheme="majorBidi" w:cstheme="majorBidi"/>
          <w:i/>
          <w:iCs/>
          <w:sz w:val="24"/>
          <w:szCs w:val="24"/>
          <w:lang w:eastAsia="ar-SA"/>
        </w:rPr>
        <w:t xml:space="preserve"> </w:t>
      </w:r>
      <w:r w:rsidR="00597FC5" w:rsidRPr="00597FC5">
        <w:rPr>
          <w:rFonts w:asciiTheme="majorBidi" w:eastAsia="Times New Roman" w:hAnsiTheme="majorBidi" w:cstheme="majorBidi"/>
          <w:i/>
          <w:iCs/>
          <w:sz w:val="24"/>
          <w:szCs w:val="24"/>
          <w:lang w:eastAsia="ar-SA"/>
        </w:rPr>
        <w:t>ietvaros</w:t>
      </w:r>
      <w:r w:rsidRPr="00597FC5">
        <w:rPr>
          <w:rFonts w:asciiTheme="majorBidi" w:eastAsia="Times New Roman" w:hAnsiTheme="majorBidi" w:cstheme="majorBidi"/>
          <w:i/>
          <w:sz w:val="24"/>
          <w:szCs w:val="24"/>
          <w:lang w:eastAsia="ar-SA"/>
        </w:rPr>
        <w:t xml:space="preserve">”, </w:t>
      </w:r>
      <w:r w:rsidRPr="00597FC5">
        <w:rPr>
          <w:rFonts w:asciiTheme="majorBidi" w:eastAsia="Times New Roman" w:hAnsiTheme="majorBidi" w:cstheme="majorBidi"/>
          <w:i/>
          <w:iCs/>
          <w:sz w:val="24"/>
          <w:szCs w:val="24"/>
          <w:lang w:eastAsia="ar-SA"/>
        </w:rPr>
        <w:t xml:space="preserve">ID Nr. BNP TI </w:t>
      </w:r>
      <w:r w:rsidRPr="00597FC5">
        <w:rPr>
          <w:rFonts w:asciiTheme="majorBidi" w:eastAsia="Times New Roman" w:hAnsiTheme="majorBidi" w:cstheme="majorBidi"/>
          <w:i/>
          <w:iCs/>
          <w:color w:val="000000"/>
          <w:sz w:val="24"/>
          <w:szCs w:val="24"/>
          <w:lang w:eastAsia="ar-SA"/>
        </w:rPr>
        <w:t>2025/19</w:t>
      </w:r>
      <w:r w:rsidRPr="00597FC5">
        <w:rPr>
          <w:rFonts w:asciiTheme="majorBidi" w:eastAsia="Times New Roman" w:hAnsiTheme="majorBidi" w:cstheme="majorBidi"/>
          <w:i/>
          <w:iCs/>
          <w:sz w:val="24"/>
          <w:szCs w:val="24"/>
          <w:lang w:eastAsia="ar-SA"/>
        </w:rPr>
        <w:t>/ESF+</w:t>
      </w:r>
      <w:r w:rsidRPr="00597FC5">
        <w:rPr>
          <w:rFonts w:asciiTheme="majorBidi" w:eastAsia="Times New Roman" w:hAnsiTheme="majorBidi" w:cstheme="majorBidi"/>
          <w:i/>
          <w:iCs/>
          <w:color w:val="000000"/>
          <w:sz w:val="24"/>
          <w:szCs w:val="24"/>
          <w:lang w:eastAsia="ar-SA"/>
        </w:rPr>
        <w:t xml:space="preserve">. Neatvērt līdz </w:t>
      </w:r>
      <w:r w:rsidR="009E38BA" w:rsidRPr="009E38BA">
        <w:rPr>
          <w:rFonts w:asciiTheme="majorBidi" w:eastAsia="Times New Roman" w:hAnsiTheme="majorBidi" w:cstheme="majorBidi"/>
          <w:i/>
          <w:iCs/>
          <w:sz w:val="24"/>
          <w:szCs w:val="24"/>
          <w:highlight w:val="yellow"/>
          <w:lang w:eastAsia="ar-SA"/>
        </w:rPr>
        <w:t>28</w:t>
      </w:r>
      <w:r w:rsidRPr="009E38BA">
        <w:rPr>
          <w:rFonts w:asciiTheme="majorBidi" w:eastAsia="Times New Roman" w:hAnsiTheme="majorBidi" w:cstheme="majorBidi"/>
          <w:i/>
          <w:iCs/>
          <w:color w:val="000000"/>
          <w:sz w:val="24"/>
          <w:szCs w:val="24"/>
          <w:highlight w:val="yellow"/>
          <w:lang w:eastAsia="ar-SA"/>
        </w:rPr>
        <w:t>.04</w:t>
      </w:r>
      <w:r w:rsidRPr="009E38BA">
        <w:rPr>
          <w:rFonts w:asciiTheme="majorBidi" w:eastAsia="Times New Roman" w:hAnsiTheme="majorBidi" w:cstheme="majorBidi"/>
          <w:i/>
          <w:iCs/>
          <w:sz w:val="24"/>
          <w:szCs w:val="24"/>
          <w:highlight w:val="yellow"/>
          <w:lang w:eastAsia="ar-SA"/>
        </w:rPr>
        <w:t>.2025. plkst.1</w:t>
      </w:r>
      <w:r w:rsidR="002169CA" w:rsidRPr="009E38BA">
        <w:rPr>
          <w:rFonts w:asciiTheme="majorBidi" w:eastAsia="Times New Roman" w:hAnsiTheme="majorBidi" w:cstheme="majorBidi"/>
          <w:i/>
          <w:iCs/>
          <w:sz w:val="24"/>
          <w:szCs w:val="24"/>
          <w:highlight w:val="yellow"/>
          <w:lang w:eastAsia="ar-SA"/>
        </w:rPr>
        <w:t>0</w:t>
      </w:r>
      <w:r w:rsidRPr="009E38BA">
        <w:rPr>
          <w:rFonts w:asciiTheme="majorBidi" w:eastAsia="Times New Roman" w:hAnsiTheme="majorBidi" w:cstheme="majorBidi"/>
          <w:i/>
          <w:iCs/>
          <w:sz w:val="24"/>
          <w:szCs w:val="24"/>
          <w:highlight w:val="yellow"/>
          <w:lang w:eastAsia="ar-SA"/>
        </w:rPr>
        <w:t>.00.</w:t>
      </w:r>
    </w:p>
    <w:p w14:paraId="3B30A270" w14:textId="77777777" w:rsidR="002F6379" w:rsidRPr="00347F38" w:rsidRDefault="002F6379" w:rsidP="002F6379">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b/>
          <w:bCs/>
          <w:iCs/>
          <w:sz w:val="24"/>
          <w:szCs w:val="24"/>
          <w:lang w:eastAsia="ar-SA"/>
        </w:rPr>
        <w:t>Papildu informācija:</w:t>
      </w:r>
    </w:p>
    <w:p w14:paraId="53D47BA0" w14:textId="77777777" w:rsidR="002F6379" w:rsidRPr="00347F38" w:rsidRDefault="002F6379" w:rsidP="002F6379">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Ja līdz noteiktajam piedāvājumu iesniegšanas termiņam netiek iesniegts neviens piedāvājums, pasūtītājs ir tiesīgs piedāvājuma termiņu pagarināt vai tirgus izpēti izbeigt bez rezultātiem.</w:t>
      </w:r>
    </w:p>
    <w:p w14:paraId="19979A45" w14:textId="77777777" w:rsidR="002F6379" w:rsidRPr="00347F38" w:rsidRDefault="002F6379" w:rsidP="002F6379">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347F38">
        <w:rPr>
          <w:rFonts w:asciiTheme="majorBidi" w:eastAsia="Calibri" w:hAnsiTheme="majorBidi" w:cstheme="majorBidi"/>
          <w:sz w:val="24"/>
          <w:szCs w:val="24"/>
          <w:lang w:eastAsia="ar-SA"/>
        </w:rPr>
        <w:t>Ja līdz noteiktajam piedāvājumu iesniegšanas termiņam tiek iesniegti mazāk kā 3 (trīs) piedāvājumi, pasūtītājs rīkojas šādā secībā:</w:t>
      </w:r>
    </w:p>
    <w:p w14:paraId="6806072E" w14:textId="77777777" w:rsidR="002F6379" w:rsidRPr="00347F38" w:rsidRDefault="002F6379" w:rsidP="002F6379">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pagarina piedāvājumu iesniegšanas termiņu;</w:t>
      </w:r>
    </w:p>
    <w:p w14:paraId="4A4E5FCE" w14:textId="77777777" w:rsidR="002F6379" w:rsidRPr="00347F38" w:rsidRDefault="002F6379" w:rsidP="002F6379">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atkārtoti pagarina piedāvājumu iesniegšanas termiņu</w:t>
      </w:r>
      <w:r w:rsidRPr="00347F38">
        <w:rPr>
          <w:rFonts w:asciiTheme="majorBidi" w:eastAsia="Times New Roman" w:hAnsiTheme="majorBidi" w:cstheme="majorBidi"/>
          <w:sz w:val="24"/>
          <w:szCs w:val="24"/>
          <w:lang w:eastAsia="ar-SA"/>
        </w:rPr>
        <w:t xml:space="preserve"> un papildus nosūta informāciju par tirgus izpēti uz vismaz 3 (trīs) (ja iespējams) piegādātāju e-pasta adresēm;</w:t>
      </w:r>
    </w:p>
    <w:p w14:paraId="3BBE317C" w14:textId="77777777" w:rsidR="002F6379" w:rsidRPr="00347F38" w:rsidRDefault="002F6379" w:rsidP="002F6379">
      <w:pPr>
        <w:pStyle w:val="Sarakstarindkopa"/>
        <w:numPr>
          <w:ilvl w:val="2"/>
          <w:numId w:val="1"/>
        </w:numPr>
        <w:suppressAutoHyphens/>
        <w:spacing w:after="0" w:line="240" w:lineRule="auto"/>
        <w:ind w:left="851" w:hanging="851"/>
        <w:jc w:val="both"/>
        <w:rPr>
          <w:rFonts w:asciiTheme="majorBidi" w:eastAsia="Times New Roman" w:hAnsiTheme="majorBidi" w:cstheme="majorBidi"/>
          <w:iCs/>
          <w:sz w:val="24"/>
          <w:szCs w:val="24"/>
          <w:lang w:eastAsia="ar-SA"/>
        </w:rPr>
      </w:pPr>
      <w:r w:rsidRPr="00347F38">
        <w:rPr>
          <w:rFonts w:asciiTheme="majorBidi" w:eastAsia="Calibri" w:hAnsiTheme="majorBidi" w:cstheme="majorBidi"/>
          <w:sz w:val="24"/>
          <w:szCs w:val="24"/>
          <w:lang w:eastAsia="ar-SA"/>
        </w:rPr>
        <w:t xml:space="preserve">trešo reizi pagarina piedāvājumu iesniegšanas termiņu un papildus </w:t>
      </w:r>
      <w:r w:rsidRPr="00347F38">
        <w:rPr>
          <w:rFonts w:asciiTheme="majorBidi" w:eastAsia="Times New Roman" w:hAnsiTheme="majorBidi" w:cstheme="majorBidi"/>
          <w:sz w:val="24"/>
          <w:szCs w:val="24"/>
          <w:lang w:eastAsia="ar-SA"/>
        </w:rPr>
        <w:t xml:space="preserve">ievieto tirgus izpētes publikāciju iepirkumu atbalsta tīmekļvietnē Iepirkumi.lv </w:t>
      </w:r>
      <w:hyperlink r:id="rId16" w:history="1">
        <w:r w:rsidRPr="00347F38">
          <w:rPr>
            <w:rFonts w:asciiTheme="majorBidi" w:eastAsia="Times New Roman" w:hAnsiTheme="majorBidi" w:cstheme="majorBidi"/>
            <w:color w:val="0000FF"/>
            <w:sz w:val="24"/>
            <w:szCs w:val="24"/>
            <w:u w:val="single"/>
            <w:lang w:eastAsia="ar-SA"/>
          </w:rPr>
          <w:t>https://www.iepirkumi.lv/</w:t>
        </w:r>
      </w:hyperlink>
      <w:r w:rsidRPr="00347F38">
        <w:rPr>
          <w:rFonts w:asciiTheme="majorBidi" w:eastAsia="Times New Roman" w:hAnsiTheme="majorBidi" w:cstheme="majorBidi"/>
          <w:sz w:val="24"/>
          <w:szCs w:val="24"/>
          <w:lang w:eastAsia="ar-SA"/>
        </w:rPr>
        <w:t xml:space="preserve"> .</w:t>
      </w:r>
    </w:p>
    <w:p w14:paraId="0A7D3F1D" w14:textId="77777777" w:rsidR="002F6379" w:rsidRPr="00347F38" w:rsidRDefault="002F6379" w:rsidP="002F6379">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01EADF94" w14:textId="77777777" w:rsidR="002F6379" w:rsidRPr="00347F38" w:rsidRDefault="002F6379" w:rsidP="002F6379">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A8FF268" w14:textId="77777777" w:rsidR="002F6379" w:rsidRPr="00347F38" w:rsidRDefault="002F6379" w:rsidP="002F6379">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F5337C1" w14:textId="77777777" w:rsidR="002F6379" w:rsidRPr="00347F38" w:rsidRDefault="002F6379" w:rsidP="002F6379">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Pasūtītājs ir tiesīgs jebkurā brīdī pārtraukt tirgus izpēti, veikt izmaiņas tirgus izpētes nosacījumos/ dokumentos un rīkot jaunu tirgus izpēti.</w:t>
      </w:r>
    </w:p>
    <w:p w14:paraId="668ECBE4" w14:textId="77777777" w:rsidR="002F6379" w:rsidRPr="00347F38" w:rsidRDefault="002F6379" w:rsidP="002F6379">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F30CF82" w14:textId="77777777" w:rsidR="002F6379" w:rsidRPr="00347F38" w:rsidRDefault="002F6379" w:rsidP="002F6379">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Pasūtītājs ir tiesīgs neslēgt iepirkuma līgumu, ja tam ir objektīvs pamatojums. Tirgus izpētes rezultāti ir saistoši pasūtītājam tad, ja tiek slēgts iepirkuma līgums.</w:t>
      </w:r>
    </w:p>
    <w:p w14:paraId="5E95745C" w14:textId="77777777" w:rsidR="002F6379" w:rsidRPr="00347F38" w:rsidRDefault="002F6379" w:rsidP="002F6379">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sz w:val="24"/>
          <w:szCs w:val="24"/>
          <w:lang w:eastAsia="ar-SA"/>
        </w:rPr>
        <w:t>Ja ir iesniegti tirgus izpētē noteiktajām prasībām neatbilstoši piedāvājumi vai vispār nav iesniegti piedāvājumi, tirgus izpēte tiek izbeigta bez rezultāta.</w:t>
      </w:r>
    </w:p>
    <w:p w14:paraId="269DC7DD" w14:textId="77777777" w:rsidR="002F6379" w:rsidRPr="00347F38" w:rsidRDefault="002F6379" w:rsidP="002F6379">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sz w:val="24"/>
          <w:szCs w:val="24"/>
          <w:lang w:eastAsia="ar-SA"/>
        </w:rPr>
        <w:t>Uz pretendentu nedrīkst būt attiecināmi Starptautisko un Latvijas Republikas nacionālo sankciju likuma 11.</w:t>
      </w:r>
      <w:r w:rsidRPr="00347F38">
        <w:rPr>
          <w:rFonts w:asciiTheme="majorBidi" w:eastAsia="Times New Roman" w:hAnsiTheme="majorBidi" w:cstheme="majorBidi"/>
          <w:sz w:val="24"/>
          <w:szCs w:val="24"/>
          <w:vertAlign w:val="superscript"/>
          <w:lang w:eastAsia="ar-SA"/>
        </w:rPr>
        <w:t xml:space="preserve">1 </w:t>
      </w:r>
      <w:r w:rsidRPr="00347F38">
        <w:rPr>
          <w:rFonts w:asciiTheme="majorBidi" w:eastAsia="Times New Roman" w:hAnsiTheme="majorBidi" w:cstheme="majorBidi"/>
          <w:sz w:val="24"/>
          <w:szCs w:val="24"/>
          <w:lang w:eastAsia="ar-SA"/>
        </w:rPr>
        <w:t>panta pirmajā daļā noteiktie izslēgšanas noteikumi.</w:t>
      </w:r>
    </w:p>
    <w:p w14:paraId="0E0925FB" w14:textId="77777777" w:rsidR="002F6379" w:rsidRPr="00347F38" w:rsidRDefault="002F6379" w:rsidP="002F6379">
      <w:pPr>
        <w:pStyle w:val="Sarakstarindkopa"/>
        <w:widowControl w:val="0"/>
        <w:numPr>
          <w:ilvl w:val="1"/>
          <w:numId w:val="1"/>
        </w:numPr>
        <w:suppressAutoHyphens/>
        <w:overflowPunct w:val="0"/>
        <w:autoSpaceDE w:val="0"/>
        <w:autoSpaceDN w:val="0"/>
        <w:adjustRightInd w:val="0"/>
        <w:spacing w:after="0" w:line="240" w:lineRule="auto"/>
        <w:ind w:left="426" w:right="-1" w:hanging="426"/>
        <w:jc w:val="both"/>
        <w:rPr>
          <w:rFonts w:asciiTheme="majorBidi" w:eastAsia="Calibri" w:hAnsiTheme="majorBidi" w:cstheme="majorBidi"/>
          <w:sz w:val="24"/>
          <w:szCs w:val="24"/>
          <w:lang w:eastAsia="ar-SA"/>
        </w:rPr>
      </w:pPr>
      <w:r w:rsidRPr="00347F38">
        <w:rPr>
          <w:rFonts w:asciiTheme="majorBidi" w:eastAsia="Calibri" w:hAnsiTheme="majorBidi" w:cstheme="majorBidi"/>
          <w:sz w:val="24"/>
          <w:szCs w:val="24"/>
          <w:lang w:eastAsia="ar-SA"/>
        </w:rPr>
        <w:t>Par jebkuru informāciju, kas ir konfidenciāla, pretendentam jābūt īpašai norādei.</w:t>
      </w:r>
    </w:p>
    <w:p w14:paraId="1002C69C" w14:textId="77777777" w:rsidR="002F6379" w:rsidRPr="00347F38" w:rsidRDefault="002F6379" w:rsidP="002F6379">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347F38">
        <w:rPr>
          <w:rFonts w:asciiTheme="majorBidi" w:eastAsia="Calibri" w:hAnsiTheme="majorBidi" w:cstheme="majorBidi"/>
          <w:sz w:val="24"/>
          <w:szCs w:val="24"/>
          <w:lang w:eastAsia="ar-SA"/>
        </w:rPr>
        <w:t>Piedāvājumi, kas ir iesniegti pēc norādītā piedāvājumu iesniegšanas termiņa, netiek vērtēti.</w:t>
      </w:r>
    </w:p>
    <w:p w14:paraId="5589F988" w14:textId="77777777" w:rsidR="002F6379" w:rsidRPr="00347F38" w:rsidRDefault="002F6379" w:rsidP="002F6379">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b/>
          <w:bCs/>
          <w:iCs/>
          <w:sz w:val="24"/>
          <w:szCs w:val="24"/>
          <w:lang w:eastAsia="ar-SA"/>
        </w:rPr>
        <w:t>Rezultātu paziņošana:</w:t>
      </w:r>
    </w:p>
    <w:p w14:paraId="2936AC5A" w14:textId="77777777" w:rsidR="002F6379" w:rsidRPr="00347F38" w:rsidRDefault="002F6379" w:rsidP="002F6379">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3 (trīs) darba dienu laikā pēc tirgus izpētes noslēgšanās, t.sk., tirgus izpētes pārtraukšanas vai izbeigšanas, pasūtītājs paziņo par tās rezultātiem:</w:t>
      </w:r>
    </w:p>
    <w:p w14:paraId="317EB949" w14:textId="77777777" w:rsidR="002F6379" w:rsidRPr="00347F38" w:rsidRDefault="002F6379" w:rsidP="002F6379">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 xml:space="preserve">ievieto informāciju Balvu novada pašvaldības tīmekļvietnes </w:t>
      </w:r>
      <w:hyperlink r:id="rId17" w:history="1">
        <w:r w:rsidRPr="00347F38">
          <w:rPr>
            <w:rFonts w:asciiTheme="majorBidi" w:eastAsia="Times New Roman" w:hAnsiTheme="majorBidi" w:cstheme="majorBidi"/>
            <w:color w:val="0000FF"/>
            <w:sz w:val="24"/>
            <w:szCs w:val="24"/>
            <w:u w:val="single"/>
            <w:lang w:eastAsia="ar-SA"/>
          </w:rPr>
          <w:t>http://www.balvi.lv/</w:t>
        </w:r>
      </w:hyperlink>
      <w:r w:rsidRPr="00347F38">
        <w:rPr>
          <w:rFonts w:asciiTheme="majorBidi" w:eastAsia="Times New Roman" w:hAnsiTheme="majorBidi" w:cstheme="majorBidi"/>
          <w:sz w:val="24"/>
          <w:szCs w:val="24"/>
          <w:lang w:eastAsia="ar-SA"/>
        </w:rPr>
        <w:t xml:space="preserve"> sadaļā “Tirgus izpēte” (ja par to sākotnēji ir bijis ievietots paziņojums), norādot vismaz šādu informāciju:</w:t>
      </w:r>
    </w:p>
    <w:p w14:paraId="6596EF06" w14:textId="77777777" w:rsidR="002F6379" w:rsidRPr="00347F38" w:rsidRDefault="002F6379" w:rsidP="002F6379">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tirgus izpētes rezultātu publicēšanas datumu;</w:t>
      </w:r>
    </w:p>
    <w:p w14:paraId="6A5C9A49" w14:textId="77777777" w:rsidR="002F6379" w:rsidRPr="00347F38" w:rsidRDefault="002F6379" w:rsidP="002F6379">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pretendenta, kuram piešķirtas līguma slēgšanas tiesības, vārdu, uzvārdu/ nosaukumu, Reģ.Nr.;</w:t>
      </w:r>
    </w:p>
    <w:p w14:paraId="7D97CBF1" w14:textId="77777777" w:rsidR="002F6379" w:rsidRPr="00347F38" w:rsidRDefault="002F6379" w:rsidP="002F6379">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līgumcenu bez PVN;</w:t>
      </w:r>
    </w:p>
    <w:p w14:paraId="4377CC32" w14:textId="77777777" w:rsidR="002F6379" w:rsidRPr="00347F38" w:rsidRDefault="002F6379" w:rsidP="002F6379">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sz w:val="24"/>
          <w:szCs w:val="24"/>
          <w:lang w:eastAsia="ar-SA"/>
        </w:rPr>
        <w:t>ja tirgus izpēte ir pārtraukta vai izbeigta, papildus jānorada izbeigšanas vai pārtraukšanas pamatojums.</w:t>
      </w:r>
    </w:p>
    <w:p w14:paraId="65E16684" w14:textId="77777777" w:rsidR="002F6379" w:rsidRPr="00347F38" w:rsidRDefault="002F6379" w:rsidP="002F6379">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347F38">
        <w:rPr>
          <w:rFonts w:asciiTheme="majorBidi" w:eastAsia="Times New Roman" w:hAnsiTheme="majorBidi" w:cstheme="majorBidi"/>
          <w:color w:val="000000"/>
          <w:sz w:val="24"/>
          <w:szCs w:val="24"/>
          <w:lang w:eastAsia="lv-LV"/>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326B351" w14:textId="77777777" w:rsidR="002F6379" w:rsidRPr="00347F38" w:rsidRDefault="002F6379" w:rsidP="002F6379">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347F38">
        <w:rPr>
          <w:rFonts w:asciiTheme="majorBidi" w:eastAsia="Times New Roman" w:hAnsiTheme="majorBidi" w:cstheme="majorBidi"/>
          <w:color w:val="000000"/>
          <w:sz w:val="24"/>
          <w:szCs w:val="24"/>
          <w:lang w:eastAsia="lv-LV"/>
        </w:rPr>
        <w:t>visus tirgus izpētes pretendentus, un to piedāvātās cenas bez PVN;</w:t>
      </w:r>
    </w:p>
    <w:p w14:paraId="7D883FD0" w14:textId="77777777" w:rsidR="002F6379" w:rsidRDefault="002F6379" w:rsidP="002F6379">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347F38">
        <w:rPr>
          <w:rFonts w:asciiTheme="majorBidi" w:eastAsia="Times New Roman" w:hAnsiTheme="majorBidi" w:cstheme="majorBidi"/>
          <w:color w:val="000000"/>
          <w:sz w:val="24"/>
          <w:szCs w:val="24"/>
          <w:lang w:eastAsia="lv-LV"/>
        </w:rPr>
        <w:t>tirgus izpētes uzvarētāju;</w:t>
      </w:r>
    </w:p>
    <w:p w14:paraId="4D5FE31F" w14:textId="75F2C54E" w:rsidR="002F6379" w:rsidRPr="002F6379" w:rsidRDefault="002F6379" w:rsidP="002F6379">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2F6379">
        <w:rPr>
          <w:rFonts w:asciiTheme="majorBidi" w:eastAsia="Times New Roman" w:hAnsiTheme="majorBidi" w:cstheme="majorBidi"/>
          <w:color w:val="000000"/>
          <w:sz w:val="24"/>
          <w:szCs w:val="24"/>
          <w:lang w:eastAsia="lv-LV"/>
        </w:rPr>
        <w:t>tikai noraidītajam pretendentam – noraidīšanas iemeslu.</w:t>
      </w:r>
    </w:p>
    <w:p w14:paraId="7298FC18" w14:textId="77777777" w:rsidR="002F6379" w:rsidRPr="00347F38" w:rsidRDefault="002F6379" w:rsidP="002F6379">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347F38">
        <w:rPr>
          <w:rFonts w:asciiTheme="majorBidi" w:eastAsia="Times New Roman" w:hAnsiTheme="majorBidi" w:cstheme="majorBidi"/>
          <w:b/>
          <w:bCs/>
          <w:color w:val="000000"/>
          <w:sz w:val="24"/>
          <w:szCs w:val="24"/>
          <w:lang w:eastAsia="lv-LV"/>
        </w:rPr>
        <w:t>Personu datu apstrāde:</w:t>
      </w:r>
      <w:r w:rsidRPr="00563677">
        <w:rPr>
          <w:rFonts w:asciiTheme="majorBidi" w:eastAsia="Times New Roman" w:hAnsiTheme="majorBidi" w:cstheme="majorBidi"/>
          <w:color w:val="000000"/>
          <w:sz w:val="24"/>
          <w:szCs w:val="24"/>
          <w:lang w:eastAsia="lv-LV"/>
        </w:rPr>
        <w:t xml:space="preserve"> </w:t>
      </w:r>
      <w:r w:rsidRPr="00347F38">
        <w:rPr>
          <w:rFonts w:asciiTheme="majorBidi" w:eastAsia="Times New Roman" w:hAnsiTheme="majorBidi" w:cstheme="majorBidi"/>
          <w:color w:val="000000"/>
          <w:sz w:val="24"/>
          <w:szCs w:val="24"/>
          <w:lang w:eastAsia="lv-LV"/>
        </w:rPr>
        <w:t>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B8E0F7D" w14:textId="77777777" w:rsidR="00D106DD" w:rsidRDefault="00D106DD" w:rsidP="002F6379">
      <w:pPr>
        <w:suppressAutoHyphens/>
        <w:spacing w:after="0" w:line="240" w:lineRule="auto"/>
        <w:jc w:val="both"/>
        <w:rPr>
          <w:rFonts w:asciiTheme="majorBidi" w:eastAsia="Times New Roman" w:hAnsiTheme="majorBidi" w:cstheme="majorBidi"/>
          <w:sz w:val="24"/>
          <w:szCs w:val="24"/>
          <w:lang w:eastAsia="ar-SA"/>
        </w:rPr>
      </w:pPr>
    </w:p>
    <w:p w14:paraId="2DD560D1" w14:textId="3905A372" w:rsidR="002F6379" w:rsidRDefault="002F6379" w:rsidP="002F6379">
      <w:pPr>
        <w:suppressAutoHyphens/>
        <w:spacing w:after="0" w:line="240" w:lineRule="auto"/>
        <w:jc w:val="both"/>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Pielikumā:</w:t>
      </w:r>
    </w:p>
    <w:p w14:paraId="6F9C5B28" w14:textId="300BD145" w:rsidR="002F6379" w:rsidRDefault="002F6379" w:rsidP="002F6379">
      <w:pPr>
        <w:pStyle w:val="Sarakstarindkopa"/>
        <w:numPr>
          <w:ilvl w:val="0"/>
          <w:numId w:val="6"/>
        </w:numPr>
        <w:suppressAutoHyphens/>
        <w:spacing w:after="0" w:line="240" w:lineRule="auto"/>
        <w:ind w:left="426" w:hanging="426"/>
        <w:jc w:val="both"/>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Tehniskā specifikācija;</w:t>
      </w:r>
    </w:p>
    <w:p w14:paraId="44A68695" w14:textId="5C116F35" w:rsidR="002F6379" w:rsidRDefault="002F6379" w:rsidP="002F6379">
      <w:pPr>
        <w:pStyle w:val="Sarakstarindkopa"/>
        <w:numPr>
          <w:ilvl w:val="0"/>
          <w:numId w:val="6"/>
        </w:numPr>
        <w:suppressAutoHyphens/>
        <w:spacing w:after="0" w:line="240" w:lineRule="auto"/>
        <w:ind w:left="426" w:hanging="426"/>
        <w:jc w:val="both"/>
        <w:rPr>
          <w:rFonts w:asciiTheme="majorBidi" w:eastAsia="Times New Roman" w:hAnsiTheme="majorBidi" w:cstheme="majorBidi"/>
          <w:sz w:val="24"/>
          <w:szCs w:val="24"/>
          <w:lang w:eastAsia="ar-SA"/>
        </w:rPr>
      </w:pPr>
      <w:r>
        <w:rPr>
          <w:rFonts w:asciiTheme="majorBidi" w:eastAsia="Times New Roman" w:hAnsiTheme="majorBidi" w:cstheme="majorBidi"/>
          <w:sz w:val="24"/>
          <w:szCs w:val="24"/>
          <w:lang w:eastAsia="ar-SA"/>
        </w:rPr>
        <w:t>Finanšu piedāvājums (veidlapa)</w:t>
      </w:r>
    </w:p>
    <w:p w14:paraId="720D5ED5"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1C47AD26"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60538457"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1418213D"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6A581454"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2DBB4386"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7B4C3AA1"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53A29DFB"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57C83F26"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77F54271"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664DCDD6"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60CA5FFE"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5328A525"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16F15221"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6A175941"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3F5EF1F0"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6447D8B4"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4AD7091C"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6AC064E7" w14:textId="77777777" w:rsidR="00E459FD" w:rsidRDefault="00E459FD" w:rsidP="007B1B2C">
      <w:pPr>
        <w:suppressAutoHyphens/>
        <w:spacing w:after="0" w:line="240" w:lineRule="auto"/>
        <w:jc w:val="both"/>
        <w:rPr>
          <w:rFonts w:asciiTheme="majorBidi" w:eastAsia="Times New Roman" w:hAnsiTheme="majorBidi" w:cstheme="majorBidi"/>
          <w:sz w:val="24"/>
          <w:szCs w:val="24"/>
          <w:lang w:eastAsia="ar-SA"/>
        </w:rPr>
      </w:pPr>
    </w:p>
    <w:p w14:paraId="36B06F21"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18CF3639"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5D014097" w14:textId="77777777" w:rsidR="007B1B2C" w:rsidRDefault="007B1B2C" w:rsidP="007B1B2C">
      <w:pPr>
        <w:suppressAutoHyphens/>
        <w:spacing w:after="0" w:line="240" w:lineRule="auto"/>
        <w:jc w:val="both"/>
        <w:rPr>
          <w:rFonts w:asciiTheme="majorBidi" w:eastAsia="Times New Roman" w:hAnsiTheme="majorBidi" w:cstheme="majorBidi"/>
          <w:sz w:val="24"/>
          <w:szCs w:val="24"/>
          <w:lang w:eastAsia="ar-SA"/>
        </w:rPr>
      </w:pPr>
    </w:p>
    <w:p w14:paraId="11F7EB8C" w14:textId="77777777" w:rsidR="007B1B2C" w:rsidRPr="007B1B2C" w:rsidRDefault="007B1B2C" w:rsidP="007B1B2C">
      <w:pPr>
        <w:spacing w:after="0" w:line="240" w:lineRule="auto"/>
        <w:jc w:val="right"/>
        <w:rPr>
          <w:rFonts w:ascii="Times New Roman" w:eastAsia="Times New Roman" w:hAnsi="Times New Roman" w:cs="Times New Roman"/>
          <w:bCs/>
          <w:sz w:val="24"/>
          <w:szCs w:val="24"/>
          <w:lang w:eastAsia="ar-SA"/>
        </w:rPr>
      </w:pPr>
      <w:r w:rsidRPr="007B1B2C">
        <w:rPr>
          <w:rFonts w:ascii="Times New Roman" w:eastAsia="Times New Roman" w:hAnsi="Times New Roman" w:cs="Times New Roman"/>
          <w:bCs/>
          <w:sz w:val="24"/>
          <w:szCs w:val="24"/>
          <w:lang w:eastAsia="ar-SA"/>
        </w:rPr>
        <w:t>1.pielikums</w:t>
      </w:r>
    </w:p>
    <w:p w14:paraId="6F142250" w14:textId="77777777" w:rsidR="007B1B2C" w:rsidRPr="007B1B2C" w:rsidRDefault="007B1B2C" w:rsidP="007B1B2C">
      <w:pPr>
        <w:suppressAutoHyphens/>
        <w:spacing w:after="0" w:line="240" w:lineRule="auto"/>
        <w:jc w:val="right"/>
        <w:rPr>
          <w:rFonts w:ascii="Times New Roman" w:eastAsia="Times New Roman" w:hAnsi="Times New Roman" w:cs="Times New Roman"/>
          <w:bCs/>
          <w:sz w:val="20"/>
          <w:szCs w:val="20"/>
          <w:lang w:eastAsia="ar-SA"/>
        </w:rPr>
      </w:pPr>
      <w:r w:rsidRPr="007B1B2C">
        <w:rPr>
          <w:rFonts w:ascii="Times New Roman" w:eastAsia="Times New Roman" w:hAnsi="Times New Roman" w:cs="Times New Roman"/>
          <w:bCs/>
          <w:sz w:val="20"/>
          <w:szCs w:val="20"/>
          <w:lang w:eastAsia="ar-SA"/>
        </w:rPr>
        <w:t>Tirgus izpētei</w:t>
      </w:r>
    </w:p>
    <w:p w14:paraId="1A5044D1" w14:textId="1B391050" w:rsidR="007B1B2C" w:rsidRPr="007B1B2C" w:rsidRDefault="007B1B2C" w:rsidP="007B1B2C">
      <w:pPr>
        <w:suppressAutoHyphens/>
        <w:spacing w:after="0" w:line="240" w:lineRule="auto"/>
        <w:jc w:val="right"/>
        <w:rPr>
          <w:rFonts w:ascii="Times New Roman" w:eastAsia="Times New Roman" w:hAnsi="Times New Roman" w:cs="Times New Roman"/>
          <w:bCs/>
          <w:sz w:val="20"/>
          <w:szCs w:val="20"/>
          <w:lang w:eastAsia="ar-SA"/>
        </w:rPr>
      </w:pPr>
      <w:bookmarkStart w:id="2" w:name="_Hlk190695078"/>
      <w:r w:rsidRPr="007B1B2C">
        <w:rPr>
          <w:rFonts w:ascii="Times New Roman" w:eastAsia="Times New Roman" w:hAnsi="Times New Roman" w:cs="Times New Roman"/>
          <w:bCs/>
          <w:sz w:val="20"/>
          <w:szCs w:val="20"/>
          <w:lang w:eastAsia="ar-SA"/>
        </w:rPr>
        <w:t xml:space="preserve">“Veselības veicināšanas nodarbību organizēšana </w:t>
      </w:r>
    </w:p>
    <w:p w14:paraId="146CC8B1" w14:textId="77777777" w:rsidR="007B1B2C" w:rsidRPr="007B1B2C" w:rsidRDefault="007B1B2C" w:rsidP="007B1B2C">
      <w:pPr>
        <w:suppressAutoHyphens/>
        <w:spacing w:after="0" w:line="240" w:lineRule="auto"/>
        <w:jc w:val="right"/>
        <w:rPr>
          <w:rFonts w:ascii="Times New Roman" w:eastAsia="Times New Roman" w:hAnsi="Times New Roman" w:cs="Times New Roman"/>
          <w:bCs/>
          <w:sz w:val="20"/>
          <w:szCs w:val="20"/>
          <w:lang w:eastAsia="ar-SA"/>
        </w:rPr>
      </w:pPr>
      <w:r w:rsidRPr="007B1B2C">
        <w:rPr>
          <w:rFonts w:ascii="Times New Roman" w:eastAsia="Times New Roman" w:hAnsi="Times New Roman" w:cs="Times New Roman"/>
          <w:bCs/>
          <w:sz w:val="20"/>
          <w:szCs w:val="20"/>
          <w:lang w:eastAsia="ar-SA"/>
        </w:rPr>
        <w:t>Balvu novada sociālās aprūpes centros un dienas aprūpes centros,</w:t>
      </w:r>
    </w:p>
    <w:p w14:paraId="189954EF" w14:textId="2C5BDBB5" w:rsidR="007B1B2C" w:rsidRPr="007B1B2C" w:rsidRDefault="007B1B2C" w:rsidP="007B1B2C">
      <w:pPr>
        <w:suppressAutoHyphens/>
        <w:spacing w:after="0" w:line="240" w:lineRule="auto"/>
        <w:jc w:val="right"/>
        <w:rPr>
          <w:rFonts w:ascii="Times New Roman" w:eastAsia="Times New Roman" w:hAnsi="Times New Roman" w:cs="Times New Roman"/>
          <w:bCs/>
          <w:sz w:val="20"/>
          <w:szCs w:val="20"/>
          <w:lang w:eastAsia="ar-SA"/>
        </w:rPr>
      </w:pPr>
      <w:r w:rsidRPr="007B1B2C">
        <w:rPr>
          <w:rFonts w:ascii="Times New Roman" w:eastAsia="Times New Roman" w:hAnsi="Times New Roman" w:cs="Times New Roman"/>
          <w:bCs/>
          <w:sz w:val="20"/>
          <w:szCs w:val="20"/>
          <w:lang w:eastAsia="ar-SA"/>
        </w:rPr>
        <w:t>ESF+ projekta Nr.4.1.2.2/1/24/I/036 “Esi vesels Balvu novadā!” ietvaros”</w:t>
      </w:r>
    </w:p>
    <w:p w14:paraId="4D5C26DF" w14:textId="7AAA8E58" w:rsidR="007B1B2C" w:rsidRPr="007B1B2C" w:rsidRDefault="007B1B2C" w:rsidP="007B1B2C">
      <w:pPr>
        <w:widowControl w:val="0"/>
        <w:suppressAutoHyphens/>
        <w:overflowPunct w:val="0"/>
        <w:autoSpaceDE w:val="0"/>
        <w:autoSpaceDN w:val="0"/>
        <w:adjustRightInd w:val="0"/>
        <w:spacing w:after="0" w:line="240" w:lineRule="auto"/>
        <w:ind w:right="-1"/>
        <w:jc w:val="right"/>
        <w:rPr>
          <w:rFonts w:ascii="Times New Roman" w:eastAsia="Times New Roman" w:hAnsi="Times New Roman" w:cs="Times New Roman"/>
          <w:bCs/>
          <w:sz w:val="20"/>
          <w:szCs w:val="20"/>
          <w:lang w:eastAsia="ar-SA"/>
        </w:rPr>
      </w:pPr>
      <w:r w:rsidRPr="007B1B2C">
        <w:rPr>
          <w:rFonts w:ascii="Times New Roman" w:eastAsia="Times New Roman" w:hAnsi="Times New Roman" w:cs="Times New Roman"/>
          <w:bCs/>
          <w:sz w:val="20"/>
          <w:szCs w:val="20"/>
          <w:lang w:eastAsia="ar-SA"/>
        </w:rPr>
        <w:t>(ID Nr. BNP TI 2025/</w:t>
      </w:r>
      <w:r>
        <w:rPr>
          <w:rFonts w:ascii="Times New Roman" w:eastAsia="Times New Roman" w:hAnsi="Times New Roman" w:cs="Times New Roman"/>
          <w:bCs/>
          <w:sz w:val="20"/>
          <w:szCs w:val="20"/>
          <w:lang w:eastAsia="ar-SA"/>
        </w:rPr>
        <w:t>19</w:t>
      </w:r>
      <w:r w:rsidRPr="007B1B2C">
        <w:rPr>
          <w:rFonts w:ascii="Times New Roman" w:eastAsia="Times New Roman" w:hAnsi="Times New Roman" w:cs="Times New Roman"/>
          <w:bCs/>
          <w:sz w:val="20"/>
          <w:szCs w:val="20"/>
          <w:lang w:eastAsia="ar-SA"/>
        </w:rPr>
        <w:t>/ESF+)</w:t>
      </w:r>
    </w:p>
    <w:bookmarkEnd w:id="2"/>
    <w:p w14:paraId="634C0EE1" w14:textId="77777777" w:rsidR="007B1B2C" w:rsidRPr="007B1B2C" w:rsidRDefault="007B1B2C" w:rsidP="007B1B2C">
      <w:pPr>
        <w:widowControl w:val="0"/>
        <w:suppressAutoHyphens/>
        <w:overflowPunct w:val="0"/>
        <w:autoSpaceDE w:val="0"/>
        <w:autoSpaceDN w:val="0"/>
        <w:adjustRightInd w:val="0"/>
        <w:spacing w:after="0" w:line="240" w:lineRule="auto"/>
        <w:ind w:right="-1"/>
        <w:jc w:val="center"/>
        <w:rPr>
          <w:rFonts w:ascii="Times New Roman" w:eastAsia="Times New Roman" w:hAnsi="Times New Roman" w:cs="Times New Roman"/>
          <w:sz w:val="24"/>
          <w:szCs w:val="24"/>
          <w:lang w:eastAsia="ar-SA"/>
        </w:rPr>
      </w:pPr>
    </w:p>
    <w:p w14:paraId="77E3ADB8" w14:textId="77777777" w:rsidR="007B1B2C" w:rsidRPr="007B1B2C" w:rsidRDefault="007B1B2C" w:rsidP="007B1B2C">
      <w:pPr>
        <w:widowControl w:val="0"/>
        <w:suppressAutoHyphens/>
        <w:overflowPunct w:val="0"/>
        <w:autoSpaceDE w:val="0"/>
        <w:autoSpaceDN w:val="0"/>
        <w:adjustRightInd w:val="0"/>
        <w:spacing w:after="0" w:line="240" w:lineRule="auto"/>
        <w:ind w:right="-1"/>
        <w:jc w:val="center"/>
        <w:rPr>
          <w:rFonts w:ascii="Times New Roman" w:eastAsia="Times New Roman" w:hAnsi="Times New Roman" w:cs="Times New Roman"/>
          <w:b/>
          <w:bCs/>
          <w:sz w:val="28"/>
          <w:szCs w:val="28"/>
          <w:lang w:eastAsia="ar-SA"/>
        </w:rPr>
      </w:pPr>
      <w:r w:rsidRPr="007B1B2C">
        <w:rPr>
          <w:rFonts w:ascii="Times New Roman" w:eastAsia="Times New Roman" w:hAnsi="Times New Roman" w:cs="Times New Roman"/>
          <w:b/>
          <w:bCs/>
          <w:sz w:val="28"/>
          <w:szCs w:val="28"/>
          <w:lang w:eastAsia="ar-SA"/>
        </w:rPr>
        <w:t>TEHNISKĀ SPECIFIKĀCIJA</w:t>
      </w:r>
    </w:p>
    <w:p w14:paraId="390B0696" w14:textId="5133EABC" w:rsidR="007B1B2C" w:rsidRPr="007B1B2C" w:rsidRDefault="007B1B2C" w:rsidP="007B1B2C">
      <w:pPr>
        <w:suppressAutoHyphens/>
        <w:spacing w:after="0" w:line="240" w:lineRule="auto"/>
        <w:jc w:val="center"/>
        <w:rPr>
          <w:rFonts w:ascii="Times New Roman" w:eastAsia="Times New Roman" w:hAnsi="Times New Roman" w:cs="Times New Roman"/>
          <w:b/>
          <w:bCs/>
          <w:sz w:val="28"/>
          <w:szCs w:val="28"/>
          <w:lang w:eastAsia="ar-SA"/>
        </w:rPr>
      </w:pPr>
      <w:r w:rsidRPr="007B1B2C">
        <w:rPr>
          <w:rFonts w:ascii="Times New Roman" w:eastAsia="Times New Roman" w:hAnsi="Times New Roman" w:cs="Times New Roman"/>
          <w:b/>
          <w:bCs/>
          <w:sz w:val="28"/>
          <w:szCs w:val="28"/>
          <w:lang w:eastAsia="ar-SA"/>
        </w:rPr>
        <w:t>“Veselības veicināšanas nodarbību organizēšana</w:t>
      </w:r>
    </w:p>
    <w:p w14:paraId="77088A58" w14:textId="77777777" w:rsidR="007B1B2C" w:rsidRPr="007B1B2C" w:rsidRDefault="007B1B2C" w:rsidP="007B1B2C">
      <w:pPr>
        <w:suppressAutoHyphens/>
        <w:spacing w:after="0" w:line="240" w:lineRule="auto"/>
        <w:jc w:val="center"/>
        <w:rPr>
          <w:rFonts w:ascii="Times New Roman" w:eastAsia="Times New Roman" w:hAnsi="Times New Roman" w:cs="Times New Roman"/>
          <w:b/>
          <w:bCs/>
          <w:sz w:val="28"/>
          <w:szCs w:val="28"/>
          <w:lang w:eastAsia="ar-SA"/>
        </w:rPr>
      </w:pPr>
      <w:r w:rsidRPr="007B1B2C">
        <w:rPr>
          <w:rFonts w:ascii="Times New Roman" w:eastAsia="Times New Roman" w:hAnsi="Times New Roman" w:cs="Times New Roman"/>
          <w:b/>
          <w:bCs/>
          <w:sz w:val="28"/>
          <w:szCs w:val="28"/>
          <w:lang w:eastAsia="ar-SA"/>
        </w:rPr>
        <w:t>Balvu novada sociālās aprūpes centros un dienas aprūpes centros,</w:t>
      </w:r>
    </w:p>
    <w:p w14:paraId="48454F1C" w14:textId="1DB05AB7" w:rsidR="007B1B2C" w:rsidRPr="007B1B2C" w:rsidRDefault="007B1B2C" w:rsidP="007B1B2C">
      <w:pPr>
        <w:suppressAutoHyphens/>
        <w:spacing w:after="0" w:line="240" w:lineRule="auto"/>
        <w:jc w:val="center"/>
        <w:rPr>
          <w:rFonts w:ascii="Times New Roman" w:eastAsia="Times New Roman" w:hAnsi="Times New Roman" w:cs="Times New Roman"/>
          <w:b/>
          <w:bCs/>
          <w:sz w:val="28"/>
          <w:szCs w:val="28"/>
          <w:lang w:eastAsia="ar-SA"/>
        </w:rPr>
      </w:pPr>
      <w:r w:rsidRPr="007B1B2C">
        <w:rPr>
          <w:rFonts w:ascii="Times New Roman" w:eastAsia="Times New Roman" w:hAnsi="Times New Roman" w:cs="Times New Roman"/>
          <w:b/>
          <w:bCs/>
          <w:sz w:val="28"/>
          <w:szCs w:val="28"/>
          <w:lang w:eastAsia="ar-SA"/>
        </w:rPr>
        <w:t>ESF+ projekta Nr.4.1.2.2/1/24/I/036 “Esi vesels Balvu novadā!” ietvaros”</w:t>
      </w:r>
    </w:p>
    <w:p w14:paraId="70F9E6F3" w14:textId="5E0274FA" w:rsidR="007B1B2C" w:rsidRDefault="007B1B2C" w:rsidP="007B1B2C">
      <w:pPr>
        <w:suppressAutoHyphens/>
        <w:spacing w:after="0" w:line="240" w:lineRule="auto"/>
        <w:jc w:val="center"/>
        <w:rPr>
          <w:rFonts w:ascii="Times New Roman" w:eastAsia="Times New Roman" w:hAnsi="Times New Roman" w:cs="Times New Roman"/>
          <w:b/>
          <w:sz w:val="28"/>
          <w:szCs w:val="28"/>
          <w:lang w:eastAsia="ar-SA"/>
        </w:rPr>
      </w:pPr>
      <w:r w:rsidRPr="007B1B2C">
        <w:rPr>
          <w:rFonts w:ascii="Times New Roman" w:eastAsia="Times New Roman" w:hAnsi="Times New Roman" w:cs="Times New Roman"/>
          <w:b/>
          <w:sz w:val="28"/>
          <w:szCs w:val="28"/>
          <w:lang w:eastAsia="ar-SA"/>
        </w:rPr>
        <w:t>(ID Nr. BNP TI 2025/</w:t>
      </w:r>
      <w:r>
        <w:rPr>
          <w:rFonts w:ascii="Times New Roman" w:eastAsia="Times New Roman" w:hAnsi="Times New Roman" w:cs="Times New Roman"/>
          <w:b/>
          <w:sz w:val="28"/>
          <w:szCs w:val="28"/>
          <w:lang w:eastAsia="ar-SA"/>
        </w:rPr>
        <w:t>19</w:t>
      </w:r>
      <w:r w:rsidRPr="007B1B2C">
        <w:rPr>
          <w:rFonts w:ascii="Times New Roman" w:eastAsia="Times New Roman" w:hAnsi="Times New Roman" w:cs="Times New Roman"/>
          <w:b/>
          <w:sz w:val="28"/>
          <w:szCs w:val="28"/>
          <w:lang w:eastAsia="ar-SA"/>
        </w:rPr>
        <w:t>/ESF+)</w:t>
      </w:r>
    </w:p>
    <w:p w14:paraId="5B575777" w14:textId="77777777" w:rsidR="007B1B2C" w:rsidRPr="007B1B2C" w:rsidRDefault="007B1B2C" w:rsidP="007B1B2C">
      <w:pPr>
        <w:suppressAutoHyphens/>
        <w:spacing w:after="0" w:line="240" w:lineRule="auto"/>
        <w:jc w:val="center"/>
        <w:rPr>
          <w:rFonts w:ascii="Times New Roman" w:eastAsia="Times New Roman" w:hAnsi="Times New Roman" w:cs="Times New Roman"/>
          <w:b/>
          <w:sz w:val="24"/>
          <w:szCs w:val="24"/>
          <w:lang w:eastAsia="ar-SA"/>
        </w:rPr>
      </w:pPr>
    </w:p>
    <w:p w14:paraId="2002FA72" w14:textId="27A693B3"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r>
        <w:rPr>
          <w:rFonts w:asciiTheme="majorBidi" w:eastAsia="Times New Roman" w:hAnsiTheme="majorBidi" w:cstheme="majorBidi"/>
          <w:b/>
          <w:bCs/>
          <w:color w:val="FF0000"/>
          <w:sz w:val="24"/>
          <w:szCs w:val="24"/>
          <w:lang w:eastAsia="ar-SA"/>
        </w:rPr>
        <w:t>Skat. datni „1_pielikums_Tehniskaa specifikaacija_Nodarbibas SAC_DAC”</w:t>
      </w:r>
    </w:p>
    <w:p w14:paraId="22EEFA29"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24A431B9"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058E1965"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03ACAEC5"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6D8FBA0E"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1424B6D7"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5A11901A"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0DE2FB33"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385168A7"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01428FFD"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5117FDD8"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580407E2"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3A820860"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654065CF"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640A4C5A"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3A069CA5"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5EA6BCD8"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6399222C"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77128463"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370F121E"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48D6CA2C"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501C1C8E"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10BCF091"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47736D2E"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04C0C0B5"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2B240E0A"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7C02F6BC"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2D43659C"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7E2A34B7"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7C903974"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44830DFE"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47B69922"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5E0EFD86"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09E4395E"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3751DC4B" w14:textId="77777777" w:rsid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p>
    <w:p w14:paraId="5E4A64CB" w14:textId="50C7C763" w:rsidR="007B1B2C" w:rsidRPr="007B1B2C" w:rsidRDefault="007B1B2C" w:rsidP="007B1B2C">
      <w:pPr>
        <w:spacing w:after="0" w:line="240" w:lineRule="auto"/>
        <w:jc w:val="right"/>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r w:rsidRPr="007B1B2C">
        <w:rPr>
          <w:rFonts w:ascii="Times New Roman" w:eastAsia="Times New Roman" w:hAnsi="Times New Roman" w:cs="Times New Roman"/>
          <w:bCs/>
          <w:sz w:val="24"/>
          <w:szCs w:val="24"/>
          <w:lang w:eastAsia="ar-SA"/>
        </w:rPr>
        <w:t>.pielikums</w:t>
      </w:r>
    </w:p>
    <w:p w14:paraId="6709A02D" w14:textId="77777777" w:rsidR="007B1B2C" w:rsidRPr="007B1B2C" w:rsidRDefault="007B1B2C" w:rsidP="007B1B2C">
      <w:pPr>
        <w:suppressAutoHyphens/>
        <w:spacing w:after="0" w:line="240" w:lineRule="auto"/>
        <w:jc w:val="right"/>
        <w:rPr>
          <w:rFonts w:ascii="Times New Roman" w:eastAsia="Times New Roman" w:hAnsi="Times New Roman" w:cs="Times New Roman"/>
          <w:bCs/>
          <w:sz w:val="20"/>
          <w:szCs w:val="20"/>
          <w:lang w:eastAsia="ar-SA"/>
        </w:rPr>
      </w:pPr>
      <w:r w:rsidRPr="007B1B2C">
        <w:rPr>
          <w:rFonts w:ascii="Times New Roman" w:eastAsia="Times New Roman" w:hAnsi="Times New Roman" w:cs="Times New Roman"/>
          <w:bCs/>
          <w:sz w:val="20"/>
          <w:szCs w:val="20"/>
          <w:lang w:eastAsia="ar-SA"/>
        </w:rPr>
        <w:t>Tirgus izpētei</w:t>
      </w:r>
    </w:p>
    <w:p w14:paraId="7752D5C8" w14:textId="77337D63" w:rsidR="007B1B2C" w:rsidRPr="007B1B2C" w:rsidRDefault="007B1B2C" w:rsidP="007B1B2C">
      <w:pPr>
        <w:suppressAutoHyphens/>
        <w:spacing w:after="0" w:line="240" w:lineRule="auto"/>
        <w:jc w:val="right"/>
        <w:rPr>
          <w:rFonts w:ascii="Times New Roman" w:eastAsia="Times New Roman" w:hAnsi="Times New Roman" w:cs="Times New Roman"/>
          <w:bCs/>
          <w:sz w:val="20"/>
          <w:szCs w:val="20"/>
          <w:lang w:eastAsia="ar-SA"/>
        </w:rPr>
      </w:pPr>
      <w:r w:rsidRPr="007B1B2C">
        <w:rPr>
          <w:rFonts w:ascii="Times New Roman" w:eastAsia="Times New Roman" w:hAnsi="Times New Roman" w:cs="Times New Roman"/>
          <w:bCs/>
          <w:sz w:val="20"/>
          <w:szCs w:val="20"/>
          <w:lang w:eastAsia="ar-SA"/>
        </w:rPr>
        <w:t xml:space="preserve">“Veselības veicināšanas nodarbību organizēšana </w:t>
      </w:r>
    </w:p>
    <w:p w14:paraId="3FE04807" w14:textId="77777777" w:rsidR="007B1B2C" w:rsidRPr="007B1B2C" w:rsidRDefault="007B1B2C" w:rsidP="007B1B2C">
      <w:pPr>
        <w:suppressAutoHyphens/>
        <w:spacing w:after="0" w:line="240" w:lineRule="auto"/>
        <w:jc w:val="right"/>
        <w:rPr>
          <w:rFonts w:ascii="Times New Roman" w:eastAsia="Times New Roman" w:hAnsi="Times New Roman" w:cs="Times New Roman"/>
          <w:bCs/>
          <w:sz w:val="20"/>
          <w:szCs w:val="20"/>
          <w:lang w:eastAsia="ar-SA"/>
        </w:rPr>
      </w:pPr>
      <w:r w:rsidRPr="007B1B2C">
        <w:rPr>
          <w:rFonts w:ascii="Times New Roman" w:eastAsia="Times New Roman" w:hAnsi="Times New Roman" w:cs="Times New Roman"/>
          <w:bCs/>
          <w:sz w:val="20"/>
          <w:szCs w:val="20"/>
          <w:lang w:eastAsia="ar-SA"/>
        </w:rPr>
        <w:t>Balvu novada sociālās aprūpes centros un dienas aprūpes centros,</w:t>
      </w:r>
    </w:p>
    <w:p w14:paraId="1A37FD73" w14:textId="77777777" w:rsidR="007B1B2C" w:rsidRPr="007B1B2C" w:rsidRDefault="007B1B2C" w:rsidP="007B1B2C">
      <w:pPr>
        <w:suppressAutoHyphens/>
        <w:spacing w:after="0" w:line="240" w:lineRule="auto"/>
        <w:jc w:val="right"/>
        <w:rPr>
          <w:rFonts w:ascii="Times New Roman" w:eastAsia="Times New Roman" w:hAnsi="Times New Roman" w:cs="Times New Roman"/>
          <w:bCs/>
          <w:sz w:val="20"/>
          <w:szCs w:val="20"/>
          <w:lang w:eastAsia="ar-SA"/>
        </w:rPr>
      </w:pPr>
      <w:r w:rsidRPr="007B1B2C">
        <w:rPr>
          <w:rFonts w:ascii="Times New Roman" w:eastAsia="Times New Roman" w:hAnsi="Times New Roman" w:cs="Times New Roman"/>
          <w:bCs/>
          <w:sz w:val="20"/>
          <w:szCs w:val="20"/>
          <w:lang w:eastAsia="ar-SA"/>
        </w:rPr>
        <w:t>ESF+ projekta Nr.4.1.2.2/1/24/I/036 “Esi vesels Balvu novadā!” ietvaros”</w:t>
      </w:r>
    </w:p>
    <w:p w14:paraId="7102F480" w14:textId="77777777" w:rsidR="007B1B2C" w:rsidRPr="007B1B2C" w:rsidRDefault="007B1B2C" w:rsidP="007B1B2C">
      <w:pPr>
        <w:widowControl w:val="0"/>
        <w:suppressAutoHyphens/>
        <w:overflowPunct w:val="0"/>
        <w:autoSpaceDE w:val="0"/>
        <w:autoSpaceDN w:val="0"/>
        <w:adjustRightInd w:val="0"/>
        <w:spacing w:after="0" w:line="240" w:lineRule="auto"/>
        <w:ind w:right="-1"/>
        <w:jc w:val="right"/>
        <w:rPr>
          <w:rFonts w:ascii="Times New Roman" w:eastAsia="Times New Roman" w:hAnsi="Times New Roman" w:cs="Times New Roman"/>
          <w:bCs/>
          <w:sz w:val="20"/>
          <w:szCs w:val="20"/>
          <w:lang w:eastAsia="ar-SA"/>
        </w:rPr>
      </w:pPr>
      <w:r w:rsidRPr="007B1B2C">
        <w:rPr>
          <w:rFonts w:ascii="Times New Roman" w:eastAsia="Times New Roman" w:hAnsi="Times New Roman" w:cs="Times New Roman"/>
          <w:bCs/>
          <w:sz w:val="20"/>
          <w:szCs w:val="20"/>
          <w:lang w:eastAsia="ar-SA"/>
        </w:rPr>
        <w:t>(ID Nr. BNP TI 2025/</w:t>
      </w:r>
      <w:r>
        <w:rPr>
          <w:rFonts w:ascii="Times New Roman" w:eastAsia="Times New Roman" w:hAnsi="Times New Roman" w:cs="Times New Roman"/>
          <w:bCs/>
          <w:sz w:val="20"/>
          <w:szCs w:val="20"/>
          <w:lang w:eastAsia="ar-SA"/>
        </w:rPr>
        <w:t>19</w:t>
      </w:r>
      <w:r w:rsidRPr="007B1B2C">
        <w:rPr>
          <w:rFonts w:ascii="Times New Roman" w:eastAsia="Times New Roman" w:hAnsi="Times New Roman" w:cs="Times New Roman"/>
          <w:bCs/>
          <w:sz w:val="20"/>
          <w:szCs w:val="20"/>
          <w:lang w:eastAsia="ar-SA"/>
        </w:rPr>
        <w:t>/ESF+)</w:t>
      </w:r>
    </w:p>
    <w:p w14:paraId="196AB688" w14:textId="77777777" w:rsidR="007B1B2C" w:rsidRPr="007B1B2C" w:rsidRDefault="007B1B2C" w:rsidP="007B1B2C">
      <w:pPr>
        <w:widowControl w:val="0"/>
        <w:suppressAutoHyphens/>
        <w:overflowPunct w:val="0"/>
        <w:autoSpaceDE w:val="0"/>
        <w:autoSpaceDN w:val="0"/>
        <w:adjustRightInd w:val="0"/>
        <w:spacing w:after="0" w:line="240" w:lineRule="auto"/>
        <w:ind w:right="-1"/>
        <w:jc w:val="center"/>
        <w:rPr>
          <w:rFonts w:ascii="Times New Roman" w:eastAsia="Times New Roman" w:hAnsi="Times New Roman" w:cs="Times New Roman"/>
          <w:sz w:val="24"/>
          <w:szCs w:val="24"/>
          <w:lang w:eastAsia="ar-SA"/>
        </w:rPr>
      </w:pPr>
    </w:p>
    <w:p w14:paraId="2DE945C4" w14:textId="44E108F8" w:rsidR="007B1B2C" w:rsidRPr="007B1B2C" w:rsidRDefault="007B1B2C" w:rsidP="007B1B2C">
      <w:pPr>
        <w:widowControl w:val="0"/>
        <w:suppressAutoHyphens/>
        <w:overflowPunct w:val="0"/>
        <w:autoSpaceDE w:val="0"/>
        <w:autoSpaceDN w:val="0"/>
        <w:adjustRightInd w:val="0"/>
        <w:spacing w:after="0" w:line="240" w:lineRule="auto"/>
        <w:ind w:right="-1"/>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FINANŠU PIEDĀVĀJUMS</w:t>
      </w:r>
    </w:p>
    <w:p w14:paraId="6926392E" w14:textId="4FC10AD5" w:rsidR="007B1B2C" w:rsidRPr="007B1B2C" w:rsidRDefault="007B1B2C" w:rsidP="007B1B2C">
      <w:pPr>
        <w:suppressAutoHyphens/>
        <w:spacing w:after="0" w:line="240" w:lineRule="auto"/>
        <w:jc w:val="center"/>
        <w:rPr>
          <w:rFonts w:ascii="Times New Roman" w:eastAsia="Times New Roman" w:hAnsi="Times New Roman" w:cs="Times New Roman"/>
          <w:b/>
          <w:bCs/>
          <w:sz w:val="28"/>
          <w:szCs w:val="28"/>
          <w:lang w:eastAsia="ar-SA"/>
        </w:rPr>
      </w:pPr>
      <w:r w:rsidRPr="007B1B2C">
        <w:rPr>
          <w:rFonts w:ascii="Times New Roman" w:eastAsia="Times New Roman" w:hAnsi="Times New Roman" w:cs="Times New Roman"/>
          <w:b/>
          <w:bCs/>
          <w:sz w:val="28"/>
          <w:szCs w:val="28"/>
          <w:lang w:eastAsia="ar-SA"/>
        </w:rPr>
        <w:t xml:space="preserve">“Veselības veicināšanas nodarbību organizēšana </w:t>
      </w:r>
    </w:p>
    <w:p w14:paraId="7A6C96C3" w14:textId="77777777" w:rsidR="007B1B2C" w:rsidRPr="007B1B2C" w:rsidRDefault="007B1B2C" w:rsidP="007B1B2C">
      <w:pPr>
        <w:suppressAutoHyphens/>
        <w:spacing w:after="0" w:line="240" w:lineRule="auto"/>
        <w:jc w:val="center"/>
        <w:rPr>
          <w:rFonts w:ascii="Times New Roman" w:eastAsia="Times New Roman" w:hAnsi="Times New Roman" w:cs="Times New Roman"/>
          <w:b/>
          <w:bCs/>
          <w:sz w:val="28"/>
          <w:szCs w:val="28"/>
          <w:lang w:eastAsia="ar-SA"/>
        </w:rPr>
      </w:pPr>
      <w:r w:rsidRPr="007B1B2C">
        <w:rPr>
          <w:rFonts w:ascii="Times New Roman" w:eastAsia="Times New Roman" w:hAnsi="Times New Roman" w:cs="Times New Roman"/>
          <w:b/>
          <w:bCs/>
          <w:sz w:val="28"/>
          <w:szCs w:val="28"/>
          <w:lang w:eastAsia="ar-SA"/>
        </w:rPr>
        <w:t>Balvu novada sociālās aprūpes centros un dienas aprūpes centros,</w:t>
      </w:r>
    </w:p>
    <w:p w14:paraId="32E0BD1D" w14:textId="77777777" w:rsidR="007B1B2C" w:rsidRPr="007B1B2C" w:rsidRDefault="007B1B2C" w:rsidP="007B1B2C">
      <w:pPr>
        <w:suppressAutoHyphens/>
        <w:spacing w:after="0" w:line="240" w:lineRule="auto"/>
        <w:jc w:val="center"/>
        <w:rPr>
          <w:rFonts w:ascii="Times New Roman" w:eastAsia="Times New Roman" w:hAnsi="Times New Roman" w:cs="Times New Roman"/>
          <w:b/>
          <w:bCs/>
          <w:sz w:val="28"/>
          <w:szCs w:val="28"/>
          <w:lang w:eastAsia="ar-SA"/>
        </w:rPr>
      </w:pPr>
      <w:r w:rsidRPr="007B1B2C">
        <w:rPr>
          <w:rFonts w:ascii="Times New Roman" w:eastAsia="Times New Roman" w:hAnsi="Times New Roman" w:cs="Times New Roman"/>
          <w:b/>
          <w:bCs/>
          <w:sz w:val="28"/>
          <w:szCs w:val="28"/>
          <w:lang w:eastAsia="ar-SA"/>
        </w:rPr>
        <w:t>ESF+ projekta Nr.4.1.2.2/1/24/I/036 “Esi vesels Balvu novadā!” ietvaros”</w:t>
      </w:r>
    </w:p>
    <w:p w14:paraId="0A521487" w14:textId="72C3C831" w:rsidR="007B1B2C" w:rsidRDefault="007B1B2C" w:rsidP="007B1B2C">
      <w:pPr>
        <w:suppressAutoHyphens/>
        <w:spacing w:after="0" w:line="240" w:lineRule="auto"/>
        <w:jc w:val="center"/>
        <w:rPr>
          <w:rFonts w:ascii="Times New Roman" w:eastAsia="Times New Roman" w:hAnsi="Times New Roman" w:cs="Times New Roman"/>
          <w:b/>
          <w:sz w:val="28"/>
          <w:szCs w:val="28"/>
          <w:lang w:eastAsia="ar-SA"/>
        </w:rPr>
      </w:pPr>
      <w:r w:rsidRPr="007B1B2C">
        <w:rPr>
          <w:rFonts w:ascii="Times New Roman" w:eastAsia="Times New Roman" w:hAnsi="Times New Roman" w:cs="Times New Roman"/>
          <w:b/>
          <w:sz w:val="28"/>
          <w:szCs w:val="28"/>
          <w:lang w:eastAsia="ar-SA"/>
        </w:rPr>
        <w:t>(ID Nr. BNP TI 2025/</w:t>
      </w:r>
      <w:r>
        <w:rPr>
          <w:rFonts w:ascii="Times New Roman" w:eastAsia="Times New Roman" w:hAnsi="Times New Roman" w:cs="Times New Roman"/>
          <w:b/>
          <w:sz w:val="28"/>
          <w:szCs w:val="28"/>
          <w:lang w:eastAsia="ar-SA"/>
        </w:rPr>
        <w:t>19</w:t>
      </w:r>
      <w:r w:rsidRPr="007B1B2C">
        <w:rPr>
          <w:rFonts w:ascii="Times New Roman" w:eastAsia="Times New Roman" w:hAnsi="Times New Roman" w:cs="Times New Roman"/>
          <w:b/>
          <w:sz w:val="28"/>
          <w:szCs w:val="28"/>
          <w:lang w:eastAsia="ar-SA"/>
        </w:rPr>
        <w:t>/ESF+)</w:t>
      </w:r>
    </w:p>
    <w:p w14:paraId="4FA51A8C" w14:textId="77777777" w:rsidR="007B1B2C" w:rsidRDefault="007B1B2C" w:rsidP="007B1B2C">
      <w:pPr>
        <w:suppressAutoHyphens/>
        <w:spacing w:after="0" w:line="240" w:lineRule="auto"/>
        <w:jc w:val="center"/>
        <w:rPr>
          <w:rFonts w:asciiTheme="majorBidi" w:eastAsia="Times New Roman" w:hAnsiTheme="majorBidi" w:cstheme="majorBidi"/>
          <w:b/>
          <w:bCs/>
          <w:color w:val="FF0000"/>
          <w:sz w:val="24"/>
          <w:szCs w:val="24"/>
          <w:lang w:eastAsia="ar-SA"/>
        </w:rPr>
      </w:pPr>
    </w:p>
    <w:p w14:paraId="519CF197" w14:textId="147BF169" w:rsidR="007B1B2C" w:rsidRPr="007B1B2C" w:rsidRDefault="007B1B2C" w:rsidP="007B1B2C">
      <w:pPr>
        <w:suppressAutoHyphens/>
        <w:spacing w:after="0" w:line="240" w:lineRule="auto"/>
        <w:rPr>
          <w:rFonts w:asciiTheme="majorBidi" w:eastAsia="Times New Roman" w:hAnsiTheme="majorBidi" w:cstheme="majorBidi"/>
          <w:b/>
          <w:bCs/>
          <w:color w:val="FF0000"/>
          <w:sz w:val="24"/>
          <w:szCs w:val="24"/>
          <w:lang w:eastAsia="ar-SA"/>
        </w:rPr>
      </w:pPr>
      <w:r>
        <w:rPr>
          <w:rFonts w:asciiTheme="majorBidi" w:eastAsia="Times New Roman" w:hAnsiTheme="majorBidi" w:cstheme="majorBidi"/>
          <w:b/>
          <w:bCs/>
          <w:color w:val="FF0000"/>
          <w:sz w:val="24"/>
          <w:szCs w:val="24"/>
          <w:lang w:eastAsia="ar-SA"/>
        </w:rPr>
        <w:t>Skat. datni „2_pielikums_Finansu piedavaajums_Nodarbibas SAC_DAC”</w:t>
      </w:r>
    </w:p>
    <w:sectPr w:rsidR="007B1B2C" w:rsidRPr="007B1B2C"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12C3" w14:textId="77777777" w:rsidR="00B636A6" w:rsidRDefault="00B636A6" w:rsidP="008E250A">
      <w:pPr>
        <w:spacing w:after="0" w:line="240" w:lineRule="auto"/>
      </w:pPr>
      <w:r>
        <w:separator/>
      </w:r>
    </w:p>
  </w:endnote>
  <w:endnote w:type="continuationSeparator" w:id="0">
    <w:p w14:paraId="4459D854" w14:textId="77777777" w:rsidR="00B636A6" w:rsidRDefault="00B636A6" w:rsidP="008E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D008" w14:textId="77777777" w:rsidR="00B636A6" w:rsidRDefault="00B636A6" w:rsidP="008E250A">
      <w:pPr>
        <w:spacing w:after="0" w:line="240" w:lineRule="auto"/>
      </w:pPr>
      <w:r>
        <w:separator/>
      </w:r>
    </w:p>
  </w:footnote>
  <w:footnote w:type="continuationSeparator" w:id="0">
    <w:p w14:paraId="789BA903" w14:textId="77777777" w:rsidR="00B636A6" w:rsidRDefault="00B636A6" w:rsidP="008E2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23038"/>
    <w:multiLevelType w:val="hybridMultilevel"/>
    <w:tmpl w:val="07685B88"/>
    <w:lvl w:ilvl="0" w:tplc="6E30A7D4">
      <w:start w:val="12"/>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997569"/>
    <w:multiLevelType w:val="hybridMultilevel"/>
    <w:tmpl w:val="0A6C46A4"/>
    <w:lvl w:ilvl="0" w:tplc="909AF02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D05D1C"/>
    <w:multiLevelType w:val="hybridMultilevel"/>
    <w:tmpl w:val="06F2D826"/>
    <w:lvl w:ilvl="0" w:tplc="A6DCDBDC">
      <w:start w:val="1"/>
      <w:numFmt w:val="decimal"/>
      <w:lvlText w:val="%1."/>
      <w:lvlJc w:val="lef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697186"/>
    <w:multiLevelType w:val="multilevel"/>
    <w:tmpl w:val="7AACA8DE"/>
    <w:lvl w:ilvl="0">
      <w:start w:val="1"/>
      <w:numFmt w:val="decimal"/>
      <w:lvlText w:val="%1."/>
      <w:lvlJc w:val="left"/>
      <w:pPr>
        <w:ind w:left="360" w:hanging="360"/>
      </w:pPr>
      <w:rPr>
        <w:rFonts w:ascii="Times New Roman" w:hAnsi="Times New Roman" w:cs="Times New Roman" w:hint="default"/>
        <w:b/>
        <w:bCs w:val="0"/>
        <w:sz w:val="24"/>
        <w:szCs w:val="24"/>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997ABB"/>
    <w:multiLevelType w:val="hybridMultilevel"/>
    <w:tmpl w:val="DEA26C84"/>
    <w:lvl w:ilvl="0" w:tplc="6E30A7D4">
      <w:start w:val="12"/>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53637F"/>
    <w:multiLevelType w:val="hybridMultilevel"/>
    <w:tmpl w:val="B94071B0"/>
    <w:lvl w:ilvl="0" w:tplc="0A282408">
      <w:start w:val="11"/>
      <w:numFmt w:val="bullet"/>
      <w:lvlText w:val="-"/>
      <w:lvlJc w:val="left"/>
      <w:pPr>
        <w:ind w:left="1080" w:hanging="360"/>
      </w:pPr>
      <w:rPr>
        <w:rFonts w:ascii="Times New Roman" w:eastAsia="Times New Roman" w:hAnsi="Times New Roman" w:cs="Times New Roman"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81915683">
    <w:abstractNumId w:val="3"/>
  </w:num>
  <w:num w:numId="2" w16cid:durableId="1793088429">
    <w:abstractNumId w:val="2"/>
  </w:num>
  <w:num w:numId="3" w16cid:durableId="1875314590">
    <w:abstractNumId w:val="5"/>
  </w:num>
  <w:num w:numId="4" w16cid:durableId="632178867">
    <w:abstractNumId w:val="4"/>
  </w:num>
  <w:num w:numId="5" w16cid:durableId="1193617865">
    <w:abstractNumId w:val="0"/>
  </w:num>
  <w:num w:numId="6" w16cid:durableId="1631671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D7"/>
    <w:rsid w:val="000B3292"/>
    <w:rsid w:val="000B7892"/>
    <w:rsid w:val="000E234C"/>
    <w:rsid w:val="00131685"/>
    <w:rsid w:val="002078FE"/>
    <w:rsid w:val="002169CA"/>
    <w:rsid w:val="00257360"/>
    <w:rsid w:val="002E36E9"/>
    <w:rsid w:val="002F2555"/>
    <w:rsid w:val="002F6379"/>
    <w:rsid w:val="003C6E0E"/>
    <w:rsid w:val="004055D4"/>
    <w:rsid w:val="00444608"/>
    <w:rsid w:val="004A45AF"/>
    <w:rsid w:val="005151D9"/>
    <w:rsid w:val="00515854"/>
    <w:rsid w:val="00597FC5"/>
    <w:rsid w:val="006320A9"/>
    <w:rsid w:val="00724288"/>
    <w:rsid w:val="007566D9"/>
    <w:rsid w:val="007B1B2C"/>
    <w:rsid w:val="008060D4"/>
    <w:rsid w:val="00895D3C"/>
    <w:rsid w:val="008C7C99"/>
    <w:rsid w:val="008E250A"/>
    <w:rsid w:val="00946988"/>
    <w:rsid w:val="00976AD8"/>
    <w:rsid w:val="009E38BA"/>
    <w:rsid w:val="009E6AA8"/>
    <w:rsid w:val="00A23BC7"/>
    <w:rsid w:val="00AD7766"/>
    <w:rsid w:val="00B0188E"/>
    <w:rsid w:val="00B11621"/>
    <w:rsid w:val="00B636A6"/>
    <w:rsid w:val="00B941BD"/>
    <w:rsid w:val="00B97919"/>
    <w:rsid w:val="00C30B85"/>
    <w:rsid w:val="00D106DD"/>
    <w:rsid w:val="00DA616C"/>
    <w:rsid w:val="00E459FD"/>
    <w:rsid w:val="00E8471C"/>
    <w:rsid w:val="00F574D7"/>
    <w:rsid w:val="00F67595"/>
    <w:rsid w:val="00FA4FDA"/>
    <w:rsid w:val="00FB6321"/>
    <w:rsid w:val="00FC54E6"/>
    <w:rsid w:val="00FD1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1CC2"/>
  <w15:chartTrackingRefBased/>
  <w15:docId w15:val="{AE8B7A6D-62A8-4100-9A3D-CD4BB5DA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7360"/>
    <w:rPr>
      <w:kern w:val="0"/>
      <w:lang w:val="pl-PL"/>
      <w14:ligatures w14:val="none"/>
    </w:rPr>
  </w:style>
  <w:style w:type="paragraph" w:styleId="Virsraksts1">
    <w:name w:val="heading 1"/>
    <w:basedOn w:val="Parasts"/>
    <w:next w:val="Parasts"/>
    <w:link w:val="Virsraksts1Rakstz"/>
    <w:uiPriority w:val="9"/>
    <w:qFormat/>
    <w:rsid w:val="00F574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F574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F574D7"/>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F574D7"/>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F574D7"/>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F574D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574D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574D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574D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74D7"/>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F574D7"/>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F574D7"/>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F574D7"/>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F574D7"/>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F574D7"/>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F574D7"/>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F574D7"/>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F574D7"/>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F57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574D7"/>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F574D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574D7"/>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F574D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574D7"/>
    <w:rPr>
      <w:i/>
      <w:iCs/>
      <w:color w:val="404040" w:themeColor="text1" w:themeTint="BF"/>
      <w:lang w:val="lv-LV"/>
    </w:rPr>
  </w:style>
  <w:style w:type="paragraph" w:styleId="Sarakstarindkopa">
    <w:name w:val="List Paragraph"/>
    <w:basedOn w:val="Parasts"/>
    <w:uiPriority w:val="34"/>
    <w:qFormat/>
    <w:rsid w:val="00F574D7"/>
    <w:pPr>
      <w:ind w:left="720"/>
      <w:contextualSpacing/>
    </w:pPr>
  </w:style>
  <w:style w:type="character" w:styleId="Intensvsizclums">
    <w:name w:val="Intense Emphasis"/>
    <w:basedOn w:val="Noklusjumarindkopasfonts"/>
    <w:uiPriority w:val="21"/>
    <w:qFormat/>
    <w:rsid w:val="00F574D7"/>
    <w:rPr>
      <w:i/>
      <w:iCs/>
      <w:color w:val="2E74B5" w:themeColor="accent1" w:themeShade="BF"/>
    </w:rPr>
  </w:style>
  <w:style w:type="paragraph" w:styleId="Intensvscitts">
    <w:name w:val="Intense Quote"/>
    <w:basedOn w:val="Parasts"/>
    <w:next w:val="Parasts"/>
    <w:link w:val="IntensvscittsRakstz"/>
    <w:uiPriority w:val="30"/>
    <w:qFormat/>
    <w:rsid w:val="00F574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F574D7"/>
    <w:rPr>
      <w:i/>
      <w:iCs/>
      <w:color w:val="2E74B5" w:themeColor="accent1" w:themeShade="BF"/>
      <w:lang w:val="lv-LV"/>
    </w:rPr>
  </w:style>
  <w:style w:type="character" w:styleId="Intensvaatsauce">
    <w:name w:val="Intense Reference"/>
    <w:basedOn w:val="Noklusjumarindkopasfonts"/>
    <w:uiPriority w:val="32"/>
    <w:qFormat/>
    <w:rsid w:val="00F574D7"/>
    <w:rPr>
      <w:b/>
      <w:bCs/>
      <w:smallCaps/>
      <w:color w:val="2E74B5" w:themeColor="accent1" w:themeShade="BF"/>
      <w:spacing w:val="5"/>
    </w:rPr>
  </w:style>
  <w:style w:type="table" w:customStyle="1" w:styleId="TableGrid1">
    <w:name w:val="Table Grid1"/>
    <w:basedOn w:val="Parastatabula"/>
    <w:next w:val="Reatabula"/>
    <w:uiPriority w:val="39"/>
    <w:rsid w:val="0025736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57360"/>
    <w:rPr>
      <w:color w:val="0563C1" w:themeColor="hyperlink"/>
      <w:u w:val="single"/>
    </w:rPr>
  </w:style>
  <w:style w:type="table" w:styleId="Reatabula">
    <w:name w:val="Table Grid"/>
    <w:basedOn w:val="Parastatabula"/>
    <w:uiPriority w:val="39"/>
    <w:rsid w:val="0025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8E25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E250A"/>
    <w:rPr>
      <w:kern w:val="0"/>
      <w:sz w:val="20"/>
      <w:szCs w:val="20"/>
      <w:lang w:val="pl-PL"/>
      <w14:ligatures w14:val="none"/>
    </w:rPr>
  </w:style>
  <w:style w:type="character" w:styleId="Vresatsauce">
    <w:name w:val="footnote reference"/>
    <w:basedOn w:val="Noklusjumarindkopasfonts"/>
    <w:uiPriority w:val="99"/>
    <w:semiHidden/>
    <w:unhideWhenUsed/>
    <w:rsid w:val="008E2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72830">
      <w:bodyDiv w:val="1"/>
      <w:marLeft w:val="0"/>
      <w:marRight w:val="0"/>
      <w:marTop w:val="0"/>
      <w:marBottom w:val="0"/>
      <w:divBdr>
        <w:top w:val="none" w:sz="0" w:space="0" w:color="auto"/>
        <w:left w:val="none" w:sz="0" w:space="0" w:color="auto"/>
        <w:bottom w:val="none" w:sz="0" w:space="0" w:color="auto"/>
        <w:right w:val="none" w:sz="0" w:space="0" w:color="auto"/>
      </w:divBdr>
    </w:div>
    <w:div w:id="17725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registri.vi.gov.lv/ap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r.gov.lv/lv/" TargetMode="External"/><Relationship Id="rId17" Type="http://schemas.openxmlformats.org/officeDocument/2006/relationships/hyperlink" Target="http://www.balvi.lv/" TargetMode="External"/><Relationship Id="rId2" Type="http://schemas.openxmlformats.org/officeDocument/2006/relationships/styles" Target="styles.xml"/><Relationship Id="rId16" Type="http://schemas.openxmlformats.org/officeDocument/2006/relationships/hyperlink" Target="https://www.iepirkum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ra.keisele@balvi.lv" TargetMode="External"/><Relationship Id="rId5" Type="http://schemas.openxmlformats.org/officeDocument/2006/relationships/footnotes" Target="footnotes.xml"/><Relationship Id="rId15" Type="http://schemas.openxmlformats.org/officeDocument/2006/relationships/hyperlink" Target="mailto:dome@balvi.lv" TargetMode="External"/><Relationship Id="rId10" Type="http://schemas.openxmlformats.org/officeDocument/2006/relationships/hyperlink" Target="mailto:arta.kerge@balvi.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onija.melnace@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7821</Words>
  <Characters>4458</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145</cp:revision>
  <dcterms:created xsi:type="dcterms:W3CDTF">2025-04-09T12:40:00Z</dcterms:created>
  <dcterms:modified xsi:type="dcterms:W3CDTF">2025-04-17T07:33:00Z</dcterms:modified>
</cp:coreProperties>
</file>