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F2B202D" w14:textId="77777777" w:rsidR="00D95691" w:rsidRPr="00DD7770" w:rsidRDefault="00D95691" w:rsidP="00D95691">
      <w:pPr>
        <w:spacing w:after="0"/>
        <w:jc w:val="center"/>
        <w:rPr>
          <w:rFonts w:ascii="Times New Roman" w:hAnsi="Times New Roman" w:cs="Arial"/>
          <w:b/>
          <w:sz w:val="28"/>
          <w:szCs w:val="28"/>
          <w:lang w:val="it-IT"/>
        </w:rPr>
      </w:pPr>
      <w:r w:rsidRPr="00895C4E">
        <w:rPr>
          <w:rFonts w:ascii="Times New Roman" w:hAnsi="Times New Roman" w:cs="Arial"/>
          <w:noProof/>
          <w:lang w:eastAsia="lv-LV"/>
        </w:rPr>
        <w:drawing>
          <wp:anchor distT="0" distB="0" distL="114300" distR="114300" simplePos="0" relativeHeight="251659264" behindDoc="0" locked="0" layoutInCell="1" allowOverlap="1" wp14:anchorId="1A766125" wp14:editId="4A798283">
            <wp:simplePos x="0" y="0"/>
            <wp:positionH relativeFrom="margin">
              <wp:align>center</wp:align>
            </wp:positionH>
            <wp:positionV relativeFrom="margin">
              <wp:posOffset>3810</wp:posOffset>
            </wp:positionV>
            <wp:extent cx="625795" cy="720000"/>
            <wp:effectExtent l="0" t="0" r="3175" b="4445"/>
            <wp:wrapTopAndBottom/>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78588378"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tretch>
                      <a:fillRect/>
                    </a:stretch>
                  </pic:blipFill>
                  <pic:spPr bwMode="auto">
                    <a:xfrm>
                      <a:off x="0" y="0"/>
                      <a:ext cx="625795" cy="720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DD7770">
        <w:rPr>
          <w:rFonts w:ascii="Times New Roman" w:hAnsi="Times New Roman" w:cs="Arial"/>
          <w:b/>
          <w:sz w:val="28"/>
          <w:szCs w:val="28"/>
          <w:lang w:val="it-IT"/>
        </w:rPr>
        <w:t>BALVU NOVADA PAŠVALDĪBA</w:t>
      </w:r>
    </w:p>
    <w:p w14:paraId="447E4AC5" w14:textId="77777777" w:rsidR="00D95691" w:rsidRPr="00DD7770" w:rsidRDefault="00D95691" w:rsidP="00D95691">
      <w:pPr>
        <w:spacing w:after="0"/>
        <w:jc w:val="center"/>
        <w:rPr>
          <w:rFonts w:ascii="Times New Roman" w:hAnsi="Times New Roman" w:cs="Arial"/>
          <w:b/>
          <w:sz w:val="28"/>
          <w:szCs w:val="28"/>
          <w:lang w:val="it-IT"/>
        </w:rPr>
      </w:pPr>
      <w:r w:rsidRPr="00DD7770">
        <w:rPr>
          <w:rFonts w:ascii="Times New Roman" w:hAnsi="Times New Roman" w:cs="Arial"/>
          <w:b/>
          <w:sz w:val="28"/>
          <w:szCs w:val="28"/>
          <w:lang w:val="it-IT"/>
        </w:rPr>
        <w:t>BALVU NOVADA DOME</w:t>
      </w:r>
    </w:p>
    <w:tbl>
      <w:tblPr>
        <w:tblW w:w="9008" w:type="dxa"/>
        <w:tblInd w:w="108" w:type="dxa"/>
        <w:tblBorders>
          <w:top w:val="single" w:sz="12" w:space="0" w:color="auto"/>
        </w:tblBorders>
        <w:tblLook w:val="0000" w:firstRow="0" w:lastRow="0" w:firstColumn="0" w:lastColumn="0" w:noHBand="0" w:noVBand="0"/>
      </w:tblPr>
      <w:tblGrid>
        <w:gridCol w:w="9008"/>
      </w:tblGrid>
      <w:tr w:rsidR="00D95691" w:rsidRPr="00895C4E" w14:paraId="0A0786D4" w14:textId="77777777" w:rsidTr="001D6180">
        <w:trPr>
          <w:trHeight w:val="523"/>
        </w:trPr>
        <w:tc>
          <w:tcPr>
            <w:tcW w:w="9008" w:type="dxa"/>
          </w:tcPr>
          <w:p w14:paraId="3C073B09" w14:textId="77777777" w:rsidR="00D95691" w:rsidRPr="00DD7770" w:rsidRDefault="00D95691" w:rsidP="001D6180">
            <w:pPr>
              <w:spacing w:after="0" w:line="240" w:lineRule="auto"/>
              <w:jc w:val="center"/>
              <w:rPr>
                <w:rFonts w:ascii="Times New Roman" w:hAnsi="Times New Roman" w:cs="Arial"/>
                <w:sz w:val="20"/>
                <w:szCs w:val="20"/>
                <w:lang w:val="it-IT"/>
              </w:rPr>
            </w:pPr>
            <w:r w:rsidRPr="00DD7770">
              <w:rPr>
                <w:rFonts w:ascii="Times New Roman" w:hAnsi="Times New Roman" w:cs="Arial"/>
                <w:sz w:val="20"/>
                <w:szCs w:val="20"/>
                <w:lang w:val="it-IT"/>
              </w:rPr>
              <w:t>Reģ.Nr</w:t>
            </w:r>
            <w:r w:rsidRPr="00DD7770">
              <w:rPr>
                <w:rFonts w:ascii="Times New Roman" w:hAnsi="Times New Roman" w:cs="Arial"/>
                <w:sz w:val="20"/>
                <w:szCs w:val="20"/>
                <w:shd w:val="clear" w:color="auto" w:fill="FFFFFF"/>
                <w:lang w:val="it-IT"/>
              </w:rPr>
              <w:t xml:space="preserve"> 90009115622</w:t>
            </w:r>
            <w:r w:rsidRPr="00DD7770">
              <w:rPr>
                <w:rFonts w:ascii="Times New Roman" w:hAnsi="Times New Roman" w:cs="Arial"/>
                <w:sz w:val="20"/>
                <w:szCs w:val="20"/>
                <w:lang w:val="it-IT"/>
              </w:rPr>
              <w:t xml:space="preserve">., Bērzpils iela 1A, Balvi, Balvu novads, LV-4501, </w:t>
            </w:r>
          </w:p>
          <w:p w14:paraId="7C70AF71" w14:textId="77777777" w:rsidR="00D95691" w:rsidRPr="006761BA" w:rsidRDefault="00D95691" w:rsidP="006761BA">
            <w:pPr>
              <w:spacing w:after="0" w:line="240" w:lineRule="auto"/>
              <w:jc w:val="center"/>
              <w:rPr>
                <w:rFonts w:ascii="Times New Roman" w:hAnsi="Times New Roman" w:cs="Arial"/>
                <w:sz w:val="20"/>
                <w:szCs w:val="20"/>
                <w:lang w:val="en-US"/>
              </w:rPr>
            </w:pPr>
            <w:proofErr w:type="spellStart"/>
            <w:r w:rsidRPr="00895C4E">
              <w:rPr>
                <w:rFonts w:ascii="Times New Roman" w:hAnsi="Times New Roman" w:cs="Arial"/>
                <w:sz w:val="20"/>
                <w:szCs w:val="20"/>
                <w:lang w:val="en-US"/>
              </w:rPr>
              <w:t>tālrunis</w:t>
            </w:r>
            <w:proofErr w:type="spellEnd"/>
            <w:r w:rsidRPr="00895C4E">
              <w:rPr>
                <w:rFonts w:ascii="Times New Roman" w:hAnsi="Times New Roman" w:cs="Arial"/>
                <w:sz w:val="20"/>
                <w:szCs w:val="20"/>
                <w:lang w:val="en-US"/>
              </w:rPr>
              <w:t xml:space="preserve"> +371 64522453, e-pasts: dome@balvi.lv</w:t>
            </w:r>
          </w:p>
        </w:tc>
      </w:tr>
    </w:tbl>
    <w:p w14:paraId="5DCC2165" w14:textId="77777777" w:rsidR="00D95691" w:rsidRPr="00895C4E" w:rsidRDefault="00D95691" w:rsidP="00D95691">
      <w:pPr>
        <w:spacing w:after="0" w:line="240" w:lineRule="auto"/>
        <w:jc w:val="center"/>
        <w:rPr>
          <w:rFonts w:ascii="Times New Roman" w:eastAsia="Times New Roman" w:hAnsi="Times New Roman"/>
          <w:sz w:val="20"/>
          <w:szCs w:val="20"/>
          <w:lang w:eastAsia="lv-LV"/>
        </w:rPr>
      </w:pPr>
    </w:p>
    <w:p w14:paraId="7B2A0A3C" w14:textId="77777777" w:rsidR="00D95691" w:rsidRPr="00895C4E" w:rsidRDefault="006761BA" w:rsidP="00D95691">
      <w:pPr>
        <w:spacing w:after="0" w:line="240" w:lineRule="auto"/>
        <w:jc w:val="center"/>
        <w:rPr>
          <w:rFonts w:ascii="Times New Roman" w:eastAsia="Times New Roman" w:hAnsi="Times New Roman"/>
          <w:sz w:val="20"/>
          <w:szCs w:val="20"/>
          <w:lang w:eastAsia="lv-LV"/>
        </w:rPr>
      </w:pPr>
      <w:r>
        <w:rPr>
          <w:rFonts w:ascii="Times New Roman" w:hAnsi="Times New Roman"/>
          <w:sz w:val="24"/>
        </w:rPr>
        <w:t xml:space="preserve">    </w:t>
      </w:r>
      <w:r w:rsidR="00D95691" w:rsidRPr="00895C4E">
        <w:rPr>
          <w:rFonts w:ascii="Times New Roman" w:hAnsi="Times New Roman"/>
          <w:sz w:val="24"/>
        </w:rPr>
        <w:t>Balvos</w:t>
      </w:r>
    </w:p>
    <w:p w14:paraId="16D7AB3E" w14:textId="77777777" w:rsidR="00D95691" w:rsidRPr="00895C4E" w:rsidRDefault="00D95691" w:rsidP="00D95691">
      <w:pPr>
        <w:keepNext/>
        <w:spacing w:after="0" w:line="240" w:lineRule="auto"/>
        <w:jc w:val="right"/>
        <w:outlineLvl w:val="1"/>
        <w:rPr>
          <w:rFonts w:ascii="Times New Roman" w:eastAsia="Times New Roman" w:hAnsi="Times New Roman"/>
          <w:b/>
          <w:sz w:val="24"/>
          <w:szCs w:val="24"/>
        </w:rPr>
      </w:pPr>
      <w:r w:rsidRPr="00895C4E">
        <w:rPr>
          <w:rFonts w:ascii="Times New Roman" w:eastAsia="Times New Roman" w:hAnsi="Times New Roman"/>
          <w:b/>
          <w:sz w:val="24"/>
          <w:szCs w:val="24"/>
        </w:rPr>
        <w:t>PIELIKUMS</w:t>
      </w:r>
    </w:p>
    <w:p w14:paraId="6AD11E58" w14:textId="77777777" w:rsidR="00D95691" w:rsidRPr="00895C4E" w:rsidRDefault="00D95691" w:rsidP="00D95691">
      <w:pPr>
        <w:widowControl w:val="0"/>
        <w:suppressAutoHyphens/>
        <w:spacing w:after="0" w:line="240" w:lineRule="auto"/>
        <w:jc w:val="right"/>
        <w:rPr>
          <w:rFonts w:ascii="Times New Roman" w:eastAsia="Lucida Sans Unicode" w:hAnsi="Times New Roman"/>
          <w:kern w:val="1"/>
          <w:sz w:val="24"/>
          <w:szCs w:val="24"/>
          <w:lang w:eastAsia="lv-LV"/>
        </w:rPr>
      </w:pPr>
      <w:r w:rsidRPr="00895C4E">
        <w:rPr>
          <w:rFonts w:ascii="Times New Roman" w:eastAsia="Times New Roman" w:hAnsi="Times New Roman"/>
          <w:sz w:val="24"/>
          <w:szCs w:val="24"/>
        </w:rPr>
        <w:t>Balvu novada domes</w:t>
      </w:r>
    </w:p>
    <w:p w14:paraId="73861857" w14:textId="44BFD6E6" w:rsidR="00D95691" w:rsidRPr="00895C4E" w:rsidRDefault="00D95691" w:rsidP="00D95691">
      <w:pPr>
        <w:widowControl w:val="0"/>
        <w:suppressAutoHyphens/>
        <w:spacing w:after="0" w:line="240" w:lineRule="auto"/>
        <w:jc w:val="right"/>
        <w:rPr>
          <w:rFonts w:ascii="Times New Roman" w:eastAsia="Lucida Sans Unicode" w:hAnsi="Times New Roman"/>
          <w:kern w:val="1"/>
          <w:sz w:val="24"/>
          <w:szCs w:val="24"/>
          <w:lang w:eastAsia="lv-LV"/>
        </w:rPr>
      </w:pPr>
      <w:r w:rsidRPr="00895C4E">
        <w:rPr>
          <w:rFonts w:ascii="Times New Roman" w:eastAsia="Lucida Sans Unicode" w:hAnsi="Times New Roman"/>
          <w:kern w:val="1"/>
          <w:sz w:val="24"/>
          <w:szCs w:val="24"/>
          <w:lang w:eastAsia="lv-LV"/>
        </w:rPr>
        <w:t>202</w:t>
      </w:r>
      <w:r w:rsidR="00FA6AD8">
        <w:rPr>
          <w:rFonts w:ascii="Times New Roman" w:eastAsia="Lucida Sans Unicode" w:hAnsi="Times New Roman"/>
          <w:kern w:val="1"/>
          <w:sz w:val="24"/>
          <w:szCs w:val="24"/>
          <w:lang w:eastAsia="lv-LV"/>
        </w:rPr>
        <w:t>5</w:t>
      </w:r>
      <w:r w:rsidRPr="00895C4E">
        <w:rPr>
          <w:rFonts w:ascii="Times New Roman" w:eastAsia="Lucida Sans Unicode" w:hAnsi="Times New Roman"/>
          <w:kern w:val="1"/>
          <w:sz w:val="24"/>
          <w:szCs w:val="24"/>
          <w:lang w:eastAsia="lv-LV"/>
        </w:rPr>
        <w:t xml:space="preserve">.gada </w:t>
      </w:r>
      <w:r w:rsidR="00FA6AD8">
        <w:rPr>
          <w:rFonts w:ascii="Times New Roman" w:eastAsia="Lucida Sans Unicode" w:hAnsi="Times New Roman"/>
          <w:kern w:val="1"/>
          <w:sz w:val="24"/>
          <w:szCs w:val="24"/>
          <w:lang w:eastAsia="lv-LV"/>
        </w:rPr>
        <w:t>22</w:t>
      </w:r>
      <w:r w:rsidR="009A0488">
        <w:rPr>
          <w:rFonts w:ascii="Times New Roman" w:eastAsia="Lucida Sans Unicode" w:hAnsi="Times New Roman"/>
          <w:kern w:val="1"/>
          <w:sz w:val="24"/>
          <w:szCs w:val="24"/>
          <w:lang w:eastAsia="lv-LV"/>
        </w:rPr>
        <w:t>.</w:t>
      </w:r>
      <w:r w:rsidR="00DD7770">
        <w:rPr>
          <w:rFonts w:ascii="Times New Roman" w:eastAsia="Lucida Sans Unicode" w:hAnsi="Times New Roman"/>
          <w:kern w:val="1"/>
          <w:sz w:val="24"/>
          <w:szCs w:val="24"/>
          <w:lang w:eastAsia="lv-LV"/>
        </w:rPr>
        <w:t>maija</w:t>
      </w:r>
    </w:p>
    <w:p w14:paraId="7A60C3E7" w14:textId="77777777" w:rsidR="00D95691" w:rsidRPr="00895C4E" w:rsidRDefault="00D95691" w:rsidP="00D95691">
      <w:pPr>
        <w:keepNext/>
        <w:spacing w:after="0" w:line="240" w:lineRule="auto"/>
        <w:jc w:val="right"/>
        <w:outlineLvl w:val="1"/>
        <w:rPr>
          <w:rFonts w:ascii="Times New Roman" w:hAnsi="Times New Roman"/>
          <w:sz w:val="24"/>
          <w:szCs w:val="24"/>
        </w:rPr>
      </w:pPr>
      <w:r w:rsidRPr="00895C4E">
        <w:rPr>
          <w:rFonts w:ascii="Times New Roman" w:eastAsia="Lucida Sans Unicode" w:hAnsi="Times New Roman"/>
          <w:kern w:val="1"/>
          <w:sz w:val="24"/>
          <w:szCs w:val="24"/>
          <w:lang w:eastAsia="lv-LV"/>
        </w:rPr>
        <w:t>lēmumam (prot. Nr.___, ___.§)</w:t>
      </w:r>
    </w:p>
    <w:p w14:paraId="6D487053" w14:textId="77777777" w:rsidR="00D95691" w:rsidRPr="00895C4E" w:rsidRDefault="00D95691" w:rsidP="00D95691">
      <w:pPr>
        <w:spacing w:after="0" w:line="240" w:lineRule="auto"/>
        <w:jc w:val="center"/>
        <w:rPr>
          <w:rFonts w:ascii="Times New Roman Bold" w:hAnsi="Times New Roman Bold"/>
          <w:b/>
          <w:caps/>
          <w:sz w:val="28"/>
          <w:szCs w:val="28"/>
        </w:rPr>
      </w:pPr>
    </w:p>
    <w:p w14:paraId="0F0A004A" w14:textId="77777777" w:rsidR="00D95691" w:rsidRPr="00D95691" w:rsidRDefault="00D95691" w:rsidP="00D95691">
      <w:pPr>
        <w:spacing w:after="0" w:line="240" w:lineRule="auto"/>
        <w:jc w:val="center"/>
        <w:rPr>
          <w:rFonts w:ascii="Times New Roman Bold" w:hAnsi="Times New Roman Bold"/>
          <w:b/>
          <w:caps/>
          <w:sz w:val="28"/>
          <w:szCs w:val="28"/>
        </w:rPr>
      </w:pPr>
      <w:r w:rsidRPr="00895C4E">
        <w:rPr>
          <w:rFonts w:ascii="Times New Roman Bold" w:hAnsi="Times New Roman Bold"/>
          <w:b/>
          <w:caps/>
          <w:sz w:val="28"/>
          <w:szCs w:val="28"/>
        </w:rPr>
        <w:t>Paskaidrojuma raksts</w:t>
      </w:r>
    </w:p>
    <w:p w14:paraId="2BD9F9FE" w14:textId="384EA59F" w:rsidR="00A55787" w:rsidRPr="00A0369E" w:rsidRDefault="00A0369E" w:rsidP="00A0369E">
      <w:pPr>
        <w:shd w:val="clear" w:color="auto" w:fill="FFFFFF"/>
        <w:spacing w:after="0" w:line="240" w:lineRule="auto"/>
        <w:jc w:val="center"/>
        <w:rPr>
          <w:rFonts w:ascii="Times New Roman" w:hAnsi="Times New Roman" w:cs="Times New Roman"/>
          <w:b/>
          <w:sz w:val="24"/>
          <w:szCs w:val="24"/>
        </w:rPr>
      </w:pPr>
      <w:r w:rsidRPr="00A0369E">
        <w:rPr>
          <w:rFonts w:ascii="Times New Roman" w:hAnsi="Times New Roman" w:cs="Times New Roman"/>
          <w:b/>
          <w:noProof/>
          <w:sz w:val="24"/>
          <w:szCs w:val="24"/>
          <w:lang w:eastAsia="ru-RU"/>
        </w:rPr>
        <w:t xml:space="preserve">par Balvu novada domes </w:t>
      </w:r>
      <w:r w:rsidRPr="00A0369E">
        <w:rPr>
          <w:rFonts w:ascii="Times New Roman" w:hAnsi="Times New Roman" w:cs="Times New Roman"/>
          <w:b/>
          <w:noProof/>
          <w:sz w:val="24"/>
          <w:szCs w:val="24"/>
        </w:rPr>
        <w:t>2025.gada 22.maija</w:t>
      </w:r>
      <w:r w:rsidRPr="00A0369E">
        <w:rPr>
          <w:rFonts w:ascii="Times New Roman" w:hAnsi="Times New Roman" w:cs="Times New Roman"/>
          <w:b/>
          <w:bCs/>
          <w:noProof/>
          <w:sz w:val="24"/>
          <w:szCs w:val="24"/>
        </w:rPr>
        <w:t xml:space="preserve"> saistošo noteikumu </w:t>
      </w:r>
      <w:r w:rsidRPr="00A0369E">
        <w:rPr>
          <w:rFonts w:ascii="Times New Roman" w:hAnsi="Times New Roman" w:cs="Times New Roman"/>
          <w:b/>
          <w:noProof/>
          <w:sz w:val="24"/>
          <w:szCs w:val="24"/>
        </w:rPr>
        <w:t xml:space="preserve">Nr.___/2025 </w:t>
      </w:r>
      <w:r w:rsidRPr="00A0369E">
        <w:rPr>
          <w:rFonts w:ascii="Times New Roman" w:hAnsi="Times New Roman" w:cs="Times New Roman"/>
          <w:b/>
          <w:bCs/>
          <w:sz w:val="24"/>
          <w:szCs w:val="24"/>
        </w:rPr>
        <w:t>“Grozījumi Balvu novada domes 2024.gada 23.maija saistošajos noteikumos Nr.10/2024 “Balvu novada pašvaldības nolikums””</w:t>
      </w:r>
      <w:r w:rsidRPr="00A0369E">
        <w:rPr>
          <w:rFonts w:ascii="Times New Roman" w:hAnsi="Times New Roman" w:cs="Times New Roman"/>
          <w:b/>
          <w:sz w:val="24"/>
          <w:szCs w:val="24"/>
        </w:rPr>
        <w:t>projekts</w:t>
      </w:r>
    </w:p>
    <w:p w14:paraId="3C3484FA" w14:textId="77777777" w:rsidR="00A0369E" w:rsidRPr="009D4E17" w:rsidRDefault="00A0369E" w:rsidP="00A0369E">
      <w:pPr>
        <w:shd w:val="clear" w:color="auto" w:fill="FFFFFF"/>
        <w:spacing w:after="0" w:line="240" w:lineRule="auto"/>
        <w:jc w:val="center"/>
        <w:rPr>
          <w:rFonts w:ascii="Arial" w:eastAsia="Times New Roman" w:hAnsi="Arial" w:cs="Arial"/>
          <w:b/>
          <w:bCs/>
          <w:color w:val="414142"/>
          <w:sz w:val="27"/>
          <w:szCs w:val="27"/>
          <w:lang w:eastAsia="lv-LV"/>
        </w:rPr>
      </w:pPr>
    </w:p>
    <w:tbl>
      <w:tblPr>
        <w:tblW w:w="5162" w:type="pct"/>
        <w:tblBorders>
          <w:top w:val="outset" w:sz="6" w:space="0" w:color="414142"/>
          <w:left w:val="outset" w:sz="6" w:space="0" w:color="414142"/>
          <w:bottom w:val="outset" w:sz="6" w:space="0" w:color="414142"/>
          <w:right w:val="outset" w:sz="6" w:space="0" w:color="414142"/>
        </w:tblBorders>
        <w:tblCellMar>
          <w:top w:w="30" w:type="dxa"/>
          <w:left w:w="30" w:type="dxa"/>
          <w:bottom w:w="30" w:type="dxa"/>
          <w:right w:w="30" w:type="dxa"/>
        </w:tblCellMar>
        <w:tblLook w:val="04A0" w:firstRow="1" w:lastRow="0" w:firstColumn="1" w:lastColumn="0" w:noHBand="0" w:noVBand="1"/>
      </w:tblPr>
      <w:tblGrid>
        <w:gridCol w:w="2354"/>
        <w:gridCol w:w="6994"/>
      </w:tblGrid>
      <w:tr w:rsidR="00A55787" w:rsidRPr="009D4E17" w14:paraId="4E01B8AA" w14:textId="77777777" w:rsidTr="00A55787">
        <w:tc>
          <w:tcPr>
            <w:tcW w:w="1259" w:type="pct"/>
            <w:tcBorders>
              <w:top w:val="outset" w:sz="6" w:space="0" w:color="414142"/>
              <w:left w:val="outset" w:sz="6" w:space="0" w:color="414142"/>
              <w:bottom w:val="outset" w:sz="6" w:space="0" w:color="414142"/>
              <w:right w:val="outset" w:sz="6" w:space="0" w:color="414142"/>
            </w:tcBorders>
            <w:hideMark/>
          </w:tcPr>
          <w:p w14:paraId="6458487B" w14:textId="77777777" w:rsidR="009D4E17" w:rsidRPr="009D4E17" w:rsidRDefault="009D4E17" w:rsidP="009D4E17">
            <w:pPr>
              <w:spacing w:before="195" w:after="0" w:line="240" w:lineRule="auto"/>
              <w:jc w:val="center"/>
              <w:rPr>
                <w:rFonts w:ascii="Times New Roman" w:eastAsia="Times New Roman" w:hAnsi="Times New Roman" w:cs="Times New Roman"/>
                <w:b/>
                <w:sz w:val="24"/>
                <w:szCs w:val="24"/>
                <w:lang w:eastAsia="lv-LV"/>
              </w:rPr>
            </w:pPr>
            <w:r w:rsidRPr="009D4E17">
              <w:rPr>
                <w:rFonts w:ascii="Times New Roman" w:eastAsia="Times New Roman" w:hAnsi="Times New Roman" w:cs="Times New Roman"/>
                <w:b/>
                <w:sz w:val="24"/>
                <w:szCs w:val="24"/>
                <w:lang w:eastAsia="lv-LV"/>
              </w:rPr>
              <w:t>Paskaidrojuma raksta sadaļa</w:t>
            </w:r>
          </w:p>
        </w:tc>
        <w:tc>
          <w:tcPr>
            <w:tcW w:w="3741" w:type="pct"/>
            <w:tcBorders>
              <w:top w:val="outset" w:sz="6" w:space="0" w:color="414142"/>
              <w:left w:val="outset" w:sz="6" w:space="0" w:color="414142"/>
              <w:bottom w:val="outset" w:sz="6" w:space="0" w:color="414142"/>
              <w:right w:val="outset" w:sz="6" w:space="0" w:color="414142"/>
            </w:tcBorders>
            <w:vAlign w:val="center"/>
            <w:hideMark/>
          </w:tcPr>
          <w:p w14:paraId="29E19444" w14:textId="77777777" w:rsidR="009D4E17" w:rsidRPr="009D4E17" w:rsidRDefault="009D4E17" w:rsidP="00602549">
            <w:pPr>
              <w:spacing w:before="195" w:after="0" w:line="240" w:lineRule="auto"/>
              <w:jc w:val="center"/>
              <w:rPr>
                <w:rFonts w:ascii="Times New Roman" w:eastAsia="Times New Roman" w:hAnsi="Times New Roman" w:cs="Times New Roman"/>
                <w:b/>
                <w:sz w:val="24"/>
                <w:szCs w:val="24"/>
                <w:lang w:eastAsia="lv-LV"/>
              </w:rPr>
            </w:pPr>
            <w:r w:rsidRPr="009D4E17">
              <w:rPr>
                <w:rFonts w:ascii="Times New Roman" w:eastAsia="Times New Roman" w:hAnsi="Times New Roman" w:cs="Times New Roman"/>
                <w:b/>
                <w:sz w:val="24"/>
                <w:szCs w:val="24"/>
                <w:lang w:eastAsia="lv-LV"/>
              </w:rPr>
              <w:t>Informācija</w:t>
            </w:r>
          </w:p>
        </w:tc>
      </w:tr>
      <w:tr w:rsidR="00A55787" w:rsidRPr="009D4E17" w14:paraId="5CCFE06A" w14:textId="77777777" w:rsidTr="00A55787">
        <w:tc>
          <w:tcPr>
            <w:tcW w:w="1259" w:type="pct"/>
            <w:tcBorders>
              <w:top w:val="outset" w:sz="6" w:space="0" w:color="414142"/>
              <w:left w:val="outset" w:sz="6" w:space="0" w:color="414142"/>
              <w:bottom w:val="outset" w:sz="6" w:space="0" w:color="414142"/>
              <w:right w:val="outset" w:sz="6" w:space="0" w:color="414142"/>
            </w:tcBorders>
            <w:hideMark/>
          </w:tcPr>
          <w:p w14:paraId="331621EF" w14:textId="77777777" w:rsidR="009D4E17" w:rsidRPr="009D4E17" w:rsidRDefault="009D4E17" w:rsidP="009D4E17">
            <w:pPr>
              <w:spacing w:before="195" w:after="0" w:line="240" w:lineRule="auto"/>
              <w:rPr>
                <w:rFonts w:ascii="Times New Roman" w:eastAsia="Times New Roman" w:hAnsi="Times New Roman" w:cs="Times New Roman"/>
                <w:sz w:val="24"/>
                <w:szCs w:val="24"/>
                <w:lang w:eastAsia="lv-LV"/>
              </w:rPr>
            </w:pPr>
            <w:r w:rsidRPr="009D4E17">
              <w:rPr>
                <w:rFonts w:ascii="Times New Roman" w:eastAsia="Times New Roman" w:hAnsi="Times New Roman" w:cs="Times New Roman"/>
                <w:sz w:val="24"/>
                <w:szCs w:val="24"/>
                <w:lang w:eastAsia="lv-LV"/>
              </w:rPr>
              <w:t>1. Mērķis un nepieciešamības pamatojums </w:t>
            </w:r>
          </w:p>
        </w:tc>
        <w:tc>
          <w:tcPr>
            <w:tcW w:w="3741" w:type="pct"/>
            <w:tcBorders>
              <w:top w:val="outset" w:sz="6" w:space="0" w:color="414142"/>
              <w:left w:val="outset" w:sz="6" w:space="0" w:color="414142"/>
              <w:bottom w:val="outset" w:sz="6" w:space="0" w:color="414142"/>
              <w:right w:val="outset" w:sz="6" w:space="0" w:color="414142"/>
            </w:tcBorders>
            <w:hideMark/>
          </w:tcPr>
          <w:p w14:paraId="315E1251" w14:textId="71791830" w:rsidR="009D4E17" w:rsidRDefault="00E0704F" w:rsidP="003515D6">
            <w:pPr>
              <w:spacing w:before="100" w:beforeAutospacing="1" w:after="100" w:afterAutospacing="1" w:line="293" w:lineRule="atLeast"/>
              <w:ind w:firstLine="443"/>
              <w:jc w:val="both"/>
              <w:rPr>
                <w:rFonts w:ascii="Times New Roman" w:hAnsi="Times New Roman" w:cs="Times New Roman"/>
                <w:sz w:val="24"/>
                <w:szCs w:val="24"/>
                <w:shd w:val="clear" w:color="auto" w:fill="FFFFFF"/>
              </w:rPr>
            </w:pPr>
            <w:r w:rsidRPr="00E0704F">
              <w:rPr>
                <w:rFonts w:ascii="Times New Roman" w:hAnsi="Times New Roman" w:cs="Times New Roman"/>
                <w:sz w:val="24"/>
                <w:szCs w:val="24"/>
                <w:shd w:val="clear" w:color="auto" w:fill="FFFFFF"/>
              </w:rPr>
              <w:t>A</w:t>
            </w:r>
            <w:r>
              <w:rPr>
                <w:rFonts w:ascii="Times New Roman" w:hAnsi="Times New Roman" w:cs="Times New Roman"/>
                <w:sz w:val="24"/>
                <w:szCs w:val="24"/>
                <w:shd w:val="clear" w:color="auto" w:fill="FFFFFF"/>
              </w:rPr>
              <w:t>tbilstoši Pašvaldību likuma 49.</w:t>
            </w:r>
            <w:r w:rsidRPr="00E0704F">
              <w:rPr>
                <w:rFonts w:ascii="Times New Roman" w:hAnsi="Times New Roman" w:cs="Times New Roman"/>
                <w:sz w:val="24"/>
                <w:szCs w:val="24"/>
                <w:shd w:val="clear" w:color="auto" w:fill="FFFFFF"/>
              </w:rPr>
              <w:t>panta pirmajai daļai pašvaldības nolikums ir saistošie noteikumi, kas nosaka pašvaldības institucionālo</w:t>
            </w:r>
            <w:r w:rsidR="005860E3">
              <w:rPr>
                <w:rFonts w:ascii="Times New Roman" w:hAnsi="Times New Roman" w:cs="Times New Roman"/>
                <w:sz w:val="24"/>
                <w:szCs w:val="24"/>
                <w:shd w:val="clear" w:color="auto" w:fill="FFFFFF"/>
              </w:rPr>
              <w:t xml:space="preserve"> sistēmu un darba organizāciju. </w:t>
            </w:r>
            <w:r w:rsidRPr="00E0704F">
              <w:rPr>
                <w:rFonts w:ascii="Times New Roman" w:hAnsi="Times New Roman" w:cs="Times New Roman"/>
                <w:sz w:val="24"/>
                <w:szCs w:val="24"/>
                <w:shd w:val="clear" w:color="auto" w:fill="FFFFFF"/>
              </w:rPr>
              <w:t>Saistošie noteikumi</w:t>
            </w:r>
            <w:r>
              <w:rPr>
                <w:rFonts w:ascii="Times New Roman" w:hAnsi="Times New Roman" w:cs="Times New Roman"/>
                <w:sz w:val="24"/>
                <w:szCs w:val="24"/>
                <w:shd w:val="clear" w:color="auto" w:fill="FFFFFF"/>
              </w:rPr>
              <w:t xml:space="preserve"> </w:t>
            </w:r>
            <w:r w:rsidRPr="00E0704F">
              <w:rPr>
                <w:rFonts w:ascii="Times New Roman" w:hAnsi="Times New Roman" w:cs="Times New Roman"/>
                <w:bCs/>
                <w:sz w:val="24"/>
                <w:szCs w:val="24"/>
              </w:rPr>
              <w:t>“Grozījumi Balvu novada domes 2024.gada 23.maija saistošajos noteikumos Nr.10/2024 “Balvu novada pašvaldības nolikums””</w:t>
            </w:r>
            <w:r>
              <w:rPr>
                <w:rFonts w:ascii="Times New Roman" w:hAnsi="Times New Roman" w:cs="Times New Roman"/>
                <w:bCs/>
                <w:sz w:val="24"/>
                <w:szCs w:val="24"/>
              </w:rPr>
              <w:t xml:space="preserve"> (turpmāk – saistošie noteikumi)</w:t>
            </w:r>
            <w:r w:rsidR="00837458">
              <w:rPr>
                <w:rFonts w:ascii="Times New Roman" w:hAnsi="Times New Roman" w:cs="Times New Roman"/>
                <w:sz w:val="24"/>
                <w:szCs w:val="24"/>
                <w:shd w:val="clear" w:color="auto" w:fill="FFFFFF"/>
              </w:rPr>
              <w:t xml:space="preserve"> izstrādāti ar mērķi grozīt 2024.gada 23.maija</w:t>
            </w:r>
            <w:r w:rsidRPr="00E0704F">
              <w:rPr>
                <w:rFonts w:ascii="Times New Roman" w:hAnsi="Times New Roman" w:cs="Times New Roman"/>
                <w:sz w:val="24"/>
                <w:szCs w:val="24"/>
                <w:shd w:val="clear" w:color="auto" w:fill="FFFFFF"/>
              </w:rPr>
              <w:t xml:space="preserve"> saistošos noteikum</w:t>
            </w:r>
            <w:r w:rsidR="00B309E5">
              <w:rPr>
                <w:rFonts w:ascii="Times New Roman" w:hAnsi="Times New Roman" w:cs="Times New Roman"/>
                <w:sz w:val="24"/>
                <w:szCs w:val="24"/>
                <w:shd w:val="clear" w:color="auto" w:fill="FFFFFF"/>
              </w:rPr>
              <w:t>us Nr.</w:t>
            </w:r>
            <w:r w:rsidRPr="00E0704F">
              <w:rPr>
                <w:rFonts w:ascii="Times New Roman" w:hAnsi="Times New Roman" w:cs="Times New Roman"/>
                <w:sz w:val="24"/>
                <w:szCs w:val="24"/>
                <w:shd w:val="clear" w:color="auto" w:fill="FFFFFF"/>
              </w:rPr>
              <w:t>10</w:t>
            </w:r>
            <w:r w:rsidR="00837458">
              <w:rPr>
                <w:rFonts w:ascii="Times New Roman" w:hAnsi="Times New Roman" w:cs="Times New Roman"/>
                <w:sz w:val="24"/>
                <w:szCs w:val="24"/>
                <w:shd w:val="clear" w:color="auto" w:fill="FFFFFF"/>
              </w:rPr>
              <w:t>/2024</w:t>
            </w:r>
            <w:r w:rsidRPr="00E0704F">
              <w:rPr>
                <w:rFonts w:ascii="Times New Roman" w:hAnsi="Times New Roman" w:cs="Times New Roman"/>
                <w:sz w:val="24"/>
                <w:szCs w:val="24"/>
                <w:shd w:val="clear" w:color="auto" w:fill="FFFFFF"/>
              </w:rPr>
              <w:t xml:space="preserve"> </w:t>
            </w:r>
            <w:r w:rsidR="00603A3F" w:rsidRPr="00E0704F">
              <w:rPr>
                <w:rFonts w:ascii="Times New Roman" w:hAnsi="Times New Roman" w:cs="Times New Roman"/>
                <w:bCs/>
                <w:sz w:val="24"/>
                <w:szCs w:val="24"/>
              </w:rPr>
              <w:t>“</w:t>
            </w:r>
            <w:r w:rsidR="00837458">
              <w:rPr>
                <w:rFonts w:ascii="Times New Roman" w:hAnsi="Times New Roman" w:cs="Times New Roman"/>
                <w:sz w:val="24"/>
                <w:szCs w:val="24"/>
                <w:shd w:val="clear" w:color="auto" w:fill="FFFFFF"/>
              </w:rPr>
              <w:t>Balvu novada pašvaldības nolikums</w:t>
            </w:r>
            <w:r w:rsidR="00603A3F" w:rsidRPr="00E0704F">
              <w:rPr>
                <w:rFonts w:ascii="Times New Roman" w:hAnsi="Times New Roman" w:cs="Times New Roman"/>
                <w:bCs/>
                <w:sz w:val="24"/>
                <w:szCs w:val="24"/>
              </w:rPr>
              <w:t>“</w:t>
            </w:r>
            <w:r w:rsidR="00D34A9C">
              <w:rPr>
                <w:rFonts w:ascii="Times New Roman" w:hAnsi="Times New Roman" w:cs="Times New Roman"/>
                <w:bCs/>
                <w:sz w:val="24"/>
                <w:szCs w:val="24"/>
              </w:rPr>
              <w:t xml:space="preserve"> </w:t>
            </w:r>
            <w:r w:rsidR="00FA16A5">
              <w:rPr>
                <w:rFonts w:ascii="Times New Roman" w:hAnsi="Times New Roman" w:cs="Times New Roman"/>
                <w:bCs/>
                <w:sz w:val="24"/>
                <w:szCs w:val="24"/>
              </w:rPr>
              <w:t>(turpmāk – nolikums)</w:t>
            </w:r>
            <w:r w:rsidR="00837458">
              <w:rPr>
                <w:rFonts w:ascii="Times New Roman" w:hAnsi="Times New Roman" w:cs="Times New Roman"/>
                <w:sz w:val="24"/>
                <w:szCs w:val="24"/>
                <w:shd w:val="clear" w:color="auto" w:fill="FFFFFF"/>
              </w:rPr>
              <w:t xml:space="preserve">: </w:t>
            </w:r>
          </w:p>
          <w:p w14:paraId="693E8A35" w14:textId="5B431FEB" w:rsidR="00B309E5" w:rsidRPr="009103E8" w:rsidRDefault="0080043D" w:rsidP="006F09E1">
            <w:pPr>
              <w:pStyle w:val="ListParagraph"/>
              <w:numPr>
                <w:ilvl w:val="0"/>
                <w:numId w:val="1"/>
              </w:numPr>
              <w:tabs>
                <w:tab w:val="left" w:pos="302"/>
                <w:tab w:val="left" w:pos="1013"/>
              </w:tabs>
              <w:spacing w:before="120" w:after="120" w:line="293" w:lineRule="atLeast"/>
              <w:ind w:left="0" w:firstLine="0"/>
              <w:contextualSpacing w:val="0"/>
              <w:jc w:val="both"/>
              <w:rPr>
                <w:rFonts w:ascii="Times New Roman" w:hAnsi="Times New Roman" w:cs="Times New Roman"/>
                <w:sz w:val="24"/>
                <w:szCs w:val="24"/>
                <w:shd w:val="clear" w:color="auto" w:fill="FFFFFF"/>
              </w:rPr>
            </w:pPr>
            <w:r w:rsidRPr="009103E8">
              <w:rPr>
                <w:rFonts w:ascii="Times New Roman" w:hAnsi="Times New Roman" w:cs="Times New Roman"/>
                <w:sz w:val="24"/>
                <w:szCs w:val="24"/>
                <w:shd w:val="clear" w:color="auto" w:fill="FFFFFF"/>
              </w:rPr>
              <w:t xml:space="preserve">2023.gada 28.decembrī Balvu novada dome pieņēma lēmumu “Par Viduču pamatskolas likvidāciju”, kas paredzēja ar 2024.gada 31.jūliju likvidēt Viduču pamatskolu, līdz ar to ir nepieciešams veikt izmaiņas nolikumā un no </w:t>
            </w:r>
            <w:r w:rsidR="00FA16A5" w:rsidRPr="009103E8">
              <w:rPr>
                <w:rFonts w:ascii="Times New Roman" w:hAnsi="Times New Roman" w:cs="Times New Roman"/>
                <w:sz w:val="24"/>
                <w:szCs w:val="24"/>
                <w:shd w:val="clear" w:color="auto" w:fill="FFFFFF"/>
              </w:rPr>
              <w:t xml:space="preserve">nolikuma 15.punktā uzskaitītā </w:t>
            </w:r>
            <w:r w:rsidRPr="009103E8">
              <w:rPr>
                <w:rFonts w:ascii="Times New Roman" w:hAnsi="Times New Roman" w:cs="Times New Roman"/>
                <w:sz w:val="24"/>
                <w:szCs w:val="24"/>
                <w:shd w:val="clear" w:color="auto" w:fill="FFFFFF"/>
              </w:rPr>
              <w:t>pašvaldības iestāžu saraksta svītrot pašvaldības iestādi “Viduču pamatskola”;</w:t>
            </w:r>
          </w:p>
          <w:p w14:paraId="03873FB8" w14:textId="77777777" w:rsidR="00DD05DF" w:rsidRPr="009103E8" w:rsidRDefault="00E773B9" w:rsidP="006F09E1">
            <w:pPr>
              <w:pStyle w:val="ListParagraph"/>
              <w:numPr>
                <w:ilvl w:val="0"/>
                <w:numId w:val="1"/>
              </w:numPr>
              <w:tabs>
                <w:tab w:val="left" w:pos="302"/>
                <w:tab w:val="left" w:pos="1013"/>
              </w:tabs>
              <w:spacing w:before="120" w:after="120" w:line="293" w:lineRule="atLeast"/>
              <w:ind w:left="0" w:firstLine="0"/>
              <w:contextualSpacing w:val="0"/>
              <w:jc w:val="both"/>
              <w:rPr>
                <w:rFonts w:ascii="Times New Roman" w:hAnsi="Times New Roman" w:cs="Times New Roman"/>
                <w:sz w:val="24"/>
                <w:szCs w:val="24"/>
                <w:shd w:val="clear" w:color="auto" w:fill="FFFFFF"/>
              </w:rPr>
            </w:pPr>
            <w:r w:rsidRPr="009103E8">
              <w:rPr>
                <w:rFonts w:ascii="Times New Roman" w:hAnsi="Times New Roman" w:cs="Times New Roman"/>
                <w:sz w:val="24"/>
                <w:szCs w:val="24"/>
                <w:shd w:val="clear" w:color="auto" w:fill="FFFFFF"/>
              </w:rPr>
              <w:t xml:space="preserve">2024.gada 28.martā Balvu novada dome pieņēma lēmumu “Par Viļakas Mūzikas un mākslas skolas un Baltinavas Mūzikas un mākslas skolas likvidāciju” uz kā pamata ar 2024.gada 31.jūlija tika likvidētas pašvaldības iestādes “Viļakas Mūzikas un mākslas skola” un “Baltinavas Mūzikas un mākslas skola”, līdz ar to ir nepieciešams veikt izmaiņas nolikumā </w:t>
            </w:r>
            <w:r w:rsidR="00AA342C" w:rsidRPr="009103E8">
              <w:rPr>
                <w:rFonts w:ascii="Times New Roman" w:hAnsi="Times New Roman" w:cs="Times New Roman"/>
                <w:sz w:val="24"/>
                <w:szCs w:val="24"/>
                <w:shd w:val="clear" w:color="auto" w:fill="FFFFFF"/>
              </w:rPr>
              <w:t xml:space="preserve">un no nolikuma 15.punktā uzskaitītā </w:t>
            </w:r>
            <w:r w:rsidRPr="009103E8">
              <w:rPr>
                <w:rFonts w:ascii="Times New Roman" w:hAnsi="Times New Roman" w:cs="Times New Roman"/>
                <w:sz w:val="24"/>
                <w:szCs w:val="24"/>
                <w:shd w:val="clear" w:color="auto" w:fill="FFFFFF"/>
              </w:rPr>
              <w:t xml:space="preserve">pašvaldības iestāžu saraksta svītrot augstāk minētās </w:t>
            </w:r>
            <w:r w:rsidR="003A4055" w:rsidRPr="009103E8">
              <w:rPr>
                <w:rFonts w:ascii="Times New Roman" w:hAnsi="Times New Roman" w:cs="Times New Roman"/>
                <w:sz w:val="24"/>
                <w:szCs w:val="24"/>
                <w:shd w:val="clear" w:color="auto" w:fill="FFFFFF"/>
              </w:rPr>
              <w:t xml:space="preserve">divas </w:t>
            </w:r>
            <w:r w:rsidRPr="009103E8">
              <w:rPr>
                <w:rFonts w:ascii="Times New Roman" w:hAnsi="Times New Roman" w:cs="Times New Roman"/>
                <w:sz w:val="24"/>
                <w:szCs w:val="24"/>
                <w:shd w:val="clear" w:color="auto" w:fill="FFFFFF"/>
              </w:rPr>
              <w:t>pašvaldības iestādes;</w:t>
            </w:r>
          </w:p>
          <w:p w14:paraId="586E3CC1" w14:textId="210414BC" w:rsidR="007A43F6" w:rsidRDefault="009103E8" w:rsidP="007A43F6">
            <w:pPr>
              <w:pStyle w:val="ListParagraph"/>
              <w:numPr>
                <w:ilvl w:val="0"/>
                <w:numId w:val="1"/>
              </w:numPr>
              <w:tabs>
                <w:tab w:val="left" w:pos="302"/>
                <w:tab w:val="left" w:pos="1013"/>
              </w:tabs>
              <w:spacing w:before="120" w:after="120" w:line="293" w:lineRule="atLeast"/>
              <w:ind w:left="0" w:firstLine="0"/>
              <w:contextualSpacing w:val="0"/>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Balvu novada dome</w:t>
            </w:r>
            <w:r w:rsidR="00DD05DF" w:rsidRPr="009103E8">
              <w:rPr>
                <w:rFonts w:ascii="Times New Roman" w:hAnsi="Times New Roman" w:cs="Times New Roman"/>
                <w:sz w:val="24"/>
                <w:szCs w:val="24"/>
                <w:shd w:val="clear" w:color="auto" w:fill="FFFFFF"/>
              </w:rPr>
              <w:t xml:space="preserve"> 2024.gada 28.novembrī pieņēma lēmumu </w:t>
            </w:r>
            <w:r w:rsidR="008513D0" w:rsidRPr="009103E8">
              <w:rPr>
                <w:rFonts w:ascii="Times New Roman" w:hAnsi="Times New Roman" w:cs="Times New Roman"/>
                <w:sz w:val="24"/>
                <w:szCs w:val="24"/>
                <w:shd w:val="clear" w:color="auto" w:fill="FFFFFF"/>
              </w:rPr>
              <w:t xml:space="preserve">Nr.538 </w:t>
            </w:r>
            <w:r w:rsidR="00DD05DF" w:rsidRPr="009103E8">
              <w:rPr>
                <w:rFonts w:ascii="Times New Roman" w:hAnsi="Times New Roman" w:cs="Times New Roman"/>
                <w:sz w:val="24"/>
                <w:szCs w:val="24"/>
                <w:shd w:val="clear" w:color="auto" w:fill="FFFFFF"/>
              </w:rPr>
              <w:t>“Par sabie</w:t>
            </w:r>
            <w:r w:rsidR="008D268B">
              <w:rPr>
                <w:rFonts w:ascii="Times New Roman" w:hAnsi="Times New Roman" w:cs="Times New Roman"/>
                <w:sz w:val="24"/>
                <w:szCs w:val="24"/>
                <w:shd w:val="clear" w:color="auto" w:fill="FFFFFF"/>
              </w:rPr>
              <w:t xml:space="preserve">drības ar ierobežotu atbildību </w:t>
            </w:r>
            <w:r w:rsidR="00DD05DF" w:rsidRPr="009103E8">
              <w:rPr>
                <w:rFonts w:ascii="Times New Roman" w:hAnsi="Times New Roman" w:cs="Times New Roman"/>
                <w:sz w:val="24"/>
                <w:szCs w:val="24"/>
                <w:shd w:val="clear" w:color="auto" w:fill="FFFFFF"/>
              </w:rPr>
              <w:t>SIA “Balvu Namsaimnieks” izveidošanu”</w:t>
            </w:r>
            <w:r w:rsidRPr="009103E8">
              <w:rPr>
                <w:rFonts w:ascii="Times New Roman" w:hAnsi="Times New Roman" w:cs="Times New Roman"/>
                <w:sz w:val="24"/>
                <w:szCs w:val="24"/>
                <w:shd w:val="clear" w:color="auto" w:fill="FFFFFF"/>
              </w:rPr>
              <w:t xml:space="preserve">. Lēmums paredz izveidot </w:t>
            </w:r>
            <w:r w:rsidRPr="009103E8">
              <w:rPr>
                <w:rFonts w:ascii="Times New Roman" w:hAnsi="Times New Roman"/>
                <w:bCs/>
                <w:sz w:val="24"/>
                <w:szCs w:val="24"/>
              </w:rPr>
              <w:t xml:space="preserve">sabiedrību ar ierobežotu atbildību, kuras darbības mērķis ir ūdensapgādes un kanalizācijas pakalpojumu sniegšana un daudzdzīvokļu māju kopīpašuma </w:t>
            </w:r>
            <w:r w:rsidRPr="009103E8">
              <w:rPr>
                <w:rFonts w:ascii="Times New Roman" w:hAnsi="Times New Roman"/>
                <w:bCs/>
                <w:sz w:val="24"/>
                <w:szCs w:val="24"/>
              </w:rPr>
              <w:lastRenderedPageBreak/>
              <w:t>apsaimniekošana</w:t>
            </w:r>
            <w:r>
              <w:rPr>
                <w:rFonts w:ascii="Times New Roman" w:hAnsi="Times New Roman"/>
                <w:bCs/>
                <w:sz w:val="24"/>
                <w:szCs w:val="24"/>
              </w:rPr>
              <w:t>. Sabiedrība tiek izveidota,</w:t>
            </w:r>
            <w:r w:rsidRPr="009103E8">
              <w:rPr>
                <w:rFonts w:ascii="Times New Roman" w:hAnsi="Times New Roman"/>
                <w:bCs/>
                <w:sz w:val="24"/>
                <w:szCs w:val="24"/>
              </w:rPr>
              <w:t xml:space="preserve"> likvidējot Balvu novada pašvaldības aģentūru “SAN-TEX”.</w:t>
            </w:r>
            <w:r w:rsidR="00136D2D">
              <w:rPr>
                <w:rFonts w:ascii="Times New Roman" w:hAnsi="Times New Roman" w:cs="Times New Roman"/>
                <w:sz w:val="24"/>
                <w:szCs w:val="24"/>
                <w:shd w:val="clear" w:color="auto" w:fill="FFFFFF"/>
              </w:rPr>
              <w:t xml:space="preserve"> </w:t>
            </w:r>
            <w:r w:rsidRPr="00136D2D">
              <w:rPr>
                <w:rFonts w:ascii="Times New Roman" w:hAnsi="Times New Roman" w:cs="Times New Roman"/>
                <w:sz w:val="24"/>
                <w:szCs w:val="24"/>
                <w:shd w:val="clear" w:color="auto" w:fill="FFFFFF"/>
              </w:rPr>
              <w:t xml:space="preserve">Saskaņā ar </w:t>
            </w:r>
            <w:r w:rsidR="00FA16A5" w:rsidRPr="00136D2D">
              <w:rPr>
                <w:rFonts w:ascii="Times New Roman" w:hAnsi="Times New Roman" w:cs="Times New Roman"/>
                <w:sz w:val="24"/>
                <w:szCs w:val="24"/>
                <w:shd w:val="clear" w:color="auto" w:fill="FFFFFF"/>
              </w:rPr>
              <w:t>2025.gada 27.februāra Balvu novada domes lēmumu “Par Balvu novada pašvaldības aģentūras “SAN-TEX”</w:t>
            </w:r>
            <w:r w:rsidR="006F09E1">
              <w:rPr>
                <w:rFonts w:ascii="Times New Roman" w:hAnsi="Times New Roman" w:cs="Times New Roman"/>
                <w:sz w:val="24"/>
                <w:szCs w:val="24"/>
                <w:shd w:val="clear" w:color="auto" w:fill="FFFFFF"/>
              </w:rPr>
              <w:t xml:space="preserve"> likvidāciju un tās funkciju nodošanu</w:t>
            </w:r>
            <w:r w:rsidR="00FA16A5" w:rsidRPr="00136D2D">
              <w:rPr>
                <w:rFonts w:ascii="Times New Roman" w:hAnsi="Times New Roman" w:cs="Times New Roman"/>
                <w:sz w:val="24"/>
                <w:szCs w:val="24"/>
                <w:shd w:val="clear" w:color="auto" w:fill="FFFFFF"/>
              </w:rPr>
              <w:t xml:space="preserve">” </w:t>
            </w:r>
            <w:r w:rsidRPr="00136D2D">
              <w:rPr>
                <w:rFonts w:ascii="Times New Roman" w:hAnsi="Times New Roman" w:cs="Times New Roman"/>
                <w:sz w:val="24"/>
                <w:szCs w:val="24"/>
                <w:shd w:val="clear" w:color="auto" w:fill="FFFFFF"/>
              </w:rPr>
              <w:t>Balvu novada pašvaldības aģentūra “SAN-TEX”</w:t>
            </w:r>
            <w:r w:rsidR="00136D2D">
              <w:rPr>
                <w:rFonts w:ascii="Times New Roman" w:hAnsi="Times New Roman" w:cs="Times New Roman"/>
                <w:sz w:val="24"/>
                <w:szCs w:val="24"/>
                <w:shd w:val="clear" w:color="auto" w:fill="FFFFFF"/>
              </w:rPr>
              <w:t xml:space="preserve"> </w:t>
            </w:r>
            <w:r w:rsidRPr="00136D2D">
              <w:rPr>
                <w:rFonts w:ascii="Times New Roman" w:hAnsi="Times New Roman" w:cs="Times New Roman"/>
                <w:sz w:val="24"/>
                <w:szCs w:val="24"/>
                <w:shd w:val="clear" w:color="auto" w:fill="FFFFFF"/>
              </w:rPr>
              <w:t xml:space="preserve">darbību izbeigs </w:t>
            </w:r>
            <w:r w:rsidR="00FA16A5" w:rsidRPr="00136D2D">
              <w:rPr>
                <w:rFonts w:ascii="Times New Roman" w:hAnsi="Times New Roman" w:cs="Times New Roman"/>
                <w:sz w:val="24"/>
                <w:szCs w:val="24"/>
                <w:shd w:val="clear" w:color="auto" w:fill="FFFFFF"/>
              </w:rPr>
              <w:t>ar 20</w:t>
            </w:r>
            <w:r w:rsidR="00102C77" w:rsidRPr="00136D2D">
              <w:rPr>
                <w:rFonts w:ascii="Times New Roman" w:hAnsi="Times New Roman" w:cs="Times New Roman"/>
                <w:sz w:val="24"/>
                <w:szCs w:val="24"/>
                <w:shd w:val="clear" w:color="auto" w:fill="FFFFFF"/>
              </w:rPr>
              <w:t>25.gada 1.jūniju</w:t>
            </w:r>
            <w:r w:rsidR="00136D2D">
              <w:rPr>
                <w:rFonts w:ascii="Times New Roman" w:hAnsi="Times New Roman" w:cs="Times New Roman"/>
                <w:sz w:val="24"/>
                <w:szCs w:val="24"/>
                <w:shd w:val="clear" w:color="auto" w:fill="FFFFFF"/>
              </w:rPr>
              <w:t xml:space="preserve">, līdz ar to grozījumi paredz ar 2025.gada 1.jūniju svītrot no nolikuma 15.49.apakšpunktu, savukārt nolikuma 18.punktu papildināt ar jaunu </w:t>
            </w:r>
            <w:r w:rsidR="00C27455">
              <w:rPr>
                <w:rFonts w:ascii="Times New Roman" w:hAnsi="Times New Roman" w:cs="Times New Roman"/>
                <w:sz w:val="24"/>
                <w:szCs w:val="24"/>
                <w:shd w:val="clear" w:color="auto" w:fill="FFFFFF"/>
              </w:rPr>
              <w:t xml:space="preserve">18.7. </w:t>
            </w:r>
            <w:r w:rsidR="00136D2D">
              <w:rPr>
                <w:rFonts w:ascii="Times New Roman" w:hAnsi="Times New Roman" w:cs="Times New Roman"/>
                <w:sz w:val="24"/>
                <w:szCs w:val="24"/>
                <w:shd w:val="clear" w:color="auto" w:fill="FFFFFF"/>
              </w:rPr>
              <w:t>apakšpunktu</w:t>
            </w:r>
            <w:r w:rsidRPr="00136D2D">
              <w:rPr>
                <w:rFonts w:ascii="Times New Roman" w:hAnsi="Times New Roman" w:cs="Times New Roman"/>
                <w:sz w:val="24"/>
                <w:szCs w:val="24"/>
                <w:shd w:val="clear" w:color="auto" w:fill="FFFFFF"/>
              </w:rPr>
              <w:t>;</w:t>
            </w:r>
            <w:r w:rsidR="00102C77" w:rsidRPr="00136D2D">
              <w:rPr>
                <w:rFonts w:ascii="Times New Roman" w:hAnsi="Times New Roman" w:cs="Times New Roman"/>
                <w:sz w:val="24"/>
                <w:szCs w:val="24"/>
                <w:shd w:val="clear" w:color="auto" w:fill="FFFFFF"/>
              </w:rPr>
              <w:t xml:space="preserve"> </w:t>
            </w:r>
          </w:p>
          <w:p w14:paraId="63518B13" w14:textId="4671655F" w:rsidR="007055A3" w:rsidRDefault="00353815" w:rsidP="00230E32">
            <w:pPr>
              <w:pStyle w:val="ListParagraph"/>
              <w:numPr>
                <w:ilvl w:val="0"/>
                <w:numId w:val="1"/>
              </w:numPr>
              <w:tabs>
                <w:tab w:val="left" w:pos="302"/>
                <w:tab w:val="left" w:pos="585"/>
                <w:tab w:val="left" w:pos="1013"/>
              </w:tabs>
              <w:spacing w:before="120" w:after="120" w:line="293" w:lineRule="atLeast"/>
              <w:ind w:left="17" w:hanging="17"/>
              <w:contextualSpacing w:val="0"/>
              <w:jc w:val="both"/>
              <w:rPr>
                <w:rFonts w:ascii="Times New Roman" w:hAnsi="Times New Roman" w:cs="Times New Roman"/>
                <w:sz w:val="24"/>
                <w:szCs w:val="24"/>
                <w:shd w:val="clear" w:color="auto" w:fill="FFFFFF"/>
              </w:rPr>
            </w:pPr>
            <w:r w:rsidRPr="0040796D">
              <w:rPr>
                <w:rFonts w:ascii="Times New Roman" w:hAnsi="Times New Roman" w:cs="Times New Roman"/>
                <w:sz w:val="24"/>
                <w:szCs w:val="24"/>
                <w:shd w:val="clear" w:color="auto" w:fill="FFFFFF"/>
              </w:rPr>
              <w:t xml:space="preserve">2024.gadā tika </w:t>
            </w:r>
            <w:r w:rsidRPr="0040796D">
              <w:rPr>
                <w:rFonts w:ascii="Times New Roman" w:hAnsi="Times New Roman" w:cs="Times New Roman"/>
                <w:sz w:val="24"/>
                <w:szCs w:val="24"/>
                <w:shd w:val="clear" w:color="auto" w:fill="FFFFFF"/>
              </w:rPr>
              <w:t>reorganizēt</w:t>
            </w:r>
            <w:r w:rsidRPr="0040796D">
              <w:rPr>
                <w:rFonts w:ascii="Times New Roman" w:hAnsi="Times New Roman" w:cs="Times New Roman"/>
                <w:sz w:val="24"/>
                <w:szCs w:val="24"/>
                <w:shd w:val="clear" w:color="auto" w:fill="FFFFFF"/>
              </w:rPr>
              <w:t>a</w:t>
            </w:r>
            <w:r w:rsidR="00F5700D">
              <w:rPr>
                <w:rFonts w:ascii="Times New Roman" w:hAnsi="Times New Roman" w:cs="Times New Roman"/>
                <w:sz w:val="24"/>
                <w:szCs w:val="24"/>
                <w:shd w:val="clear" w:color="auto" w:fill="FFFFFF"/>
              </w:rPr>
              <w:t xml:space="preserve"> SIA “ZAAO” apvienošanas ceļā, </w:t>
            </w:r>
            <w:r w:rsidRPr="0040796D">
              <w:rPr>
                <w:rFonts w:ascii="Times New Roman" w:hAnsi="Times New Roman" w:cs="Times New Roman"/>
                <w:sz w:val="24"/>
                <w:szCs w:val="24"/>
                <w:shd w:val="clear" w:color="auto" w:fill="FFFFFF"/>
              </w:rPr>
              <w:t xml:space="preserve">ar </w:t>
            </w:r>
            <w:r w:rsidR="009C580A" w:rsidRPr="0040796D">
              <w:rPr>
                <w:rFonts w:ascii="Times New Roman" w:hAnsi="Times New Roman" w:cs="Times New Roman"/>
                <w:sz w:val="24"/>
                <w:szCs w:val="24"/>
                <w:shd w:val="clear" w:color="auto" w:fill="FFFFFF"/>
              </w:rPr>
              <w:t xml:space="preserve">SIA “AP Kaudzītes”, reģ.Nr.44103026358, </w:t>
            </w:r>
            <w:r w:rsidR="00BE4054">
              <w:rPr>
                <w:rFonts w:ascii="Times New Roman" w:hAnsi="Times New Roman" w:cs="Times New Roman"/>
                <w:sz w:val="24"/>
                <w:szCs w:val="24"/>
                <w:shd w:val="clear" w:color="auto" w:fill="FFFFFF"/>
              </w:rPr>
              <w:t>p</w:t>
            </w:r>
            <w:r w:rsidR="00F5700D">
              <w:rPr>
                <w:rFonts w:ascii="Times New Roman" w:hAnsi="Times New Roman" w:cs="Times New Roman"/>
                <w:sz w:val="24"/>
                <w:szCs w:val="24"/>
                <w:shd w:val="clear" w:color="auto" w:fill="FFFFFF"/>
              </w:rPr>
              <w:t xml:space="preserve">ievienošanu, kur SIA “ZAAO”ir </w:t>
            </w:r>
            <w:r w:rsidRPr="0040796D">
              <w:rPr>
                <w:rFonts w:ascii="Times New Roman" w:hAnsi="Times New Roman" w:cs="Times New Roman"/>
                <w:sz w:val="24"/>
                <w:szCs w:val="24"/>
                <w:shd w:val="clear" w:color="auto" w:fill="FFFFFF"/>
              </w:rPr>
              <w:t xml:space="preserve"> iegūstošā</w:t>
            </w:r>
            <w:r w:rsidRPr="0040796D">
              <w:rPr>
                <w:rFonts w:ascii="Times New Roman" w:hAnsi="Times New Roman" w:cs="Times New Roman"/>
                <w:sz w:val="24"/>
                <w:szCs w:val="24"/>
                <w:shd w:val="clear" w:color="auto" w:fill="FFFFFF"/>
              </w:rPr>
              <w:t xml:space="preserve"> </w:t>
            </w:r>
            <w:r w:rsidRPr="0040796D">
              <w:rPr>
                <w:rFonts w:ascii="Times New Roman" w:hAnsi="Times New Roman" w:cs="Times New Roman"/>
                <w:sz w:val="24"/>
                <w:szCs w:val="24"/>
                <w:shd w:val="clear" w:color="auto" w:fill="FFFFFF"/>
              </w:rPr>
              <w:t>sabiedrība, bet SIA “AP K</w:t>
            </w:r>
            <w:r w:rsidRPr="0040796D">
              <w:rPr>
                <w:rFonts w:ascii="Times New Roman" w:hAnsi="Times New Roman" w:cs="Times New Roman"/>
                <w:sz w:val="24"/>
                <w:szCs w:val="24"/>
                <w:shd w:val="clear" w:color="auto" w:fill="FFFFFF"/>
              </w:rPr>
              <w:t>aud</w:t>
            </w:r>
            <w:r w:rsidR="009C580A">
              <w:rPr>
                <w:rFonts w:ascii="Times New Roman" w:hAnsi="Times New Roman" w:cs="Times New Roman"/>
                <w:sz w:val="24"/>
                <w:szCs w:val="24"/>
                <w:shd w:val="clear" w:color="auto" w:fill="FFFFFF"/>
              </w:rPr>
              <w:t>zītes”</w:t>
            </w:r>
            <w:r w:rsidR="00BE4054">
              <w:rPr>
                <w:rFonts w:ascii="Times New Roman" w:hAnsi="Times New Roman" w:cs="Times New Roman"/>
                <w:sz w:val="24"/>
                <w:szCs w:val="24"/>
                <w:shd w:val="clear" w:color="auto" w:fill="FFFFFF"/>
              </w:rPr>
              <w:t xml:space="preserve"> </w:t>
            </w:r>
            <w:r w:rsidRPr="0040796D">
              <w:rPr>
                <w:rFonts w:ascii="Times New Roman" w:hAnsi="Times New Roman" w:cs="Times New Roman"/>
                <w:sz w:val="24"/>
                <w:szCs w:val="24"/>
                <w:shd w:val="clear" w:color="auto" w:fill="FFFFFF"/>
              </w:rPr>
              <w:t>pievienojamā sabiedrība</w:t>
            </w:r>
            <w:r w:rsidRPr="0040796D">
              <w:rPr>
                <w:rFonts w:ascii="Times New Roman" w:hAnsi="Times New Roman" w:cs="Times New Roman"/>
                <w:sz w:val="24"/>
                <w:szCs w:val="24"/>
                <w:shd w:val="clear" w:color="auto" w:fill="FFFFFF"/>
              </w:rPr>
              <w:t>.</w:t>
            </w:r>
            <w:r w:rsidR="007A43F6" w:rsidRPr="0040796D">
              <w:rPr>
                <w:rFonts w:ascii="Times New Roman" w:hAnsi="Times New Roman" w:cs="Times New Roman"/>
                <w:sz w:val="24"/>
                <w:szCs w:val="24"/>
                <w:shd w:val="clear" w:color="auto" w:fill="FFFFFF"/>
              </w:rPr>
              <w:t xml:space="preserve"> </w:t>
            </w:r>
            <w:r w:rsidR="006B7714" w:rsidRPr="0040796D">
              <w:rPr>
                <w:rFonts w:ascii="Times New Roman" w:hAnsi="Times New Roman" w:cs="Times New Roman"/>
                <w:sz w:val="24"/>
                <w:szCs w:val="24"/>
                <w:shd w:val="clear" w:color="auto" w:fill="FFFFFF"/>
              </w:rPr>
              <w:t>Pēc apvienošanas p</w:t>
            </w:r>
            <w:r w:rsidR="007A43F6" w:rsidRPr="0040796D">
              <w:rPr>
                <w:rFonts w:ascii="Times New Roman" w:hAnsi="Times New Roman" w:cs="Times New Roman"/>
                <w:sz w:val="24"/>
                <w:szCs w:val="24"/>
                <w:shd w:val="clear" w:color="auto" w:fill="FFFFFF"/>
              </w:rPr>
              <w:t>ievienojamā</w:t>
            </w:r>
            <w:r w:rsidR="006B7714" w:rsidRPr="0040796D">
              <w:rPr>
                <w:rFonts w:ascii="Times New Roman" w:hAnsi="Times New Roman" w:cs="Times New Roman"/>
                <w:sz w:val="24"/>
                <w:szCs w:val="24"/>
                <w:shd w:val="clear" w:color="auto" w:fill="FFFFFF"/>
              </w:rPr>
              <w:t xml:space="preserve"> </w:t>
            </w:r>
            <w:r w:rsidR="007A43F6" w:rsidRPr="0040796D">
              <w:rPr>
                <w:rFonts w:ascii="Times New Roman" w:hAnsi="Times New Roman" w:cs="Times New Roman"/>
                <w:sz w:val="24"/>
                <w:szCs w:val="24"/>
                <w:shd w:val="clear" w:color="auto" w:fill="FFFFFF"/>
              </w:rPr>
              <w:t>sabiedrība</w:t>
            </w:r>
            <w:r w:rsidR="006B7714" w:rsidRPr="0040796D">
              <w:rPr>
                <w:rFonts w:ascii="Times New Roman" w:hAnsi="Times New Roman" w:cs="Times New Roman"/>
                <w:sz w:val="24"/>
                <w:szCs w:val="24"/>
                <w:shd w:val="clear" w:color="auto" w:fill="FFFFFF"/>
              </w:rPr>
              <w:t>, t.i. SIA “AP Kaudzītes”, beidza</w:t>
            </w:r>
            <w:r w:rsidR="007A43F6" w:rsidRPr="0040796D">
              <w:rPr>
                <w:rFonts w:ascii="Times New Roman" w:hAnsi="Times New Roman" w:cs="Times New Roman"/>
                <w:sz w:val="24"/>
                <w:szCs w:val="24"/>
                <w:shd w:val="clear" w:color="auto" w:fill="FFFFFF"/>
              </w:rPr>
              <w:t xml:space="preserve"> pastāvēt bez likvidācijas procesa</w:t>
            </w:r>
            <w:r w:rsidR="0040796D" w:rsidRPr="0040796D">
              <w:rPr>
                <w:rFonts w:ascii="Times New Roman" w:hAnsi="Times New Roman" w:cs="Times New Roman"/>
                <w:sz w:val="24"/>
                <w:szCs w:val="24"/>
                <w:shd w:val="clear" w:color="auto" w:fill="FFFFFF"/>
              </w:rPr>
              <w:t xml:space="preserve">, </w:t>
            </w:r>
            <w:r w:rsidR="0040796D" w:rsidRPr="0040796D">
              <w:rPr>
                <w:rFonts w:ascii="Times New Roman" w:hAnsi="Times New Roman" w:cs="Times New Roman"/>
                <w:sz w:val="24"/>
                <w:szCs w:val="24"/>
                <w:shd w:val="clear" w:color="auto" w:fill="FFFFFF"/>
              </w:rPr>
              <w:t>un visi tās a</w:t>
            </w:r>
            <w:r w:rsidR="0040796D">
              <w:rPr>
                <w:rFonts w:ascii="Times New Roman" w:hAnsi="Times New Roman" w:cs="Times New Roman"/>
                <w:sz w:val="24"/>
                <w:szCs w:val="24"/>
                <w:shd w:val="clear" w:color="auto" w:fill="FFFFFF"/>
              </w:rPr>
              <w:t>ktīvi, tiesības un saistības ti</w:t>
            </w:r>
            <w:r w:rsidR="0040796D" w:rsidRPr="0040796D">
              <w:rPr>
                <w:rFonts w:ascii="Times New Roman" w:hAnsi="Times New Roman" w:cs="Times New Roman"/>
                <w:sz w:val="24"/>
                <w:szCs w:val="24"/>
                <w:shd w:val="clear" w:color="auto" w:fill="FFFFFF"/>
              </w:rPr>
              <w:t>k</w:t>
            </w:r>
            <w:r w:rsidR="0040796D">
              <w:rPr>
                <w:rFonts w:ascii="Times New Roman" w:hAnsi="Times New Roman" w:cs="Times New Roman"/>
                <w:sz w:val="24"/>
                <w:szCs w:val="24"/>
                <w:shd w:val="clear" w:color="auto" w:fill="FFFFFF"/>
              </w:rPr>
              <w:t>a nodotas i</w:t>
            </w:r>
            <w:r w:rsidR="0040796D" w:rsidRPr="0040796D">
              <w:rPr>
                <w:rFonts w:ascii="Times New Roman" w:hAnsi="Times New Roman" w:cs="Times New Roman"/>
                <w:sz w:val="24"/>
                <w:szCs w:val="24"/>
                <w:shd w:val="clear" w:color="auto" w:fill="FFFFFF"/>
              </w:rPr>
              <w:t>egūstošajai</w:t>
            </w:r>
            <w:r w:rsidR="0040796D">
              <w:rPr>
                <w:rFonts w:ascii="Times New Roman" w:hAnsi="Times New Roman" w:cs="Times New Roman"/>
                <w:sz w:val="24"/>
                <w:szCs w:val="24"/>
                <w:shd w:val="clear" w:color="auto" w:fill="FFFFFF"/>
              </w:rPr>
              <w:t xml:space="preserve"> </w:t>
            </w:r>
            <w:r w:rsidR="0040796D" w:rsidRPr="0040796D">
              <w:rPr>
                <w:rFonts w:ascii="Times New Roman" w:hAnsi="Times New Roman" w:cs="Times New Roman"/>
                <w:sz w:val="24"/>
                <w:szCs w:val="24"/>
                <w:shd w:val="clear" w:color="auto" w:fill="FFFFFF"/>
              </w:rPr>
              <w:t>sabiedrībai,</w:t>
            </w:r>
            <w:r w:rsidR="0040796D">
              <w:rPr>
                <w:rFonts w:ascii="Times New Roman" w:hAnsi="Times New Roman" w:cs="Times New Roman"/>
                <w:sz w:val="24"/>
                <w:szCs w:val="24"/>
                <w:shd w:val="clear" w:color="auto" w:fill="FFFFFF"/>
              </w:rPr>
              <w:t xml:space="preserve"> t.i. SIA “ZAAO”</w:t>
            </w:r>
            <w:r w:rsidR="009C580A">
              <w:rPr>
                <w:rFonts w:ascii="Times New Roman" w:hAnsi="Times New Roman" w:cs="Times New Roman"/>
                <w:sz w:val="24"/>
                <w:szCs w:val="24"/>
                <w:shd w:val="clear" w:color="auto" w:fill="FFFFFF"/>
              </w:rPr>
              <w:t xml:space="preserve">, </w:t>
            </w:r>
            <w:r w:rsidR="00F5700D">
              <w:rPr>
                <w:rFonts w:ascii="Times New Roman" w:hAnsi="Times New Roman" w:cs="Times New Roman"/>
                <w:sz w:val="24"/>
                <w:szCs w:val="24"/>
                <w:shd w:val="clear" w:color="auto" w:fill="FFFFFF"/>
              </w:rPr>
              <w:t>kas turpina</w:t>
            </w:r>
            <w:r w:rsidR="0040796D" w:rsidRPr="0040796D">
              <w:rPr>
                <w:rFonts w:ascii="Times New Roman" w:hAnsi="Times New Roman" w:cs="Times New Roman"/>
                <w:sz w:val="24"/>
                <w:szCs w:val="24"/>
                <w:shd w:val="clear" w:color="auto" w:fill="FFFFFF"/>
              </w:rPr>
              <w:t xml:space="preserve"> pastāvēt.</w:t>
            </w:r>
            <w:r w:rsidR="00F41917">
              <w:rPr>
                <w:rFonts w:ascii="Times New Roman" w:hAnsi="Times New Roman" w:cs="Times New Roman"/>
                <w:sz w:val="24"/>
                <w:szCs w:val="24"/>
                <w:shd w:val="clear" w:color="auto" w:fill="FFFFFF"/>
              </w:rPr>
              <w:t xml:space="preserve"> Ņemot vērā minēto, </w:t>
            </w:r>
            <w:r w:rsidR="009C580A">
              <w:rPr>
                <w:rFonts w:ascii="Times New Roman" w:hAnsi="Times New Roman" w:cs="Times New Roman"/>
                <w:sz w:val="24"/>
                <w:szCs w:val="24"/>
                <w:shd w:val="clear" w:color="auto" w:fill="FFFFFF"/>
              </w:rPr>
              <w:t xml:space="preserve">ir </w:t>
            </w:r>
            <w:r w:rsidR="009C580A" w:rsidRPr="009103E8">
              <w:rPr>
                <w:rFonts w:ascii="Times New Roman" w:hAnsi="Times New Roman" w:cs="Times New Roman"/>
                <w:sz w:val="24"/>
                <w:szCs w:val="24"/>
                <w:shd w:val="clear" w:color="auto" w:fill="FFFFFF"/>
              </w:rPr>
              <w:t>nepi</w:t>
            </w:r>
            <w:r w:rsidR="009C580A">
              <w:rPr>
                <w:rFonts w:ascii="Times New Roman" w:hAnsi="Times New Roman" w:cs="Times New Roman"/>
                <w:sz w:val="24"/>
                <w:szCs w:val="24"/>
                <w:shd w:val="clear" w:color="auto" w:fill="FFFFFF"/>
              </w:rPr>
              <w:t>eciešam</w:t>
            </w:r>
            <w:r w:rsidR="00F5700D">
              <w:rPr>
                <w:rFonts w:ascii="Times New Roman" w:hAnsi="Times New Roman" w:cs="Times New Roman"/>
                <w:sz w:val="24"/>
                <w:szCs w:val="24"/>
                <w:shd w:val="clear" w:color="auto" w:fill="FFFFFF"/>
              </w:rPr>
              <w:t>s veikt izmaiņas nolikuma 18.4.</w:t>
            </w:r>
            <w:r w:rsidR="009C580A">
              <w:rPr>
                <w:rFonts w:ascii="Times New Roman" w:hAnsi="Times New Roman" w:cs="Times New Roman"/>
                <w:sz w:val="24"/>
                <w:szCs w:val="24"/>
                <w:shd w:val="clear" w:color="auto" w:fill="FFFFFF"/>
              </w:rPr>
              <w:t xml:space="preserve">apakšpunktā, </w:t>
            </w:r>
            <w:bookmarkStart w:id="0" w:name="_GoBack"/>
            <w:bookmarkEnd w:id="0"/>
            <w:r w:rsidR="00F5700D">
              <w:rPr>
                <w:rFonts w:ascii="Times New Roman" w:hAnsi="Times New Roman" w:cs="Times New Roman"/>
                <w:sz w:val="24"/>
                <w:szCs w:val="24"/>
                <w:shd w:val="clear" w:color="auto" w:fill="FFFFFF"/>
              </w:rPr>
              <w:t xml:space="preserve">no pašvaldības kapitālsabiedrību saraksta </w:t>
            </w:r>
            <w:r w:rsidR="00F5700D">
              <w:rPr>
                <w:rFonts w:ascii="Times New Roman" w:hAnsi="Times New Roman" w:cs="Times New Roman"/>
                <w:sz w:val="24"/>
                <w:szCs w:val="24"/>
                <w:shd w:val="clear" w:color="auto" w:fill="FFFFFF"/>
              </w:rPr>
              <w:t>svītrojot</w:t>
            </w:r>
            <w:r w:rsidR="00F5700D">
              <w:rPr>
                <w:rFonts w:ascii="Times New Roman" w:hAnsi="Times New Roman" w:cs="Times New Roman"/>
                <w:sz w:val="24"/>
                <w:szCs w:val="24"/>
                <w:shd w:val="clear" w:color="auto" w:fill="FFFFFF"/>
              </w:rPr>
              <w:t xml:space="preserve"> </w:t>
            </w:r>
            <w:r w:rsidR="00F5700D" w:rsidRPr="0040796D">
              <w:rPr>
                <w:rFonts w:ascii="Times New Roman" w:hAnsi="Times New Roman" w:cs="Times New Roman"/>
                <w:sz w:val="24"/>
                <w:szCs w:val="24"/>
                <w:shd w:val="clear" w:color="auto" w:fill="FFFFFF"/>
              </w:rPr>
              <w:t>SIA “AP Kaudzītes”</w:t>
            </w:r>
            <w:r w:rsidR="00F5700D">
              <w:rPr>
                <w:rFonts w:ascii="Times New Roman" w:hAnsi="Times New Roman" w:cs="Times New Roman"/>
                <w:sz w:val="24"/>
                <w:szCs w:val="24"/>
                <w:shd w:val="clear" w:color="auto" w:fill="FFFFFF"/>
              </w:rPr>
              <w:t>;</w:t>
            </w:r>
          </w:p>
          <w:p w14:paraId="76F0709E" w14:textId="687C4284" w:rsidR="00B24A8E" w:rsidRPr="007055A3" w:rsidRDefault="007055A3" w:rsidP="00230E32">
            <w:pPr>
              <w:pStyle w:val="ListParagraph"/>
              <w:numPr>
                <w:ilvl w:val="0"/>
                <w:numId w:val="1"/>
              </w:numPr>
              <w:tabs>
                <w:tab w:val="left" w:pos="302"/>
                <w:tab w:val="left" w:pos="585"/>
                <w:tab w:val="left" w:pos="1013"/>
              </w:tabs>
              <w:spacing w:before="120" w:after="120" w:line="293" w:lineRule="atLeast"/>
              <w:ind w:left="17" w:hanging="17"/>
              <w:contextualSpacing w:val="0"/>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s</w:t>
            </w:r>
            <w:r w:rsidRPr="007055A3">
              <w:rPr>
                <w:rFonts w:ascii="Times New Roman" w:hAnsi="Times New Roman" w:cs="Times New Roman"/>
                <w:sz w:val="24"/>
                <w:szCs w:val="24"/>
                <w:shd w:val="clear" w:color="auto" w:fill="FFFFFF"/>
              </w:rPr>
              <w:t>askaņā ar sabiedrības ar ierobežotu atbildību “Viļakas Veselības aprūpes centrs”,</w:t>
            </w:r>
            <w:r>
              <w:rPr>
                <w:rFonts w:ascii="Times New Roman" w:hAnsi="Times New Roman" w:cs="Times New Roman"/>
                <w:sz w:val="24"/>
                <w:szCs w:val="24"/>
                <w:shd w:val="clear" w:color="auto" w:fill="FFFFFF"/>
              </w:rPr>
              <w:t xml:space="preserve"> </w:t>
            </w:r>
            <w:r w:rsidRPr="007055A3">
              <w:rPr>
                <w:rFonts w:ascii="Times New Roman" w:hAnsi="Times New Roman" w:cs="Times New Roman"/>
                <w:sz w:val="24"/>
                <w:szCs w:val="24"/>
                <w:shd w:val="clear" w:color="auto" w:fill="FFFFFF"/>
              </w:rPr>
              <w:t>Reģ.Nr. 42403025230, dibinātāja - Balvu novada pašvaldības 2024.gada 26.septembra Balvu</w:t>
            </w:r>
            <w:r>
              <w:rPr>
                <w:rFonts w:ascii="Times New Roman" w:hAnsi="Times New Roman" w:cs="Times New Roman"/>
                <w:sz w:val="24"/>
                <w:szCs w:val="24"/>
                <w:shd w:val="clear" w:color="auto" w:fill="FFFFFF"/>
              </w:rPr>
              <w:t xml:space="preserve"> </w:t>
            </w:r>
            <w:r w:rsidRPr="007055A3">
              <w:rPr>
                <w:rFonts w:ascii="Times New Roman" w:hAnsi="Times New Roman" w:cs="Times New Roman"/>
                <w:sz w:val="24"/>
                <w:szCs w:val="24"/>
                <w:shd w:val="clear" w:color="auto" w:fill="FFFFFF"/>
              </w:rPr>
              <w:t>novada domes lēmumu Nr.438 “Par SIA “Viļakas Veselības aprūpes centrs” likvidēšanu” (sēdes</w:t>
            </w:r>
            <w:r>
              <w:rPr>
                <w:rFonts w:ascii="Times New Roman" w:hAnsi="Times New Roman" w:cs="Times New Roman"/>
                <w:sz w:val="24"/>
                <w:szCs w:val="24"/>
                <w:shd w:val="clear" w:color="auto" w:fill="FFFFFF"/>
              </w:rPr>
              <w:t xml:space="preserve"> </w:t>
            </w:r>
            <w:r w:rsidRPr="007055A3">
              <w:rPr>
                <w:rFonts w:ascii="Times New Roman" w:hAnsi="Times New Roman" w:cs="Times New Roman"/>
                <w:sz w:val="24"/>
                <w:szCs w:val="24"/>
                <w:shd w:val="clear" w:color="auto" w:fill="FFFFFF"/>
              </w:rPr>
              <w:t>protokols Nr.14, 33.§) šobrīd notiek likvidācijas process</w:t>
            </w:r>
            <w:r>
              <w:rPr>
                <w:rFonts w:ascii="Times New Roman" w:hAnsi="Times New Roman" w:cs="Times New Roman"/>
                <w:sz w:val="24"/>
                <w:szCs w:val="24"/>
                <w:shd w:val="clear" w:color="auto" w:fill="FFFFFF"/>
              </w:rPr>
              <w:t xml:space="preserve">. </w:t>
            </w:r>
            <w:r w:rsidR="00EB1400">
              <w:rPr>
                <w:rFonts w:ascii="Times New Roman" w:hAnsi="Times New Roman" w:cs="Times New Roman"/>
                <w:sz w:val="24"/>
                <w:szCs w:val="24"/>
                <w:shd w:val="clear" w:color="auto" w:fill="FFFFFF"/>
              </w:rPr>
              <w:t xml:space="preserve">Saskaņā ar </w:t>
            </w:r>
            <w:r w:rsidR="00EB1400" w:rsidRPr="00EB1400">
              <w:rPr>
                <w:rFonts w:ascii="Times New Roman" w:hAnsi="Times New Roman" w:cs="Times New Roman"/>
                <w:sz w:val="24"/>
                <w:szCs w:val="24"/>
                <w:shd w:val="clear" w:color="auto" w:fill="FFFFFF"/>
              </w:rPr>
              <w:t>Komerclikuma 322.panta sesto daļu, l</w:t>
            </w:r>
            <w:r w:rsidR="00EB1400" w:rsidRPr="00EB1400">
              <w:rPr>
                <w:rFonts w:ascii="Times New Roman" w:hAnsi="Times New Roman" w:cs="Times New Roman"/>
                <w:sz w:val="24"/>
                <w:szCs w:val="24"/>
                <w:shd w:val="clear" w:color="auto" w:fill="FFFFFF"/>
              </w:rPr>
              <w:t>ikvidācijas laikā sabiedrības firmai pievieno vārdu "likvidējamā".</w:t>
            </w:r>
            <w:r w:rsidR="00EB1400">
              <w:rPr>
                <w:rFonts w:ascii="Times New Roman" w:hAnsi="Times New Roman" w:cs="Times New Roman"/>
                <w:sz w:val="24"/>
                <w:szCs w:val="24"/>
                <w:shd w:val="clear" w:color="auto" w:fill="FFFFFF"/>
              </w:rPr>
              <w:t xml:space="preserve"> Ievērojot iepriekš minēto, ir  nepieciešamas izmaiņas nolikuma 18.2.apakšpunktā, papildinot to ar vārdu “likvidējamā”;</w:t>
            </w:r>
          </w:p>
          <w:p w14:paraId="4DA1E059" w14:textId="77777777" w:rsidR="00837458" w:rsidRDefault="009F4CB5" w:rsidP="00230E32">
            <w:pPr>
              <w:pStyle w:val="ListParagraph"/>
              <w:numPr>
                <w:ilvl w:val="0"/>
                <w:numId w:val="1"/>
              </w:numPr>
              <w:tabs>
                <w:tab w:val="left" w:pos="302"/>
                <w:tab w:val="left" w:pos="585"/>
                <w:tab w:val="left" w:pos="1013"/>
              </w:tabs>
              <w:spacing w:before="120" w:after="120" w:line="293" w:lineRule="atLeast"/>
              <w:ind w:left="17" w:hanging="17"/>
              <w:contextualSpacing w:val="0"/>
              <w:jc w:val="both"/>
              <w:rPr>
                <w:rFonts w:ascii="Times New Roman" w:hAnsi="Times New Roman" w:cs="Times New Roman"/>
                <w:sz w:val="24"/>
                <w:szCs w:val="24"/>
                <w:shd w:val="clear" w:color="auto" w:fill="FFFFFF"/>
              </w:rPr>
            </w:pPr>
            <w:r w:rsidRPr="007055A3">
              <w:rPr>
                <w:rFonts w:ascii="Times New Roman" w:hAnsi="Times New Roman" w:cs="Times New Roman"/>
                <w:sz w:val="24"/>
                <w:szCs w:val="24"/>
                <w:shd w:val="clear" w:color="auto" w:fill="FFFFFF"/>
              </w:rPr>
              <w:t>saskaņā ar 2025.gada 1.aprīļa Uzņēmumu reģistra</w:t>
            </w:r>
            <w:r w:rsidRPr="007055A3">
              <w:rPr>
                <w:rFonts w:ascii="Times New Roman" w:hAnsi="Times New Roman" w:cs="Times New Roman"/>
                <w:sz w:val="24"/>
                <w:szCs w:val="24"/>
                <w:shd w:val="clear" w:color="auto" w:fill="FFFFFF"/>
              </w:rPr>
              <w:t xml:space="preserve"> lēmumu </w:t>
            </w:r>
            <w:r w:rsidRPr="007055A3">
              <w:rPr>
                <w:rFonts w:ascii="Times New Roman" w:hAnsi="Times New Roman" w:cs="Times New Roman"/>
                <w:sz w:val="24"/>
                <w:szCs w:val="24"/>
                <w:shd w:val="clear" w:color="auto" w:fill="FFFFFF"/>
              </w:rPr>
              <w:t xml:space="preserve">ir </w:t>
            </w:r>
            <w:r w:rsidRPr="007055A3">
              <w:rPr>
                <w:rFonts w:ascii="Times New Roman" w:hAnsi="Times New Roman" w:cs="Times New Roman"/>
                <w:sz w:val="24"/>
                <w:szCs w:val="24"/>
                <w:shd w:val="clear" w:color="auto" w:fill="FFFFFF"/>
              </w:rPr>
              <w:t>mainīt</w:t>
            </w:r>
            <w:r w:rsidRPr="007055A3">
              <w:rPr>
                <w:rFonts w:ascii="Times New Roman" w:hAnsi="Times New Roman" w:cs="Times New Roman"/>
                <w:sz w:val="24"/>
                <w:szCs w:val="24"/>
                <w:shd w:val="clear" w:color="auto" w:fill="FFFFFF"/>
              </w:rPr>
              <w:t>s</w:t>
            </w:r>
            <w:r w:rsidRPr="007055A3">
              <w:rPr>
                <w:rFonts w:ascii="Times New Roman" w:hAnsi="Times New Roman" w:cs="Times New Roman"/>
                <w:sz w:val="24"/>
                <w:szCs w:val="24"/>
                <w:shd w:val="clear" w:color="auto" w:fill="FFFFFF"/>
              </w:rPr>
              <w:t xml:space="preserve"> biedrības</w:t>
            </w:r>
            <w:r w:rsidRPr="007055A3">
              <w:rPr>
                <w:rFonts w:ascii="Times New Roman" w:hAnsi="Times New Roman" w:cs="Times New Roman"/>
                <w:sz w:val="24"/>
                <w:szCs w:val="24"/>
                <w:shd w:val="clear" w:color="auto" w:fill="FFFFFF"/>
              </w:rPr>
              <w:t xml:space="preserve"> “Eiroreģions “Pleskava, Livonija”” nosaukums uz</w:t>
            </w:r>
            <w:r w:rsidRPr="007055A3">
              <w:rPr>
                <w:rFonts w:ascii="Times New Roman" w:hAnsi="Times New Roman" w:cs="Times New Roman"/>
                <w:sz w:val="24"/>
                <w:szCs w:val="24"/>
                <w:shd w:val="clear" w:color="auto" w:fill="FFFFFF"/>
              </w:rPr>
              <w:t xml:space="preserve"> </w:t>
            </w:r>
            <w:r w:rsidRPr="007055A3">
              <w:rPr>
                <w:rFonts w:ascii="Times New Roman" w:hAnsi="Times New Roman" w:cs="Times New Roman"/>
                <w:sz w:val="24"/>
                <w:szCs w:val="24"/>
                <w:shd w:val="clear" w:color="auto" w:fill="FFFFFF"/>
              </w:rPr>
              <w:t>biedrība “</w:t>
            </w:r>
            <w:r w:rsidRPr="007055A3">
              <w:rPr>
                <w:rFonts w:ascii="Times New Roman" w:hAnsi="Times New Roman" w:cs="Times New Roman"/>
                <w:sz w:val="24"/>
                <w:szCs w:val="24"/>
                <w:shd w:val="clear" w:color="auto" w:fill="FFFFFF"/>
              </w:rPr>
              <w:t>Eiroreģions “Livonija”</w:t>
            </w:r>
            <w:r w:rsidRPr="007055A3">
              <w:rPr>
                <w:rFonts w:ascii="Times New Roman" w:hAnsi="Times New Roman" w:cs="Times New Roman"/>
                <w:sz w:val="24"/>
                <w:szCs w:val="24"/>
                <w:shd w:val="clear" w:color="auto" w:fill="FFFFFF"/>
              </w:rPr>
              <w:t>”</w:t>
            </w:r>
            <w:r w:rsidR="00EB1400">
              <w:rPr>
                <w:rFonts w:ascii="Times New Roman" w:hAnsi="Times New Roman" w:cs="Times New Roman"/>
                <w:sz w:val="24"/>
                <w:szCs w:val="24"/>
                <w:shd w:val="clear" w:color="auto" w:fill="FFFFFF"/>
              </w:rPr>
              <w:t>, līdz ar to jāveic grozījumi nolikuma 24.2.apakšpunktā.</w:t>
            </w:r>
          </w:p>
          <w:p w14:paraId="3971C644" w14:textId="403EFE88" w:rsidR="005860E3" w:rsidRPr="005860E3" w:rsidRDefault="005860E3" w:rsidP="005860E3">
            <w:pPr>
              <w:tabs>
                <w:tab w:val="left" w:pos="302"/>
                <w:tab w:val="left" w:pos="585"/>
                <w:tab w:val="left" w:pos="1013"/>
              </w:tabs>
              <w:spacing w:before="120" w:after="120" w:line="293" w:lineRule="atLeast"/>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Ministru kabineta 2009.gada 3.februāra noteikumu Nr.108 “Normatīvo aktu projektu sagatvošanas noteikumi” 186.punkts nosaka, lai izdarītu grozījumus pašvaldību saistošajos noteikumos, sagatvo pašvaldību saistošo noteikumu projektu.</w:t>
            </w:r>
          </w:p>
        </w:tc>
      </w:tr>
      <w:tr w:rsidR="00A55787" w:rsidRPr="009D4E17" w14:paraId="58FDCD06" w14:textId="77777777" w:rsidTr="00A55787">
        <w:tc>
          <w:tcPr>
            <w:tcW w:w="1259" w:type="pct"/>
            <w:tcBorders>
              <w:top w:val="outset" w:sz="6" w:space="0" w:color="414142"/>
              <w:left w:val="outset" w:sz="6" w:space="0" w:color="414142"/>
              <w:bottom w:val="outset" w:sz="6" w:space="0" w:color="414142"/>
              <w:right w:val="outset" w:sz="6" w:space="0" w:color="414142"/>
            </w:tcBorders>
            <w:hideMark/>
          </w:tcPr>
          <w:p w14:paraId="2DE127D0" w14:textId="4CB2B724" w:rsidR="009D4E17" w:rsidRPr="009D4E17" w:rsidRDefault="009D4E17" w:rsidP="009D4E17">
            <w:pPr>
              <w:spacing w:before="195" w:after="0" w:line="240" w:lineRule="auto"/>
              <w:rPr>
                <w:rFonts w:ascii="Times New Roman" w:eastAsia="Times New Roman" w:hAnsi="Times New Roman" w:cs="Times New Roman"/>
                <w:sz w:val="24"/>
                <w:szCs w:val="24"/>
                <w:lang w:eastAsia="lv-LV"/>
              </w:rPr>
            </w:pPr>
            <w:r w:rsidRPr="009D4E17">
              <w:rPr>
                <w:rFonts w:ascii="Times New Roman" w:eastAsia="Times New Roman" w:hAnsi="Times New Roman" w:cs="Times New Roman"/>
                <w:sz w:val="24"/>
                <w:szCs w:val="24"/>
                <w:lang w:eastAsia="lv-LV"/>
              </w:rPr>
              <w:lastRenderedPageBreak/>
              <w:t>2. Fiskālā ietekme uz pašvaldības budžetu </w:t>
            </w:r>
          </w:p>
        </w:tc>
        <w:tc>
          <w:tcPr>
            <w:tcW w:w="3741" w:type="pct"/>
            <w:tcBorders>
              <w:top w:val="outset" w:sz="6" w:space="0" w:color="414142"/>
              <w:left w:val="outset" w:sz="6" w:space="0" w:color="414142"/>
              <w:bottom w:val="outset" w:sz="6" w:space="0" w:color="414142"/>
              <w:right w:val="outset" w:sz="6" w:space="0" w:color="414142"/>
            </w:tcBorders>
            <w:hideMark/>
          </w:tcPr>
          <w:p w14:paraId="7AED5996" w14:textId="40DA81EF" w:rsidR="002B1C97" w:rsidRDefault="002B1C97" w:rsidP="002B1C97">
            <w:pPr>
              <w:spacing w:before="195" w:after="0" w:line="240" w:lineRule="auto"/>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 xml:space="preserve">2.1. </w:t>
            </w:r>
            <w:r w:rsidR="009D4E17" w:rsidRPr="009D4E17">
              <w:rPr>
                <w:rFonts w:ascii="Times New Roman" w:eastAsia="Times New Roman" w:hAnsi="Times New Roman" w:cs="Times New Roman"/>
                <w:sz w:val="24"/>
                <w:szCs w:val="24"/>
                <w:lang w:eastAsia="lv-LV"/>
              </w:rPr>
              <w:t xml:space="preserve">Saistošo noteikumu izpildei jaunas institūcijas vai darba vietas netiek veidotas, izmaiņas plānots veikt apstiprinātā Pašvaldības budžeta ietvaros. </w:t>
            </w:r>
          </w:p>
          <w:p w14:paraId="78A7BCCE" w14:textId="19B7863E" w:rsidR="009D4E17" w:rsidRDefault="002B1C97" w:rsidP="002B1C97">
            <w:pPr>
              <w:spacing w:after="0" w:line="240" w:lineRule="auto"/>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2.2. Saistošo noteikumu fiskālās ietekmes prognoze uz pašvaldības budžetu:</w:t>
            </w:r>
          </w:p>
          <w:p w14:paraId="377586DD" w14:textId="77777777" w:rsidR="002B1C97" w:rsidRDefault="002B1C97" w:rsidP="002B1C97">
            <w:pPr>
              <w:pStyle w:val="ListParagraph"/>
              <w:numPr>
                <w:ilvl w:val="2"/>
                <w:numId w:val="8"/>
              </w:numPr>
              <w:spacing w:after="0" w:line="240" w:lineRule="auto"/>
              <w:ind w:left="1010" w:hanging="567"/>
              <w:jc w:val="both"/>
              <w:rPr>
                <w:rFonts w:ascii="Times New Roman" w:eastAsia="Times New Roman" w:hAnsi="Times New Roman" w:cs="Times New Roman"/>
                <w:sz w:val="24"/>
                <w:szCs w:val="24"/>
                <w:lang w:eastAsia="lv-LV"/>
              </w:rPr>
            </w:pPr>
            <w:r w:rsidRPr="002B1C97">
              <w:rPr>
                <w:rFonts w:ascii="Times New Roman" w:eastAsia="Times New Roman" w:hAnsi="Times New Roman" w:cs="Times New Roman"/>
                <w:sz w:val="24"/>
                <w:szCs w:val="24"/>
                <w:lang w:eastAsia="lv-LV"/>
              </w:rPr>
              <w:t>nav ietekmes uz ieņēmumu daļu;</w:t>
            </w:r>
          </w:p>
          <w:p w14:paraId="31C12038" w14:textId="32C3A813" w:rsidR="002B1C97" w:rsidRPr="002B1C97" w:rsidRDefault="002B1C97" w:rsidP="002B1C97">
            <w:pPr>
              <w:pStyle w:val="ListParagraph"/>
              <w:numPr>
                <w:ilvl w:val="2"/>
                <w:numId w:val="8"/>
              </w:numPr>
              <w:spacing w:after="0" w:line="240" w:lineRule="auto"/>
              <w:ind w:left="1010" w:hanging="567"/>
              <w:jc w:val="both"/>
              <w:rPr>
                <w:rFonts w:ascii="Times New Roman" w:eastAsia="Times New Roman" w:hAnsi="Times New Roman" w:cs="Times New Roman"/>
                <w:sz w:val="24"/>
                <w:szCs w:val="24"/>
                <w:lang w:eastAsia="lv-LV"/>
              </w:rPr>
            </w:pPr>
            <w:r w:rsidRPr="002B1C97">
              <w:rPr>
                <w:rFonts w:ascii="Times New Roman" w:eastAsia="Times New Roman" w:hAnsi="Times New Roman" w:cs="Times New Roman"/>
                <w:sz w:val="24"/>
                <w:szCs w:val="24"/>
                <w:lang w:eastAsia="lv-LV"/>
              </w:rPr>
              <w:t>nav ietekme uz izdevumu daļu.</w:t>
            </w:r>
          </w:p>
        </w:tc>
      </w:tr>
      <w:tr w:rsidR="00A55787" w:rsidRPr="009D4E17" w14:paraId="437AF492" w14:textId="77777777" w:rsidTr="00A55787">
        <w:tc>
          <w:tcPr>
            <w:tcW w:w="1259" w:type="pct"/>
            <w:tcBorders>
              <w:top w:val="outset" w:sz="6" w:space="0" w:color="414142"/>
              <w:left w:val="outset" w:sz="6" w:space="0" w:color="414142"/>
              <w:bottom w:val="outset" w:sz="6" w:space="0" w:color="414142"/>
              <w:right w:val="outset" w:sz="6" w:space="0" w:color="414142"/>
            </w:tcBorders>
            <w:hideMark/>
          </w:tcPr>
          <w:p w14:paraId="1BAF405D" w14:textId="3BC04BA6" w:rsidR="009D4E17" w:rsidRPr="009D4E17" w:rsidRDefault="009D4E17" w:rsidP="009D4E17">
            <w:pPr>
              <w:spacing w:before="195" w:after="0" w:line="240" w:lineRule="auto"/>
              <w:rPr>
                <w:rFonts w:ascii="Times New Roman" w:eastAsia="Times New Roman" w:hAnsi="Times New Roman" w:cs="Times New Roman"/>
                <w:sz w:val="24"/>
                <w:szCs w:val="24"/>
                <w:lang w:eastAsia="lv-LV"/>
              </w:rPr>
            </w:pPr>
            <w:r w:rsidRPr="009D4E17">
              <w:rPr>
                <w:rFonts w:ascii="Times New Roman" w:eastAsia="Times New Roman" w:hAnsi="Times New Roman" w:cs="Times New Roman"/>
                <w:sz w:val="24"/>
                <w:szCs w:val="24"/>
                <w:lang w:eastAsia="lv-LV"/>
              </w:rPr>
              <w:t xml:space="preserve">3. Sociālā ietekme, ietekme uz vidi, iedzīvotāju veselību, uzņēmējdarbības vidi pašvaldības teritorijā, </w:t>
            </w:r>
            <w:r w:rsidRPr="009D4E17">
              <w:rPr>
                <w:rFonts w:ascii="Times New Roman" w:eastAsia="Times New Roman" w:hAnsi="Times New Roman" w:cs="Times New Roman"/>
                <w:sz w:val="24"/>
                <w:szCs w:val="24"/>
                <w:lang w:eastAsia="lv-LV"/>
              </w:rPr>
              <w:lastRenderedPageBreak/>
              <w:t>kā arī plānotā regulējuma ietekme uz konkurenci </w:t>
            </w:r>
          </w:p>
        </w:tc>
        <w:tc>
          <w:tcPr>
            <w:tcW w:w="3741" w:type="pct"/>
            <w:tcBorders>
              <w:top w:val="outset" w:sz="6" w:space="0" w:color="414142"/>
              <w:left w:val="outset" w:sz="6" w:space="0" w:color="414142"/>
              <w:bottom w:val="outset" w:sz="6" w:space="0" w:color="414142"/>
              <w:right w:val="outset" w:sz="6" w:space="0" w:color="414142"/>
            </w:tcBorders>
            <w:hideMark/>
          </w:tcPr>
          <w:p w14:paraId="19C4A780" w14:textId="77777777" w:rsidR="0072413E" w:rsidRDefault="0072413E" w:rsidP="00D57277">
            <w:pPr>
              <w:spacing w:after="0" w:line="240" w:lineRule="auto"/>
              <w:rPr>
                <w:rFonts w:ascii="Times New Roman" w:eastAsia="Times New Roman" w:hAnsi="Times New Roman" w:cs="Times New Roman"/>
                <w:sz w:val="24"/>
                <w:szCs w:val="24"/>
                <w:shd w:val="clear" w:color="auto" w:fill="FFFFFF"/>
                <w:lang w:eastAsia="lv-LV"/>
              </w:rPr>
            </w:pPr>
          </w:p>
          <w:p w14:paraId="42FD74F9" w14:textId="77777777" w:rsidR="00D57277" w:rsidRPr="00D57277" w:rsidRDefault="00D57277" w:rsidP="00D57277">
            <w:pPr>
              <w:spacing w:after="0" w:line="240" w:lineRule="auto"/>
              <w:rPr>
                <w:rFonts w:ascii="Times New Roman" w:eastAsia="Times New Roman" w:hAnsi="Times New Roman" w:cs="Times New Roman"/>
                <w:sz w:val="24"/>
                <w:szCs w:val="24"/>
                <w:lang w:eastAsia="lv-LV"/>
              </w:rPr>
            </w:pPr>
            <w:r w:rsidRPr="00D57277">
              <w:rPr>
                <w:rFonts w:ascii="Times New Roman" w:eastAsia="Times New Roman" w:hAnsi="Times New Roman" w:cs="Times New Roman"/>
                <w:sz w:val="24"/>
                <w:szCs w:val="24"/>
                <w:shd w:val="clear" w:color="auto" w:fill="FFFFFF"/>
                <w:lang w:eastAsia="lv-LV"/>
              </w:rPr>
              <w:t>3.1. sociālā ietekme - nav ietekmes;</w:t>
            </w:r>
          </w:p>
          <w:p w14:paraId="107D5245" w14:textId="77777777" w:rsidR="00D57277" w:rsidRPr="00D57277" w:rsidRDefault="00D57277" w:rsidP="00D57277">
            <w:pPr>
              <w:shd w:val="clear" w:color="auto" w:fill="FFFFFF"/>
              <w:spacing w:after="0" w:line="293" w:lineRule="atLeast"/>
              <w:rPr>
                <w:rFonts w:ascii="Times New Roman" w:eastAsia="Times New Roman" w:hAnsi="Times New Roman" w:cs="Times New Roman"/>
                <w:sz w:val="24"/>
                <w:szCs w:val="24"/>
                <w:lang w:eastAsia="lv-LV"/>
              </w:rPr>
            </w:pPr>
            <w:r w:rsidRPr="00D57277">
              <w:rPr>
                <w:rFonts w:ascii="Times New Roman" w:eastAsia="Times New Roman" w:hAnsi="Times New Roman" w:cs="Times New Roman"/>
                <w:sz w:val="24"/>
                <w:szCs w:val="24"/>
                <w:lang w:eastAsia="lv-LV"/>
              </w:rPr>
              <w:t>3.2. ietekme uz vidi - nav ietekmes;</w:t>
            </w:r>
            <w:r w:rsidRPr="00D57277">
              <w:rPr>
                <w:rFonts w:ascii="Times New Roman" w:eastAsia="Times New Roman" w:hAnsi="Times New Roman" w:cs="Times New Roman"/>
                <w:b/>
                <w:bCs/>
                <w:sz w:val="24"/>
                <w:szCs w:val="24"/>
                <w:lang w:eastAsia="lv-LV"/>
              </w:rPr>
              <w:t> </w:t>
            </w:r>
          </w:p>
          <w:p w14:paraId="3DA8515F" w14:textId="77777777" w:rsidR="001D54A2" w:rsidRDefault="00D57277" w:rsidP="00D57277">
            <w:pPr>
              <w:shd w:val="clear" w:color="auto" w:fill="FFFFFF"/>
              <w:spacing w:after="0" w:line="293" w:lineRule="atLeast"/>
              <w:rPr>
                <w:rFonts w:ascii="Times New Roman" w:eastAsia="Times New Roman" w:hAnsi="Times New Roman" w:cs="Times New Roman"/>
                <w:b/>
                <w:bCs/>
                <w:sz w:val="24"/>
                <w:szCs w:val="24"/>
                <w:lang w:eastAsia="lv-LV"/>
              </w:rPr>
            </w:pPr>
            <w:r w:rsidRPr="00D57277">
              <w:rPr>
                <w:rFonts w:ascii="Times New Roman" w:eastAsia="Times New Roman" w:hAnsi="Times New Roman" w:cs="Times New Roman"/>
                <w:sz w:val="24"/>
                <w:szCs w:val="24"/>
                <w:lang w:eastAsia="lv-LV"/>
              </w:rPr>
              <w:t>3.3. ietekme uz iedzīvotāju veselību - nav ietekmes;</w:t>
            </w:r>
            <w:r w:rsidRPr="00D57277">
              <w:rPr>
                <w:rFonts w:ascii="Times New Roman" w:eastAsia="Times New Roman" w:hAnsi="Times New Roman" w:cs="Times New Roman"/>
                <w:b/>
                <w:bCs/>
                <w:sz w:val="24"/>
                <w:szCs w:val="24"/>
                <w:lang w:eastAsia="lv-LV"/>
              </w:rPr>
              <w:t> </w:t>
            </w:r>
          </w:p>
          <w:p w14:paraId="064D0EC1" w14:textId="7D466EF8" w:rsidR="00D57277" w:rsidRPr="00D57277" w:rsidRDefault="00D57277" w:rsidP="00D57277">
            <w:pPr>
              <w:shd w:val="clear" w:color="auto" w:fill="FFFFFF"/>
              <w:spacing w:after="0" w:line="293" w:lineRule="atLeast"/>
              <w:rPr>
                <w:rFonts w:ascii="Times New Roman" w:eastAsia="Times New Roman" w:hAnsi="Times New Roman" w:cs="Times New Roman"/>
                <w:sz w:val="24"/>
                <w:szCs w:val="24"/>
                <w:lang w:eastAsia="lv-LV"/>
              </w:rPr>
            </w:pPr>
            <w:r w:rsidRPr="00D57277">
              <w:rPr>
                <w:rFonts w:ascii="Times New Roman" w:eastAsia="Times New Roman" w:hAnsi="Times New Roman" w:cs="Times New Roman"/>
                <w:sz w:val="24"/>
                <w:szCs w:val="24"/>
                <w:lang w:eastAsia="lv-LV"/>
              </w:rPr>
              <w:lastRenderedPageBreak/>
              <w:t>3.4. ietekme uz uzņēmējdarbības vidi pašvaldības teritorijā - nav ietekmes;</w:t>
            </w:r>
            <w:r w:rsidRPr="00D57277">
              <w:rPr>
                <w:rFonts w:ascii="Times New Roman" w:eastAsia="Times New Roman" w:hAnsi="Times New Roman" w:cs="Times New Roman"/>
                <w:b/>
                <w:bCs/>
                <w:sz w:val="24"/>
                <w:szCs w:val="24"/>
                <w:lang w:eastAsia="lv-LV"/>
              </w:rPr>
              <w:t> </w:t>
            </w:r>
          </w:p>
          <w:p w14:paraId="4A308C16" w14:textId="138DFDCA" w:rsidR="009D4E17" w:rsidRPr="00D70742" w:rsidRDefault="00D57277" w:rsidP="00D70742">
            <w:pPr>
              <w:shd w:val="clear" w:color="auto" w:fill="FFFFFF"/>
              <w:spacing w:after="0" w:line="293" w:lineRule="atLeast"/>
              <w:rPr>
                <w:rFonts w:ascii="Arial" w:eastAsia="Times New Roman" w:hAnsi="Arial" w:cs="Arial"/>
                <w:color w:val="414142"/>
                <w:sz w:val="20"/>
                <w:szCs w:val="20"/>
                <w:lang w:eastAsia="lv-LV"/>
              </w:rPr>
            </w:pPr>
            <w:r w:rsidRPr="00D57277">
              <w:rPr>
                <w:rFonts w:ascii="Times New Roman" w:eastAsia="Times New Roman" w:hAnsi="Times New Roman" w:cs="Times New Roman"/>
                <w:sz w:val="24"/>
                <w:szCs w:val="24"/>
                <w:lang w:eastAsia="lv-LV"/>
              </w:rPr>
              <w:t>3.5. ietekme uz konkurenci - nav tiešas ietekmes.</w:t>
            </w:r>
          </w:p>
        </w:tc>
      </w:tr>
      <w:tr w:rsidR="00A55787" w:rsidRPr="009D4E17" w14:paraId="3D689848" w14:textId="77777777" w:rsidTr="00A55787">
        <w:tc>
          <w:tcPr>
            <w:tcW w:w="1259" w:type="pct"/>
            <w:tcBorders>
              <w:top w:val="outset" w:sz="6" w:space="0" w:color="414142"/>
              <w:left w:val="outset" w:sz="6" w:space="0" w:color="414142"/>
              <w:bottom w:val="outset" w:sz="6" w:space="0" w:color="414142"/>
              <w:right w:val="outset" w:sz="6" w:space="0" w:color="414142"/>
            </w:tcBorders>
            <w:hideMark/>
          </w:tcPr>
          <w:p w14:paraId="5F0550F1" w14:textId="77777777" w:rsidR="009D4E17" w:rsidRPr="002E3B27" w:rsidRDefault="009D4E17" w:rsidP="009D4E17">
            <w:pPr>
              <w:spacing w:before="195" w:after="0" w:line="240" w:lineRule="auto"/>
              <w:rPr>
                <w:rFonts w:ascii="Times New Roman" w:eastAsia="Times New Roman" w:hAnsi="Times New Roman" w:cs="Times New Roman"/>
                <w:sz w:val="24"/>
                <w:szCs w:val="24"/>
                <w:lang w:eastAsia="lv-LV"/>
              </w:rPr>
            </w:pPr>
            <w:r w:rsidRPr="002E3B27">
              <w:rPr>
                <w:rFonts w:ascii="Times New Roman" w:eastAsia="Times New Roman" w:hAnsi="Times New Roman" w:cs="Times New Roman"/>
                <w:sz w:val="24"/>
                <w:szCs w:val="24"/>
                <w:lang w:eastAsia="lv-LV"/>
              </w:rPr>
              <w:lastRenderedPageBreak/>
              <w:t>4. Ietekme uz administratīvajām procedūrām un to izmaksām </w:t>
            </w:r>
          </w:p>
        </w:tc>
        <w:tc>
          <w:tcPr>
            <w:tcW w:w="3741" w:type="pct"/>
            <w:tcBorders>
              <w:top w:val="outset" w:sz="6" w:space="0" w:color="414142"/>
              <w:left w:val="outset" w:sz="6" w:space="0" w:color="414142"/>
              <w:bottom w:val="outset" w:sz="6" w:space="0" w:color="414142"/>
              <w:right w:val="outset" w:sz="6" w:space="0" w:color="414142"/>
            </w:tcBorders>
            <w:hideMark/>
          </w:tcPr>
          <w:p w14:paraId="010A4E60" w14:textId="5BE226AF" w:rsidR="002E3B27" w:rsidRPr="002E3B27" w:rsidRDefault="002E3B27" w:rsidP="002E3B27">
            <w:pPr>
              <w:spacing w:after="0" w:line="240" w:lineRule="auto"/>
              <w:jc w:val="both"/>
              <w:rPr>
                <w:rFonts w:ascii="Times New Roman" w:eastAsia="Times New Roman" w:hAnsi="Times New Roman" w:cs="Times New Roman"/>
                <w:sz w:val="24"/>
                <w:szCs w:val="24"/>
                <w:lang w:eastAsia="lv-LV"/>
              </w:rPr>
            </w:pPr>
            <w:r w:rsidRPr="002E3B27">
              <w:rPr>
                <w:rFonts w:ascii="Times New Roman" w:eastAsia="Times New Roman" w:hAnsi="Times New Roman" w:cs="Times New Roman"/>
                <w:sz w:val="24"/>
                <w:szCs w:val="24"/>
                <w:shd w:val="clear" w:color="auto" w:fill="FFFFFF"/>
                <w:lang w:eastAsia="lv-LV"/>
              </w:rPr>
              <w:t xml:space="preserve">4.1. institūcija, kurā privātpersona var vērsties saistošo noteikumu piemērošanā - </w:t>
            </w:r>
            <w:r>
              <w:rPr>
                <w:rFonts w:ascii="Times New Roman" w:eastAsia="Times New Roman" w:hAnsi="Times New Roman" w:cs="Times New Roman"/>
                <w:sz w:val="24"/>
                <w:szCs w:val="24"/>
                <w:shd w:val="clear" w:color="auto" w:fill="FFFFFF"/>
                <w:lang w:eastAsia="lv-LV"/>
              </w:rPr>
              <w:t>Balvu novada C</w:t>
            </w:r>
            <w:r w:rsidRPr="002E3B27">
              <w:rPr>
                <w:rFonts w:ascii="Times New Roman" w:eastAsia="Times New Roman" w:hAnsi="Times New Roman" w:cs="Times New Roman"/>
                <w:sz w:val="24"/>
                <w:szCs w:val="24"/>
                <w:shd w:val="clear" w:color="auto" w:fill="FFFFFF"/>
                <w:lang w:eastAsia="lv-LV"/>
              </w:rPr>
              <w:t>entrālā pārvalde; </w:t>
            </w:r>
          </w:p>
          <w:p w14:paraId="036D7B44" w14:textId="77777777" w:rsidR="002E3B27" w:rsidRPr="002E3B27" w:rsidRDefault="002E3B27" w:rsidP="002E3B27">
            <w:pPr>
              <w:shd w:val="clear" w:color="auto" w:fill="FFFFFF"/>
              <w:spacing w:after="0" w:line="293" w:lineRule="atLeast"/>
              <w:jc w:val="both"/>
              <w:rPr>
                <w:rFonts w:ascii="Times New Roman" w:eastAsia="Times New Roman" w:hAnsi="Times New Roman" w:cs="Times New Roman"/>
                <w:sz w:val="24"/>
                <w:szCs w:val="24"/>
                <w:lang w:eastAsia="lv-LV"/>
              </w:rPr>
            </w:pPr>
            <w:r w:rsidRPr="002E3B27">
              <w:rPr>
                <w:rFonts w:ascii="Times New Roman" w:eastAsia="Times New Roman" w:hAnsi="Times New Roman" w:cs="Times New Roman"/>
                <w:sz w:val="24"/>
                <w:szCs w:val="24"/>
                <w:lang w:eastAsia="lv-LV"/>
              </w:rPr>
              <w:t>4.2. saistošo noteikumu projekts neparedz obligātas papildu darbības privātpersonām;</w:t>
            </w:r>
          </w:p>
          <w:p w14:paraId="77CE38DE" w14:textId="219F6D47" w:rsidR="009D4E17" w:rsidRPr="002E3B27" w:rsidRDefault="002E3B27" w:rsidP="002E3B27">
            <w:pPr>
              <w:shd w:val="clear" w:color="auto" w:fill="FFFFFF"/>
              <w:spacing w:after="0" w:line="293" w:lineRule="atLeast"/>
              <w:jc w:val="both"/>
              <w:rPr>
                <w:rFonts w:ascii="Times New Roman" w:eastAsia="Times New Roman" w:hAnsi="Times New Roman" w:cs="Times New Roman"/>
                <w:sz w:val="24"/>
                <w:szCs w:val="24"/>
                <w:lang w:eastAsia="lv-LV"/>
              </w:rPr>
            </w:pPr>
            <w:r w:rsidRPr="002E3B27">
              <w:rPr>
                <w:rFonts w:ascii="Times New Roman" w:eastAsia="Times New Roman" w:hAnsi="Times New Roman" w:cs="Times New Roman"/>
                <w:sz w:val="24"/>
                <w:szCs w:val="24"/>
                <w:lang w:eastAsia="lv-LV"/>
              </w:rPr>
              <w:t>4.3. saistošo noteikumu projekts neparedz izmaksas saimnieciskās darbības veicējiem, fiziskajām personām, nevalstiskā sektora organizācijām un budžeta finansētām institūcijām administratīvo procedūru veikšanai.</w:t>
            </w:r>
          </w:p>
        </w:tc>
      </w:tr>
      <w:tr w:rsidR="00A55787" w:rsidRPr="009D4E17" w14:paraId="44632150" w14:textId="77777777" w:rsidTr="00A55787">
        <w:tc>
          <w:tcPr>
            <w:tcW w:w="1259" w:type="pct"/>
            <w:tcBorders>
              <w:top w:val="outset" w:sz="6" w:space="0" w:color="414142"/>
              <w:left w:val="outset" w:sz="6" w:space="0" w:color="414142"/>
              <w:bottom w:val="outset" w:sz="6" w:space="0" w:color="414142"/>
              <w:right w:val="outset" w:sz="6" w:space="0" w:color="414142"/>
            </w:tcBorders>
            <w:hideMark/>
          </w:tcPr>
          <w:p w14:paraId="70A6D0E7" w14:textId="77777777" w:rsidR="009D4E17" w:rsidRPr="009D4E17" w:rsidRDefault="009D4E17" w:rsidP="009D4E17">
            <w:pPr>
              <w:spacing w:before="195" w:after="0" w:line="240" w:lineRule="auto"/>
              <w:rPr>
                <w:rFonts w:ascii="Times New Roman" w:eastAsia="Times New Roman" w:hAnsi="Times New Roman" w:cs="Times New Roman"/>
                <w:sz w:val="24"/>
                <w:szCs w:val="24"/>
                <w:lang w:eastAsia="lv-LV"/>
              </w:rPr>
            </w:pPr>
            <w:r w:rsidRPr="009D4E17">
              <w:rPr>
                <w:rFonts w:ascii="Times New Roman" w:eastAsia="Times New Roman" w:hAnsi="Times New Roman" w:cs="Times New Roman"/>
                <w:sz w:val="24"/>
                <w:szCs w:val="24"/>
                <w:lang w:eastAsia="lv-LV"/>
              </w:rPr>
              <w:t>5. Ietekme uz pašvaldības funkcijām un cilvēkresursiem </w:t>
            </w:r>
          </w:p>
        </w:tc>
        <w:tc>
          <w:tcPr>
            <w:tcW w:w="3741" w:type="pct"/>
            <w:tcBorders>
              <w:top w:val="outset" w:sz="6" w:space="0" w:color="414142"/>
              <w:left w:val="outset" w:sz="6" w:space="0" w:color="414142"/>
              <w:bottom w:val="outset" w:sz="6" w:space="0" w:color="414142"/>
              <w:right w:val="outset" w:sz="6" w:space="0" w:color="414142"/>
            </w:tcBorders>
            <w:hideMark/>
          </w:tcPr>
          <w:p w14:paraId="1E240B0B" w14:textId="77777777" w:rsidR="00675A97" w:rsidRDefault="00675A97" w:rsidP="00A55787">
            <w:pPr>
              <w:spacing w:before="100" w:beforeAutospacing="1" w:after="100" w:afterAutospacing="1" w:line="293" w:lineRule="atLeast"/>
              <w:jc w:val="both"/>
              <w:rPr>
                <w:rFonts w:ascii="Times New Roman" w:hAnsi="Times New Roman" w:cs="Times New Roman"/>
                <w:sz w:val="24"/>
                <w:szCs w:val="24"/>
                <w:shd w:val="clear" w:color="auto" w:fill="FFFFFF"/>
              </w:rPr>
            </w:pPr>
          </w:p>
          <w:p w14:paraId="56CE536B" w14:textId="0EB13698" w:rsidR="009D4E17" w:rsidRPr="0041581B" w:rsidRDefault="0041581B" w:rsidP="00A55787">
            <w:pPr>
              <w:spacing w:before="100" w:beforeAutospacing="1" w:after="100" w:afterAutospacing="1" w:line="293" w:lineRule="atLeast"/>
              <w:jc w:val="both"/>
              <w:rPr>
                <w:rFonts w:ascii="Times New Roman" w:eastAsia="Times New Roman" w:hAnsi="Times New Roman" w:cs="Times New Roman"/>
                <w:sz w:val="24"/>
                <w:szCs w:val="24"/>
                <w:lang w:eastAsia="lv-LV"/>
              </w:rPr>
            </w:pPr>
            <w:r w:rsidRPr="0041581B">
              <w:rPr>
                <w:rFonts w:ascii="Times New Roman" w:hAnsi="Times New Roman" w:cs="Times New Roman"/>
                <w:sz w:val="24"/>
                <w:szCs w:val="24"/>
                <w:shd w:val="clear" w:color="auto" w:fill="FFFFFF"/>
              </w:rPr>
              <w:t>Nav būtiskas ietekmes uz pašvaldības funkcijām un cilvēkresursiem</w:t>
            </w:r>
            <w:r>
              <w:rPr>
                <w:rFonts w:ascii="Times New Roman" w:hAnsi="Times New Roman" w:cs="Times New Roman"/>
                <w:sz w:val="24"/>
                <w:szCs w:val="24"/>
                <w:shd w:val="clear" w:color="auto" w:fill="FFFFFF"/>
              </w:rPr>
              <w:t>.</w:t>
            </w:r>
          </w:p>
        </w:tc>
      </w:tr>
      <w:tr w:rsidR="00A55787" w:rsidRPr="009D4E17" w14:paraId="17C07785" w14:textId="77777777" w:rsidTr="00A55787">
        <w:tc>
          <w:tcPr>
            <w:tcW w:w="1259" w:type="pct"/>
            <w:tcBorders>
              <w:top w:val="outset" w:sz="6" w:space="0" w:color="414142"/>
              <w:left w:val="outset" w:sz="6" w:space="0" w:color="414142"/>
              <w:bottom w:val="outset" w:sz="6" w:space="0" w:color="414142"/>
              <w:right w:val="outset" w:sz="6" w:space="0" w:color="414142"/>
            </w:tcBorders>
            <w:hideMark/>
          </w:tcPr>
          <w:p w14:paraId="2A01D40E" w14:textId="77777777" w:rsidR="009D4E17" w:rsidRPr="00675A97" w:rsidRDefault="009D4E17" w:rsidP="009D4E17">
            <w:pPr>
              <w:spacing w:before="195" w:after="0" w:line="240" w:lineRule="auto"/>
              <w:rPr>
                <w:rFonts w:ascii="Times New Roman" w:eastAsia="Times New Roman" w:hAnsi="Times New Roman" w:cs="Times New Roman"/>
                <w:sz w:val="24"/>
                <w:szCs w:val="24"/>
                <w:lang w:eastAsia="lv-LV"/>
              </w:rPr>
            </w:pPr>
            <w:r w:rsidRPr="00675A97">
              <w:rPr>
                <w:rFonts w:ascii="Times New Roman" w:eastAsia="Times New Roman" w:hAnsi="Times New Roman" w:cs="Times New Roman"/>
                <w:sz w:val="24"/>
                <w:szCs w:val="24"/>
                <w:lang w:eastAsia="lv-LV"/>
              </w:rPr>
              <w:t>6. Informācija par izpildes nodrošināšanu </w:t>
            </w:r>
          </w:p>
        </w:tc>
        <w:tc>
          <w:tcPr>
            <w:tcW w:w="3741" w:type="pct"/>
            <w:tcBorders>
              <w:top w:val="outset" w:sz="6" w:space="0" w:color="414142"/>
              <w:left w:val="outset" w:sz="6" w:space="0" w:color="414142"/>
              <w:bottom w:val="outset" w:sz="6" w:space="0" w:color="414142"/>
              <w:right w:val="outset" w:sz="6" w:space="0" w:color="414142"/>
            </w:tcBorders>
            <w:hideMark/>
          </w:tcPr>
          <w:p w14:paraId="20283604" w14:textId="77777777" w:rsidR="00675A97" w:rsidRPr="00675A97" w:rsidRDefault="00675A97" w:rsidP="00675A97">
            <w:pPr>
              <w:spacing w:after="0" w:line="240" w:lineRule="auto"/>
              <w:rPr>
                <w:rFonts w:ascii="Times New Roman" w:eastAsia="Times New Roman" w:hAnsi="Times New Roman" w:cs="Times New Roman"/>
                <w:sz w:val="24"/>
                <w:szCs w:val="24"/>
                <w:lang w:eastAsia="lv-LV"/>
              </w:rPr>
            </w:pPr>
            <w:r w:rsidRPr="00675A97">
              <w:rPr>
                <w:rFonts w:ascii="Times New Roman" w:eastAsia="Times New Roman" w:hAnsi="Times New Roman" w:cs="Times New Roman"/>
                <w:sz w:val="24"/>
                <w:szCs w:val="24"/>
                <w:shd w:val="clear" w:color="auto" w:fill="FFFFFF"/>
                <w:lang w:eastAsia="lv-LV"/>
              </w:rPr>
              <w:t>6.1. Izpildes nodrošināšanai jaunu institūciju izveide nav nepieciešama.</w:t>
            </w:r>
          </w:p>
          <w:p w14:paraId="239B4C07" w14:textId="3A3CCE94" w:rsidR="009D4E17" w:rsidRPr="00675A97" w:rsidRDefault="00675A97" w:rsidP="00D5398C">
            <w:pPr>
              <w:shd w:val="clear" w:color="auto" w:fill="FFFFFF"/>
              <w:spacing w:after="0" w:line="293" w:lineRule="atLeast"/>
              <w:jc w:val="both"/>
              <w:rPr>
                <w:rFonts w:ascii="Times New Roman" w:eastAsia="Times New Roman" w:hAnsi="Times New Roman" w:cs="Times New Roman"/>
                <w:sz w:val="24"/>
                <w:szCs w:val="24"/>
                <w:lang w:eastAsia="lv-LV"/>
              </w:rPr>
            </w:pPr>
            <w:r w:rsidRPr="00675A97">
              <w:rPr>
                <w:rFonts w:ascii="Times New Roman" w:eastAsia="Times New Roman" w:hAnsi="Times New Roman" w:cs="Times New Roman"/>
                <w:sz w:val="24"/>
                <w:szCs w:val="24"/>
                <w:lang w:eastAsia="lv-LV"/>
              </w:rPr>
              <w:t>6.2. Izpildes nodrošin</w:t>
            </w:r>
            <w:r w:rsidR="007272B6">
              <w:rPr>
                <w:rFonts w:ascii="Times New Roman" w:eastAsia="Times New Roman" w:hAnsi="Times New Roman" w:cs="Times New Roman"/>
                <w:sz w:val="24"/>
                <w:szCs w:val="24"/>
                <w:lang w:eastAsia="lv-LV"/>
              </w:rPr>
              <w:t>āšana tiks veikta apstiprinātā Balvu novada p</w:t>
            </w:r>
            <w:r w:rsidRPr="00675A97">
              <w:rPr>
                <w:rFonts w:ascii="Times New Roman" w:eastAsia="Times New Roman" w:hAnsi="Times New Roman" w:cs="Times New Roman"/>
                <w:sz w:val="24"/>
                <w:szCs w:val="24"/>
                <w:lang w:eastAsia="lv-LV"/>
              </w:rPr>
              <w:t>ašvaldības budžeta ietvaros.</w:t>
            </w:r>
          </w:p>
        </w:tc>
      </w:tr>
      <w:tr w:rsidR="00A55787" w:rsidRPr="009D4E17" w14:paraId="6358EA1C" w14:textId="77777777" w:rsidTr="00A55787">
        <w:tc>
          <w:tcPr>
            <w:tcW w:w="1259" w:type="pct"/>
            <w:tcBorders>
              <w:top w:val="outset" w:sz="6" w:space="0" w:color="414142"/>
              <w:left w:val="outset" w:sz="6" w:space="0" w:color="414142"/>
              <w:bottom w:val="outset" w:sz="6" w:space="0" w:color="414142"/>
              <w:right w:val="outset" w:sz="6" w:space="0" w:color="414142"/>
            </w:tcBorders>
            <w:hideMark/>
          </w:tcPr>
          <w:p w14:paraId="4DB5EE06" w14:textId="77777777" w:rsidR="009D4E17" w:rsidRPr="009D4E17" w:rsidRDefault="009D4E17" w:rsidP="009D4E17">
            <w:pPr>
              <w:spacing w:before="195" w:after="0" w:line="240" w:lineRule="auto"/>
              <w:rPr>
                <w:rFonts w:ascii="Times New Roman" w:eastAsia="Times New Roman" w:hAnsi="Times New Roman" w:cs="Times New Roman"/>
                <w:sz w:val="24"/>
                <w:szCs w:val="24"/>
                <w:lang w:eastAsia="lv-LV"/>
              </w:rPr>
            </w:pPr>
            <w:r w:rsidRPr="009D4E17">
              <w:rPr>
                <w:rFonts w:ascii="Times New Roman" w:eastAsia="Times New Roman" w:hAnsi="Times New Roman" w:cs="Times New Roman"/>
                <w:sz w:val="24"/>
                <w:szCs w:val="24"/>
                <w:lang w:eastAsia="lv-LV"/>
              </w:rPr>
              <w:t>7. Prasību un izmaksu samērīgums pret ieguvumiem, ko sniedz mērķa sasniegšana </w:t>
            </w:r>
          </w:p>
        </w:tc>
        <w:tc>
          <w:tcPr>
            <w:tcW w:w="3741" w:type="pct"/>
            <w:tcBorders>
              <w:top w:val="outset" w:sz="6" w:space="0" w:color="414142"/>
              <w:left w:val="outset" w:sz="6" w:space="0" w:color="414142"/>
              <w:bottom w:val="outset" w:sz="6" w:space="0" w:color="414142"/>
              <w:right w:val="outset" w:sz="6" w:space="0" w:color="414142"/>
            </w:tcBorders>
            <w:hideMark/>
          </w:tcPr>
          <w:p w14:paraId="57794BAC" w14:textId="5C34BD85" w:rsidR="009D4E17" w:rsidRPr="00E37942" w:rsidRDefault="001D54A2" w:rsidP="001D54A2">
            <w:pPr>
              <w:spacing w:before="195" w:after="0" w:line="240" w:lineRule="auto"/>
              <w:jc w:val="both"/>
              <w:rPr>
                <w:rFonts w:ascii="Times New Roman" w:eastAsia="Times New Roman" w:hAnsi="Times New Roman" w:cs="Times New Roman"/>
                <w:sz w:val="24"/>
                <w:szCs w:val="24"/>
                <w:lang w:eastAsia="lv-LV"/>
              </w:rPr>
            </w:pPr>
            <w:r w:rsidRPr="00E37942">
              <w:rPr>
                <w:rFonts w:ascii="Times New Roman" w:hAnsi="Times New Roman" w:cs="Times New Roman"/>
                <w:sz w:val="24"/>
                <w:szCs w:val="24"/>
                <w:shd w:val="clear" w:color="auto" w:fill="FFFFFF"/>
              </w:rPr>
              <w:t xml:space="preserve">Ar saistošajiem noteikumiem noteiktās prasības ir samērīgas attiecībā pret ieguvumiem, ko sniedz saistošo noteikumu mērķa sasniegšana. </w:t>
            </w:r>
            <w:r w:rsidR="009D4E17" w:rsidRPr="00E37942">
              <w:rPr>
                <w:rFonts w:ascii="Times New Roman" w:eastAsia="Times New Roman" w:hAnsi="Times New Roman" w:cs="Times New Roman"/>
                <w:sz w:val="24"/>
                <w:szCs w:val="24"/>
                <w:lang w:eastAsia="lv-LV"/>
              </w:rPr>
              <w:t>Saistošo noteikumu izpilde tiks īstenota apstiprinātā Pašvaldības budžeta ietvaros. Pašvaldības izraudzītie līdzekļi ir leģitīmi un rīcība ir atbilstoša normatīv</w:t>
            </w:r>
            <w:r>
              <w:rPr>
                <w:rFonts w:ascii="Times New Roman" w:eastAsia="Times New Roman" w:hAnsi="Times New Roman" w:cs="Times New Roman"/>
                <w:sz w:val="24"/>
                <w:szCs w:val="24"/>
                <w:lang w:eastAsia="lv-LV"/>
              </w:rPr>
              <w:t>aj</w:t>
            </w:r>
            <w:r w:rsidR="009D4E17" w:rsidRPr="00E37942">
              <w:rPr>
                <w:rFonts w:ascii="Times New Roman" w:eastAsia="Times New Roman" w:hAnsi="Times New Roman" w:cs="Times New Roman"/>
                <w:sz w:val="24"/>
                <w:szCs w:val="24"/>
                <w:lang w:eastAsia="lv-LV"/>
              </w:rPr>
              <w:t>iem aktiem.</w:t>
            </w:r>
            <w:r w:rsidR="00E37942" w:rsidRPr="00E37942">
              <w:rPr>
                <w:rFonts w:ascii="Times New Roman" w:eastAsia="Times New Roman" w:hAnsi="Times New Roman" w:cs="Times New Roman"/>
                <w:sz w:val="24"/>
                <w:szCs w:val="24"/>
                <w:lang w:eastAsia="lv-LV"/>
              </w:rPr>
              <w:t xml:space="preserve"> </w:t>
            </w:r>
          </w:p>
        </w:tc>
      </w:tr>
      <w:tr w:rsidR="00A55787" w:rsidRPr="009D4E17" w14:paraId="05B88D6C" w14:textId="77777777" w:rsidTr="00A55787">
        <w:tc>
          <w:tcPr>
            <w:tcW w:w="1259" w:type="pct"/>
            <w:tcBorders>
              <w:top w:val="outset" w:sz="6" w:space="0" w:color="414142"/>
              <w:left w:val="outset" w:sz="6" w:space="0" w:color="414142"/>
              <w:bottom w:val="outset" w:sz="6" w:space="0" w:color="414142"/>
              <w:right w:val="outset" w:sz="6" w:space="0" w:color="414142"/>
            </w:tcBorders>
            <w:hideMark/>
          </w:tcPr>
          <w:p w14:paraId="651A3233" w14:textId="77777777" w:rsidR="009D4E17" w:rsidRPr="009D4E17" w:rsidRDefault="009D4E17" w:rsidP="009D4E17">
            <w:pPr>
              <w:spacing w:before="195" w:after="0" w:line="240" w:lineRule="auto"/>
              <w:rPr>
                <w:rFonts w:ascii="Times New Roman" w:eastAsia="Times New Roman" w:hAnsi="Times New Roman" w:cs="Times New Roman"/>
                <w:sz w:val="24"/>
                <w:szCs w:val="24"/>
                <w:lang w:eastAsia="lv-LV"/>
              </w:rPr>
            </w:pPr>
            <w:r w:rsidRPr="009D4E17">
              <w:rPr>
                <w:rFonts w:ascii="Times New Roman" w:eastAsia="Times New Roman" w:hAnsi="Times New Roman" w:cs="Times New Roman"/>
                <w:sz w:val="24"/>
                <w:szCs w:val="24"/>
                <w:lang w:eastAsia="lv-LV"/>
              </w:rPr>
              <w:t>8</w:t>
            </w:r>
            <w:r w:rsidRPr="009D4E17">
              <w:rPr>
                <w:rFonts w:ascii="Times New Roman" w:eastAsia="Times New Roman" w:hAnsi="Times New Roman" w:cs="Times New Roman"/>
                <w:b/>
                <w:bCs/>
                <w:sz w:val="24"/>
                <w:szCs w:val="24"/>
                <w:lang w:eastAsia="lv-LV"/>
              </w:rPr>
              <w:t>.</w:t>
            </w:r>
            <w:r w:rsidRPr="009D4E17">
              <w:rPr>
                <w:rFonts w:ascii="Times New Roman" w:eastAsia="Times New Roman" w:hAnsi="Times New Roman" w:cs="Times New Roman"/>
                <w:sz w:val="24"/>
                <w:szCs w:val="24"/>
                <w:lang w:eastAsia="lv-LV"/>
              </w:rPr>
              <w:t> Izstrādes gaitā veiktās konsultācijas ar privātpersonām un institūcijām </w:t>
            </w:r>
          </w:p>
        </w:tc>
        <w:tc>
          <w:tcPr>
            <w:tcW w:w="3741" w:type="pct"/>
            <w:tcBorders>
              <w:top w:val="outset" w:sz="6" w:space="0" w:color="414142"/>
              <w:left w:val="outset" w:sz="6" w:space="0" w:color="414142"/>
              <w:bottom w:val="outset" w:sz="6" w:space="0" w:color="414142"/>
              <w:right w:val="outset" w:sz="6" w:space="0" w:color="414142"/>
            </w:tcBorders>
            <w:hideMark/>
          </w:tcPr>
          <w:p w14:paraId="6356A207" w14:textId="083593A8" w:rsidR="009D4E17" w:rsidRPr="00B40677" w:rsidRDefault="003E744D" w:rsidP="00715C32">
            <w:pPr>
              <w:spacing w:before="195" w:after="0" w:line="240" w:lineRule="auto"/>
              <w:jc w:val="both"/>
              <w:rPr>
                <w:rFonts w:ascii="Times New Roman" w:eastAsia="Times New Roman" w:hAnsi="Times New Roman" w:cs="Times New Roman"/>
                <w:sz w:val="24"/>
                <w:szCs w:val="24"/>
                <w:lang w:eastAsia="lv-LV"/>
              </w:rPr>
            </w:pPr>
            <w:r w:rsidRPr="00B40677">
              <w:rPr>
                <w:rFonts w:ascii="Times New Roman" w:eastAsia="Times New Roman" w:hAnsi="Times New Roman" w:cs="Times New Roman"/>
                <w:sz w:val="24"/>
                <w:szCs w:val="24"/>
                <w:lang w:eastAsia="lv-LV"/>
              </w:rPr>
              <w:t xml:space="preserve">Noteikumu izstrādes procesā nav notikušas konsultācijas ar </w:t>
            </w:r>
            <w:r w:rsidR="00C50C7E" w:rsidRPr="00B40677">
              <w:rPr>
                <w:rFonts w:ascii="Times New Roman" w:eastAsia="Times New Roman" w:hAnsi="Times New Roman" w:cs="Times New Roman"/>
                <w:sz w:val="24"/>
                <w:szCs w:val="24"/>
                <w:lang w:eastAsia="lv-LV"/>
              </w:rPr>
              <w:t xml:space="preserve">privātpersonām un institūcijām. </w:t>
            </w:r>
            <w:r w:rsidR="009D4E17" w:rsidRPr="00B40677">
              <w:rPr>
                <w:rFonts w:ascii="Times New Roman" w:eastAsia="Times New Roman" w:hAnsi="Times New Roman" w:cs="Times New Roman"/>
                <w:sz w:val="24"/>
                <w:szCs w:val="24"/>
                <w:lang w:eastAsia="lv-LV"/>
              </w:rPr>
              <w:t>At</w:t>
            </w:r>
            <w:r w:rsidR="009C46D9" w:rsidRPr="00B40677">
              <w:rPr>
                <w:rFonts w:ascii="Times New Roman" w:eastAsia="Times New Roman" w:hAnsi="Times New Roman" w:cs="Times New Roman"/>
                <w:sz w:val="24"/>
                <w:szCs w:val="24"/>
                <w:lang w:eastAsia="lv-LV"/>
              </w:rPr>
              <w:t>bilstoši Pašvaldības likuma 46.</w:t>
            </w:r>
            <w:r w:rsidR="009D4E17" w:rsidRPr="00B40677">
              <w:rPr>
                <w:rFonts w:ascii="Times New Roman" w:eastAsia="Times New Roman" w:hAnsi="Times New Roman" w:cs="Times New Roman"/>
                <w:sz w:val="24"/>
                <w:szCs w:val="24"/>
                <w:lang w:eastAsia="lv-LV"/>
              </w:rPr>
              <w:t>panta trešajā daļā noteiktajai kārtībai saistošo not</w:t>
            </w:r>
            <w:r w:rsidR="00C50C7E" w:rsidRPr="00B40677">
              <w:rPr>
                <w:rFonts w:ascii="Times New Roman" w:eastAsia="Times New Roman" w:hAnsi="Times New Roman" w:cs="Times New Roman"/>
                <w:sz w:val="24"/>
                <w:szCs w:val="24"/>
                <w:lang w:eastAsia="lv-LV"/>
              </w:rPr>
              <w:t>eikumu projekts tika publicēts p</w:t>
            </w:r>
            <w:r w:rsidR="009D4E17" w:rsidRPr="00B40677">
              <w:rPr>
                <w:rFonts w:ascii="Times New Roman" w:eastAsia="Times New Roman" w:hAnsi="Times New Roman" w:cs="Times New Roman"/>
                <w:sz w:val="24"/>
                <w:szCs w:val="24"/>
                <w:lang w:eastAsia="lv-LV"/>
              </w:rPr>
              <w:t>ašvaldības tīmekļa vietnē: www.</w:t>
            </w:r>
            <w:r w:rsidR="00512288" w:rsidRPr="00B40677">
              <w:rPr>
                <w:rFonts w:ascii="Times New Roman" w:eastAsia="Times New Roman" w:hAnsi="Times New Roman" w:cs="Times New Roman"/>
                <w:sz w:val="24"/>
                <w:szCs w:val="24"/>
                <w:lang w:eastAsia="lv-LV"/>
              </w:rPr>
              <w:t>balvi</w:t>
            </w:r>
            <w:r w:rsidR="008E0637" w:rsidRPr="00B40677">
              <w:rPr>
                <w:rFonts w:ascii="Times New Roman" w:eastAsia="Times New Roman" w:hAnsi="Times New Roman" w:cs="Times New Roman"/>
                <w:sz w:val="24"/>
                <w:szCs w:val="24"/>
                <w:lang w:eastAsia="lv-LV"/>
              </w:rPr>
              <w:t>.lv, sadaļā "Aktualitātes</w:t>
            </w:r>
            <w:r w:rsidR="009D4E17" w:rsidRPr="00B40677">
              <w:rPr>
                <w:rFonts w:ascii="Times New Roman" w:eastAsia="Times New Roman" w:hAnsi="Times New Roman" w:cs="Times New Roman"/>
                <w:sz w:val="24"/>
                <w:szCs w:val="24"/>
                <w:lang w:eastAsia="lv-LV"/>
              </w:rPr>
              <w:t>" – "Sabiedrības līdzdalība" – "</w:t>
            </w:r>
            <w:r w:rsidR="008E0637" w:rsidRPr="00B40677">
              <w:rPr>
                <w:rFonts w:ascii="Times New Roman" w:eastAsia="Times New Roman" w:hAnsi="Times New Roman" w:cs="Times New Roman"/>
                <w:sz w:val="24"/>
                <w:szCs w:val="24"/>
                <w:lang w:eastAsia="lv-LV"/>
              </w:rPr>
              <w:t>Saistošo noteikumu projekti</w:t>
            </w:r>
            <w:r w:rsidR="00715C32" w:rsidRPr="00B40677">
              <w:rPr>
                <w:rFonts w:ascii="Times New Roman" w:eastAsia="Times New Roman" w:hAnsi="Times New Roman" w:cs="Times New Roman"/>
                <w:sz w:val="24"/>
                <w:szCs w:val="24"/>
                <w:lang w:eastAsia="lv-LV"/>
              </w:rPr>
              <w:t xml:space="preserve">" </w:t>
            </w:r>
            <w:r w:rsidR="009D4E17" w:rsidRPr="00B40677">
              <w:rPr>
                <w:rFonts w:ascii="Times New Roman" w:eastAsia="Times New Roman" w:hAnsi="Times New Roman" w:cs="Times New Roman"/>
                <w:sz w:val="24"/>
                <w:szCs w:val="24"/>
                <w:lang w:eastAsia="lv-LV"/>
              </w:rPr>
              <w:t>sabiedrības viedokļa noskaidrošanai laika periodā no </w:t>
            </w:r>
            <w:hyperlink r:id="rId6" w:tgtFrame="_blank" w:history="1">
              <w:r w:rsidR="00C50C7E" w:rsidRPr="00B40677">
                <w:rPr>
                  <w:rFonts w:ascii="Times New Roman" w:hAnsi="Times New Roman" w:cs="Times New Roman"/>
                  <w:sz w:val="24"/>
                  <w:szCs w:val="24"/>
                </w:rPr>
                <w:t>25</w:t>
              </w:r>
              <w:r w:rsidR="006F4BFD" w:rsidRPr="00B40677">
                <w:rPr>
                  <w:rFonts w:ascii="Times New Roman" w:hAnsi="Times New Roman" w:cs="Times New Roman"/>
                  <w:sz w:val="24"/>
                  <w:szCs w:val="24"/>
                </w:rPr>
                <w:t>.04.</w:t>
              </w:r>
              <w:r w:rsidR="00F53BE4" w:rsidRPr="00B40677">
                <w:rPr>
                  <w:rFonts w:ascii="Times New Roman" w:eastAsia="Times New Roman" w:hAnsi="Times New Roman" w:cs="Times New Roman"/>
                  <w:sz w:val="24"/>
                  <w:szCs w:val="24"/>
                  <w:lang w:eastAsia="lv-LV"/>
                </w:rPr>
                <w:t>2025</w:t>
              </w:r>
              <w:r w:rsidR="009D4E17" w:rsidRPr="00B40677">
                <w:rPr>
                  <w:rFonts w:ascii="Times New Roman" w:eastAsia="Times New Roman" w:hAnsi="Times New Roman" w:cs="Times New Roman"/>
                  <w:sz w:val="24"/>
                  <w:szCs w:val="24"/>
                  <w:lang w:eastAsia="lv-LV"/>
                </w:rPr>
                <w:t>.</w:t>
              </w:r>
            </w:hyperlink>
            <w:r w:rsidR="008775BD" w:rsidRPr="00B40677">
              <w:rPr>
                <w:rFonts w:ascii="Times New Roman" w:eastAsia="Times New Roman" w:hAnsi="Times New Roman" w:cs="Times New Roman"/>
                <w:sz w:val="24"/>
                <w:szCs w:val="24"/>
                <w:lang w:eastAsia="lv-LV"/>
              </w:rPr>
              <w:t xml:space="preserve"> līdz </w:t>
            </w:r>
            <w:r w:rsidR="00B40677" w:rsidRPr="00B40677">
              <w:rPr>
                <w:rFonts w:ascii="Times New Roman" w:eastAsia="Times New Roman" w:hAnsi="Times New Roman" w:cs="Times New Roman"/>
                <w:sz w:val="24"/>
                <w:szCs w:val="24"/>
                <w:lang w:eastAsia="lv-LV"/>
              </w:rPr>
              <w:t>09</w:t>
            </w:r>
            <w:r w:rsidR="00F53BE4" w:rsidRPr="00B40677">
              <w:rPr>
                <w:rFonts w:ascii="Times New Roman" w:eastAsia="Times New Roman" w:hAnsi="Times New Roman" w:cs="Times New Roman"/>
                <w:sz w:val="24"/>
                <w:szCs w:val="24"/>
                <w:lang w:eastAsia="lv-LV"/>
              </w:rPr>
              <w:t>.05.2025</w:t>
            </w:r>
            <w:r w:rsidR="009D4E17" w:rsidRPr="00B40677">
              <w:rPr>
                <w:rFonts w:ascii="Times New Roman" w:eastAsia="Times New Roman" w:hAnsi="Times New Roman" w:cs="Times New Roman"/>
                <w:sz w:val="24"/>
                <w:szCs w:val="24"/>
                <w:lang w:eastAsia="lv-LV"/>
              </w:rPr>
              <w:t xml:space="preserve">. </w:t>
            </w:r>
          </w:p>
          <w:p w14:paraId="3904BC4C" w14:textId="6970EDCA" w:rsidR="00EF1A4B" w:rsidRPr="00EF1A4B" w:rsidRDefault="00EF1A4B" w:rsidP="00715C32">
            <w:pPr>
              <w:spacing w:before="195" w:after="0" w:line="240" w:lineRule="auto"/>
              <w:jc w:val="both"/>
              <w:rPr>
                <w:rFonts w:ascii="Times New Roman" w:eastAsia="Times New Roman" w:hAnsi="Times New Roman" w:cs="Times New Roman"/>
                <w:sz w:val="24"/>
                <w:szCs w:val="24"/>
                <w:lang w:eastAsia="lv-LV"/>
              </w:rPr>
            </w:pPr>
            <w:r w:rsidRPr="00B40677">
              <w:rPr>
                <w:rFonts w:ascii="Times New Roman" w:hAnsi="Times New Roman" w:cs="Times New Roman"/>
                <w:sz w:val="24"/>
                <w:szCs w:val="24"/>
                <w:shd w:val="clear" w:color="auto" w:fill="FFFFFF"/>
              </w:rPr>
              <w:t>Norādītajā termiņā sabiedrības viedokļa noskaidrošanas ietvaros sabiedrības viedokļi ir/nav saņemti.</w:t>
            </w:r>
          </w:p>
        </w:tc>
      </w:tr>
    </w:tbl>
    <w:p w14:paraId="14162B99" w14:textId="77777777" w:rsidR="000E2617" w:rsidRDefault="000E2617">
      <w:pPr>
        <w:rPr>
          <w:sz w:val="24"/>
          <w:szCs w:val="24"/>
        </w:rPr>
      </w:pPr>
    </w:p>
    <w:p w14:paraId="31934B60" w14:textId="77777777" w:rsidR="008775BD" w:rsidRDefault="008775BD">
      <w:pPr>
        <w:rPr>
          <w:sz w:val="24"/>
          <w:szCs w:val="24"/>
        </w:rPr>
      </w:pPr>
    </w:p>
    <w:p w14:paraId="7ABF5D97" w14:textId="77777777" w:rsidR="009971BA" w:rsidRPr="009971BA" w:rsidRDefault="009971BA">
      <w:pPr>
        <w:rPr>
          <w:rFonts w:ascii="Times New Roman" w:hAnsi="Times New Roman" w:cs="Times New Roman"/>
          <w:sz w:val="24"/>
          <w:szCs w:val="24"/>
        </w:rPr>
      </w:pPr>
      <w:r w:rsidRPr="009971BA">
        <w:rPr>
          <w:rFonts w:ascii="Times New Roman" w:hAnsi="Times New Roman" w:cs="Times New Roman"/>
          <w:sz w:val="24"/>
          <w:szCs w:val="24"/>
        </w:rPr>
        <w:t xml:space="preserve">Domes priekšsēdētājs </w:t>
      </w:r>
      <w:r w:rsidRPr="009971BA">
        <w:rPr>
          <w:rFonts w:ascii="Times New Roman" w:hAnsi="Times New Roman" w:cs="Times New Roman"/>
          <w:sz w:val="24"/>
          <w:szCs w:val="24"/>
        </w:rPr>
        <w:tab/>
      </w:r>
      <w:r w:rsidRPr="009971BA">
        <w:rPr>
          <w:rFonts w:ascii="Times New Roman" w:hAnsi="Times New Roman" w:cs="Times New Roman"/>
          <w:sz w:val="24"/>
          <w:szCs w:val="24"/>
        </w:rPr>
        <w:tab/>
      </w:r>
      <w:r w:rsidRPr="009971BA">
        <w:rPr>
          <w:rFonts w:ascii="Times New Roman" w:hAnsi="Times New Roman" w:cs="Times New Roman"/>
          <w:sz w:val="24"/>
          <w:szCs w:val="24"/>
        </w:rPr>
        <w:tab/>
      </w:r>
      <w:r w:rsidRPr="009971BA">
        <w:rPr>
          <w:rFonts w:ascii="Times New Roman" w:hAnsi="Times New Roman" w:cs="Times New Roman"/>
          <w:sz w:val="24"/>
          <w:szCs w:val="24"/>
        </w:rPr>
        <w:tab/>
      </w:r>
      <w:r w:rsidRPr="009971BA">
        <w:rPr>
          <w:rFonts w:ascii="Times New Roman" w:hAnsi="Times New Roman" w:cs="Times New Roman"/>
          <w:sz w:val="24"/>
          <w:szCs w:val="24"/>
        </w:rPr>
        <w:tab/>
        <w:t xml:space="preserve">              </w:t>
      </w:r>
      <w:r w:rsidR="00565D01">
        <w:rPr>
          <w:rFonts w:ascii="Times New Roman" w:hAnsi="Times New Roman" w:cs="Times New Roman"/>
          <w:sz w:val="24"/>
          <w:szCs w:val="24"/>
        </w:rPr>
        <w:t xml:space="preserve">              </w:t>
      </w:r>
      <w:r w:rsidRPr="009971BA">
        <w:rPr>
          <w:rFonts w:ascii="Times New Roman" w:hAnsi="Times New Roman" w:cs="Times New Roman"/>
          <w:sz w:val="24"/>
          <w:szCs w:val="24"/>
        </w:rPr>
        <w:t xml:space="preserve">   Sergejs Maksimovs</w:t>
      </w:r>
    </w:p>
    <w:sectPr w:rsidR="009971BA" w:rsidRPr="009971BA" w:rsidSect="00BF4FAA">
      <w:pgSz w:w="11906" w:h="16838"/>
      <w:pgMar w:top="1134" w:right="1134"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w:panose1 w:val="020B0604020202020204"/>
    <w:charset w:val="BA"/>
    <w:family w:val="swiss"/>
    <w:pitch w:val="variable"/>
    <w:sig w:usb0="E0002EFF" w:usb1="C000785B"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Times New Roman Bold">
    <w:panose1 w:val="02020803070505020304"/>
    <w:charset w:val="00"/>
    <w:family w:val="roman"/>
    <w:notTrueType/>
    <w:pitch w:val="default"/>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9757A82"/>
    <w:multiLevelType w:val="hybridMultilevel"/>
    <w:tmpl w:val="9A94C79E"/>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 w15:restartNumberingAfterBreak="0">
    <w:nsid w:val="14703C7E"/>
    <w:multiLevelType w:val="hybridMultilevel"/>
    <w:tmpl w:val="9A94C79E"/>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 w15:restartNumberingAfterBreak="0">
    <w:nsid w:val="1A490FF4"/>
    <w:multiLevelType w:val="hybridMultilevel"/>
    <w:tmpl w:val="9A94C79E"/>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 w15:restartNumberingAfterBreak="0">
    <w:nsid w:val="299A280C"/>
    <w:multiLevelType w:val="hybridMultilevel"/>
    <w:tmpl w:val="9A94C79E"/>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 w15:restartNumberingAfterBreak="0">
    <w:nsid w:val="2D1C3E03"/>
    <w:multiLevelType w:val="hybridMultilevel"/>
    <w:tmpl w:val="9A94C79E"/>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 w15:restartNumberingAfterBreak="0">
    <w:nsid w:val="4536748F"/>
    <w:multiLevelType w:val="hybridMultilevel"/>
    <w:tmpl w:val="9A94C79E"/>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 w15:restartNumberingAfterBreak="0">
    <w:nsid w:val="66285652"/>
    <w:multiLevelType w:val="multilevel"/>
    <w:tmpl w:val="9ED02D38"/>
    <w:lvl w:ilvl="0">
      <w:start w:val="2"/>
      <w:numFmt w:val="decimal"/>
      <w:lvlText w:val="%1."/>
      <w:lvlJc w:val="left"/>
      <w:pPr>
        <w:ind w:left="540" w:hanging="540"/>
      </w:pPr>
      <w:rPr>
        <w:rFonts w:hint="default"/>
      </w:rPr>
    </w:lvl>
    <w:lvl w:ilvl="1">
      <w:start w:val="2"/>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7DFC1115"/>
    <w:multiLevelType w:val="hybridMultilevel"/>
    <w:tmpl w:val="96B082B0"/>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abstractNumId w:val="5"/>
  </w:num>
  <w:num w:numId="2">
    <w:abstractNumId w:val="4"/>
  </w:num>
  <w:num w:numId="3">
    <w:abstractNumId w:val="0"/>
  </w:num>
  <w:num w:numId="4">
    <w:abstractNumId w:val="1"/>
  </w:num>
  <w:num w:numId="5">
    <w:abstractNumId w:val="3"/>
  </w:num>
  <w:num w:numId="6">
    <w:abstractNumId w:val="2"/>
  </w:num>
  <w:num w:numId="7">
    <w:abstractNumId w:val="7"/>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116DA"/>
    <w:rsid w:val="00030C01"/>
    <w:rsid w:val="000404AA"/>
    <w:rsid w:val="000524F3"/>
    <w:rsid w:val="00092EF7"/>
    <w:rsid w:val="000E2617"/>
    <w:rsid w:val="000E5718"/>
    <w:rsid w:val="000F03D7"/>
    <w:rsid w:val="00102C77"/>
    <w:rsid w:val="00107082"/>
    <w:rsid w:val="00136D2D"/>
    <w:rsid w:val="00174D34"/>
    <w:rsid w:val="00187CCE"/>
    <w:rsid w:val="001D54A2"/>
    <w:rsid w:val="00230E32"/>
    <w:rsid w:val="00291FAE"/>
    <w:rsid w:val="002B1C97"/>
    <w:rsid w:val="002E3B27"/>
    <w:rsid w:val="003348B8"/>
    <w:rsid w:val="003515D6"/>
    <w:rsid w:val="00353815"/>
    <w:rsid w:val="003A3365"/>
    <w:rsid w:val="003A4055"/>
    <w:rsid w:val="003E3453"/>
    <w:rsid w:val="003E744D"/>
    <w:rsid w:val="0040796D"/>
    <w:rsid w:val="0041581B"/>
    <w:rsid w:val="00431050"/>
    <w:rsid w:val="00484EB2"/>
    <w:rsid w:val="004904B7"/>
    <w:rsid w:val="00512288"/>
    <w:rsid w:val="00565D01"/>
    <w:rsid w:val="005860E3"/>
    <w:rsid w:val="00602549"/>
    <w:rsid w:val="00603A3F"/>
    <w:rsid w:val="006116DA"/>
    <w:rsid w:val="006711CA"/>
    <w:rsid w:val="00675A97"/>
    <w:rsid w:val="006761BA"/>
    <w:rsid w:val="006B7714"/>
    <w:rsid w:val="006D78F2"/>
    <w:rsid w:val="006F09E1"/>
    <w:rsid w:val="006F4BFD"/>
    <w:rsid w:val="007055A3"/>
    <w:rsid w:val="00715C32"/>
    <w:rsid w:val="0072413E"/>
    <w:rsid w:val="007272B6"/>
    <w:rsid w:val="00733734"/>
    <w:rsid w:val="00781636"/>
    <w:rsid w:val="007A43F6"/>
    <w:rsid w:val="0080043D"/>
    <w:rsid w:val="00837458"/>
    <w:rsid w:val="008513D0"/>
    <w:rsid w:val="008775BD"/>
    <w:rsid w:val="00885D10"/>
    <w:rsid w:val="008D268B"/>
    <w:rsid w:val="008E0637"/>
    <w:rsid w:val="009103E8"/>
    <w:rsid w:val="0093663F"/>
    <w:rsid w:val="009971BA"/>
    <w:rsid w:val="009A0488"/>
    <w:rsid w:val="009C46D9"/>
    <w:rsid w:val="009C580A"/>
    <w:rsid w:val="009D033F"/>
    <w:rsid w:val="009D4A38"/>
    <w:rsid w:val="009D4E17"/>
    <w:rsid w:val="009F4CB5"/>
    <w:rsid w:val="00A0369E"/>
    <w:rsid w:val="00A043A4"/>
    <w:rsid w:val="00A27445"/>
    <w:rsid w:val="00A55787"/>
    <w:rsid w:val="00A57466"/>
    <w:rsid w:val="00AA342C"/>
    <w:rsid w:val="00AE61CE"/>
    <w:rsid w:val="00AF4A0E"/>
    <w:rsid w:val="00B24A8E"/>
    <w:rsid w:val="00B309E5"/>
    <w:rsid w:val="00B40677"/>
    <w:rsid w:val="00BE4054"/>
    <w:rsid w:val="00BF249A"/>
    <w:rsid w:val="00BF4FAA"/>
    <w:rsid w:val="00C27455"/>
    <w:rsid w:val="00C50C7E"/>
    <w:rsid w:val="00C67DD2"/>
    <w:rsid w:val="00CB428A"/>
    <w:rsid w:val="00D039E1"/>
    <w:rsid w:val="00D34A9C"/>
    <w:rsid w:val="00D43902"/>
    <w:rsid w:val="00D5398C"/>
    <w:rsid w:val="00D57277"/>
    <w:rsid w:val="00D70742"/>
    <w:rsid w:val="00D95691"/>
    <w:rsid w:val="00DB47E7"/>
    <w:rsid w:val="00DD05DF"/>
    <w:rsid w:val="00DD7770"/>
    <w:rsid w:val="00E0704F"/>
    <w:rsid w:val="00E37942"/>
    <w:rsid w:val="00E773B9"/>
    <w:rsid w:val="00EB1400"/>
    <w:rsid w:val="00EF1A4B"/>
    <w:rsid w:val="00F41917"/>
    <w:rsid w:val="00F508A1"/>
    <w:rsid w:val="00F53BE4"/>
    <w:rsid w:val="00F5700D"/>
    <w:rsid w:val="00F84DFE"/>
    <w:rsid w:val="00FA16A5"/>
    <w:rsid w:val="00FA6AD8"/>
    <w:rsid w:val="00FF1953"/>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48D108"/>
  <w15:chartTrackingRefBased/>
  <w15:docId w15:val="{FE71A132-A961-41FC-B466-F5157BCEE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9D4E17"/>
    <w:rPr>
      <w:color w:val="0000FF"/>
      <w:u w:val="single"/>
    </w:rPr>
  </w:style>
  <w:style w:type="paragraph" w:styleId="NormalWeb">
    <w:name w:val="Normal (Web)"/>
    <w:basedOn w:val="Normal"/>
    <w:uiPriority w:val="99"/>
    <w:semiHidden/>
    <w:unhideWhenUsed/>
    <w:rsid w:val="009D4E17"/>
    <w:pPr>
      <w:spacing w:before="100" w:beforeAutospacing="1" w:after="100" w:afterAutospacing="1" w:line="240" w:lineRule="auto"/>
    </w:pPr>
    <w:rPr>
      <w:rFonts w:ascii="Times New Roman" w:eastAsia="Times New Roman" w:hAnsi="Times New Roman" w:cs="Times New Roman"/>
      <w:sz w:val="24"/>
      <w:szCs w:val="24"/>
      <w:lang w:eastAsia="lv-LV"/>
    </w:rPr>
  </w:style>
  <w:style w:type="paragraph" w:styleId="BalloonText">
    <w:name w:val="Balloon Text"/>
    <w:basedOn w:val="Normal"/>
    <w:link w:val="BalloonTextChar"/>
    <w:uiPriority w:val="99"/>
    <w:semiHidden/>
    <w:unhideWhenUsed/>
    <w:rsid w:val="00AF4A0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F4A0E"/>
    <w:rPr>
      <w:rFonts w:ascii="Segoe UI" w:hAnsi="Segoe UI" w:cs="Segoe UI"/>
      <w:sz w:val="18"/>
      <w:szCs w:val="18"/>
    </w:rPr>
  </w:style>
  <w:style w:type="paragraph" w:styleId="ListParagraph">
    <w:name w:val="List Paragraph"/>
    <w:basedOn w:val="Normal"/>
    <w:uiPriority w:val="34"/>
    <w:qFormat/>
    <w:rsid w:val="00B309E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95978694">
      <w:bodyDiv w:val="1"/>
      <w:marLeft w:val="0"/>
      <w:marRight w:val="0"/>
      <w:marTop w:val="0"/>
      <w:marBottom w:val="0"/>
      <w:divBdr>
        <w:top w:val="none" w:sz="0" w:space="0" w:color="auto"/>
        <w:left w:val="none" w:sz="0" w:space="0" w:color="auto"/>
        <w:bottom w:val="none" w:sz="0" w:space="0" w:color="auto"/>
        <w:right w:val="none" w:sz="0" w:space="0" w:color="auto"/>
      </w:divBdr>
    </w:div>
    <w:div w:id="1357850190">
      <w:bodyDiv w:val="1"/>
      <w:marLeft w:val="0"/>
      <w:marRight w:val="0"/>
      <w:marTop w:val="0"/>
      <w:marBottom w:val="0"/>
      <w:divBdr>
        <w:top w:val="none" w:sz="0" w:space="0" w:color="auto"/>
        <w:left w:val="none" w:sz="0" w:space="0" w:color="auto"/>
        <w:bottom w:val="none" w:sz="0" w:space="0" w:color="auto"/>
        <w:right w:val="none" w:sz="0" w:space="0" w:color="auto"/>
      </w:divBdr>
      <w:divsChild>
        <w:div w:id="1727606919">
          <w:marLeft w:val="0"/>
          <w:marRight w:val="0"/>
          <w:marTop w:val="240"/>
          <w:marBottom w:val="0"/>
          <w:divBdr>
            <w:top w:val="none" w:sz="0" w:space="0" w:color="auto"/>
            <w:left w:val="none" w:sz="0" w:space="0" w:color="auto"/>
            <w:bottom w:val="none" w:sz="0" w:space="0" w:color="auto"/>
            <w:right w:val="none" w:sz="0" w:space="0" w:color="auto"/>
          </w:divBdr>
        </w:div>
      </w:divsChild>
    </w:div>
    <w:div w:id="1531534387">
      <w:bodyDiv w:val="1"/>
      <w:marLeft w:val="0"/>
      <w:marRight w:val="0"/>
      <w:marTop w:val="0"/>
      <w:marBottom w:val="0"/>
      <w:divBdr>
        <w:top w:val="none" w:sz="0" w:space="0" w:color="auto"/>
        <w:left w:val="none" w:sz="0" w:space="0" w:color="auto"/>
        <w:bottom w:val="none" w:sz="0" w:space="0" w:color="auto"/>
        <w:right w:val="none" w:sz="0" w:space="0" w:color="auto"/>
      </w:divBdr>
    </w:div>
    <w:div w:id="17220481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likumi.lv/ta/id/350066-valmieras-novada-pasvaldibas-nolikums/redakcijas-datums/2024/01/26" TargetMode="Externa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214</TotalTime>
  <Pages>3</Pages>
  <Words>4418</Words>
  <Characters>2519</Characters>
  <Application>Microsoft Office Word</Application>
  <DocSecurity>0</DocSecurity>
  <Lines>20</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6924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Ilona Locmele</dc:creator>
  <cp:keywords/>
  <dc:description/>
  <cp:lastModifiedBy>Ilona Blūma</cp:lastModifiedBy>
  <cp:revision>117</cp:revision>
  <cp:lastPrinted>2025-04-24T13:46:00Z</cp:lastPrinted>
  <dcterms:created xsi:type="dcterms:W3CDTF">2025-04-16T11:11:00Z</dcterms:created>
  <dcterms:modified xsi:type="dcterms:W3CDTF">2025-04-24T14:08:00Z</dcterms:modified>
</cp:coreProperties>
</file>