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A89A" w14:textId="77777777" w:rsidR="00EF739E" w:rsidRPr="004961E7" w:rsidRDefault="00EF739E" w:rsidP="00EF739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bookmarkStart w:id="0" w:name="_Hlk196206320"/>
      <w:r w:rsidRPr="004961E7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1.pielikums</w:t>
      </w:r>
    </w:p>
    <w:p w14:paraId="3D8701A0" w14:textId="77777777" w:rsidR="00EF739E" w:rsidRPr="004961E7" w:rsidRDefault="00EF739E" w:rsidP="00EF739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1B7BEA5A" w14:textId="77777777" w:rsidR="006D4486" w:rsidRPr="00161F10" w:rsidRDefault="006D4486" w:rsidP="006D448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“Būvdarbu tāmēšanas pakalpojums Garnizona ielā 9-1, Viļakā,</w:t>
      </w:r>
    </w:p>
    <w:p w14:paraId="7BDA48A5" w14:textId="77777777" w:rsidR="006D4486" w:rsidRPr="00161F10" w:rsidRDefault="006D4486" w:rsidP="006D448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Theme="majorBidi" w:eastAsia="Times New Roman" w:hAnsiTheme="majorBidi" w:cstheme="majorBidi"/>
          <w:color w:val="000000"/>
          <w:sz w:val="20"/>
          <w:szCs w:val="20"/>
          <w:lang w:eastAsia="lv-LV"/>
        </w:rPr>
        <w:t>ES Atveseļošanas un noturības mehānisma plāna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projekta 3.1.2.1.i.0/2/24/I/CFLA/015</w:t>
      </w:r>
    </w:p>
    <w:p w14:paraId="0021ECDD" w14:textId="77777777" w:rsidR="006D4486" w:rsidRPr="00161F10" w:rsidRDefault="006D4486" w:rsidP="006D448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Atbalsta pas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kumu cilv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ē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kiem ar invalidit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</w:t>
      </w:r>
    </w:p>
    <w:p w14:paraId="308884C5" w14:textId="77777777" w:rsidR="006D4486" w:rsidRPr="00161F10" w:rsidRDefault="006D4486" w:rsidP="006D448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m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jok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ļ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u vides pieejam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ī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bas nodro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š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in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āš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an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Balvu novad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ā”</w:t>
      </w:r>
    </w:p>
    <w:p w14:paraId="005A5309" w14:textId="77777777" w:rsidR="006D4486" w:rsidRPr="00161F10" w:rsidRDefault="006D4486" w:rsidP="006D448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realizācijas 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ietvaros”</w:t>
      </w:r>
    </w:p>
    <w:p w14:paraId="725BF3EC" w14:textId="28C83BF7" w:rsidR="00EF739E" w:rsidRPr="004961E7" w:rsidRDefault="00EF739E" w:rsidP="00EF739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B6764E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24/AF</w:t>
      </w: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4CA9ABAE" w14:textId="77777777" w:rsidR="00EF739E" w:rsidRPr="004961E7" w:rsidRDefault="00EF739E" w:rsidP="00EF739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242C114C" w14:textId="77777777" w:rsidR="00EF739E" w:rsidRPr="004961E7" w:rsidRDefault="00EF739E" w:rsidP="00EF7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TEHNISKĀ SPECIFIKĀCIJA</w:t>
      </w:r>
    </w:p>
    <w:p w14:paraId="66088E0C" w14:textId="35EA2191" w:rsidR="00EF739E" w:rsidRPr="004961E7" w:rsidRDefault="00EF739E" w:rsidP="006D448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Būvdarbu tāmēšanas pakalpojums Garnizona ielā 9-1, Viļakā, </w:t>
      </w:r>
      <w:r w:rsidR="006D4486" w:rsidRPr="006D4486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lv-LV"/>
        </w:rPr>
        <w:t>ES Atveseļošanas un noturības mehānisma plāna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projekta 3.1.2.1.i.0/2/24/I/CFLA/015 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Atbalsta pas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kumu cilv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ē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kiem ar invalidit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ti m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jok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ļ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u vides pieejam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ī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bas nodro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š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in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āš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an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Balvu novad</w:t>
      </w:r>
      <w:r w:rsidR="006D4486"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ā” realizācijas </w:t>
      </w:r>
      <w:r w:rsidR="006D4486"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ietvaros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713E4423" w14:textId="643D30A5" w:rsidR="00EF739E" w:rsidRDefault="00EF739E" w:rsidP="00EF739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4961E7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B6764E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24/AF</w:t>
      </w:r>
      <w:r w:rsidRPr="004961E7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7CC8F47D" w14:textId="77777777" w:rsidR="00EF739E" w:rsidRPr="00902F0B" w:rsidRDefault="00EF739E" w:rsidP="00902F0B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4585054" w14:textId="77777777" w:rsidR="00EF739E" w:rsidRPr="00902F0B" w:rsidRDefault="00EF739E" w:rsidP="00902F0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902F0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Tirgus izpētes priekšmets:</w:t>
      </w:r>
    </w:p>
    <w:p w14:paraId="0B0E762B" w14:textId="3C8DC2E3" w:rsidR="00EF739E" w:rsidRPr="00902F0B" w:rsidRDefault="00D2290B" w:rsidP="00902F0B">
      <w:pPr>
        <w:pStyle w:val="Sarakstarindkopa"/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2290B">
        <w:rPr>
          <w:rFonts w:asciiTheme="majorBidi" w:hAnsiTheme="majorBidi" w:cstheme="majorBidi"/>
          <w:sz w:val="24"/>
          <w:szCs w:val="24"/>
        </w:rPr>
        <w:t>Būvdarbu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tāmēšanas pakalpojums virtuves pielāgojumu veikšanai dzīvoklī Garnizona ielā 9-1,</w:t>
      </w:r>
      <w:r w:rsidR="00521051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Viļakā,</w:t>
      </w:r>
      <w:r w:rsidR="00B41EC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Balvu novadā,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projekta 3.1.2.1.i.0/2/24/I/CFLA/015 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“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Atbalsta pas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kumu cilv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ē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kiem ar invalidit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 m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jok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ļ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u vides pieejam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ī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bas nodro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in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āš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an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</w:t>
      </w:r>
      <w:r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Balvu novad</w:t>
      </w:r>
      <w:r w:rsidRPr="00D229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ā” un </w:t>
      </w:r>
      <w:r w:rsidRPr="00D2290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Eiropas Savienības Atveseļošanas un noturī</w:t>
      </w:r>
      <w:r w:rsidRPr="00CE62B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bas mehānisma plāna</w:t>
      </w:r>
      <w:r w:rsidRPr="00703C45">
        <w:rPr>
          <w:rFonts w:asciiTheme="majorBidi" w:hAnsiTheme="majorBidi" w:cstheme="majorBidi"/>
          <w:sz w:val="24"/>
          <w:szCs w:val="24"/>
        </w:rPr>
        <w:t xml:space="preserve"> SAM 3.1.2.1.i. investīcijas “Publisko pakalpojumu un nodarbinātības pieejamības veicināšanas pasākumi cilvēkiem ar funkcionāliem traucējumiem” otrās kārtas “Atbalsta pasākumi cilvēkiem ar invaliditāti mājokļu vides pieejamības nodrošināšanai” </w:t>
      </w:r>
      <w:r>
        <w:rPr>
          <w:rFonts w:asciiTheme="majorBidi" w:hAnsiTheme="majorBidi" w:cstheme="majorBidi"/>
          <w:sz w:val="24"/>
          <w:szCs w:val="24"/>
        </w:rPr>
        <w:t xml:space="preserve">realizācijas </w:t>
      </w:r>
      <w:r w:rsidRPr="00703C45">
        <w:rPr>
          <w:rFonts w:asciiTheme="majorBidi" w:hAnsiTheme="majorBidi" w:cstheme="majorBidi"/>
          <w:sz w:val="24"/>
          <w:szCs w:val="24"/>
        </w:rPr>
        <w:t>ietvaros</w:t>
      </w:r>
      <w:r w:rsidR="00EF739E" w:rsidRPr="00902F0B">
        <w:rPr>
          <w:rFonts w:asciiTheme="majorBidi" w:hAnsiTheme="majorBidi" w:cstheme="majorBidi"/>
          <w:sz w:val="24"/>
          <w:szCs w:val="24"/>
        </w:rPr>
        <w:t>.</w:t>
      </w:r>
    </w:p>
    <w:p w14:paraId="44D80652" w14:textId="77777777" w:rsidR="00EF739E" w:rsidRPr="00902F0B" w:rsidRDefault="00EF739E" w:rsidP="00902F0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E774232" w14:textId="77777777" w:rsidR="00EF739E" w:rsidRPr="00902F0B" w:rsidRDefault="00EF739E" w:rsidP="00902F0B">
      <w:pPr>
        <w:pStyle w:val="Sarakstarindko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902F0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Paredzēto darbu mērķis:</w:t>
      </w:r>
    </w:p>
    <w:p w14:paraId="303339CD" w14:textId="1E70C640" w:rsidR="00EF739E" w:rsidRPr="00902F0B" w:rsidRDefault="00EF739E" w:rsidP="00902F0B">
      <w:pPr>
        <w:pStyle w:val="Sarakstarindkopa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02F0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Atbilstoši pasūtītāja sniegtajai informācijai, nodrošināt plānoto būvdarbu tāmēšanas pakalpojumu</w:t>
      </w:r>
      <w:r w:rsidR="008A6D1C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8A6D1C" w:rsidRPr="00D2290B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virtuves pielāgojumu veikšanai</w:t>
      </w:r>
      <w:r w:rsidRPr="00902F0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– tāmes un skices (rasējuma) sagatavošanu objektam Garnizona ielā 9-1, Viļakā, Balvu nov.</w:t>
      </w:r>
    </w:p>
    <w:p w14:paraId="383D4BCF" w14:textId="5749A43A" w:rsidR="00EF739E" w:rsidRPr="00902F0B" w:rsidRDefault="00EF739E" w:rsidP="00902F0B">
      <w:pPr>
        <w:pStyle w:val="Sarakstarindkopa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02F0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Izvērtēt un rekomendēt</w:t>
      </w:r>
      <w:r w:rsidR="000C4C8C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,</w:t>
      </w:r>
      <w:r w:rsidRPr="00902F0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iespējami</w:t>
      </w:r>
      <w:r w:rsidR="000C4C8C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,</w:t>
      </w:r>
      <w:r w:rsidRPr="00902F0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labākos tehniskos risinājumus.</w:t>
      </w:r>
    </w:p>
    <w:p w14:paraId="229211FA" w14:textId="77777777" w:rsidR="00EF739E" w:rsidRPr="00902F0B" w:rsidRDefault="00EF739E" w:rsidP="00902F0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7F956A7" w14:textId="77777777" w:rsidR="0094500F" w:rsidRDefault="00EF739E" w:rsidP="0094500F">
      <w:pPr>
        <w:pStyle w:val="Sarakstarindko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902F0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Veicamie darbi, to skaidrojošs apraksts (papildināts ergoterapeita atzinums):</w:t>
      </w:r>
    </w:p>
    <w:p w14:paraId="1BE8EC55" w14:textId="289D5CAE" w:rsidR="00EF739E" w:rsidRPr="000C4C8C" w:rsidRDefault="00EF739E" w:rsidP="0094500F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Demontēt vecās virtuves iekārtas (mēbeles) un izbūvēt jaunas, iekļaujot</w:t>
      </w:r>
      <w:r w:rsidRPr="000C4C8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:</w:t>
      </w:r>
    </w:p>
    <w:p w14:paraId="2ECD6874" w14:textId="3F2E3BAF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pārvietot izlietnes atrašanās vietu ar brīvu vietu zem tās (vismaz 70-80 cm platumā), lai nodrošinātu iespēju piebraukt ar riteņkrēslu (piemēram, samainot to vietām ar </w:t>
      </w:r>
      <w:proofErr w:type="spellStart"/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veļasmašīnu</w:t>
      </w:r>
      <w:proofErr w:type="spellEnd"/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), iekļaujot nepieciešamo kanalizācijas pārvietošanu/</w:t>
      </w:r>
      <w:r w:rsidR="000C4C8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pārbūvi;</w:t>
      </w:r>
    </w:p>
    <w:p w14:paraId="6FA53E5A" w14:textId="3FADEB61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pārbūvējot virtuves iekārtu, to veidot gar divām virtuves sienām (L veida virtuves iekārta)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(virs indukcijas plīts iestrādāt tvaika nosūcēju ar filtrāciju)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;</w:t>
      </w:r>
    </w:p>
    <w:p w14:paraId="4A559356" w14:textId="1C75D9F9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darba virsmai (letei) jābūt 75-80 cm augstumā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(sīkāk – lamināta </w:t>
      </w:r>
      <w:proofErr w:type="spellStart"/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kokskaidu</w:t>
      </w:r>
      <w:proofErr w:type="spellEnd"/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virsma, vienkrāsains, gaišs tonis)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;</w:t>
      </w:r>
    </w:p>
    <w:p w14:paraId="00008AD8" w14:textId="6BB470A7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zem darba virsmas</w:t>
      </w:r>
      <w:r w:rsidR="000C4C8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,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jābūt vismaz vienai brīvai vietai, lai cilvēks </w:t>
      </w:r>
      <w:proofErr w:type="spellStart"/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ratiņkrēslā</w:t>
      </w:r>
      <w:proofErr w:type="spellEnd"/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varētu novietot zem tās savas kājas (pabraukt apakšā), kas nodrošina ērtu darbošanos uz virsmas (vismaz 80 cm platumā)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(sīkāk – starp </w:t>
      </w:r>
      <w:proofErr w:type="spellStart"/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veļasmašīnu</w:t>
      </w:r>
      <w:proofErr w:type="spellEnd"/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un izlietni (skat. attēlu Nr.1))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;</w:t>
      </w:r>
    </w:p>
    <w:p w14:paraId="0789FAE9" w14:textId="3E65AD02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vēlamais augstums no darba virsmas līdz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(sienas)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skapīša apakšējai daļai ir 30-40 cm;</w:t>
      </w:r>
    </w:p>
    <w:p w14:paraId="5B714A2A" w14:textId="7ADB903E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apakšējo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(zem letes)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skapīšu mēbeles vēlams izbūvēt bez rokturiem uz ārpusi, ar izvelkamām atvilktnēm, groziem. Augšējie skapīši atveras uz sānu, nevis uz augšu;</w:t>
      </w:r>
    </w:p>
    <w:p w14:paraId="71F7CF22" w14:textId="189668B8" w:rsidR="00EF739E" w:rsidRPr="0094500F" w:rsidRDefault="00EF739E" w:rsidP="0094500F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lastRenderedPageBreak/>
        <w:t xml:space="preserve">izbūvēt atsevišķu, brīvi stāvošu plauktu virtuves priekšmetu novietošanai </w:t>
      </w:r>
      <w:r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>(paskaidrojums – plaukta sistēmu veidot horizontālu, zem atveramiem skapīšiem plīts un cepeškrāsns virtuves daļā, un virs tiem izvietot atveramos skapīšus (skat. attēlu Nr.2))</w:t>
      </w: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;</w:t>
      </w:r>
    </w:p>
    <w:p w14:paraId="4AD248C8" w14:textId="77777777" w:rsidR="00EF739E" w:rsidRPr="0094500F" w:rsidRDefault="00EF739E" w:rsidP="00902F0B">
      <w:pPr>
        <w:pStyle w:val="Sarakstarindkop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izlīdzināt visas sienas, iekļaujot gaismas slēdžu pārvietošanu un uzstādīšanu 90 cm augstumā no grīdas līmeņa.</w:t>
      </w:r>
    </w:p>
    <w:p w14:paraId="376CA9F9" w14:textId="77777777" w:rsidR="001D73A5" w:rsidRPr="0094500F" w:rsidRDefault="001D73A5" w:rsidP="00902F0B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404A6350" w14:textId="2E63B7AD" w:rsidR="001D73A5" w:rsidRPr="0094500F" w:rsidRDefault="001D73A5" w:rsidP="00902F0B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rPr>
          <w:rFonts w:asciiTheme="majorBidi" w:hAnsiTheme="majorBidi" w:cstheme="majorBidi"/>
          <w:bCs/>
          <w:sz w:val="24"/>
          <w:szCs w:val="24"/>
        </w:rPr>
      </w:pPr>
      <w:r w:rsidRPr="0094500F">
        <w:rPr>
          <w:rFonts w:asciiTheme="majorBidi" w:hAnsiTheme="majorBidi" w:cstheme="majorBidi"/>
          <w:bCs/>
          <w:sz w:val="24"/>
          <w:szCs w:val="24"/>
        </w:rPr>
        <w:t>Darba rezultāts:</w:t>
      </w:r>
    </w:p>
    <w:p w14:paraId="1A8CC21E" w14:textId="24FFA7F5" w:rsidR="00AF06EC" w:rsidRPr="0094500F" w:rsidRDefault="00AF06EC" w:rsidP="00902F0B">
      <w:pPr>
        <w:pStyle w:val="Sarakstarindkopa"/>
        <w:spacing w:after="0" w:line="240" w:lineRule="auto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94500F">
        <w:rPr>
          <w:rFonts w:asciiTheme="majorBidi" w:hAnsiTheme="majorBidi" w:cstheme="majorBidi"/>
          <w:bCs/>
          <w:sz w:val="24"/>
          <w:szCs w:val="24"/>
        </w:rPr>
        <w:t>Objekta būvdarbu izmaksu aprēķins (tāme), skice (rasējums) un rekomendācijas, ja nepieciešams.</w:t>
      </w:r>
    </w:p>
    <w:p w14:paraId="78BAC2D8" w14:textId="77777777" w:rsidR="00AF06EC" w:rsidRPr="0094500F" w:rsidRDefault="00AF06EC" w:rsidP="0094500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85EC60B" w14:textId="613E2F8A" w:rsidR="00AF06EC" w:rsidRPr="0094500F" w:rsidRDefault="00AF06EC" w:rsidP="00902F0B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94500F">
        <w:rPr>
          <w:rFonts w:asciiTheme="majorBidi" w:hAnsiTheme="majorBidi" w:cstheme="majorBidi"/>
          <w:bCs/>
          <w:sz w:val="24"/>
          <w:szCs w:val="24"/>
        </w:rPr>
        <w:t>Tehniskā dokumentācija:</w:t>
      </w:r>
    </w:p>
    <w:p w14:paraId="3253ABCE" w14:textId="6BD87A90" w:rsidR="00936B1F" w:rsidRPr="0094500F" w:rsidRDefault="00936B1F" w:rsidP="00902F0B">
      <w:pPr>
        <w:pStyle w:val="Sarakstarindkopa"/>
        <w:spacing w:after="0" w:line="240" w:lineRule="auto"/>
        <w:ind w:left="426"/>
        <w:jc w:val="both"/>
        <w:rPr>
          <w:rFonts w:asciiTheme="majorBidi" w:hAnsiTheme="majorBidi" w:cstheme="majorBidi"/>
          <w:bCs/>
          <w:sz w:val="24"/>
          <w:szCs w:val="24"/>
        </w:rPr>
      </w:pPr>
      <w:r w:rsidRPr="0094500F">
        <w:rPr>
          <w:rFonts w:asciiTheme="majorBidi" w:hAnsiTheme="majorBidi" w:cstheme="majorBidi"/>
          <w:bCs/>
          <w:sz w:val="24"/>
          <w:szCs w:val="24"/>
        </w:rPr>
        <w:t>Skat. datni “3_pielikums_Ergoterapeita atzinums”</w:t>
      </w:r>
    </w:p>
    <w:p w14:paraId="31F1E7F2" w14:textId="77777777" w:rsidR="00FF2BBD" w:rsidRPr="0094500F" w:rsidRDefault="00FF2BBD" w:rsidP="0094500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A62DEBF" w14:textId="281E975D" w:rsidR="00FF2BBD" w:rsidRPr="0094500F" w:rsidRDefault="00000000" w:rsidP="000C4C8C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bCs/>
            <w:sz w:val="24"/>
            <w:szCs w:val="24"/>
            <w:lang w:eastAsia="ar-SA"/>
          </w:rPr>
          <w:id w:val="351072535"/>
        </w:sdtPr>
        <w:sdtContent>
          <w:sdt>
            <w:sdtPr>
              <w:rPr>
                <w:rFonts w:asciiTheme="majorBidi" w:eastAsia="MS Gothic" w:hAnsiTheme="majorBidi" w:cstheme="majorBidi"/>
                <w:bCs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4500F">
                <w:rPr>
                  <w:rFonts w:ascii="MS Gothic" w:eastAsia="MS Gothic" w:hAnsi="MS Gothic" w:cstheme="majorBidi" w:hint="eastAsia"/>
                  <w:bCs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FF2BBD" w:rsidRPr="0094500F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FF2BBD" w:rsidRPr="0094500F">
        <w:rPr>
          <w:rFonts w:asciiTheme="majorBidi" w:eastAsia="Times New Roman" w:hAnsiTheme="majorBidi" w:cstheme="majorBidi"/>
          <w:bCs/>
          <w:i/>
          <w:iCs/>
          <w:kern w:val="0"/>
          <w:lang w:eastAsia="ar-SA"/>
          <w14:ligatures w14:val="none"/>
        </w:rPr>
        <w:t>(atzīmē, ja piekrīt)</w:t>
      </w:r>
      <w:r w:rsidR="00FF2BBD" w:rsidRPr="0094500F">
        <w:rPr>
          <w:rFonts w:asciiTheme="majorBidi" w:eastAsia="Times New Roman" w:hAnsiTheme="majorBidi" w:cstheme="majorBid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FF2BBD" w:rsidRPr="0094500F">
        <w:rPr>
          <w:rFonts w:asciiTheme="majorBidi" w:hAnsiTheme="majorBidi" w:cstheme="majorBidi"/>
          <w:bCs/>
          <w:sz w:val="24"/>
          <w:szCs w:val="24"/>
        </w:rPr>
        <w:t>Pretendents apliecina, ka apņemas izpildīt pasūtītāja Tehniskajā specifikācijā noteiktās prasības.</w:t>
      </w:r>
    </w:p>
    <w:p w14:paraId="65FD72AB" w14:textId="77777777" w:rsidR="004017AB" w:rsidRPr="0094500F" w:rsidRDefault="004017AB" w:rsidP="00902F0B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1ED50A0" w14:textId="77777777" w:rsidR="004017AB" w:rsidRPr="0094500F" w:rsidRDefault="004017AB" w:rsidP="00902F0B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9DD434C" w14:textId="77777777" w:rsidR="004017AB" w:rsidRDefault="004017AB" w:rsidP="00902F0B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03DC0C3" w14:textId="77777777" w:rsidR="0094500F" w:rsidRPr="0094500F" w:rsidRDefault="0094500F" w:rsidP="00902F0B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B6485EB" w14:textId="77777777" w:rsidR="00737AEA" w:rsidRPr="0094500F" w:rsidRDefault="00737AEA" w:rsidP="00902F0B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94500F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94500F">
        <w:rPr>
          <w:rFonts w:asciiTheme="majorBidi" w:eastAsia="SimSun" w:hAnsiTheme="majorBidi" w:cstheme="majorBidi"/>
          <w:bCs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94500F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______________</w:t>
      </w:r>
    </w:p>
    <w:p w14:paraId="62A66BE3" w14:textId="77777777" w:rsidR="004017AB" w:rsidRPr="0094500F" w:rsidRDefault="004017AB" w:rsidP="00902F0B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5E92E28" w14:textId="77777777" w:rsidR="0094500F" w:rsidRDefault="0094500F" w:rsidP="0094500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77942CF" w14:textId="4040EDA2" w:rsidR="002D3042" w:rsidRPr="00902F0B" w:rsidRDefault="002D3042" w:rsidP="00902F0B">
      <w:pPr>
        <w:pStyle w:val="Sarakstarindkopa"/>
        <w:spacing w:after="0" w:line="240" w:lineRule="auto"/>
        <w:ind w:left="426"/>
        <w:jc w:val="right"/>
        <w:rPr>
          <w:rFonts w:asciiTheme="majorBidi" w:hAnsiTheme="majorBidi" w:cstheme="majorBidi"/>
          <w:sz w:val="24"/>
          <w:szCs w:val="24"/>
        </w:rPr>
      </w:pPr>
      <w:r w:rsidRPr="00902F0B">
        <w:rPr>
          <w:rFonts w:asciiTheme="majorBidi" w:hAnsiTheme="majorBidi" w:cstheme="majorBidi"/>
          <w:sz w:val="24"/>
          <w:szCs w:val="24"/>
        </w:rPr>
        <w:t>Pielikums</w:t>
      </w:r>
    </w:p>
    <w:p w14:paraId="7A80AF20" w14:textId="6196F6C7" w:rsidR="002D3042" w:rsidRPr="0094500F" w:rsidRDefault="002D3042" w:rsidP="00902F0B">
      <w:pPr>
        <w:pStyle w:val="Sarakstarindkopa"/>
        <w:spacing w:after="0" w:line="240" w:lineRule="auto"/>
        <w:ind w:left="426"/>
        <w:jc w:val="right"/>
        <w:rPr>
          <w:rFonts w:asciiTheme="majorBidi" w:hAnsiTheme="majorBidi" w:cstheme="majorBidi"/>
          <w:sz w:val="20"/>
          <w:szCs w:val="20"/>
        </w:rPr>
      </w:pPr>
      <w:r w:rsidRPr="0094500F">
        <w:rPr>
          <w:rFonts w:asciiTheme="majorBidi" w:hAnsiTheme="majorBidi" w:cstheme="majorBidi"/>
          <w:sz w:val="20"/>
          <w:szCs w:val="20"/>
        </w:rPr>
        <w:t>Tehniskajai specifikācijai</w:t>
      </w:r>
    </w:p>
    <w:p w14:paraId="671EC77A" w14:textId="487A8B74" w:rsidR="002D3042" w:rsidRPr="0094500F" w:rsidRDefault="002D3042" w:rsidP="0094500F">
      <w:pPr>
        <w:pStyle w:val="Sarakstarindkopa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1E1BD42" w14:textId="2044AB3F" w:rsidR="002D3042" w:rsidRPr="0094500F" w:rsidRDefault="002D3042" w:rsidP="00902F0B">
      <w:pPr>
        <w:pStyle w:val="Sarakstarindkopa"/>
        <w:spacing w:after="0" w:line="240" w:lineRule="auto"/>
        <w:ind w:left="42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4500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03FDCF" wp14:editId="482781BE">
            <wp:simplePos x="0" y="0"/>
            <wp:positionH relativeFrom="column">
              <wp:posOffset>1015365</wp:posOffset>
            </wp:positionH>
            <wp:positionV relativeFrom="paragraph">
              <wp:posOffset>217805</wp:posOffset>
            </wp:positionV>
            <wp:extent cx="4316095" cy="2451100"/>
            <wp:effectExtent l="0" t="0" r="8255" b="6350"/>
            <wp:wrapTopAndBottom/>
            <wp:docPr id="141593707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00F">
        <w:rPr>
          <w:rFonts w:asciiTheme="majorBidi" w:hAnsiTheme="majorBidi" w:cstheme="majorBidi"/>
          <w:b/>
          <w:bCs/>
          <w:sz w:val="24"/>
          <w:szCs w:val="24"/>
        </w:rPr>
        <w:t>Attēls Nr.1</w:t>
      </w:r>
    </w:p>
    <w:p w14:paraId="0F6B0ECB" w14:textId="6B38BDC2" w:rsidR="002D3042" w:rsidRPr="0094500F" w:rsidRDefault="002D3042" w:rsidP="0094500F">
      <w:pPr>
        <w:pStyle w:val="Sarakstarindkopa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EB2E60A" w14:textId="1246A124" w:rsidR="002D3042" w:rsidRPr="00902F0B" w:rsidRDefault="002D3042" w:rsidP="0094500F">
      <w:pPr>
        <w:pStyle w:val="Sarakstarindkopa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2F0B">
        <w:rPr>
          <w:rFonts w:asciiTheme="majorBidi" w:hAnsiTheme="majorBidi" w:cstheme="majorBidi"/>
          <w:b/>
          <w:bCs/>
          <w:sz w:val="24"/>
          <w:szCs w:val="24"/>
        </w:rPr>
        <w:t>Attēls Nr.2</w:t>
      </w:r>
    </w:p>
    <w:p w14:paraId="3DE6B6A3" w14:textId="77777777" w:rsidR="002D3042" w:rsidRPr="0094500F" w:rsidRDefault="002D3042" w:rsidP="0094500F">
      <w:pPr>
        <w:pStyle w:val="Sarakstarindkopa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3889DD0D" w14:textId="7948125F" w:rsidR="002D3042" w:rsidRPr="00902F0B" w:rsidRDefault="002D3042" w:rsidP="00902F0B">
      <w:pPr>
        <w:pStyle w:val="Sarakstarindkopa"/>
        <w:spacing w:after="0" w:line="240" w:lineRule="auto"/>
        <w:ind w:left="426"/>
        <w:jc w:val="center"/>
        <w:rPr>
          <w:rFonts w:asciiTheme="majorBidi" w:hAnsiTheme="majorBidi" w:cstheme="majorBidi"/>
          <w:sz w:val="24"/>
          <w:szCs w:val="24"/>
        </w:rPr>
      </w:pPr>
      <w:r w:rsidRPr="00902F0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37EA1010" wp14:editId="458E25AC">
            <wp:extent cx="3688715" cy="2859405"/>
            <wp:effectExtent l="0" t="0" r="6985" b="0"/>
            <wp:docPr id="38230896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F58FB" w14:textId="7C627661" w:rsidR="002D3042" w:rsidRPr="00902F0B" w:rsidRDefault="002D3042" w:rsidP="00902F0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D3042" w:rsidRPr="00902F0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CC9E" w14:textId="77777777" w:rsidR="00364AC7" w:rsidRDefault="00364AC7" w:rsidP="00737AEA">
      <w:pPr>
        <w:spacing w:after="0" w:line="240" w:lineRule="auto"/>
      </w:pPr>
      <w:r>
        <w:separator/>
      </w:r>
    </w:p>
  </w:endnote>
  <w:endnote w:type="continuationSeparator" w:id="0">
    <w:p w14:paraId="33A85DA1" w14:textId="77777777" w:rsidR="00364AC7" w:rsidRDefault="00364AC7" w:rsidP="0073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2354" w14:textId="77777777" w:rsidR="00364AC7" w:rsidRDefault="00364AC7" w:rsidP="00737AEA">
      <w:pPr>
        <w:spacing w:after="0" w:line="240" w:lineRule="auto"/>
      </w:pPr>
      <w:r>
        <w:separator/>
      </w:r>
    </w:p>
  </w:footnote>
  <w:footnote w:type="continuationSeparator" w:id="0">
    <w:p w14:paraId="6ABEA0F8" w14:textId="77777777" w:rsidR="00364AC7" w:rsidRDefault="00364AC7" w:rsidP="00737AEA">
      <w:pPr>
        <w:spacing w:after="0" w:line="240" w:lineRule="auto"/>
      </w:pPr>
      <w:r>
        <w:continuationSeparator/>
      </w:r>
    </w:p>
  </w:footnote>
  <w:footnote w:id="1">
    <w:p w14:paraId="6A7264C1" w14:textId="77777777" w:rsidR="00737AEA" w:rsidRPr="000D45E6" w:rsidRDefault="00737AEA" w:rsidP="00737A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4BA"/>
    <w:multiLevelType w:val="hybridMultilevel"/>
    <w:tmpl w:val="44BC3F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175"/>
    <w:multiLevelType w:val="hybridMultilevel"/>
    <w:tmpl w:val="44142E8E"/>
    <w:lvl w:ilvl="0" w:tplc="DE68C3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4291"/>
    <w:multiLevelType w:val="multilevel"/>
    <w:tmpl w:val="F2E4B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8D6101"/>
    <w:multiLevelType w:val="hybridMultilevel"/>
    <w:tmpl w:val="53D81A50"/>
    <w:lvl w:ilvl="0" w:tplc="C654FAD8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83394">
    <w:abstractNumId w:val="0"/>
  </w:num>
  <w:num w:numId="2" w16cid:durableId="1637028919">
    <w:abstractNumId w:val="2"/>
  </w:num>
  <w:num w:numId="3" w16cid:durableId="783815549">
    <w:abstractNumId w:val="3"/>
  </w:num>
  <w:num w:numId="4" w16cid:durableId="1261719321">
    <w:abstractNumId w:val="1"/>
  </w:num>
  <w:num w:numId="5" w16cid:durableId="2115324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F8"/>
    <w:rsid w:val="000A0648"/>
    <w:rsid w:val="000C4C8C"/>
    <w:rsid w:val="001034B9"/>
    <w:rsid w:val="001B647C"/>
    <w:rsid w:val="001D73A5"/>
    <w:rsid w:val="002D3042"/>
    <w:rsid w:val="002E6EF8"/>
    <w:rsid w:val="002F2555"/>
    <w:rsid w:val="00345173"/>
    <w:rsid w:val="00364AC7"/>
    <w:rsid w:val="004017AB"/>
    <w:rsid w:val="00521051"/>
    <w:rsid w:val="006020EE"/>
    <w:rsid w:val="006D4486"/>
    <w:rsid w:val="0073053B"/>
    <w:rsid w:val="00737AEA"/>
    <w:rsid w:val="007D00D7"/>
    <w:rsid w:val="008A6D1C"/>
    <w:rsid w:val="008D763F"/>
    <w:rsid w:val="00902F0B"/>
    <w:rsid w:val="00936B1F"/>
    <w:rsid w:val="0094500F"/>
    <w:rsid w:val="00963820"/>
    <w:rsid w:val="00AE3986"/>
    <w:rsid w:val="00AF06EC"/>
    <w:rsid w:val="00B41ECB"/>
    <w:rsid w:val="00B6764E"/>
    <w:rsid w:val="00D2290B"/>
    <w:rsid w:val="00EF739E"/>
    <w:rsid w:val="00FC54E6"/>
    <w:rsid w:val="00FE6F4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0244"/>
  <w15:chartTrackingRefBased/>
  <w15:docId w15:val="{6540643E-9535-4B14-BA07-56AC2C2C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739E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E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E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E6E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6E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E6EF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E6E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E6EF8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6EF8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6EF8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6EF8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6EF8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6EF8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6EF8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6EF8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6EF8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E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E6EF8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2,Akapit z listą BS,Bullet list,Colorful List - Accent 12,H&amp;P List Paragraph,List Paragraph1,List1,Normal bullet 2,Numurets,PPS_Bullet,Saistīto dokumentu saraksts,Saraksta rindkopa1,Strip,Syle 1,Virsraksti,ADB paragraph numbering,Dot p"/>
    <w:basedOn w:val="Parasts"/>
    <w:link w:val="SarakstarindkopaRakstz"/>
    <w:uiPriority w:val="34"/>
    <w:qFormat/>
    <w:rsid w:val="002E6EF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E6EF8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6E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6EF8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E6EF8"/>
    <w:rPr>
      <w:b/>
      <w:bCs/>
      <w:smallCaps/>
      <w:color w:val="2E74B5" w:themeColor="accent1" w:themeShade="BF"/>
      <w:spacing w:val="5"/>
    </w:rPr>
  </w:style>
  <w:style w:type="character" w:customStyle="1" w:styleId="SarakstarindkopaRakstz">
    <w:name w:val="Saraksta rindkopa Rakstz."/>
    <w:aliases w:val="2 Rakstz.,Akapit z listą BS Rakstz.,Bullet list Rakstz.,Colorful List - Accent 12 Rakstz.,H&amp;P List Paragraph Rakstz.,List Paragraph1 Rakstz.,List1 Rakstz.,Normal bullet 2 Rakstz.,Numurets Rakstz.,PPS_Bullet Rakstz."/>
    <w:link w:val="Sarakstarindkopa"/>
    <w:uiPriority w:val="34"/>
    <w:qFormat/>
    <w:locked/>
    <w:rsid w:val="00EF739E"/>
    <w:rPr>
      <w:lang w:val="lv-LV"/>
    </w:rPr>
  </w:style>
  <w:style w:type="character" w:styleId="Vresatsauce">
    <w:name w:val="footnote reference"/>
    <w:basedOn w:val="Noklusjumarindkopasfonts"/>
    <w:unhideWhenUsed/>
    <w:rsid w:val="00737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48</cp:revision>
  <dcterms:created xsi:type="dcterms:W3CDTF">2025-04-29T08:16:00Z</dcterms:created>
  <dcterms:modified xsi:type="dcterms:W3CDTF">2025-04-29T12:56:00Z</dcterms:modified>
</cp:coreProperties>
</file>