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ECE0" w14:textId="77777777" w:rsidR="00033918" w:rsidRPr="0089048D" w:rsidRDefault="00033918" w:rsidP="0089048D">
      <w:pPr>
        <w:jc w:val="right"/>
        <w:rPr>
          <w:rFonts w:asciiTheme="majorBidi" w:hAnsiTheme="majorBidi" w:cstheme="majorBidi"/>
        </w:rPr>
      </w:pPr>
      <w:r w:rsidRPr="0089048D">
        <w:rPr>
          <w:rFonts w:asciiTheme="majorBidi" w:hAnsiTheme="majorBidi" w:cstheme="majorBidi"/>
          <w:bCs/>
        </w:rPr>
        <w:t>1.pielikums</w:t>
      </w:r>
    </w:p>
    <w:p w14:paraId="6F5F49FA" w14:textId="77777777" w:rsidR="00033918" w:rsidRPr="0089048D" w:rsidRDefault="00033918" w:rsidP="0089048D">
      <w:pPr>
        <w:jc w:val="right"/>
        <w:rPr>
          <w:rFonts w:asciiTheme="majorBidi" w:hAnsiTheme="majorBidi" w:cstheme="majorBidi"/>
          <w:sz w:val="20"/>
          <w:szCs w:val="20"/>
        </w:rPr>
      </w:pPr>
      <w:r w:rsidRPr="0089048D">
        <w:rPr>
          <w:rFonts w:asciiTheme="majorBidi" w:hAnsiTheme="majorBidi" w:cstheme="majorBidi"/>
          <w:sz w:val="20"/>
          <w:szCs w:val="20"/>
        </w:rPr>
        <w:t>Tirgus izpētei</w:t>
      </w:r>
    </w:p>
    <w:p w14:paraId="4799C5A3" w14:textId="683DE280" w:rsidR="00F317DF" w:rsidRPr="0089048D" w:rsidRDefault="00033918" w:rsidP="0089048D">
      <w:pPr>
        <w:jc w:val="right"/>
        <w:rPr>
          <w:rFonts w:asciiTheme="majorBidi" w:hAnsiTheme="majorBidi" w:cstheme="majorBidi"/>
          <w:bCs/>
          <w:sz w:val="20"/>
          <w:szCs w:val="20"/>
        </w:rPr>
      </w:pPr>
      <w:r w:rsidRPr="0089048D">
        <w:rPr>
          <w:rFonts w:asciiTheme="majorBidi" w:hAnsiTheme="majorBidi" w:cstheme="majorBidi"/>
          <w:sz w:val="20"/>
          <w:szCs w:val="20"/>
        </w:rPr>
        <w:t>“</w:t>
      </w:r>
      <w:r w:rsidR="009F0911" w:rsidRPr="0089048D">
        <w:rPr>
          <w:rFonts w:asciiTheme="majorBidi" w:hAnsiTheme="majorBidi" w:cstheme="majorBidi"/>
          <w:bCs/>
          <w:sz w:val="20"/>
          <w:szCs w:val="20"/>
        </w:rPr>
        <w:t xml:space="preserve">Ceļmalu appļaušanas pakalpojums </w:t>
      </w:r>
      <w:r w:rsidR="00F317DF" w:rsidRPr="0089048D">
        <w:rPr>
          <w:rFonts w:asciiTheme="majorBidi" w:hAnsiTheme="majorBidi" w:cstheme="majorBidi"/>
          <w:bCs/>
          <w:sz w:val="20"/>
          <w:szCs w:val="20"/>
        </w:rPr>
        <w:t>Balvu novada</w:t>
      </w:r>
    </w:p>
    <w:p w14:paraId="3A581580" w14:textId="4E41A668" w:rsidR="00033918" w:rsidRPr="0089048D" w:rsidRDefault="00FB2042" w:rsidP="0089048D">
      <w:pPr>
        <w:jc w:val="right"/>
        <w:rPr>
          <w:rFonts w:asciiTheme="majorBidi" w:hAnsiTheme="majorBidi" w:cstheme="majorBidi"/>
          <w:bCs/>
          <w:sz w:val="20"/>
          <w:szCs w:val="20"/>
        </w:rPr>
      </w:pPr>
      <w:r w:rsidRPr="0089048D">
        <w:rPr>
          <w:rFonts w:asciiTheme="majorBidi" w:hAnsiTheme="majorBidi" w:cstheme="majorBidi"/>
          <w:bCs/>
          <w:sz w:val="20"/>
          <w:szCs w:val="20"/>
        </w:rPr>
        <w:t>Susāju un Vecumu</w:t>
      </w:r>
      <w:r w:rsidR="009F0911" w:rsidRPr="0089048D">
        <w:rPr>
          <w:rFonts w:asciiTheme="majorBidi" w:hAnsiTheme="majorBidi" w:cstheme="majorBidi"/>
          <w:bCs/>
          <w:sz w:val="20"/>
          <w:szCs w:val="20"/>
        </w:rPr>
        <w:t xml:space="preserve"> pagasta ceļiem</w:t>
      </w:r>
      <w:r w:rsidR="00033918" w:rsidRPr="0089048D">
        <w:rPr>
          <w:rFonts w:asciiTheme="majorBidi" w:hAnsiTheme="majorBidi" w:cstheme="majorBidi"/>
          <w:bCs/>
          <w:sz w:val="20"/>
          <w:szCs w:val="20"/>
        </w:rPr>
        <w:t>”</w:t>
      </w:r>
    </w:p>
    <w:p w14:paraId="603DA298" w14:textId="1130782E" w:rsidR="00033918" w:rsidRPr="0089048D" w:rsidRDefault="00BE41C8" w:rsidP="0089048D">
      <w:pPr>
        <w:jc w:val="right"/>
        <w:rPr>
          <w:rFonts w:asciiTheme="majorBidi" w:hAnsiTheme="majorBidi" w:cstheme="majorBidi"/>
          <w:sz w:val="20"/>
          <w:szCs w:val="20"/>
        </w:rPr>
      </w:pPr>
      <w:r w:rsidRPr="0089048D">
        <w:rPr>
          <w:rFonts w:asciiTheme="majorBidi" w:hAnsiTheme="majorBidi" w:cstheme="majorBidi"/>
          <w:sz w:val="20"/>
          <w:szCs w:val="20"/>
        </w:rPr>
        <w:t>(</w:t>
      </w:r>
      <w:proofErr w:type="spellStart"/>
      <w:r w:rsidR="00AF0AA7" w:rsidRPr="0089048D">
        <w:rPr>
          <w:rFonts w:asciiTheme="majorBidi" w:hAnsiTheme="majorBidi" w:cstheme="majorBidi"/>
          <w:sz w:val="20"/>
          <w:szCs w:val="20"/>
        </w:rPr>
        <w:t>ID</w:t>
      </w:r>
      <w:proofErr w:type="spellEnd"/>
      <w:r w:rsidR="00AF0AA7" w:rsidRPr="0089048D">
        <w:rPr>
          <w:rFonts w:asciiTheme="majorBidi" w:hAnsiTheme="majorBidi" w:cstheme="majorBidi"/>
          <w:sz w:val="20"/>
          <w:szCs w:val="20"/>
        </w:rPr>
        <w:t xml:space="preserve"> Nr. </w:t>
      </w:r>
      <w:proofErr w:type="spellStart"/>
      <w:r w:rsidR="00AF0AA7" w:rsidRPr="0089048D">
        <w:rPr>
          <w:rFonts w:asciiTheme="majorBidi" w:hAnsiTheme="majorBidi" w:cstheme="majorBidi"/>
          <w:sz w:val="20"/>
          <w:szCs w:val="20"/>
        </w:rPr>
        <w:t>BNP</w:t>
      </w:r>
      <w:proofErr w:type="spellEnd"/>
      <w:r w:rsidR="00AF0AA7" w:rsidRPr="0089048D">
        <w:rPr>
          <w:rFonts w:asciiTheme="majorBidi" w:hAnsiTheme="majorBidi" w:cstheme="majorBidi"/>
          <w:sz w:val="20"/>
          <w:szCs w:val="20"/>
        </w:rPr>
        <w:t xml:space="preserve"> </w:t>
      </w:r>
      <w:proofErr w:type="spellStart"/>
      <w:r w:rsidR="00AF0AA7" w:rsidRPr="0089048D">
        <w:rPr>
          <w:rFonts w:asciiTheme="majorBidi" w:hAnsiTheme="majorBidi" w:cstheme="majorBidi"/>
          <w:sz w:val="20"/>
          <w:szCs w:val="20"/>
        </w:rPr>
        <w:t>TI</w:t>
      </w:r>
      <w:proofErr w:type="spellEnd"/>
      <w:r w:rsidR="00AF0AA7" w:rsidRPr="0089048D">
        <w:rPr>
          <w:rFonts w:asciiTheme="majorBidi" w:hAnsiTheme="majorBidi" w:cstheme="majorBidi"/>
          <w:sz w:val="20"/>
          <w:szCs w:val="20"/>
        </w:rPr>
        <w:t xml:space="preserve"> 202</w:t>
      </w:r>
      <w:r w:rsidR="00FB2042" w:rsidRPr="0089048D">
        <w:rPr>
          <w:rFonts w:asciiTheme="majorBidi" w:hAnsiTheme="majorBidi" w:cstheme="majorBidi"/>
          <w:sz w:val="20"/>
          <w:szCs w:val="20"/>
        </w:rPr>
        <w:t>5</w:t>
      </w:r>
      <w:r w:rsidR="00AF0AA7" w:rsidRPr="0089048D">
        <w:rPr>
          <w:rFonts w:asciiTheme="majorBidi" w:hAnsiTheme="majorBidi" w:cstheme="majorBidi"/>
          <w:sz w:val="20"/>
          <w:szCs w:val="20"/>
        </w:rPr>
        <w:t>/</w:t>
      </w:r>
      <w:r w:rsidR="00E56DEE" w:rsidRPr="0089048D">
        <w:rPr>
          <w:rFonts w:asciiTheme="majorBidi" w:hAnsiTheme="majorBidi" w:cstheme="majorBidi"/>
          <w:sz w:val="20"/>
          <w:szCs w:val="20"/>
        </w:rPr>
        <w:t>25</w:t>
      </w:r>
      <w:r w:rsidR="00033918" w:rsidRPr="0089048D">
        <w:rPr>
          <w:rFonts w:asciiTheme="majorBidi" w:hAnsiTheme="majorBidi" w:cstheme="majorBidi"/>
          <w:sz w:val="20"/>
          <w:szCs w:val="20"/>
        </w:rPr>
        <w:t>)</w:t>
      </w:r>
    </w:p>
    <w:p w14:paraId="7E3561A5" w14:textId="77777777" w:rsidR="00033918" w:rsidRPr="0089048D" w:rsidRDefault="00033918" w:rsidP="0089048D">
      <w:pPr>
        <w:jc w:val="center"/>
        <w:rPr>
          <w:rFonts w:asciiTheme="majorBidi" w:hAnsiTheme="majorBidi" w:cstheme="majorBidi"/>
        </w:rPr>
      </w:pPr>
    </w:p>
    <w:p w14:paraId="38F97AB8" w14:textId="4B3684C3" w:rsidR="006A3AE2" w:rsidRPr="0089048D" w:rsidRDefault="006A3AE2" w:rsidP="0089048D">
      <w:pPr>
        <w:jc w:val="center"/>
        <w:rPr>
          <w:rFonts w:asciiTheme="majorBidi" w:hAnsiTheme="majorBidi" w:cstheme="majorBidi"/>
          <w:b/>
          <w:bCs/>
          <w:sz w:val="28"/>
          <w:szCs w:val="28"/>
        </w:rPr>
      </w:pPr>
      <w:r w:rsidRPr="0089048D">
        <w:rPr>
          <w:rFonts w:asciiTheme="majorBidi" w:hAnsiTheme="majorBidi" w:cstheme="majorBidi"/>
          <w:b/>
          <w:bCs/>
          <w:sz w:val="28"/>
          <w:szCs w:val="28"/>
        </w:rPr>
        <w:t>TEHNISKĀ SPECIFIKĀCIJA</w:t>
      </w:r>
    </w:p>
    <w:p w14:paraId="2E8E2F47" w14:textId="3B0CB0B2" w:rsidR="00F317DF" w:rsidRPr="0089048D" w:rsidRDefault="00033918" w:rsidP="0089048D">
      <w:pPr>
        <w:jc w:val="center"/>
        <w:rPr>
          <w:rFonts w:asciiTheme="majorBidi" w:hAnsiTheme="majorBidi" w:cstheme="majorBidi"/>
          <w:b/>
          <w:bCs/>
          <w:sz w:val="28"/>
          <w:szCs w:val="28"/>
        </w:rPr>
      </w:pPr>
      <w:r w:rsidRPr="0089048D">
        <w:rPr>
          <w:rFonts w:asciiTheme="majorBidi" w:hAnsiTheme="majorBidi" w:cstheme="majorBidi"/>
          <w:b/>
          <w:sz w:val="28"/>
          <w:szCs w:val="28"/>
        </w:rPr>
        <w:t>“</w:t>
      </w:r>
      <w:r w:rsidR="009F0911" w:rsidRPr="0089048D">
        <w:rPr>
          <w:rFonts w:asciiTheme="majorBidi" w:hAnsiTheme="majorBidi" w:cstheme="majorBidi"/>
          <w:b/>
          <w:bCs/>
          <w:sz w:val="28"/>
          <w:szCs w:val="28"/>
        </w:rPr>
        <w:t xml:space="preserve">Ceļmalu appļaušanas pakalpojums </w:t>
      </w:r>
      <w:r w:rsidR="00F317DF" w:rsidRPr="0089048D">
        <w:rPr>
          <w:rFonts w:asciiTheme="majorBidi" w:hAnsiTheme="majorBidi" w:cstheme="majorBidi"/>
          <w:b/>
          <w:bCs/>
          <w:sz w:val="28"/>
          <w:szCs w:val="28"/>
        </w:rPr>
        <w:t>Balvu novada</w:t>
      </w:r>
    </w:p>
    <w:p w14:paraId="54C9DD02" w14:textId="442DDD43" w:rsidR="00033918" w:rsidRPr="0089048D" w:rsidRDefault="00FB2042" w:rsidP="0089048D">
      <w:pPr>
        <w:jc w:val="center"/>
        <w:rPr>
          <w:rFonts w:asciiTheme="majorBidi" w:hAnsiTheme="majorBidi" w:cstheme="majorBidi"/>
          <w:b/>
          <w:sz w:val="28"/>
          <w:szCs w:val="28"/>
        </w:rPr>
      </w:pPr>
      <w:r w:rsidRPr="0089048D">
        <w:rPr>
          <w:rFonts w:asciiTheme="majorBidi" w:hAnsiTheme="majorBidi" w:cstheme="majorBidi"/>
          <w:b/>
          <w:bCs/>
          <w:sz w:val="28"/>
          <w:szCs w:val="28"/>
        </w:rPr>
        <w:t xml:space="preserve">Susāju un </w:t>
      </w:r>
      <w:r w:rsidR="009F0911" w:rsidRPr="0089048D">
        <w:rPr>
          <w:rFonts w:asciiTheme="majorBidi" w:hAnsiTheme="majorBidi" w:cstheme="majorBidi"/>
          <w:b/>
          <w:bCs/>
          <w:sz w:val="28"/>
          <w:szCs w:val="28"/>
        </w:rPr>
        <w:t>Vec</w:t>
      </w:r>
      <w:r w:rsidRPr="0089048D">
        <w:rPr>
          <w:rFonts w:asciiTheme="majorBidi" w:hAnsiTheme="majorBidi" w:cstheme="majorBidi"/>
          <w:b/>
          <w:bCs/>
          <w:sz w:val="28"/>
          <w:szCs w:val="28"/>
        </w:rPr>
        <w:t xml:space="preserve">umu </w:t>
      </w:r>
      <w:r w:rsidR="009F0911" w:rsidRPr="0089048D">
        <w:rPr>
          <w:rFonts w:asciiTheme="majorBidi" w:hAnsiTheme="majorBidi" w:cstheme="majorBidi"/>
          <w:b/>
          <w:bCs/>
          <w:sz w:val="28"/>
          <w:szCs w:val="28"/>
        </w:rPr>
        <w:t>pagasta ceļiem</w:t>
      </w:r>
      <w:r w:rsidR="00033918" w:rsidRPr="0089048D">
        <w:rPr>
          <w:rFonts w:asciiTheme="majorBidi" w:hAnsiTheme="majorBidi" w:cstheme="majorBidi"/>
          <w:b/>
          <w:bCs/>
          <w:sz w:val="28"/>
          <w:szCs w:val="28"/>
        </w:rPr>
        <w:t>”</w:t>
      </w:r>
    </w:p>
    <w:p w14:paraId="5F3077A8" w14:textId="5C09EC53" w:rsidR="00033918" w:rsidRPr="0089048D" w:rsidRDefault="00AF0AA7" w:rsidP="0089048D">
      <w:pPr>
        <w:jc w:val="center"/>
        <w:rPr>
          <w:rFonts w:asciiTheme="majorBidi" w:hAnsiTheme="majorBidi" w:cstheme="majorBidi"/>
          <w:b/>
          <w:sz w:val="28"/>
          <w:szCs w:val="28"/>
        </w:rPr>
      </w:pPr>
      <w:r w:rsidRPr="0089048D">
        <w:rPr>
          <w:rFonts w:asciiTheme="majorBidi" w:hAnsiTheme="majorBidi" w:cstheme="majorBidi"/>
          <w:b/>
          <w:sz w:val="28"/>
          <w:szCs w:val="28"/>
        </w:rPr>
        <w:t>(</w:t>
      </w:r>
      <w:proofErr w:type="spellStart"/>
      <w:r w:rsidRPr="0089048D">
        <w:rPr>
          <w:rFonts w:asciiTheme="majorBidi" w:hAnsiTheme="majorBidi" w:cstheme="majorBidi"/>
          <w:b/>
          <w:sz w:val="28"/>
          <w:szCs w:val="28"/>
        </w:rPr>
        <w:t>ID</w:t>
      </w:r>
      <w:proofErr w:type="spellEnd"/>
      <w:r w:rsidRPr="0089048D">
        <w:rPr>
          <w:rFonts w:asciiTheme="majorBidi" w:hAnsiTheme="majorBidi" w:cstheme="majorBidi"/>
          <w:b/>
          <w:sz w:val="28"/>
          <w:szCs w:val="28"/>
        </w:rPr>
        <w:t xml:space="preserve"> Nr. </w:t>
      </w:r>
      <w:proofErr w:type="spellStart"/>
      <w:r w:rsidRPr="0089048D">
        <w:rPr>
          <w:rFonts w:asciiTheme="majorBidi" w:hAnsiTheme="majorBidi" w:cstheme="majorBidi"/>
          <w:b/>
          <w:sz w:val="28"/>
          <w:szCs w:val="28"/>
        </w:rPr>
        <w:t>BNP</w:t>
      </w:r>
      <w:proofErr w:type="spellEnd"/>
      <w:r w:rsidRPr="0089048D">
        <w:rPr>
          <w:rFonts w:asciiTheme="majorBidi" w:hAnsiTheme="majorBidi" w:cstheme="majorBidi"/>
          <w:b/>
          <w:sz w:val="28"/>
          <w:szCs w:val="28"/>
        </w:rPr>
        <w:t xml:space="preserve"> </w:t>
      </w:r>
      <w:proofErr w:type="spellStart"/>
      <w:r w:rsidRPr="0089048D">
        <w:rPr>
          <w:rFonts w:asciiTheme="majorBidi" w:hAnsiTheme="majorBidi" w:cstheme="majorBidi"/>
          <w:b/>
          <w:sz w:val="28"/>
          <w:szCs w:val="28"/>
        </w:rPr>
        <w:t>TI</w:t>
      </w:r>
      <w:proofErr w:type="spellEnd"/>
      <w:r w:rsidRPr="0089048D">
        <w:rPr>
          <w:rFonts w:asciiTheme="majorBidi" w:hAnsiTheme="majorBidi" w:cstheme="majorBidi"/>
          <w:b/>
          <w:sz w:val="28"/>
          <w:szCs w:val="28"/>
        </w:rPr>
        <w:t xml:space="preserve"> 202</w:t>
      </w:r>
      <w:r w:rsidR="00FB2042" w:rsidRPr="0089048D">
        <w:rPr>
          <w:rFonts w:asciiTheme="majorBidi" w:hAnsiTheme="majorBidi" w:cstheme="majorBidi"/>
          <w:b/>
          <w:sz w:val="28"/>
          <w:szCs w:val="28"/>
        </w:rPr>
        <w:t>5</w:t>
      </w:r>
      <w:r w:rsidRPr="0089048D">
        <w:rPr>
          <w:rFonts w:asciiTheme="majorBidi" w:hAnsiTheme="majorBidi" w:cstheme="majorBidi"/>
          <w:b/>
          <w:sz w:val="28"/>
          <w:szCs w:val="28"/>
        </w:rPr>
        <w:t>/</w:t>
      </w:r>
      <w:r w:rsidR="00E56DEE" w:rsidRPr="0089048D">
        <w:rPr>
          <w:rFonts w:asciiTheme="majorBidi" w:hAnsiTheme="majorBidi" w:cstheme="majorBidi"/>
          <w:b/>
          <w:sz w:val="28"/>
          <w:szCs w:val="28"/>
        </w:rPr>
        <w:t>25</w:t>
      </w:r>
      <w:r w:rsidR="00033918" w:rsidRPr="0089048D">
        <w:rPr>
          <w:rFonts w:asciiTheme="majorBidi" w:hAnsiTheme="majorBidi" w:cstheme="majorBidi"/>
          <w:b/>
          <w:sz w:val="28"/>
          <w:szCs w:val="28"/>
        </w:rPr>
        <w:t>)</w:t>
      </w:r>
    </w:p>
    <w:p w14:paraId="604725EE" w14:textId="77777777" w:rsidR="00A009A1" w:rsidRPr="0089048D" w:rsidRDefault="00A009A1" w:rsidP="0089048D">
      <w:pPr>
        <w:jc w:val="center"/>
        <w:rPr>
          <w:rFonts w:asciiTheme="majorBidi" w:hAnsiTheme="majorBidi" w:cstheme="majorBidi"/>
          <w:bCs/>
        </w:rPr>
      </w:pPr>
    </w:p>
    <w:p w14:paraId="712257AA" w14:textId="40672F53" w:rsidR="00A009A1" w:rsidRPr="0089048D" w:rsidRDefault="00A009A1" w:rsidP="0089048D">
      <w:pPr>
        <w:jc w:val="center"/>
        <w:rPr>
          <w:rFonts w:asciiTheme="majorBidi" w:hAnsiTheme="majorBidi" w:cstheme="majorBidi"/>
          <w:b/>
          <w:bCs/>
        </w:rPr>
      </w:pPr>
      <w:r w:rsidRPr="0089048D">
        <w:rPr>
          <w:rFonts w:asciiTheme="majorBidi" w:hAnsiTheme="majorBidi" w:cstheme="majorBidi"/>
          <w:b/>
          <w:bCs/>
        </w:rPr>
        <w:t>Vispārīgās prasības</w:t>
      </w:r>
    </w:p>
    <w:p w14:paraId="4FDC75BE" w14:textId="77777777" w:rsidR="00A009A1" w:rsidRPr="0089048D" w:rsidRDefault="00A009A1" w:rsidP="0089048D">
      <w:pPr>
        <w:jc w:val="center"/>
        <w:rPr>
          <w:rFonts w:asciiTheme="majorBidi" w:hAnsiTheme="majorBidi" w:cstheme="majorBidi"/>
          <w:bCs/>
        </w:rPr>
      </w:pPr>
    </w:p>
    <w:tbl>
      <w:tblPr>
        <w:tblW w:w="9356" w:type="dxa"/>
        <w:tblLayout w:type="fixed"/>
        <w:tblLook w:val="04A0" w:firstRow="1" w:lastRow="0" w:firstColumn="1" w:lastColumn="0" w:noHBand="0" w:noVBand="1"/>
      </w:tblPr>
      <w:tblGrid>
        <w:gridCol w:w="709"/>
        <w:gridCol w:w="5812"/>
        <w:gridCol w:w="1417"/>
        <w:gridCol w:w="1418"/>
      </w:tblGrid>
      <w:tr w:rsidR="00A009A1" w:rsidRPr="0089048D" w14:paraId="62F04C59" w14:textId="77777777" w:rsidTr="007843F2">
        <w:trPr>
          <w:trHeight w:val="723"/>
        </w:trPr>
        <w:tc>
          <w:tcPr>
            <w:tcW w:w="709" w:type="dxa"/>
            <w:tcBorders>
              <w:top w:val="single" w:sz="4" w:space="0" w:color="auto"/>
              <w:left w:val="single" w:sz="4" w:space="0" w:color="auto"/>
              <w:bottom w:val="nil"/>
              <w:right w:val="single" w:sz="4" w:space="0" w:color="auto"/>
            </w:tcBorders>
            <w:shd w:val="clear" w:color="auto" w:fill="C5E0B3" w:themeFill="accent6" w:themeFillTint="66"/>
            <w:vAlign w:val="center"/>
            <w:hideMark/>
          </w:tcPr>
          <w:p w14:paraId="7CA9FF4E" w14:textId="77777777" w:rsidR="00A009A1" w:rsidRPr="0089048D" w:rsidRDefault="00A009A1" w:rsidP="0089048D">
            <w:pPr>
              <w:jc w:val="center"/>
              <w:rPr>
                <w:rFonts w:asciiTheme="majorBidi" w:hAnsiTheme="majorBidi" w:cstheme="majorBidi"/>
                <w:b/>
                <w:bCs/>
                <w:color w:val="000000"/>
                <w:lang w:eastAsia="lv-LV"/>
              </w:rPr>
            </w:pPr>
            <w:r w:rsidRPr="0089048D">
              <w:rPr>
                <w:rFonts w:asciiTheme="majorBidi" w:hAnsiTheme="majorBidi" w:cstheme="majorBidi"/>
                <w:b/>
                <w:bCs/>
                <w:color w:val="000000"/>
                <w:lang w:eastAsia="lv-LV"/>
              </w:rPr>
              <w:t>Nr.</w:t>
            </w:r>
          </w:p>
          <w:p w14:paraId="20B45317" w14:textId="77777777" w:rsidR="00A009A1" w:rsidRPr="0089048D" w:rsidRDefault="00A009A1" w:rsidP="0089048D">
            <w:pPr>
              <w:jc w:val="center"/>
              <w:rPr>
                <w:rFonts w:asciiTheme="majorBidi" w:hAnsiTheme="majorBidi" w:cstheme="majorBidi"/>
                <w:b/>
                <w:bCs/>
                <w:color w:val="000000"/>
                <w:lang w:eastAsia="lv-LV"/>
              </w:rPr>
            </w:pPr>
            <w:r w:rsidRPr="0089048D">
              <w:rPr>
                <w:rFonts w:asciiTheme="majorBidi" w:hAnsiTheme="majorBidi" w:cstheme="majorBidi"/>
                <w:b/>
                <w:bCs/>
                <w:color w:val="000000"/>
                <w:lang w:eastAsia="lv-LV"/>
              </w:rPr>
              <w:t>p.k.</w:t>
            </w:r>
          </w:p>
        </w:tc>
        <w:tc>
          <w:tcPr>
            <w:tcW w:w="5812" w:type="dxa"/>
            <w:tcBorders>
              <w:top w:val="single" w:sz="4" w:space="0" w:color="auto"/>
              <w:left w:val="nil"/>
              <w:bottom w:val="nil"/>
              <w:right w:val="single" w:sz="4" w:space="0" w:color="auto"/>
            </w:tcBorders>
            <w:shd w:val="clear" w:color="auto" w:fill="C5E0B3" w:themeFill="accent6" w:themeFillTint="66"/>
            <w:vAlign w:val="center"/>
            <w:hideMark/>
          </w:tcPr>
          <w:p w14:paraId="40E467A8" w14:textId="77777777" w:rsidR="00A009A1" w:rsidRPr="0089048D" w:rsidRDefault="00A009A1" w:rsidP="0089048D">
            <w:pPr>
              <w:jc w:val="center"/>
              <w:rPr>
                <w:rFonts w:asciiTheme="majorBidi" w:hAnsiTheme="majorBidi" w:cstheme="majorBidi"/>
                <w:b/>
                <w:bCs/>
                <w:color w:val="000000"/>
                <w:lang w:eastAsia="lv-LV"/>
              </w:rPr>
            </w:pPr>
            <w:r w:rsidRPr="0089048D">
              <w:rPr>
                <w:rFonts w:asciiTheme="majorBidi" w:hAnsiTheme="majorBidi" w:cstheme="majorBidi"/>
                <w:b/>
                <w:bCs/>
                <w:color w:val="000000"/>
                <w:lang w:eastAsia="lv-LV"/>
              </w:rPr>
              <w:t>Darba veids</w:t>
            </w:r>
          </w:p>
        </w:tc>
        <w:tc>
          <w:tcPr>
            <w:tcW w:w="1417" w:type="dxa"/>
            <w:tcBorders>
              <w:top w:val="single" w:sz="4" w:space="0" w:color="auto"/>
              <w:left w:val="nil"/>
              <w:bottom w:val="nil"/>
              <w:right w:val="single" w:sz="4" w:space="0" w:color="auto"/>
            </w:tcBorders>
            <w:shd w:val="clear" w:color="auto" w:fill="C5E0B3" w:themeFill="accent6" w:themeFillTint="66"/>
            <w:vAlign w:val="center"/>
            <w:hideMark/>
          </w:tcPr>
          <w:p w14:paraId="15696AC1" w14:textId="77777777" w:rsidR="00A009A1" w:rsidRPr="0089048D" w:rsidRDefault="00A009A1" w:rsidP="0089048D">
            <w:pPr>
              <w:jc w:val="center"/>
              <w:rPr>
                <w:rFonts w:asciiTheme="majorBidi" w:hAnsiTheme="majorBidi" w:cstheme="majorBidi"/>
                <w:b/>
                <w:bCs/>
                <w:color w:val="000000"/>
                <w:lang w:eastAsia="lv-LV"/>
              </w:rPr>
            </w:pPr>
            <w:r w:rsidRPr="0089048D">
              <w:rPr>
                <w:rFonts w:asciiTheme="majorBidi" w:hAnsiTheme="majorBidi" w:cstheme="majorBidi"/>
                <w:b/>
                <w:bCs/>
                <w:color w:val="000000"/>
                <w:lang w:eastAsia="lv-LV"/>
              </w:rPr>
              <w:t>Mērvienība</w:t>
            </w:r>
          </w:p>
        </w:tc>
        <w:tc>
          <w:tcPr>
            <w:tcW w:w="141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83135F9" w14:textId="77777777" w:rsidR="00A009A1" w:rsidRPr="0089048D" w:rsidRDefault="00A009A1" w:rsidP="0089048D">
            <w:pPr>
              <w:jc w:val="center"/>
              <w:rPr>
                <w:rFonts w:asciiTheme="majorBidi" w:hAnsiTheme="majorBidi" w:cstheme="majorBidi"/>
                <w:b/>
                <w:bCs/>
                <w:color w:val="000000"/>
                <w:lang w:eastAsia="lv-LV"/>
              </w:rPr>
            </w:pPr>
            <w:r w:rsidRPr="0089048D">
              <w:rPr>
                <w:rFonts w:asciiTheme="majorBidi" w:hAnsiTheme="majorBidi" w:cstheme="majorBidi"/>
                <w:b/>
                <w:bCs/>
                <w:color w:val="000000"/>
                <w:lang w:eastAsia="lv-LV"/>
              </w:rPr>
              <w:t>Plānotais apjoms</w:t>
            </w:r>
          </w:p>
        </w:tc>
      </w:tr>
      <w:tr w:rsidR="00A009A1" w:rsidRPr="0089048D" w14:paraId="71692A00" w14:textId="77777777" w:rsidTr="00505390">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DE9B2"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25EB12B4" w14:textId="77777777" w:rsidR="00A009A1" w:rsidRPr="0089048D" w:rsidRDefault="00A009A1" w:rsidP="0089048D">
            <w:pPr>
              <w:rPr>
                <w:rFonts w:asciiTheme="majorBidi" w:hAnsiTheme="majorBidi" w:cstheme="majorBidi"/>
                <w:lang w:eastAsia="lv-LV"/>
              </w:rPr>
            </w:pPr>
            <w:r w:rsidRPr="0089048D">
              <w:rPr>
                <w:rFonts w:asciiTheme="majorBidi" w:hAnsiTheme="majorBidi" w:cstheme="majorBidi"/>
                <w:lang w:eastAsia="lv-LV"/>
              </w:rPr>
              <w:t>Mehanizēta zāles pļaušana ceļa nomalēs, pļaušanas platums ne mazāk kā 1,5 m platumā, Susāju pagastā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395058" w14:textId="77777777" w:rsidR="00A009A1" w:rsidRPr="0089048D" w:rsidRDefault="00A009A1" w:rsidP="0089048D">
            <w:pPr>
              <w:jc w:val="center"/>
              <w:rPr>
                <w:rFonts w:asciiTheme="majorBidi" w:hAnsiTheme="majorBidi" w:cstheme="majorBidi"/>
                <w:lang w:eastAsia="lv-LV"/>
              </w:rPr>
            </w:pPr>
            <w:proofErr w:type="spellStart"/>
            <w:r w:rsidRPr="0089048D">
              <w:rPr>
                <w:rFonts w:asciiTheme="majorBidi" w:hAnsiTheme="majorBidi" w:cstheme="majorBidi"/>
                <w:lang w:eastAsia="lv-LV"/>
              </w:rPr>
              <w:t>pārg.km</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CC085A"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70</w:t>
            </w:r>
          </w:p>
        </w:tc>
      </w:tr>
      <w:tr w:rsidR="00A009A1" w:rsidRPr="0089048D" w14:paraId="7261D978" w14:textId="77777777" w:rsidTr="00505390">
        <w:trPr>
          <w:trHeight w:val="553"/>
        </w:trPr>
        <w:tc>
          <w:tcPr>
            <w:tcW w:w="709" w:type="dxa"/>
            <w:tcBorders>
              <w:top w:val="nil"/>
              <w:left w:val="single" w:sz="4" w:space="0" w:color="auto"/>
              <w:bottom w:val="nil"/>
              <w:right w:val="single" w:sz="4" w:space="0" w:color="auto"/>
            </w:tcBorders>
            <w:shd w:val="clear" w:color="auto" w:fill="auto"/>
            <w:vAlign w:val="center"/>
            <w:hideMark/>
          </w:tcPr>
          <w:p w14:paraId="6A7D42E0"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2.</w:t>
            </w:r>
          </w:p>
        </w:tc>
        <w:tc>
          <w:tcPr>
            <w:tcW w:w="5812" w:type="dxa"/>
            <w:tcBorders>
              <w:top w:val="nil"/>
              <w:left w:val="nil"/>
              <w:bottom w:val="nil"/>
              <w:right w:val="single" w:sz="4" w:space="0" w:color="auto"/>
            </w:tcBorders>
            <w:shd w:val="clear" w:color="auto" w:fill="auto"/>
            <w:vAlign w:val="center"/>
            <w:hideMark/>
          </w:tcPr>
          <w:p w14:paraId="627B7566" w14:textId="77777777" w:rsidR="00A009A1" w:rsidRPr="0089048D" w:rsidRDefault="00A009A1" w:rsidP="0089048D">
            <w:pPr>
              <w:rPr>
                <w:rFonts w:asciiTheme="majorBidi" w:hAnsiTheme="majorBidi" w:cstheme="majorBidi"/>
                <w:lang w:eastAsia="lv-LV"/>
              </w:rPr>
            </w:pPr>
            <w:r w:rsidRPr="0089048D">
              <w:rPr>
                <w:rFonts w:asciiTheme="majorBidi" w:hAnsiTheme="majorBidi" w:cstheme="majorBidi"/>
                <w:lang w:eastAsia="lv-LV"/>
              </w:rPr>
              <w:t>Mehanizēta krūmu atvašu pļaušana, izpļaujot grāvja profilu, pļaušanas platums no 2 m līdz 4 m, Susāju pagastā</w:t>
            </w:r>
          </w:p>
        </w:tc>
        <w:tc>
          <w:tcPr>
            <w:tcW w:w="1417" w:type="dxa"/>
            <w:tcBorders>
              <w:top w:val="nil"/>
              <w:left w:val="nil"/>
              <w:bottom w:val="nil"/>
              <w:right w:val="single" w:sz="4" w:space="0" w:color="auto"/>
            </w:tcBorders>
            <w:shd w:val="clear" w:color="auto" w:fill="auto"/>
            <w:vAlign w:val="center"/>
            <w:hideMark/>
          </w:tcPr>
          <w:p w14:paraId="3553A4B8" w14:textId="77777777" w:rsidR="00A009A1" w:rsidRPr="0089048D" w:rsidRDefault="00A009A1" w:rsidP="0089048D">
            <w:pPr>
              <w:jc w:val="center"/>
              <w:rPr>
                <w:rFonts w:asciiTheme="majorBidi" w:hAnsiTheme="majorBidi" w:cstheme="majorBidi"/>
                <w:color w:val="000000"/>
                <w:lang w:eastAsia="lv-LV"/>
              </w:rPr>
            </w:pPr>
            <w:proofErr w:type="spellStart"/>
            <w:r w:rsidRPr="0089048D">
              <w:rPr>
                <w:rFonts w:asciiTheme="majorBidi" w:hAnsiTheme="majorBidi" w:cstheme="majorBidi"/>
                <w:color w:val="000000"/>
                <w:lang w:eastAsia="lv-LV"/>
              </w:rPr>
              <w:t>pārg.km</w:t>
            </w:r>
            <w:proofErr w:type="spellEnd"/>
          </w:p>
        </w:tc>
        <w:tc>
          <w:tcPr>
            <w:tcW w:w="1418" w:type="dxa"/>
            <w:tcBorders>
              <w:top w:val="nil"/>
              <w:left w:val="nil"/>
              <w:bottom w:val="nil"/>
              <w:right w:val="single" w:sz="4" w:space="0" w:color="auto"/>
            </w:tcBorders>
            <w:shd w:val="clear" w:color="auto" w:fill="auto"/>
            <w:vAlign w:val="center"/>
            <w:hideMark/>
          </w:tcPr>
          <w:p w14:paraId="64E2F870"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60</w:t>
            </w:r>
          </w:p>
        </w:tc>
      </w:tr>
      <w:tr w:rsidR="00A009A1" w:rsidRPr="0089048D" w14:paraId="65D91403" w14:textId="77777777" w:rsidTr="00505390">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E0C94E"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3.</w:t>
            </w:r>
          </w:p>
        </w:tc>
        <w:tc>
          <w:tcPr>
            <w:tcW w:w="5812" w:type="dxa"/>
            <w:tcBorders>
              <w:top w:val="single" w:sz="4" w:space="0" w:color="auto"/>
              <w:left w:val="nil"/>
              <w:bottom w:val="single" w:sz="4" w:space="0" w:color="auto"/>
              <w:right w:val="single" w:sz="4" w:space="0" w:color="auto"/>
            </w:tcBorders>
            <w:shd w:val="clear" w:color="auto" w:fill="auto"/>
            <w:vAlign w:val="center"/>
          </w:tcPr>
          <w:p w14:paraId="009780CB" w14:textId="77777777" w:rsidR="00A009A1" w:rsidRPr="0089048D" w:rsidRDefault="00A009A1" w:rsidP="0089048D">
            <w:pPr>
              <w:rPr>
                <w:rFonts w:asciiTheme="majorBidi" w:hAnsiTheme="majorBidi" w:cstheme="majorBidi"/>
                <w:lang w:eastAsia="lv-LV"/>
              </w:rPr>
            </w:pPr>
            <w:r w:rsidRPr="0089048D">
              <w:rPr>
                <w:rFonts w:asciiTheme="majorBidi" w:hAnsiTheme="majorBidi" w:cstheme="majorBidi"/>
                <w:lang w:eastAsia="lv-LV"/>
              </w:rPr>
              <w:t>Mehanizēta zāles pļaušana ceļa nomalēs, pļaušanas platums ne mazāk kā 1,5 m platumā, Vecumu pagastā</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349BD9" w14:textId="77777777" w:rsidR="00A009A1" w:rsidRPr="0089048D" w:rsidRDefault="00A009A1" w:rsidP="0089048D">
            <w:pPr>
              <w:jc w:val="center"/>
              <w:rPr>
                <w:rFonts w:asciiTheme="majorBidi" w:hAnsiTheme="majorBidi" w:cstheme="majorBidi"/>
                <w:color w:val="000000"/>
                <w:lang w:eastAsia="lv-LV"/>
              </w:rPr>
            </w:pPr>
            <w:proofErr w:type="spellStart"/>
            <w:r w:rsidRPr="0089048D">
              <w:rPr>
                <w:rFonts w:asciiTheme="majorBidi" w:hAnsiTheme="majorBidi" w:cstheme="majorBidi"/>
                <w:lang w:eastAsia="lv-LV"/>
              </w:rPr>
              <w:t>pārg.km</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304BC533"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70</w:t>
            </w:r>
          </w:p>
        </w:tc>
      </w:tr>
      <w:tr w:rsidR="00A009A1" w:rsidRPr="0089048D" w14:paraId="67406B3A" w14:textId="77777777" w:rsidTr="00505390">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E192CD"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4.</w:t>
            </w:r>
          </w:p>
        </w:tc>
        <w:tc>
          <w:tcPr>
            <w:tcW w:w="5812" w:type="dxa"/>
            <w:tcBorders>
              <w:top w:val="single" w:sz="4" w:space="0" w:color="auto"/>
              <w:left w:val="nil"/>
              <w:bottom w:val="single" w:sz="4" w:space="0" w:color="auto"/>
              <w:right w:val="single" w:sz="4" w:space="0" w:color="auto"/>
            </w:tcBorders>
            <w:shd w:val="clear" w:color="auto" w:fill="auto"/>
            <w:vAlign w:val="center"/>
          </w:tcPr>
          <w:p w14:paraId="0FC9A8E7" w14:textId="77777777" w:rsidR="00A009A1" w:rsidRPr="0089048D" w:rsidRDefault="00A009A1" w:rsidP="0089048D">
            <w:pPr>
              <w:rPr>
                <w:rFonts w:asciiTheme="majorBidi" w:hAnsiTheme="majorBidi" w:cstheme="majorBidi"/>
                <w:lang w:eastAsia="lv-LV"/>
              </w:rPr>
            </w:pPr>
            <w:r w:rsidRPr="0089048D">
              <w:rPr>
                <w:rFonts w:asciiTheme="majorBidi" w:hAnsiTheme="majorBidi" w:cstheme="majorBidi"/>
                <w:lang w:eastAsia="lv-LV"/>
              </w:rPr>
              <w:t>Mehanizēta krūmu atvašu pļaušana, izpļaujot grāvja profilu, pļaušanas platums no 2 m līdz 4 m, Vecumu pagastā</w:t>
            </w:r>
          </w:p>
        </w:tc>
        <w:tc>
          <w:tcPr>
            <w:tcW w:w="1417" w:type="dxa"/>
            <w:tcBorders>
              <w:top w:val="single" w:sz="4" w:space="0" w:color="auto"/>
              <w:left w:val="nil"/>
              <w:bottom w:val="single" w:sz="4" w:space="0" w:color="auto"/>
              <w:right w:val="single" w:sz="4" w:space="0" w:color="auto"/>
            </w:tcBorders>
            <w:shd w:val="clear" w:color="auto" w:fill="auto"/>
            <w:vAlign w:val="center"/>
          </w:tcPr>
          <w:p w14:paraId="46616502" w14:textId="77777777" w:rsidR="00A009A1" w:rsidRPr="0089048D" w:rsidRDefault="00A009A1" w:rsidP="0089048D">
            <w:pPr>
              <w:jc w:val="center"/>
              <w:rPr>
                <w:rFonts w:asciiTheme="majorBidi" w:hAnsiTheme="majorBidi" w:cstheme="majorBidi"/>
                <w:color w:val="000000"/>
                <w:lang w:eastAsia="lv-LV"/>
              </w:rPr>
            </w:pPr>
            <w:proofErr w:type="spellStart"/>
            <w:r w:rsidRPr="0089048D">
              <w:rPr>
                <w:rFonts w:asciiTheme="majorBidi" w:hAnsiTheme="majorBidi" w:cstheme="majorBidi"/>
                <w:lang w:eastAsia="lv-LV"/>
              </w:rPr>
              <w:t>pārg.km</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216CD552" w14:textId="77777777" w:rsidR="00A009A1" w:rsidRPr="0089048D" w:rsidRDefault="00A009A1" w:rsidP="0089048D">
            <w:pPr>
              <w:jc w:val="center"/>
              <w:rPr>
                <w:rFonts w:asciiTheme="majorBidi" w:hAnsiTheme="majorBidi" w:cstheme="majorBidi"/>
                <w:color w:val="000000"/>
                <w:lang w:eastAsia="lv-LV"/>
              </w:rPr>
            </w:pPr>
            <w:r w:rsidRPr="0089048D">
              <w:rPr>
                <w:rFonts w:asciiTheme="majorBidi" w:hAnsiTheme="majorBidi" w:cstheme="majorBidi"/>
                <w:color w:val="000000"/>
                <w:lang w:eastAsia="lv-LV"/>
              </w:rPr>
              <w:t>60</w:t>
            </w:r>
          </w:p>
        </w:tc>
      </w:tr>
    </w:tbl>
    <w:p w14:paraId="2F1228D7" w14:textId="77777777" w:rsidR="00A009A1" w:rsidRPr="0089048D" w:rsidRDefault="00A009A1" w:rsidP="0089048D">
      <w:pPr>
        <w:suppressAutoHyphens w:val="0"/>
        <w:jc w:val="both"/>
        <w:rPr>
          <w:rFonts w:asciiTheme="majorBidi" w:hAnsiTheme="majorBidi" w:cstheme="majorBidi"/>
        </w:rPr>
      </w:pPr>
    </w:p>
    <w:p w14:paraId="69E86C70" w14:textId="77777777" w:rsidR="00A009A1" w:rsidRPr="0089048D" w:rsidRDefault="00A009A1" w:rsidP="0089048D">
      <w:pPr>
        <w:pStyle w:val="Sarakstarindkopa"/>
        <w:numPr>
          <w:ilvl w:val="0"/>
          <w:numId w:val="9"/>
        </w:numPr>
        <w:suppressAutoHyphens w:val="0"/>
        <w:ind w:left="426" w:hanging="426"/>
        <w:jc w:val="both"/>
        <w:rPr>
          <w:rFonts w:asciiTheme="majorBidi" w:hAnsiTheme="majorBidi" w:cstheme="majorBidi"/>
        </w:rPr>
      </w:pPr>
      <w:r w:rsidRPr="0089048D">
        <w:rPr>
          <w:rFonts w:asciiTheme="majorBidi" w:hAnsiTheme="majorBidi" w:cstheme="majorBidi"/>
        </w:rPr>
        <w:t>Konkrētu darba vietu, veidu, apjomu, uzsākšanas un pabeigšanas laiku, pasūtītājs nosaka darba uzdevumā. Par nepieciešamo darbu veikšanu pasūtītājs informē pretendentu telefoniski vai izmantojot e</w:t>
      </w:r>
      <w:r w:rsidRPr="0089048D">
        <w:rPr>
          <w:rFonts w:asciiTheme="majorBidi" w:hAnsiTheme="majorBidi" w:cstheme="majorBidi"/>
          <w:shd w:val="clear" w:color="auto" w:fill="FFFFFF"/>
        </w:rPr>
        <w:t>lektronisko saziņu.</w:t>
      </w:r>
    </w:p>
    <w:p w14:paraId="5FA2981D" w14:textId="0CCA61EF" w:rsidR="00376E3A" w:rsidRPr="0089048D" w:rsidRDefault="00376E3A" w:rsidP="0089048D">
      <w:pPr>
        <w:pStyle w:val="Sarakstarindkopa"/>
        <w:numPr>
          <w:ilvl w:val="0"/>
          <w:numId w:val="9"/>
        </w:numPr>
        <w:suppressAutoHyphens w:val="0"/>
        <w:ind w:left="426" w:hanging="426"/>
        <w:jc w:val="both"/>
        <w:rPr>
          <w:rFonts w:asciiTheme="majorBidi" w:eastAsia="Calibri" w:hAnsiTheme="majorBidi" w:cstheme="majorBidi"/>
        </w:rPr>
      </w:pPr>
      <w:r w:rsidRPr="0089048D">
        <w:rPr>
          <w:rFonts w:asciiTheme="majorBidi" w:hAnsiTheme="majorBidi" w:cstheme="majorBidi"/>
          <w:bCs/>
        </w:rPr>
        <w:t>Darba uzdevumā noteik</w:t>
      </w:r>
      <w:r w:rsidR="00A91EEB" w:rsidRPr="0089048D">
        <w:rPr>
          <w:rFonts w:asciiTheme="majorBidi" w:hAnsiTheme="majorBidi" w:cstheme="majorBidi"/>
          <w:bCs/>
        </w:rPr>
        <w:t xml:space="preserve">tā </w:t>
      </w:r>
      <w:r w:rsidRPr="0089048D">
        <w:rPr>
          <w:rFonts w:asciiTheme="majorBidi" w:hAnsiTheme="majorBidi" w:cstheme="majorBidi"/>
          <w:bCs/>
        </w:rPr>
        <w:t xml:space="preserve">pakalpojuma sniegšana jāuzsāk ne vēlāk kā 2 (divu) darba dienu laikā pēc darba uzdevuma saņemšanas </w:t>
      </w:r>
      <w:r w:rsidRPr="0089048D">
        <w:rPr>
          <w:rFonts w:asciiTheme="majorBidi" w:hAnsiTheme="majorBidi" w:cstheme="majorBidi"/>
        </w:rPr>
        <w:t>(ja līdzēji nav vienojošās citādi).</w:t>
      </w:r>
    </w:p>
    <w:p w14:paraId="06E133F7" w14:textId="6E693744" w:rsidR="00376E3A" w:rsidRPr="0089048D" w:rsidRDefault="00376E3A" w:rsidP="0089048D">
      <w:pPr>
        <w:pStyle w:val="Sarakstarindkopa"/>
        <w:numPr>
          <w:ilvl w:val="0"/>
          <w:numId w:val="9"/>
        </w:numPr>
        <w:suppressAutoHyphens w:val="0"/>
        <w:ind w:left="426" w:hanging="426"/>
        <w:jc w:val="both"/>
        <w:rPr>
          <w:rFonts w:asciiTheme="majorBidi" w:eastAsia="Calibri" w:hAnsiTheme="majorBidi" w:cstheme="majorBidi"/>
        </w:rPr>
      </w:pPr>
      <w:r w:rsidRPr="0089048D">
        <w:rPr>
          <w:rFonts w:asciiTheme="majorBidi" w:hAnsiTheme="majorBidi" w:cstheme="majorBidi"/>
        </w:rPr>
        <w:t>Pasūtītājs tiesīgs noteikt sniedzamā pakalpojuma apjomu atkarībā no finanšu iespējām, vai arī ne</w:t>
      </w:r>
      <w:r w:rsidR="00A91EEB" w:rsidRPr="0089048D">
        <w:rPr>
          <w:rFonts w:asciiTheme="majorBidi" w:hAnsiTheme="majorBidi" w:cstheme="majorBidi"/>
        </w:rPr>
        <w:t xml:space="preserve">pasūtīt </w:t>
      </w:r>
      <w:r w:rsidRPr="0089048D">
        <w:rPr>
          <w:rFonts w:asciiTheme="majorBidi" w:hAnsiTheme="majorBidi" w:cstheme="majorBidi"/>
        </w:rPr>
        <w:t>pakalpojuma sniegšanu vispār.</w:t>
      </w:r>
    </w:p>
    <w:p w14:paraId="12E05346" w14:textId="77777777" w:rsidR="00376E3A" w:rsidRPr="0089048D" w:rsidRDefault="00376E3A"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eastAsia="SimSun" w:hAnsiTheme="majorBidi" w:cstheme="majorBidi"/>
          <w:lang w:eastAsia="zh-CN"/>
        </w:rPr>
        <w:t>Pretendentam jān</w:t>
      </w:r>
      <w:r w:rsidRPr="0089048D">
        <w:rPr>
          <w:rFonts w:asciiTheme="majorBidi" w:hAnsiTheme="majorBidi" w:cstheme="majorBidi"/>
        </w:rPr>
        <w:t>odrošina pakalpojuma izpildes nepārtrauktība arī tehnikas bojājumu gadījumā</w:t>
      </w:r>
      <w:r w:rsidRPr="0089048D">
        <w:rPr>
          <w:rFonts w:asciiTheme="majorBidi" w:eastAsia="SimSun" w:hAnsiTheme="majorBidi" w:cstheme="majorBidi"/>
          <w:lang w:eastAsia="zh-CN"/>
        </w:rPr>
        <w:t>.</w:t>
      </w:r>
    </w:p>
    <w:p w14:paraId="42E76E3C" w14:textId="7E8F4707" w:rsidR="00376E3A" w:rsidRPr="0089048D" w:rsidRDefault="00376E3A"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hAnsiTheme="majorBidi" w:cstheme="majorBidi"/>
        </w:rPr>
        <w:t>Pretendentam, veicot darbus, jānodrošina visu spēkā esošo normatīvo aktu prasību ievērošan</w:t>
      </w:r>
      <w:r w:rsidR="002A473D" w:rsidRPr="0089048D">
        <w:rPr>
          <w:rFonts w:asciiTheme="majorBidi" w:hAnsiTheme="majorBidi" w:cstheme="majorBidi"/>
        </w:rPr>
        <w:t>u</w:t>
      </w:r>
      <w:r w:rsidRPr="0089048D">
        <w:rPr>
          <w:rFonts w:asciiTheme="majorBidi" w:hAnsiTheme="majorBidi" w:cstheme="majorBidi"/>
        </w:rPr>
        <w:t xml:space="preserve">. Atsevišķa samaksa par šo prasību izpildi nav paredzēta. Visi izdevumi </w:t>
      </w:r>
      <w:r w:rsidR="007356B1" w:rsidRPr="0089048D">
        <w:rPr>
          <w:rFonts w:asciiTheme="majorBidi" w:hAnsiTheme="majorBidi" w:cstheme="majorBidi"/>
        </w:rPr>
        <w:t>p</w:t>
      </w:r>
      <w:r w:rsidRPr="0089048D">
        <w:rPr>
          <w:rFonts w:asciiTheme="majorBidi" w:hAnsiTheme="majorBidi" w:cstheme="majorBidi"/>
        </w:rPr>
        <w:t>retendentam jāierēķina piedāvātajā vienības cenā.</w:t>
      </w:r>
    </w:p>
    <w:p w14:paraId="20D098E8" w14:textId="5EABAC17" w:rsidR="00376E3A" w:rsidRPr="0089048D" w:rsidRDefault="00376E3A"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hAnsiTheme="majorBidi" w:cstheme="majorBidi"/>
        </w:rPr>
        <w:t>Pretendents ir atbildīgs par darba kvalitāti.</w:t>
      </w:r>
    </w:p>
    <w:p w14:paraId="757B0F4D" w14:textId="77777777" w:rsidR="00411A91" w:rsidRPr="0089048D" w:rsidRDefault="00376E3A"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hAnsiTheme="majorBidi" w:cstheme="majorBidi"/>
        </w:rPr>
        <w:t xml:space="preserve">Pretendentam jāveic darbi tā, lai to ietekme uz apkārtējo vidi ir pēc iespējas minimāla. Pretendents ir atbildīgs par materiālu glabāšanas un transportēšanas, kā arī darbu izpildes laikā un rezultātā nodarītajiem zaudējumiem apkārtējai videi, kas radušies </w:t>
      </w:r>
      <w:r w:rsidR="007356B1" w:rsidRPr="0089048D">
        <w:rPr>
          <w:rFonts w:asciiTheme="majorBidi" w:hAnsiTheme="majorBidi" w:cstheme="majorBidi"/>
        </w:rPr>
        <w:t>p</w:t>
      </w:r>
      <w:r w:rsidRPr="0089048D">
        <w:rPr>
          <w:rFonts w:asciiTheme="majorBidi" w:hAnsiTheme="majorBidi" w:cstheme="majorBidi"/>
        </w:rPr>
        <w:t>retendentam, neievērojot normatīvo aktu, materiālu ražotāju norādījumus vai šo specifikāciju prasības.</w:t>
      </w:r>
    </w:p>
    <w:p w14:paraId="495F1AFD" w14:textId="59A4C922" w:rsidR="00C74095" w:rsidRPr="0089048D" w:rsidRDefault="00C74095" w:rsidP="0089048D">
      <w:pPr>
        <w:pStyle w:val="Paragrfs"/>
        <w:numPr>
          <w:ilvl w:val="0"/>
          <w:numId w:val="9"/>
        </w:numPr>
        <w:contextualSpacing/>
        <w:rPr>
          <w:rFonts w:asciiTheme="majorBidi" w:hAnsiTheme="majorBidi" w:cstheme="majorBidi"/>
          <w:sz w:val="24"/>
        </w:rPr>
      </w:pPr>
      <w:r w:rsidRPr="0089048D">
        <w:rPr>
          <w:rFonts w:asciiTheme="majorBidi" w:hAnsiTheme="majorBidi" w:cstheme="majorBidi"/>
          <w:sz w:val="24"/>
        </w:rPr>
        <w:t xml:space="preserve">Pretendenta rīcībā ir visa nepieciešamā un atbilstošā tehnika, </w:t>
      </w:r>
      <w:bookmarkStart w:id="0" w:name="_Hlk83113013"/>
      <w:bookmarkStart w:id="1" w:name="_Hlk83109973"/>
      <w:r w:rsidRPr="0089048D">
        <w:rPr>
          <w:rFonts w:asciiTheme="majorBidi" w:hAnsiTheme="majorBidi" w:cstheme="majorBidi"/>
          <w:sz w:val="24"/>
        </w:rPr>
        <w:t>kvalitatīvai un nepārtrauktai pakalpojuma sniegšanai/ darbu izpildei, t.sk., v</w:t>
      </w:r>
      <w:r w:rsidRPr="0089048D">
        <w:rPr>
          <w:rFonts w:asciiTheme="majorBidi" w:eastAsia="Calibri" w:hAnsiTheme="majorBidi" w:cstheme="majorBidi"/>
          <w:sz w:val="24"/>
        </w:rPr>
        <w:t>ismaz 1 (viena) tehnikas vienība</w:t>
      </w:r>
      <w:bookmarkEnd w:id="0"/>
      <w:bookmarkEnd w:id="1"/>
      <w:r w:rsidRPr="0089048D">
        <w:rPr>
          <w:rFonts w:asciiTheme="majorBidi" w:eastAsia="Calibri" w:hAnsiTheme="majorBidi" w:cstheme="majorBidi"/>
          <w:sz w:val="24"/>
        </w:rPr>
        <w:t xml:space="preserve"> </w:t>
      </w:r>
      <w:r w:rsidRPr="0089048D">
        <w:rPr>
          <w:rFonts w:asciiTheme="majorBidi" w:hAnsiTheme="majorBidi" w:cstheme="majorBidi"/>
          <w:sz w:val="24"/>
        </w:rPr>
        <w:t>– pašgājēja tehnika vai cita tehnika, kas aprīkota ar iekārtu zāles un krūmu atvašu pļaušanai vai zāles pļaušanai un krūmu smalcināšanai.</w:t>
      </w:r>
      <w:bookmarkStart w:id="2" w:name="_Hlk197956438"/>
    </w:p>
    <w:p w14:paraId="609B4961" w14:textId="2CD2EA26" w:rsidR="00C74095" w:rsidRPr="0089048D" w:rsidRDefault="00C74095" w:rsidP="0089048D">
      <w:pPr>
        <w:pStyle w:val="Paragrfs"/>
        <w:numPr>
          <w:ilvl w:val="0"/>
          <w:numId w:val="9"/>
        </w:numPr>
        <w:contextualSpacing/>
        <w:rPr>
          <w:rFonts w:asciiTheme="majorBidi" w:hAnsiTheme="majorBidi" w:cstheme="majorBidi"/>
          <w:sz w:val="24"/>
        </w:rPr>
      </w:pPr>
      <w:r w:rsidRPr="0089048D">
        <w:rPr>
          <w:rFonts w:asciiTheme="majorBidi" w:hAnsiTheme="majorBidi" w:cstheme="majorBidi"/>
          <w:sz w:val="24"/>
        </w:rPr>
        <w:lastRenderedPageBreak/>
        <w:t>Pretendent</w:t>
      </w:r>
      <w:r w:rsidR="002A473D" w:rsidRPr="0089048D">
        <w:rPr>
          <w:rFonts w:asciiTheme="majorBidi" w:hAnsiTheme="majorBidi" w:cstheme="majorBidi"/>
          <w:sz w:val="24"/>
        </w:rPr>
        <w:t>am līdz ar pieteikumu tirgus izpētē ir</w:t>
      </w:r>
      <w:r w:rsidRPr="0089048D">
        <w:rPr>
          <w:rFonts w:asciiTheme="majorBidi" w:hAnsiTheme="majorBidi" w:cstheme="majorBidi"/>
          <w:sz w:val="24"/>
        </w:rPr>
        <w:t xml:space="preserve"> </w:t>
      </w:r>
      <w:r w:rsidR="002A473D" w:rsidRPr="0089048D">
        <w:rPr>
          <w:rFonts w:asciiTheme="majorBidi" w:hAnsiTheme="majorBidi" w:cstheme="majorBidi"/>
          <w:sz w:val="24"/>
        </w:rPr>
        <w:t>jā</w:t>
      </w:r>
      <w:r w:rsidRPr="0089048D">
        <w:rPr>
          <w:rFonts w:asciiTheme="majorBidi" w:hAnsiTheme="majorBidi" w:cstheme="majorBidi"/>
          <w:sz w:val="24"/>
        </w:rPr>
        <w:t>sniedz informāciju</w:t>
      </w:r>
      <w:r w:rsidRPr="0089048D">
        <w:rPr>
          <w:rFonts w:asciiTheme="majorBidi" w:hAnsiTheme="majorBidi" w:cstheme="majorBidi"/>
          <w:bCs/>
          <w:sz w:val="24"/>
        </w:rPr>
        <w:t xml:space="preserve"> </w:t>
      </w:r>
      <w:r w:rsidRPr="0089048D">
        <w:rPr>
          <w:rFonts w:asciiTheme="majorBidi" w:hAnsiTheme="majorBidi" w:cstheme="majorBidi"/>
          <w:sz w:val="24"/>
        </w:rPr>
        <w:t>par tā īpašumā vai nomā esošo tehniku</w:t>
      </w:r>
      <w:r w:rsidR="00FB646F" w:rsidRPr="0089048D">
        <w:rPr>
          <w:rFonts w:asciiTheme="majorBidi" w:hAnsiTheme="majorBidi" w:cstheme="majorBidi"/>
          <w:sz w:val="24"/>
        </w:rPr>
        <w:t xml:space="preserve"> un</w:t>
      </w:r>
      <w:r w:rsidRPr="0089048D">
        <w:rPr>
          <w:rFonts w:asciiTheme="majorBidi" w:hAnsiTheme="majorBidi" w:cstheme="majorBidi"/>
          <w:sz w:val="24"/>
        </w:rPr>
        <w:t xml:space="preserve"> </w:t>
      </w:r>
      <w:r w:rsidR="00FB646F" w:rsidRPr="0089048D">
        <w:rPr>
          <w:rFonts w:asciiTheme="majorBidi" w:hAnsiTheme="majorBidi" w:cstheme="majorBidi"/>
          <w:sz w:val="24"/>
        </w:rPr>
        <w:t>jā</w:t>
      </w:r>
      <w:r w:rsidRPr="0089048D">
        <w:rPr>
          <w:rFonts w:asciiTheme="majorBidi" w:hAnsiTheme="majorBidi" w:cstheme="majorBidi"/>
          <w:sz w:val="24"/>
        </w:rPr>
        <w:t>iesniedz</w:t>
      </w:r>
      <w:r w:rsidR="00FB646F" w:rsidRPr="0089048D">
        <w:rPr>
          <w:rFonts w:asciiTheme="majorBidi" w:hAnsiTheme="majorBidi" w:cstheme="majorBidi"/>
          <w:sz w:val="24"/>
        </w:rPr>
        <w:t xml:space="preserve"> </w:t>
      </w:r>
      <w:r w:rsidRPr="0089048D">
        <w:rPr>
          <w:rFonts w:asciiTheme="majorBidi" w:hAnsiTheme="majorBidi" w:cstheme="majorBidi"/>
          <w:bCs/>
          <w:sz w:val="24"/>
        </w:rPr>
        <w:t>īpašuma tiesības (reģistrācijas apliecība) vai nomas tiesības (piemēram, nomas līgums) apliecinošu dokumentu kopijas.</w:t>
      </w:r>
      <w:bookmarkEnd w:id="2"/>
    </w:p>
    <w:p w14:paraId="080D456D" w14:textId="77777777" w:rsidR="00411A91" w:rsidRPr="0089048D" w:rsidRDefault="00411A91"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hAnsiTheme="majorBidi" w:cstheme="majorBidi"/>
        </w:rPr>
        <w:t>Zāles pļaušana ietver zāles pļaušanu, nopļautās zāles novākšanu no ceļa konstrukcijām, un tās izkliedēšanu ceļa nodalījuma joslā.</w:t>
      </w:r>
    </w:p>
    <w:p w14:paraId="68AF0C0E" w14:textId="5FC0F1E8" w:rsidR="00411A91" w:rsidRPr="0089048D" w:rsidRDefault="00411A91" w:rsidP="0089048D">
      <w:pPr>
        <w:pStyle w:val="Sarakstarindkopa"/>
        <w:numPr>
          <w:ilvl w:val="0"/>
          <w:numId w:val="9"/>
        </w:numPr>
        <w:suppressAutoHyphens w:val="0"/>
        <w:ind w:left="426" w:hanging="426"/>
        <w:contextualSpacing w:val="0"/>
        <w:jc w:val="both"/>
        <w:rPr>
          <w:rFonts w:asciiTheme="majorBidi" w:eastAsia="SimSun" w:hAnsiTheme="majorBidi" w:cstheme="majorBidi"/>
          <w:lang w:eastAsia="zh-CN"/>
        </w:rPr>
      </w:pPr>
      <w:r w:rsidRPr="0089048D">
        <w:rPr>
          <w:rFonts w:asciiTheme="majorBidi" w:hAnsiTheme="majorBidi" w:cstheme="majorBidi"/>
          <w:bCs/>
        </w:rPr>
        <w:t>Darba izpilde:</w:t>
      </w:r>
    </w:p>
    <w:p w14:paraId="1E6E6854" w14:textId="77777777" w:rsidR="00411A91" w:rsidRPr="0089048D" w:rsidRDefault="00411A91" w:rsidP="0089048D">
      <w:pPr>
        <w:pStyle w:val="Sarakstarindkopa"/>
        <w:numPr>
          <w:ilvl w:val="0"/>
          <w:numId w:val="10"/>
        </w:numPr>
        <w:suppressAutoHyphens w:val="0"/>
        <w:ind w:left="284" w:hanging="284"/>
        <w:jc w:val="both"/>
        <w:rPr>
          <w:rFonts w:asciiTheme="majorBidi" w:hAnsiTheme="majorBidi" w:cstheme="majorBidi"/>
        </w:rPr>
      </w:pPr>
      <w:r w:rsidRPr="0089048D">
        <w:rPr>
          <w:rFonts w:asciiTheme="majorBidi" w:hAnsiTheme="majorBidi" w:cstheme="majorBidi"/>
          <w:bCs/>
        </w:rPr>
        <w:t>z</w:t>
      </w:r>
      <w:r w:rsidRPr="0089048D">
        <w:rPr>
          <w:rFonts w:asciiTheme="majorBidi" w:hAnsiTheme="majorBidi" w:cstheme="majorBidi"/>
        </w:rPr>
        <w:t>āles pļaušanu ar rokām veic ceļa nodalījuma joslā, kur nav iespējama tehnikas izmantošana;</w:t>
      </w:r>
    </w:p>
    <w:p w14:paraId="0CA51FEE" w14:textId="77777777" w:rsidR="00411A91" w:rsidRPr="0089048D" w:rsidRDefault="00411A91" w:rsidP="0089048D">
      <w:pPr>
        <w:pStyle w:val="Sarakstarindkopa"/>
        <w:numPr>
          <w:ilvl w:val="0"/>
          <w:numId w:val="10"/>
        </w:numPr>
        <w:suppressAutoHyphens w:val="0"/>
        <w:ind w:left="284" w:hanging="284"/>
        <w:jc w:val="both"/>
        <w:rPr>
          <w:rFonts w:asciiTheme="majorBidi" w:hAnsiTheme="majorBidi" w:cstheme="majorBidi"/>
          <w:bCs/>
        </w:rPr>
      </w:pPr>
      <w:r w:rsidRPr="0089048D">
        <w:rPr>
          <w:rFonts w:asciiTheme="majorBidi" w:hAnsiTheme="majorBidi" w:cstheme="majorBidi"/>
        </w:rPr>
        <w:t>pļaujot zāli ar tehniku, darba gājiena platums atkarīgs no pielietotās tehnikas darba platuma, atsevišķos gadījumos, lai nodrošinātu pļaušanas pabeigtību darba gājiena platums drīkst būt šaurāks par darba platumu;</w:t>
      </w:r>
    </w:p>
    <w:p w14:paraId="35C6B6E4" w14:textId="42E52ABA" w:rsidR="00411A91" w:rsidRPr="0089048D" w:rsidRDefault="00411A91" w:rsidP="0089048D">
      <w:pPr>
        <w:pStyle w:val="Sarakstarindkopa"/>
        <w:numPr>
          <w:ilvl w:val="0"/>
          <w:numId w:val="10"/>
        </w:numPr>
        <w:suppressAutoHyphens w:val="0"/>
        <w:ind w:left="284" w:hanging="284"/>
        <w:jc w:val="both"/>
        <w:rPr>
          <w:rFonts w:asciiTheme="majorBidi" w:hAnsiTheme="majorBidi" w:cstheme="majorBidi"/>
        </w:rPr>
      </w:pPr>
      <w:r w:rsidRPr="0089048D">
        <w:rPr>
          <w:rFonts w:asciiTheme="majorBidi" w:hAnsiTheme="majorBidi" w:cstheme="majorBidi"/>
          <w:bCs/>
        </w:rPr>
        <w:t>n</w:t>
      </w:r>
      <w:r w:rsidRPr="0089048D">
        <w:rPr>
          <w:rFonts w:asciiTheme="majorBidi" w:hAnsiTheme="majorBidi" w:cstheme="majorBidi"/>
        </w:rPr>
        <w:t>opļauto zāli atstāj izklaidus uz vietas satrūdēšanai;</w:t>
      </w:r>
    </w:p>
    <w:p w14:paraId="236322F8" w14:textId="77777777" w:rsidR="00411A91" w:rsidRPr="0089048D" w:rsidRDefault="00411A91" w:rsidP="0089048D">
      <w:pPr>
        <w:pStyle w:val="Sarakstarindkopa"/>
        <w:numPr>
          <w:ilvl w:val="0"/>
          <w:numId w:val="10"/>
        </w:numPr>
        <w:suppressAutoHyphens w:val="0"/>
        <w:ind w:left="284" w:hanging="284"/>
        <w:jc w:val="both"/>
        <w:rPr>
          <w:rFonts w:asciiTheme="majorBidi" w:hAnsiTheme="majorBidi" w:cstheme="majorBidi"/>
        </w:rPr>
      </w:pPr>
      <w:r w:rsidRPr="0089048D">
        <w:rPr>
          <w:rFonts w:asciiTheme="majorBidi" w:hAnsiTheme="majorBidi" w:cstheme="majorBidi"/>
        </w:rPr>
        <w:t>nopļautā zāle nedrīkst traucēt ūdens novades sistēmas darbību, nosegt vai atrasties uz kādām ceļa konstrukcijām, kas varētu negatīvi ietekmēt ceļa konstrukciju funkcionalitāti vai satiksmes drošību.</w:t>
      </w:r>
    </w:p>
    <w:p w14:paraId="40CD7F85" w14:textId="6E4FC574" w:rsidR="00573391" w:rsidRPr="0089048D" w:rsidRDefault="00376E3A" w:rsidP="0089048D">
      <w:pPr>
        <w:pStyle w:val="Paragrfs"/>
        <w:numPr>
          <w:ilvl w:val="0"/>
          <w:numId w:val="9"/>
        </w:numPr>
        <w:contextualSpacing/>
        <w:rPr>
          <w:rFonts w:asciiTheme="majorBidi" w:hAnsiTheme="majorBidi" w:cstheme="majorBidi"/>
          <w:color w:val="000000" w:themeColor="text1"/>
          <w:sz w:val="24"/>
        </w:rPr>
      </w:pPr>
      <w:r w:rsidRPr="0089048D">
        <w:rPr>
          <w:rFonts w:asciiTheme="majorBidi" w:hAnsiTheme="majorBidi" w:cstheme="majorBidi"/>
          <w:color w:val="000000" w:themeColor="text1"/>
          <w:sz w:val="24"/>
        </w:rPr>
        <w:t xml:space="preserve">Darbi veicami </w:t>
      </w:r>
      <w:r w:rsidR="00F317DF" w:rsidRPr="0089048D">
        <w:rPr>
          <w:rFonts w:asciiTheme="majorBidi" w:hAnsiTheme="majorBidi" w:cstheme="majorBidi"/>
          <w:color w:val="000000" w:themeColor="text1"/>
          <w:sz w:val="24"/>
        </w:rPr>
        <w:t xml:space="preserve">Balvu novada </w:t>
      </w:r>
      <w:r w:rsidR="0063251C" w:rsidRPr="0089048D">
        <w:rPr>
          <w:rFonts w:asciiTheme="majorBidi" w:hAnsiTheme="majorBidi" w:cstheme="majorBidi"/>
          <w:color w:val="000000" w:themeColor="text1"/>
          <w:sz w:val="24"/>
        </w:rPr>
        <w:t>Susāju pagasta un Vecumu pagasta</w:t>
      </w:r>
      <w:r w:rsidRPr="0089048D">
        <w:rPr>
          <w:rFonts w:asciiTheme="majorBidi" w:hAnsiTheme="majorBidi" w:cstheme="majorBidi"/>
          <w:color w:val="000000" w:themeColor="text1"/>
          <w:sz w:val="24"/>
        </w:rPr>
        <w:t xml:space="preserve"> </w:t>
      </w:r>
      <w:r w:rsidR="0063251C" w:rsidRPr="0089048D">
        <w:rPr>
          <w:rFonts w:asciiTheme="majorBidi" w:hAnsiTheme="majorBidi" w:cstheme="majorBidi"/>
          <w:color w:val="000000" w:themeColor="text1"/>
          <w:sz w:val="24"/>
        </w:rPr>
        <w:t>ceļmalām</w:t>
      </w:r>
      <w:r w:rsidRPr="0089048D">
        <w:rPr>
          <w:rFonts w:asciiTheme="majorBidi" w:hAnsiTheme="majorBidi" w:cstheme="majorBidi"/>
          <w:color w:val="000000" w:themeColor="text1"/>
          <w:sz w:val="24"/>
        </w:rPr>
        <w:t xml:space="preserve"> (skat. </w:t>
      </w:r>
      <w:r w:rsidR="00594B38">
        <w:rPr>
          <w:rFonts w:asciiTheme="majorBidi" w:hAnsiTheme="majorBidi" w:cstheme="majorBidi"/>
          <w:color w:val="000000" w:themeColor="text1"/>
          <w:sz w:val="24"/>
        </w:rPr>
        <w:t>P</w:t>
      </w:r>
      <w:r w:rsidRPr="0089048D">
        <w:rPr>
          <w:rFonts w:asciiTheme="majorBidi" w:hAnsiTheme="majorBidi" w:cstheme="majorBidi"/>
          <w:color w:val="000000" w:themeColor="text1"/>
          <w:sz w:val="24"/>
        </w:rPr>
        <w:t>ielikumu).</w:t>
      </w:r>
    </w:p>
    <w:p w14:paraId="2CA7A989" w14:textId="77777777" w:rsidR="00573391" w:rsidRPr="0089048D" w:rsidRDefault="00573391" w:rsidP="0089048D">
      <w:pPr>
        <w:jc w:val="both"/>
        <w:rPr>
          <w:lang w:eastAsia="lv-LV"/>
        </w:rPr>
      </w:pPr>
    </w:p>
    <w:p w14:paraId="55467054" w14:textId="77777777" w:rsidR="00573391" w:rsidRPr="0089048D" w:rsidRDefault="00573391" w:rsidP="0089048D">
      <w:pPr>
        <w:suppressAutoHyphens w:val="0"/>
        <w:jc w:val="both"/>
        <w:rPr>
          <w:rFonts w:asciiTheme="majorBidi" w:hAnsiTheme="majorBidi" w:cstheme="majorBidi"/>
          <w:color w:val="000000" w:themeColor="text1"/>
          <w:lang w:eastAsia="lv-LV"/>
        </w:rPr>
      </w:pPr>
      <w:r w:rsidRPr="0089048D">
        <w:rPr>
          <w:rFonts w:asciiTheme="majorBidi" w:hAnsiTheme="majorBidi" w:cstheme="majorBidi"/>
          <w:color w:val="000000" w:themeColor="text1"/>
          <w:lang w:eastAsia="lv-LV"/>
        </w:rPr>
        <w:br w:type="page"/>
      </w:r>
    </w:p>
    <w:p w14:paraId="131A7DBB" w14:textId="7449FB9B" w:rsidR="00376E3A" w:rsidRPr="0089048D" w:rsidRDefault="00376E3A" w:rsidP="0089048D">
      <w:pPr>
        <w:suppressAutoHyphens w:val="0"/>
        <w:ind w:left="502" w:hanging="360"/>
        <w:contextualSpacing/>
        <w:jc w:val="right"/>
        <w:rPr>
          <w:rFonts w:asciiTheme="majorBidi" w:hAnsiTheme="majorBidi" w:cstheme="majorBidi"/>
          <w:color w:val="000000" w:themeColor="text1"/>
          <w:lang w:eastAsia="lv-LV"/>
        </w:rPr>
      </w:pPr>
      <w:r w:rsidRPr="0089048D">
        <w:rPr>
          <w:rFonts w:asciiTheme="majorBidi" w:hAnsiTheme="majorBidi" w:cstheme="majorBidi"/>
          <w:color w:val="000000" w:themeColor="text1"/>
          <w:lang w:eastAsia="lv-LV"/>
        </w:rPr>
        <w:lastRenderedPageBreak/>
        <w:t>Pielikums</w:t>
      </w:r>
    </w:p>
    <w:p w14:paraId="18430789" w14:textId="5912A31B" w:rsidR="00376E3A" w:rsidRPr="0089048D" w:rsidRDefault="00376E3A" w:rsidP="0089048D">
      <w:pPr>
        <w:suppressAutoHyphens w:val="0"/>
        <w:ind w:left="502" w:hanging="360"/>
        <w:contextualSpacing/>
        <w:jc w:val="right"/>
        <w:rPr>
          <w:rFonts w:asciiTheme="majorBidi" w:hAnsiTheme="majorBidi" w:cstheme="majorBidi"/>
          <w:color w:val="000000" w:themeColor="text1"/>
          <w:sz w:val="20"/>
          <w:szCs w:val="20"/>
          <w:lang w:eastAsia="lv-LV"/>
        </w:rPr>
      </w:pPr>
      <w:r w:rsidRPr="0089048D">
        <w:rPr>
          <w:rFonts w:asciiTheme="majorBidi" w:hAnsiTheme="majorBidi" w:cstheme="majorBidi"/>
          <w:color w:val="000000" w:themeColor="text1"/>
          <w:sz w:val="20"/>
          <w:szCs w:val="20"/>
          <w:lang w:eastAsia="lv-LV"/>
        </w:rPr>
        <w:t>Tehniskajai specifikācijai</w:t>
      </w:r>
    </w:p>
    <w:p w14:paraId="64DB6147" w14:textId="77777777" w:rsidR="00376E3A" w:rsidRPr="0089048D" w:rsidRDefault="00376E3A" w:rsidP="0089048D">
      <w:pPr>
        <w:suppressAutoHyphens w:val="0"/>
        <w:contextualSpacing/>
        <w:jc w:val="center"/>
        <w:rPr>
          <w:rFonts w:asciiTheme="majorBidi" w:hAnsiTheme="majorBidi" w:cstheme="majorBidi"/>
          <w:bCs/>
          <w:color w:val="000000" w:themeColor="text1"/>
          <w:lang w:eastAsia="lv-LV"/>
        </w:rPr>
      </w:pPr>
    </w:p>
    <w:p w14:paraId="5E48CE8A" w14:textId="24AFC25E" w:rsidR="00213115" w:rsidRPr="00594B38" w:rsidRDefault="00213115" w:rsidP="0089048D">
      <w:pPr>
        <w:jc w:val="center"/>
        <w:rPr>
          <w:b/>
          <w:bCs/>
        </w:rPr>
      </w:pPr>
      <w:r w:rsidRPr="00594B38">
        <w:rPr>
          <w:b/>
          <w:bCs/>
          <w:sz w:val="28"/>
          <w:szCs w:val="28"/>
        </w:rPr>
        <w:t>Pašvaldības autoceļu saraksts</w:t>
      </w:r>
    </w:p>
    <w:p w14:paraId="0B7AAFE4" w14:textId="79D62445" w:rsidR="00213115" w:rsidRPr="0089048D" w:rsidRDefault="00213115" w:rsidP="0089048D">
      <w:pPr>
        <w:suppressAutoHyphens w:val="0"/>
        <w:contextualSpacing/>
        <w:jc w:val="center"/>
        <w:rPr>
          <w:rFonts w:asciiTheme="majorBidi" w:hAnsiTheme="majorBidi" w:cstheme="majorBidi"/>
          <w:bCs/>
          <w:color w:val="000000" w:themeColor="text1"/>
          <w:lang w:eastAsia="lv-LV"/>
        </w:rPr>
      </w:pPr>
    </w:p>
    <w:p w14:paraId="03B5806F" w14:textId="3BC7C4D0" w:rsidR="00213115" w:rsidRPr="00594B38" w:rsidRDefault="00213115" w:rsidP="0089048D">
      <w:pPr>
        <w:jc w:val="center"/>
        <w:rPr>
          <w:rFonts w:asciiTheme="majorBidi" w:hAnsiTheme="majorBidi" w:cstheme="majorBidi"/>
          <w:b/>
          <w:bCs/>
        </w:rPr>
      </w:pPr>
      <w:r w:rsidRPr="00594B38">
        <w:rPr>
          <w:rFonts w:asciiTheme="majorBidi" w:hAnsiTheme="majorBidi" w:cstheme="majorBidi"/>
          <w:b/>
          <w:bCs/>
        </w:rPr>
        <w:t>Susāju pagasta autoceļi</w:t>
      </w:r>
    </w:p>
    <w:p w14:paraId="650CD3B3" w14:textId="77777777" w:rsidR="00213115" w:rsidRPr="0089048D" w:rsidRDefault="00213115" w:rsidP="0089048D">
      <w:pPr>
        <w:jc w:val="both"/>
        <w:rPr>
          <w:rFonts w:asciiTheme="majorBidi" w:hAnsiTheme="majorBidi" w:cstheme="majorBidi"/>
          <w:lang w:eastAsia="lv-LV"/>
        </w:rPr>
      </w:pPr>
    </w:p>
    <w:tbl>
      <w:tblPr>
        <w:tblStyle w:val="Reatabula"/>
        <w:tblW w:w="0" w:type="auto"/>
        <w:tblInd w:w="-1" w:type="dxa"/>
        <w:tblLook w:val="04A0" w:firstRow="1" w:lastRow="0" w:firstColumn="1" w:lastColumn="0" w:noHBand="0" w:noVBand="1"/>
      </w:tblPr>
      <w:tblGrid>
        <w:gridCol w:w="558"/>
        <w:gridCol w:w="1745"/>
        <w:gridCol w:w="923"/>
        <w:gridCol w:w="990"/>
        <w:gridCol w:w="1086"/>
        <w:gridCol w:w="1316"/>
        <w:gridCol w:w="1377"/>
        <w:gridCol w:w="1077"/>
      </w:tblGrid>
      <w:tr w:rsidR="00213115" w:rsidRPr="0089048D" w14:paraId="1C002EE5" w14:textId="77777777" w:rsidTr="002157EF">
        <w:trPr>
          <w:trHeight w:val="227"/>
        </w:trPr>
        <w:tc>
          <w:tcPr>
            <w:tcW w:w="9072" w:type="dxa"/>
            <w:gridSpan w:val="8"/>
            <w:shd w:val="clear" w:color="auto" w:fill="C5E0B3" w:themeFill="accent6" w:themeFillTint="66"/>
          </w:tcPr>
          <w:p w14:paraId="38226EC4" w14:textId="77777777" w:rsidR="00213115" w:rsidRPr="007843F2" w:rsidRDefault="00213115" w:rsidP="0089048D">
            <w:pPr>
              <w:jc w:val="both"/>
              <w:rPr>
                <w:rFonts w:asciiTheme="majorBidi" w:hAnsiTheme="majorBidi" w:cstheme="majorBidi"/>
                <w:b/>
                <w:bCs/>
                <w:lang w:eastAsia="lv-LV"/>
              </w:rPr>
            </w:pPr>
            <w:r w:rsidRPr="007843F2">
              <w:rPr>
                <w:rFonts w:asciiTheme="majorBidi" w:hAnsiTheme="majorBidi" w:cstheme="majorBidi"/>
                <w:b/>
                <w:bCs/>
                <w:lang w:eastAsia="lv-LV"/>
              </w:rPr>
              <w:t>A grupas ceļu saraksts:</w:t>
            </w:r>
          </w:p>
        </w:tc>
      </w:tr>
      <w:tr w:rsidR="00213115" w:rsidRPr="0089048D" w14:paraId="66D91476" w14:textId="77777777" w:rsidTr="002157EF">
        <w:trPr>
          <w:trHeight w:val="689"/>
        </w:trPr>
        <w:tc>
          <w:tcPr>
            <w:tcW w:w="558" w:type="dxa"/>
            <w:vMerge w:val="restart"/>
            <w:shd w:val="clear" w:color="auto" w:fill="C5E0B3" w:themeFill="accent6" w:themeFillTint="66"/>
            <w:vAlign w:val="center"/>
          </w:tcPr>
          <w:p w14:paraId="4E13CAED"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Nr.</w:t>
            </w:r>
          </w:p>
          <w:p w14:paraId="685CC7BA"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p.</w:t>
            </w:r>
          </w:p>
          <w:p w14:paraId="4A671E6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k.</w:t>
            </w:r>
          </w:p>
        </w:tc>
        <w:tc>
          <w:tcPr>
            <w:tcW w:w="1745" w:type="dxa"/>
            <w:vMerge w:val="restart"/>
            <w:shd w:val="clear" w:color="auto" w:fill="C5E0B3" w:themeFill="accent6" w:themeFillTint="66"/>
            <w:vAlign w:val="center"/>
          </w:tcPr>
          <w:p w14:paraId="710674F0" w14:textId="2CA7D1F6"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Ceļa</w:t>
            </w:r>
            <w:r w:rsidR="00213115" w:rsidRPr="0089048D">
              <w:rPr>
                <w:rFonts w:asciiTheme="majorBidi" w:hAnsiTheme="majorBidi" w:cstheme="majorBidi"/>
                <w:b/>
                <w:bCs/>
                <w:lang w:eastAsia="lv-LV"/>
              </w:rPr>
              <w:t xml:space="preserve"> nosaukums</w:t>
            </w:r>
          </w:p>
        </w:tc>
        <w:tc>
          <w:tcPr>
            <w:tcW w:w="4315" w:type="dxa"/>
            <w:gridSpan w:val="4"/>
            <w:shd w:val="clear" w:color="auto" w:fill="C5E0B3" w:themeFill="accent6" w:themeFillTint="66"/>
            <w:vAlign w:val="center"/>
          </w:tcPr>
          <w:p w14:paraId="1FC11061" w14:textId="1DFA08BB"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Ceļa</w:t>
            </w:r>
            <w:r w:rsidR="00213115" w:rsidRPr="0089048D">
              <w:rPr>
                <w:rFonts w:asciiTheme="majorBidi" w:hAnsiTheme="majorBidi" w:cstheme="majorBidi"/>
                <w:b/>
                <w:bCs/>
                <w:lang w:eastAsia="lv-LV"/>
              </w:rPr>
              <w:t xml:space="preserve"> raksturojošie parametri</w:t>
            </w:r>
          </w:p>
        </w:tc>
        <w:tc>
          <w:tcPr>
            <w:tcW w:w="2454" w:type="dxa"/>
            <w:gridSpan w:val="2"/>
            <w:shd w:val="clear" w:color="auto" w:fill="C5E0B3" w:themeFill="accent6" w:themeFillTint="66"/>
            <w:vAlign w:val="center"/>
          </w:tcPr>
          <w:p w14:paraId="4C9E100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Tiltu raksturojošie parametri</w:t>
            </w:r>
          </w:p>
        </w:tc>
      </w:tr>
      <w:tr w:rsidR="00213115" w:rsidRPr="0089048D" w14:paraId="26EDF453" w14:textId="77777777" w:rsidTr="007843F2">
        <w:trPr>
          <w:trHeight w:val="227"/>
        </w:trPr>
        <w:tc>
          <w:tcPr>
            <w:tcW w:w="558" w:type="dxa"/>
            <w:vMerge/>
            <w:shd w:val="clear" w:color="auto" w:fill="C5E0B3" w:themeFill="accent6" w:themeFillTint="66"/>
            <w:vAlign w:val="center"/>
          </w:tcPr>
          <w:p w14:paraId="30F2D6BF" w14:textId="77777777" w:rsidR="00213115" w:rsidRPr="0089048D" w:rsidRDefault="00213115" w:rsidP="0089048D">
            <w:pPr>
              <w:jc w:val="center"/>
              <w:rPr>
                <w:rFonts w:asciiTheme="majorBidi" w:hAnsiTheme="majorBidi" w:cstheme="majorBidi"/>
                <w:lang w:eastAsia="lv-LV"/>
              </w:rPr>
            </w:pPr>
          </w:p>
        </w:tc>
        <w:tc>
          <w:tcPr>
            <w:tcW w:w="1745" w:type="dxa"/>
            <w:vMerge/>
            <w:shd w:val="clear" w:color="auto" w:fill="C5E0B3" w:themeFill="accent6" w:themeFillTint="66"/>
            <w:vAlign w:val="center"/>
          </w:tcPr>
          <w:p w14:paraId="6F253C18" w14:textId="77777777" w:rsidR="00213115" w:rsidRPr="0089048D" w:rsidRDefault="00213115" w:rsidP="0089048D">
            <w:pPr>
              <w:jc w:val="center"/>
              <w:rPr>
                <w:rFonts w:asciiTheme="majorBidi" w:hAnsiTheme="majorBidi" w:cstheme="majorBidi"/>
                <w:lang w:eastAsia="lv-LV"/>
              </w:rPr>
            </w:pPr>
          </w:p>
        </w:tc>
        <w:tc>
          <w:tcPr>
            <w:tcW w:w="1913" w:type="dxa"/>
            <w:gridSpan w:val="2"/>
            <w:shd w:val="clear" w:color="auto" w:fill="C5E0B3" w:themeFill="accent6" w:themeFillTint="66"/>
            <w:vAlign w:val="center"/>
          </w:tcPr>
          <w:p w14:paraId="027F555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Adrese</w:t>
            </w:r>
            <w:r w:rsidRPr="0089048D">
              <w:rPr>
                <w:rFonts w:asciiTheme="majorBidi" w:hAnsiTheme="majorBidi" w:cstheme="majorBidi"/>
              </w:rPr>
              <w:t xml:space="preserve"> (km)</w:t>
            </w:r>
          </w:p>
        </w:tc>
        <w:tc>
          <w:tcPr>
            <w:tcW w:w="1086" w:type="dxa"/>
            <w:vMerge w:val="restart"/>
            <w:shd w:val="clear" w:color="auto" w:fill="C5E0B3" w:themeFill="accent6" w:themeFillTint="66"/>
            <w:vAlign w:val="center"/>
          </w:tcPr>
          <w:p w14:paraId="69F99E61" w14:textId="77777777" w:rsidR="00213115" w:rsidRPr="0089048D" w:rsidRDefault="00213115" w:rsidP="0089048D">
            <w:pPr>
              <w:jc w:val="center"/>
              <w:rPr>
                <w:rFonts w:asciiTheme="majorBidi" w:hAnsiTheme="majorBidi" w:cstheme="majorBidi"/>
                <w:b/>
                <w:bCs/>
              </w:rPr>
            </w:pPr>
            <w:r w:rsidRPr="0089048D">
              <w:rPr>
                <w:rFonts w:asciiTheme="majorBidi" w:hAnsiTheme="majorBidi" w:cstheme="majorBidi"/>
                <w:b/>
                <w:bCs/>
              </w:rPr>
              <w:t>Garums</w:t>
            </w:r>
          </w:p>
          <w:p w14:paraId="283DDCC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rPr>
              <w:t>(km)</w:t>
            </w:r>
          </w:p>
        </w:tc>
        <w:tc>
          <w:tcPr>
            <w:tcW w:w="1316" w:type="dxa"/>
            <w:vMerge w:val="restart"/>
            <w:shd w:val="clear" w:color="auto" w:fill="C5E0B3" w:themeFill="accent6" w:themeFillTint="66"/>
            <w:vAlign w:val="center"/>
          </w:tcPr>
          <w:p w14:paraId="684BEAE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Seguma veids</w:t>
            </w:r>
          </w:p>
        </w:tc>
        <w:tc>
          <w:tcPr>
            <w:tcW w:w="1377" w:type="dxa"/>
            <w:vMerge w:val="restart"/>
            <w:shd w:val="clear" w:color="auto" w:fill="C5E0B3" w:themeFill="accent6" w:themeFillTint="66"/>
            <w:vAlign w:val="center"/>
          </w:tcPr>
          <w:p w14:paraId="4380731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Tilta nosaukums</w:t>
            </w:r>
          </w:p>
        </w:tc>
        <w:tc>
          <w:tcPr>
            <w:tcW w:w="1077" w:type="dxa"/>
            <w:vMerge w:val="restart"/>
            <w:shd w:val="clear" w:color="auto" w:fill="C5E0B3" w:themeFill="accent6" w:themeFillTint="66"/>
            <w:vAlign w:val="center"/>
          </w:tcPr>
          <w:p w14:paraId="31CD2AC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Garums</w:t>
            </w:r>
            <w:r w:rsidRPr="0089048D">
              <w:rPr>
                <w:rFonts w:asciiTheme="majorBidi" w:hAnsiTheme="majorBidi" w:cstheme="majorBidi"/>
              </w:rPr>
              <w:t xml:space="preserve"> (km)</w:t>
            </w:r>
          </w:p>
        </w:tc>
      </w:tr>
      <w:tr w:rsidR="00213115" w:rsidRPr="0089048D" w14:paraId="73ACC1F6" w14:textId="77777777" w:rsidTr="007843F2">
        <w:trPr>
          <w:trHeight w:val="405"/>
        </w:trPr>
        <w:tc>
          <w:tcPr>
            <w:tcW w:w="558" w:type="dxa"/>
            <w:vMerge/>
            <w:vAlign w:val="center"/>
          </w:tcPr>
          <w:p w14:paraId="11C2CF33" w14:textId="77777777" w:rsidR="00213115" w:rsidRPr="0089048D" w:rsidRDefault="00213115" w:rsidP="0089048D">
            <w:pPr>
              <w:jc w:val="center"/>
              <w:rPr>
                <w:rFonts w:asciiTheme="majorBidi" w:hAnsiTheme="majorBidi" w:cstheme="majorBidi"/>
                <w:lang w:eastAsia="lv-LV"/>
              </w:rPr>
            </w:pPr>
          </w:p>
        </w:tc>
        <w:tc>
          <w:tcPr>
            <w:tcW w:w="1745" w:type="dxa"/>
            <w:vMerge/>
            <w:vAlign w:val="center"/>
          </w:tcPr>
          <w:p w14:paraId="79939018" w14:textId="77777777" w:rsidR="00213115" w:rsidRPr="0089048D" w:rsidRDefault="00213115" w:rsidP="0089048D">
            <w:pPr>
              <w:jc w:val="center"/>
              <w:rPr>
                <w:rFonts w:asciiTheme="majorBidi" w:hAnsiTheme="majorBidi" w:cstheme="majorBidi"/>
                <w:lang w:eastAsia="lv-LV"/>
              </w:rPr>
            </w:pPr>
          </w:p>
        </w:tc>
        <w:tc>
          <w:tcPr>
            <w:tcW w:w="923" w:type="dxa"/>
            <w:shd w:val="clear" w:color="auto" w:fill="C5E0B3" w:themeFill="accent6" w:themeFillTint="66"/>
            <w:vAlign w:val="center"/>
          </w:tcPr>
          <w:p w14:paraId="2D0BEE3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no</w:t>
            </w:r>
          </w:p>
        </w:tc>
        <w:tc>
          <w:tcPr>
            <w:tcW w:w="990" w:type="dxa"/>
            <w:shd w:val="clear" w:color="auto" w:fill="C5E0B3" w:themeFill="accent6" w:themeFillTint="66"/>
            <w:vAlign w:val="center"/>
          </w:tcPr>
          <w:p w14:paraId="3DBF8E6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līdz</w:t>
            </w:r>
          </w:p>
        </w:tc>
        <w:tc>
          <w:tcPr>
            <w:tcW w:w="1086" w:type="dxa"/>
            <w:vMerge/>
            <w:vAlign w:val="center"/>
          </w:tcPr>
          <w:p w14:paraId="78C5C825" w14:textId="77777777" w:rsidR="00213115" w:rsidRPr="0089048D" w:rsidRDefault="00213115" w:rsidP="0089048D">
            <w:pPr>
              <w:jc w:val="center"/>
              <w:rPr>
                <w:rFonts w:asciiTheme="majorBidi" w:hAnsiTheme="majorBidi" w:cstheme="majorBidi"/>
                <w:lang w:eastAsia="lv-LV"/>
              </w:rPr>
            </w:pPr>
          </w:p>
        </w:tc>
        <w:tc>
          <w:tcPr>
            <w:tcW w:w="1316" w:type="dxa"/>
            <w:vMerge/>
            <w:vAlign w:val="center"/>
          </w:tcPr>
          <w:p w14:paraId="569C3A63" w14:textId="77777777" w:rsidR="00213115" w:rsidRPr="0089048D" w:rsidRDefault="00213115" w:rsidP="0089048D">
            <w:pPr>
              <w:jc w:val="center"/>
              <w:rPr>
                <w:rFonts w:asciiTheme="majorBidi" w:hAnsiTheme="majorBidi" w:cstheme="majorBidi"/>
                <w:lang w:eastAsia="lv-LV"/>
              </w:rPr>
            </w:pPr>
          </w:p>
        </w:tc>
        <w:tc>
          <w:tcPr>
            <w:tcW w:w="1377" w:type="dxa"/>
            <w:vMerge/>
            <w:vAlign w:val="center"/>
          </w:tcPr>
          <w:p w14:paraId="4278C70D" w14:textId="77777777" w:rsidR="00213115" w:rsidRPr="0089048D" w:rsidRDefault="00213115" w:rsidP="0089048D">
            <w:pPr>
              <w:jc w:val="center"/>
              <w:rPr>
                <w:rFonts w:asciiTheme="majorBidi" w:hAnsiTheme="majorBidi" w:cstheme="majorBidi"/>
                <w:lang w:eastAsia="lv-LV"/>
              </w:rPr>
            </w:pPr>
          </w:p>
        </w:tc>
        <w:tc>
          <w:tcPr>
            <w:tcW w:w="1077" w:type="dxa"/>
            <w:vMerge/>
            <w:vAlign w:val="center"/>
          </w:tcPr>
          <w:p w14:paraId="2E790475" w14:textId="77777777" w:rsidR="00213115" w:rsidRPr="0089048D" w:rsidRDefault="00213115" w:rsidP="0089048D">
            <w:pPr>
              <w:jc w:val="center"/>
              <w:rPr>
                <w:rFonts w:asciiTheme="majorBidi" w:hAnsiTheme="majorBidi" w:cstheme="majorBidi"/>
                <w:lang w:eastAsia="lv-LV"/>
              </w:rPr>
            </w:pPr>
          </w:p>
        </w:tc>
      </w:tr>
      <w:tr w:rsidR="00213115" w:rsidRPr="0089048D" w14:paraId="5525562E" w14:textId="77777777" w:rsidTr="003E51B4">
        <w:trPr>
          <w:trHeight w:val="227"/>
        </w:trPr>
        <w:tc>
          <w:tcPr>
            <w:tcW w:w="558" w:type="dxa"/>
            <w:vAlign w:val="center"/>
          </w:tcPr>
          <w:p w14:paraId="4599E2D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w:t>
            </w:r>
          </w:p>
        </w:tc>
        <w:tc>
          <w:tcPr>
            <w:tcW w:w="1745" w:type="dxa"/>
            <w:vAlign w:val="center"/>
          </w:tcPr>
          <w:p w14:paraId="3B9F4DDC"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Klāni</w:t>
            </w:r>
            <w:proofErr w:type="spellEnd"/>
            <w:r w:rsidRPr="0089048D">
              <w:rPr>
                <w:rFonts w:asciiTheme="majorBidi" w:hAnsiTheme="majorBidi" w:cstheme="majorBidi"/>
                <w:lang w:eastAsia="lv-LV"/>
              </w:rPr>
              <w:t>-Gruzdova-</w:t>
            </w:r>
            <w:proofErr w:type="spellStart"/>
            <w:r w:rsidRPr="0089048D">
              <w:rPr>
                <w:rFonts w:asciiTheme="majorBidi" w:hAnsiTheme="majorBidi" w:cstheme="majorBidi"/>
                <w:lang w:eastAsia="lv-LV"/>
              </w:rPr>
              <w:t>Plešava</w:t>
            </w:r>
            <w:proofErr w:type="spellEnd"/>
          </w:p>
        </w:tc>
        <w:tc>
          <w:tcPr>
            <w:tcW w:w="923" w:type="dxa"/>
            <w:vAlign w:val="center"/>
          </w:tcPr>
          <w:p w14:paraId="697AB3E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2354B3F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8,1900</w:t>
            </w:r>
          </w:p>
        </w:tc>
        <w:tc>
          <w:tcPr>
            <w:tcW w:w="1086" w:type="dxa"/>
            <w:vAlign w:val="center"/>
          </w:tcPr>
          <w:p w14:paraId="03888E5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8,1900</w:t>
            </w:r>
          </w:p>
        </w:tc>
        <w:tc>
          <w:tcPr>
            <w:tcW w:w="1316" w:type="dxa"/>
            <w:vAlign w:val="center"/>
          </w:tcPr>
          <w:p w14:paraId="28C8FB9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167B55B"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42A52911" w14:textId="77777777" w:rsidR="00213115" w:rsidRPr="0089048D" w:rsidRDefault="00213115" w:rsidP="0089048D">
            <w:pPr>
              <w:jc w:val="center"/>
              <w:rPr>
                <w:rFonts w:asciiTheme="majorBidi" w:hAnsiTheme="majorBidi" w:cstheme="majorBidi"/>
                <w:lang w:eastAsia="lv-LV"/>
              </w:rPr>
            </w:pPr>
          </w:p>
        </w:tc>
      </w:tr>
      <w:tr w:rsidR="00213115" w:rsidRPr="0089048D" w14:paraId="6D5E9B5E" w14:textId="77777777" w:rsidTr="003E51B4">
        <w:trPr>
          <w:trHeight w:val="227"/>
        </w:trPr>
        <w:tc>
          <w:tcPr>
            <w:tcW w:w="558" w:type="dxa"/>
            <w:vAlign w:val="center"/>
          </w:tcPr>
          <w:p w14:paraId="1467F6D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w:t>
            </w:r>
          </w:p>
        </w:tc>
        <w:tc>
          <w:tcPr>
            <w:tcW w:w="1745" w:type="dxa"/>
            <w:vAlign w:val="center"/>
          </w:tcPr>
          <w:p w14:paraId="737608B8"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Klāni</w:t>
            </w:r>
            <w:proofErr w:type="spellEnd"/>
            <w:r w:rsidRPr="0089048D">
              <w:rPr>
                <w:rFonts w:asciiTheme="majorBidi" w:hAnsiTheme="majorBidi" w:cstheme="majorBidi"/>
                <w:lang w:eastAsia="lv-LV"/>
              </w:rPr>
              <w:t>-Gruzdova-</w:t>
            </w:r>
            <w:proofErr w:type="spellStart"/>
            <w:r w:rsidRPr="0089048D">
              <w:rPr>
                <w:rFonts w:asciiTheme="majorBidi" w:hAnsiTheme="majorBidi" w:cstheme="majorBidi"/>
                <w:lang w:eastAsia="lv-LV"/>
              </w:rPr>
              <w:t>Plešava</w:t>
            </w:r>
            <w:proofErr w:type="spellEnd"/>
          </w:p>
        </w:tc>
        <w:tc>
          <w:tcPr>
            <w:tcW w:w="923" w:type="dxa"/>
            <w:vAlign w:val="center"/>
          </w:tcPr>
          <w:p w14:paraId="123980E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7,2700</w:t>
            </w:r>
          </w:p>
        </w:tc>
        <w:tc>
          <w:tcPr>
            <w:tcW w:w="990" w:type="dxa"/>
            <w:vAlign w:val="center"/>
          </w:tcPr>
          <w:p w14:paraId="4312830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8,3300</w:t>
            </w:r>
          </w:p>
        </w:tc>
        <w:tc>
          <w:tcPr>
            <w:tcW w:w="1086" w:type="dxa"/>
            <w:vAlign w:val="center"/>
          </w:tcPr>
          <w:p w14:paraId="383928A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1,0600</w:t>
            </w:r>
          </w:p>
        </w:tc>
        <w:tc>
          <w:tcPr>
            <w:tcW w:w="1316" w:type="dxa"/>
            <w:vAlign w:val="center"/>
          </w:tcPr>
          <w:p w14:paraId="03D8DC8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3191867B"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36E0E930" w14:textId="77777777" w:rsidR="00213115" w:rsidRPr="0089048D" w:rsidRDefault="00213115" w:rsidP="0089048D">
            <w:pPr>
              <w:jc w:val="center"/>
              <w:rPr>
                <w:rFonts w:asciiTheme="majorBidi" w:hAnsiTheme="majorBidi" w:cstheme="majorBidi"/>
                <w:lang w:eastAsia="lv-LV"/>
              </w:rPr>
            </w:pPr>
          </w:p>
        </w:tc>
      </w:tr>
      <w:tr w:rsidR="00213115" w:rsidRPr="0089048D" w14:paraId="22763B26" w14:textId="77777777" w:rsidTr="003E51B4">
        <w:trPr>
          <w:trHeight w:val="227"/>
        </w:trPr>
        <w:tc>
          <w:tcPr>
            <w:tcW w:w="558" w:type="dxa"/>
            <w:vAlign w:val="center"/>
          </w:tcPr>
          <w:p w14:paraId="617B698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w:t>
            </w:r>
          </w:p>
        </w:tc>
        <w:tc>
          <w:tcPr>
            <w:tcW w:w="1745" w:type="dxa"/>
            <w:vAlign w:val="center"/>
          </w:tcPr>
          <w:p w14:paraId="568CF833"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Viļaka-</w:t>
            </w:r>
            <w:proofErr w:type="spellStart"/>
            <w:r w:rsidRPr="0089048D">
              <w:rPr>
                <w:rFonts w:asciiTheme="majorBidi" w:hAnsiTheme="majorBidi" w:cstheme="majorBidi"/>
                <w:lang w:eastAsia="lv-LV"/>
              </w:rPr>
              <w:t>Tepenīca</w:t>
            </w:r>
            <w:proofErr w:type="spellEnd"/>
            <w:r w:rsidRPr="0089048D">
              <w:rPr>
                <w:rFonts w:asciiTheme="majorBidi" w:hAnsiTheme="majorBidi" w:cstheme="majorBidi"/>
                <w:lang w:eastAsia="lv-LV"/>
              </w:rPr>
              <w:t>-Gruzdova</w:t>
            </w:r>
          </w:p>
        </w:tc>
        <w:tc>
          <w:tcPr>
            <w:tcW w:w="923" w:type="dxa"/>
            <w:vAlign w:val="center"/>
          </w:tcPr>
          <w:p w14:paraId="791A9C4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CEA7B9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5,3400</w:t>
            </w:r>
          </w:p>
        </w:tc>
        <w:tc>
          <w:tcPr>
            <w:tcW w:w="1086" w:type="dxa"/>
            <w:vAlign w:val="center"/>
          </w:tcPr>
          <w:p w14:paraId="1A94B01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5,3400</w:t>
            </w:r>
          </w:p>
        </w:tc>
        <w:tc>
          <w:tcPr>
            <w:tcW w:w="1316" w:type="dxa"/>
            <w:vAlign w:val="center"/>
          </w:tcPr>
          <w:p w14:paraId="55353B5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7631C37A"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E2527D6" w14:textId="77777777" w:rsidR="00213115" w:rsidRPr="0089048D" w:rsidRDefault="00213115" w:rsidP="0089048D">
            <w:pPr>
              <w:jc w:val="center"/>
              <w:rPr>
                <w:rFonts w:asciiTheme="majorBidi" w:hAnsiTheme="majorBidi" w:cstheme="majorBidi"/>
                <w:lang w:eastAsia="lv-LV"/>
              </w:rPr>
            </w:pPr>
          </w:p>
        </w:tc>
      </w:tr>
      <w:tr w:rsidR="00213115" w:rsidRPr="0089048D" w14:paraId="46EB6F61" w14:textId="77777777" w:rsidTr="003E51B4">
        <w:trPr>
          <w:trHeight w:val="227"/>
        </w:trPr>
        <w:tc>
          <w:tcPr>
            <w:tcW w:w="558" w:type="dxa"/>
            <w:vAlign w:val="center"/>
          </w:tcPr>
          <w:p w14:paraId="2CC7E4C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w:t>
            </w:r>
          </w:p>
        </w:tc>
        <w:tc>
          <w:tcPr>
            <w:tcW w:w="1745" w:type="dxa"/>
            <w:vAlign w:val="center"/>
          </w:tcPr>
          <w:p w14:paraId="0BA00361"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Posacki-Brāslava</w:t>
            </w:r>
            <w:proofErr w:type="spellEnd"/>
          </w:p>
        </w:tc>
        <w:tc>
          <w:tcPr>
            <w:tcW w:w="923" w:type="dxa"/>
            <w:vAlign w:val="center"/>
          </w:tcPr>
          <w:p w14:paraId="14AE615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0D98D9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4,1800</w:t>
            </w:r>
          </w:p>
        </w:tc>
        <w:tc>
          <w:tcPr>
            <w:tcW w:w="1086" w:type="dxa"/>
            <w:vAlign w:val="center"/>
          </w:tcPr>
          <w:p w14:paraId="351AAAA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4,1800</w:t>
            </w:r>
          </w:p>
        </w:tc>
        <w:tc>
          <w:tcPr>
            <w:tcW w:w="1316" w:type="dxa"/>
            <w:vAlign w:val="center"/>
          </w:tcPr>
          <w:p w14:paraId="5B11DB1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570E70C2"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008A694" w14:textId="77777777" w:rsidR="00213115" w:rsidRPr="0089048D" w:rsidRDefault="00213115" w:rsidP="0089048D">
            <w:pPr>
              <w:jc w:val="center"/>
              <w:rPr>
                <w:rFonts w:asciiTheme="majorBidi" w:hAnsiTheme="majorBidi" w:cstheme="majorBidi"/>
                <w:lang w:eastAsia="lv-LV"/>
              </w:rPr>
            </w:pPr>
          </w:p>
        </w:tc>
      </w:tr>
      <w:tr w:rsidR="00213115" w:rsidRPr="0089048D" w14:paraId="1E1EECE7" w14:textId="77777777" w:rsidTr="003E51B4">
        <w:trPr>
          <w:trHeight w:val="227"/>
        </w:trPr>
        <w:tc>
          <w:tcPr>
            <w:tcW w:w="558" w:type="dxa"/>
            <w:vAlign w:val="center"/>
          </w:tcPr>
          <w:p w14:paraId="511CC07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w:t>
            </w:r>
          </w:p>
        </w:tc>
        <w:tc>
          <w:tcPr>
            <w:tcW w:w="1745" w:type="dxa"/>
            <w:vAlign w:val="center"/>
          </w:tcPr>
          <w:p w14:paraId="57117CF6"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Svilpova-Gurinova</w:t>
            </w:r>
            <w:proofErr w:type="spellEnd"/>
          </w:p>
        </w:tc>
        <w:tc>
          <w:tcPr>
            <w:tcW w:w="923" w:type="dxa"/>
            <w:vAlign w:val="center"/>
          </w:tcPr>
          <w:p w14:paraId="54F3C56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26E7F62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2,8400</w:t>
            </w:r>
          </w:p>
        </w:tc>
        <w:tc>
          <w:tcPr>
            <w:tcW w:w="1086" w:type="dxa"/>
            <w:vAlign w:val="center"/>
          </w:tcPr>
          <w:p w14:paraId="2BDBF15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2,8400</w:t>
            </w:r>
          </w:p>
        </w:tc>
        <w:tc>
          <w:tcPr>
            <w:tcW w:w="1316" w:type="dxa"/>
            <w:vAlign w:val="center"/>
          </w:tcPr>
          <w:p w14:paraId="2FC5898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83965AB"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CFE2D5B" w14:textId="77777777" w:rsidR="00213115" w:rsidRPr="0089048D" w:rsidRDefault="00213115" w:rsidP="0089048D">
            <w:pPr>
              <w:jc w:val="center"/>
              <w:rPr>
                <w:rFonts w:asciiTheme="majorBidi" w:hAnsiTheme="majorBidi" w:cstheme="majorBidi"/>
                <w:lang w:eastAsia="lv-LV"/>
              </w:rPr>
            </w:pPr>
          </w:p>
        </w:tc>
      </w:tr>
      <w:tr w:rsidR="00213115" w:rsidRPr="0089048D" w14:paraId="06258BEF" w14:textId="77777777" w:rsidTr="003E51B4">
        <w:trPr>
          <w:trHeight w:val="227"/>
        </w:trPr>
        <w:tc>
          <w:tcPr>
            <w:tcW w:w="558" w:type="dxa"/>
            <w:vAlign w:val="center"/>
          </w:tcPr>
          <w:p w14:paraId="2373228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6.</w:t>
            </w:r>
          </w:p>
        </w:tc>
        <w:tc>
          <w:tcPr>
            <w:tcW w:w="1745" w:type="dxa"/>
            <w:vAlign w:val="center"/>
          </w:tcPr>
          <w:p w14:paraId="130048E5"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Keišu apvedceļš</w:t>
            </w:r>
          </w:p>
        </w:tc>
        <w:tc>
          <w:tcPr>
            <w:tcW w:w="923" w:type="dxa"/>
            <w:vAlign w:val="center"/>
          </w:tcPr>
          <w:p w14:paraId="0CF9475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5232BFC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1,7400</w:t>
            </w:r>
          </w:p>
        </w:tc>
        <w:tc>
          <w:tcPr>
            <w:tcW w:w="1086" w:type="dxa"/>
            <w:vAlign w:val="center"/>
          </w:tcPr>
          <w:p w14:paraId="7FF31F3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1,7400</w:t>
            </w:r>
          </w:p>
        </w:tc>
        <w:tc>
          <w:tcPr>
            <w:tcW w:w="1316" w:type="dxa"/>
            <w:vAlign w:val="center"/>
          </w:tcPr>
          <w:p w14:paraId="2D013B2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34612AB"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246EE01" w14:textId="77777777" w:rsidR="00213115" w:rsidRPr="0089048D" w:rsidRDefault="00213115" w:rsidP="0089048D">
            <w:pPr>
              <w:jc w:val="center"/>
              <w:rPr>
                <w:rFonts w:asciiTheme="majorBidi" w:hAnsiTheme="majorBidi" w:cstheme="majorBidi"/>
                <w:lang w:eastAsia="lv-LV"/>
              </w:rPr>
            </w:pPr>
          </w:p>
        </w:tc>
      </w:tr>
      <w:tr w:rsidR="00213115" w:rsidRPr="0089048D" w14:paraId="7236B427" w14:textId="77777777" w:rsidTr="003E51B4">
        <w:trPr>
          <w:trHeight w:val="227"/>
        </w:trPr>
        <w:tc>
          <w:tcPr>
            <w:tcW w:w="558" w:type="dxa"/>
            <w:vAlign w:val="center"/>
          </w:tcPr>
          <w:p w14:paraId="6976150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7.</w:t>
            </w:r>
          </w:p>
        </w:tc>
        <w:tc>
          <w:tcPr>
            <w:tcW w:w="1745" w:type="dxa"/>
            <w:vAlign w:val="center"/>
          </w:tcPr>
          <w:p w14:paraId="7212B3FE"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Tutinava</w:t>
            </w:r>
            <w:proofErr w:type="spellEnd"/>
            <w:r w:rsidRPr="0089048D">
              <w:rPr>
                <w:rFonts w:asciiTheme="majorBidi" w:hAnsiTheme="majorBidi" w:cstheme="majorBidi"/>
                <w:lang w:eastAsia="lv-LV"/>
              </w:rPr>
              <w:t>-Birznieki</w:t>
            </w:r>
          </w:p>
        </w:tc>
        <w:tc>
          <w:tcPr>
            <w:tcW w:w="923" w:type="dxa"/>
            <w:vAlign w:val="center"/>
          </w:tcPr>
          <w:p w14:paraId="529005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7A2CB44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1,9400</w:t>
            </w:r>
          </w:p>
        </w:tc>
        <w:tc>
          <w:tcPr>
            <w:tcW w:w="1086" w:type="dxa"/>
            <w:vAlign w:val="center"/>
          </w:tcPr>
          <w:p w14:paraId="200E1DC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1,9400</w:t>
            </w:r>
          </w:p>
        </w:tc>
        <w:tc>
          <w:tcPr>
            <w:tcW w:w="1316" w:type="dxa"/>
            <w:vAlign w:val="center"/>
          </w:tcPr>
          <w:p w14:paraId="5898540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6DD2F84"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4E74CF04" w14:textId="77777777" w:rsidR="00213115" w:rsidRPr="0089048D" w:rsidRDefault="00213115" w:rsidP="0089048D">
            <w:pPr>
              <w:jc w:val="center"/>
              <w:rPr>
                <w:rFonts w:asciiTheme="majorBidi" w:hAnsiTheme="majorBidi" w:cstheme="majorBidi"/>
                <w:lang w:eastAsia="lv-LV"/>
              </w:rPr>
            </w:pPr>
          </w:p>
        </w:tc>
      </w:tr>
      <w:tr w:rsidR="00213115" w:rsidRPr="0089048D" w14:paraId="2AE9802C" w14:textId="77777777" w:rsidTr="003E51B4">
        <w:trPr>
          <w:trHeight w:val="227"/>
        </w:trPr>
        <w:tc>
          <w:tcPr>
            <w:tcW w:w="558" w:type="dxa"/>
            <w:vAlign w:val="center"/>
          </w:tcPr>
          <w:p w14:paraId="37AA24F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8.</w:t>
            </w:r>
          </w:p>
        </w:tc>
        <w:tc>
          <w:tcPr>
            <w:tcW w:w="1745" w:type="dxa"/>
            <w:vAlign w:val="center"/>
          </w:tcPr>
          <w:p w14:paraId="155A029C"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Sils-Sola</w:t>
            </w:r>
          </w:p>
        </w:tc>
        <w:tc>
          <w:tcPr>
            <w:tcW w:w="923" w:type="dxa"/>
            <w:vAlign w:val="center"/>
          </w:tcPr>
          <w:p w14:paraId="3922E87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B3C4C1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3,0400</w:t>
            </w:r>
          </w:p>
        </w:tc>
        <w:tc>
          <w:tcPr>
            <w:tcW w:w="1086" w:type="dxa"/>
            <w:vAlign w:val="center"/>
          </w:tcPr>
          <w:p w14:paraId="233FA65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3,0400</w:t>
            </w:r>
          </w:p>
        </w:tc>
        <w:tc>
          <w:tcPr>
            <w:tcW w:w="1316" w:type="dxa"/>
            <w:vAlign w:val="center"/>
          </w:tcPr>
          <w:p w14:paraId="5BDCE98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4F7303D"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A027258" w14:textId="77777777" w:rsidR="00213115" w:rsidRPr="0089048D" w:rsidRDefault="00213115" w:rsidP="0089048D">
            <w:pPr>
              <w:jc w:val="center"/>
              <w:rPr>
                <w:rFonts w:asciiTheme="majorBidi" w:hAnsiTheme="majorBidi" w:cstheme="majorBidi"/>
                <w:lang w:eastAsia="lv-LV"/>
              </w:rPr>
            </w:pPr>
          </w:p>
        </w:tc>
      </w:tr>
      <w:tr w:rsidR="00213115" w:rsidRPr="0089048D" w14:paraId="243E46D9" w14:textId="77777777" w:rsidTr="003E51B4">
        <w:trPr>
          <w:trHeight w:val="227"/>
        </w:trPr>
        <w:tc>
          <w:tcPr>
            <w:tcW w:w="558" w:type="dxa"/>
            <w:vAlign w:val="center"/>
          </w:tcPr>
          <w:p w14:paraId="5AE6E88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9.</w:t>
            </w:r>
          </w:p>
        </w:tc>
        <w:tc>
          <w:tcPr>
            <w:tcW w:w="1745" w:type="dxa"/>
            <w:vAlign w:val="center"/>
          </w:tcPr>
          <w:p w14:paraId="67738D5C"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Viļaka-</w:t>
            </w:r>
            <w:proofErr w:type="spellStart"/>
            <w:r w:rsidRPr="0089048D">
              <w:rPr>
                <w:rFonts w:asciiTheme="majorBidi" w:hAnsiTheme="majorBidi" w:cstheme="majorBidi"/>
                <w:lang w:eastAsia="lv-LV"/>
              </w:rPr>
              <w:t>Ilziņi</w:t>
            </w:r>
            <w:proofErr w:type="spellEnd"/>
            <w:r w:rsidRPr="0089048D">
              <w:rPr>
                <w:rFonts w:asciiTheme="majorBidi" w:hAnsiTheme="majorBidi" w:cstheme="majorBidi"/>
                <w:lang w:eastAsia="lv-LV"/>
              </w:rPr>
              <w:t>-Medņevas rob.</w:t>
            </w:r>
          </w:p>
        </w:tc>
        <w:tc>
          <w:tcPr>
            <w:tcW w:w="923" w:type="dxa"/>
            <w:vAlign w:val="center"/>
          </w:tcPr>
          <w:p w14:paraId="5702E81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258EF39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2,7300</w:t>
            </w:r>
          </w:p>
        </w:tc>
        <w:tc>
          <w:tcPr>
            <w:tcW w:w="1086" w:type="dxa"/>
            <w:vAlign w:val="center"/>
          </w:tcPr>
          <w:p w14:paraId="78234F3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2,7300</w:t>
            </w:r>
          </w:p>
        </w:tc>
        <w:tc>
          <w:tcPr>
            <w:tcW w:w="1316" w:type="dxa"/>
            <w:vAlign w:val="center"/>
          </w:tcPr>
          <w:p w14:paraId="7DA260F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596E02D9"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C701E10" w14:textId="77777777" w:rsidR="00213115" w:rsidRPr="0089048D" w:rsidRDefault="00213115" w:rsidP="0089048D">
            <w:pPr>
              <w:jc w:val="center"/>
              <w:rPr>
                <w:rFonts w:asciiTheme="majorBidi" w:hAnsiTheme="majorBidi" w:cstheme="majorBidi"/>
                <w:lang w:eastAsia="lv-LV"/>
              </w:rPr>
            </w:pPr>
          </w:p>
        </w:tc>
      </w:tr>
      <w:tr w:rsidR="00213115" w:rsidRPr="0089048D" w14:paraId="0F53816D" w14:textId="77777777" w:rsidTr="003E51B4">
        <w:trPr>
          <w:trHeight w:val="227"/>
        </w:trPr>
        <w:tc>
          <w:tcPr>
            <w:tcW w:w="558" w:type="dxa"/>
            <w:vAlign w:val="center"/>
          </w:tcPr>
          <w:p w14:paraId="0430B03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w:t>
            </w:r>
          </w:p>
        </w:tc>
        <w:tc>
          <w:tcPr>
            <w:tcW w:w="1745" w:type="dxa"/>
            <w:vAlign w:val="center"/>
          </w:tcPr>
          <w:p w14:paraId="5AE4654C"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Vonagova-Mežarija</w:t>
            </w:r>
            <w:proofErr w:type="spellEnd"/>
          </w:p>
        </w:tc>
        <w:tc>
          <w:tcPr>
            <w:tcW w:w="923" w:type="dxa"/>
            <w:vAlign w:val="center"/>
          </w:tcPr>
          <w:p w14:paraId="070F0D7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67848DE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2,2200</w:t>
            </w:r>
          </w:p>
        </w:tc>
        <w:tc>
          <w:tcPr>
            <w:tcW w:w="1086" w:type="dxa"/>
            <w:vAlign w:val="center"/>
          </w:tcPr>
          <w:p w14:paraId="6344EAE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2,2200</w:t>
            </w:r>
          </w:p>
        </w:tc>
        <w:tc>
          <w:tcPr>
            <w:tcW w:w="1316" w:type="dxa"/>
            <w:vAlign w:val="center"/>
          </w:tcPr>
          <w:p w14:paraId="65F46FC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D718A59"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37D55CBD" w14:textId="77777777" w:rsidR="00213115" w:rsidRPr="0089048D" w:rsidRDefault="00213115" w:rsidP="0089048D">
            <w:pPr>
              <w:jc w:val="center"/>
              <w:rPr>
                <w:rFonts w:asciiTheme="majorBidi" w:hAnsiTheme="majorBidi" w:cstheme="majorBidi"/>
                <w:lang w:eastAsia="lv-LV"/>
              </w:rPr>
            </w:pPr>
          </w:p>
        </w:tc>
      </w:tr>
      <w:tr w:rsidR="00213115" w:rsidRPr="0089048D" w14:paraId="03D032A5" w14:textId="77777777" w:rsidTr="003E51B4">
        <w:trPr>
          <w:trHeight w:val="227"/>
        </w:trPr>
        <w:tc>
          <w:tcPr>
            <w:tcW w:w="558" w:type="dxa"/>
            <w:vAlign w:val="center"/>
          </w:tcPr>
          <w:p w14:paraId="1198E00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11.</w:t>
            </w:r>
          </w:p>
        </w:tc>
        <w:tc>
          <w:tcPr>
            <w:tcW w:w="1745" w:type="dxa"/>
            <w:vAlign w:val="center"/>
          </w:tcPr>
          <w:p w14:paraId="30D6630D"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Susāji-</w:t>
            </w:r>
            <w:proofErr w:type="spellStart"/>
            <w:r w:rsidRPr="0089048D">
              <w:rPr>
                <w:rFonts w:asciiTheme="majorBidi" w:hAnsiTheme="majorBidi" w:cstheme="majorBidi"/>
                <w:lang w:eastAsia="lv-LV"/>
              </w:rPr>
              <w:t>Pokševa</w:t>
            </w:r>
            <w:proofErr w:type="spellEnd"/>
            <w:r w:rsidRPr="0089048D">
              <w:rPr>
                <w:rFonts w:asciiTheme="majorBidi" w:hAnsiTheme="majorBidi" w:cstheme="majorBidi"/>
                <w:lang w:eastAsia="lv-LV"/>
              </w:rPr>
              <w:t>-Medņevas rob.</w:t>
            </w:r>
          </w:p>
        </w:tc>
        <w:tc>
          <w:tcPr>
            <w:tcW w:w="923" w:type="dxa"/>
            <w:vAlign w:val="center"/>
          </w:tcPr>
          <w:p w14:paraId="2BA2B7A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1C6C318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1,5300</w:t>
            </w:r>
          </w:p>
        </w:tc>
        <w:tc>
          <w:tcPr>
            <w:tcW w:w="1086" w:type="dxa"/>
            <w:vAlign w:val="center"/>
          </w:tcPr>
          <w:p w14:paraId="7DB5A45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1,5300</w:t>
            </w:r>
          </w:p>
        </w:tc>
        <w:tc>
          <w:tcPr>
            <w:tcW w:w="1316" w:type="dxa"/>
            <w:vAlign w:val="center"/>
          </w:tcPr>
          <w:p w14:paraId="3C6DBD2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58FF23AA"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4F081310" w14:textId="77777777" w:rsidR="00213115" w:rsidRPr="0089048D" w:rsidRDefault="00213115" w:rsidP="0089048D">
            <w:pPr>
              <w:jc w:val="center"/>
              <w:rPr>
                <w:rFonts w:asciiTheme="majorBidi" w:hAnsiTheme="majorBidi" w:cstheme="majorBidi"/>
                <w:lang w:eastAsia="lv-LV"/>
              </w:rPr>
            </w:pPr>
          </w:p>
        </w:tc>
      </w:tr>
      <w:tr w:rsidR="00213115" w:rsidRPr="0089048D" w14:paraId="6719C8B0" w14:textId="77777777" w:rsidTr="003E51B4">
        <w:trPr>
          <w:trHeight w:val="227"/>
        </w:trPr>
        <w:tc>
          <w:tcPr>
            <w:tcW w:w="558" w:type="dxa"/>
            <w:vAlign w:val="center"/>
          </w:tcPr>
          <w:p w14:paraId="653391A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12.</w:t>
            </w:r>
          </w:p>
        </w:tc>
        <w:tc>
          <w:tcPr>
            <w:tcW w:w="1745" w:type="dxa"/>
            <w:vAlign w:val="center"/>
          </w:tcPr>
          <w:p w14:paraId="06675F81"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Viļaka-</w:t>
            </w:r>
            <w:proofErr w:type="spellStart"/>
            <w:r w:rsidRPr="0089048D">
              <w:rPr>
                <w:rFonts w:asciiTheme="majorBidi" w:hAnsiTheme="majorBidi" w:cstheme="majorBidi"/>
                <w:lang w:eastAsia="lv-LV"/>
              </w:rPr>
              <w:t>Meirova</w:t>
            </w:r>
            <w:proofErr w:type="spellEnd"/>
            <w:r w:rsidRPr="0089048D">
              <w:rPr>
                <w:rFonts w:asciiTheme="majorBidi" w:hAnsiTheme="majorBidi" w:cstheme="majorBidi"/>
                <w:lang w:eastAsia="lv-LV"/>
              </w:rPr>
              <w:t>-</w:t>
            </w:r>
            <w:proofErr w:type="spellStart"/>
            <w:r w:rsidRPr="0089048D">
              <w:rPr>
                <w:rFonts w:asciiTheme="majorBidi" w:hAnsiTheme="majorBidi" w:cstheme="majorBidi"/>
                <w:lang w:eastAsia="lv-LV"/>
              </w:rPr>
              <w:t>Tutinova</w:t>
            </w:r>
            <w:proofErr w:type="spellEnd"/>
          </w:p>
        </w:tc>
        <w:tc>
          <w:tcPr>
            <w:tcW w:w="923" w:type="dxa"/>
            <w:vAlign w:val="center"/>
          </w:tcPr>
          <w:p w14:paraId="46C7954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71B7A91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2,0300</w:t>
            </w:r>
          </w:p>
        </w:tc>
        <w:tc>
          <w:tcPr>
            <w:tcW w:w="1086" w:type="dxa"/>
            <w:vAlign w:val="center"/>
          </w:tcPr>
          <w:p w14:paraId="2DDE32A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2,0300</w:t>
            </w:r>
          </w:p>
        </w:tc>
        <w:tc>
          <w:tcPr>
            <w:tcW w:w="1316" w:type="dxa"/>
            <w:vAlign w:val="center"/>
          </w:tcPr>
          <w:p w14:paraId="404997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242B58B"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343B6EE3" w14:textId="77777777" w:rsidR="00213115" w:rsidRPr="0089048D" w:rsidRDefault="00213115" w:rsidP="0089048D">
            <w:pPr>
              <w:jc w:val="center"/>
              <w:rPr>
                <w:rFonts w:asciiTheme="majorBidi" w:hAnsiTheme="majorBidi" w:cstheme="majorBidi"/>
                <w:lang w:eastAsia="lv-LV"/>
              </w:rPr>
            </w:pPr>
          </w:p>
        </w:tc>
      </w:tr>
      <w:tr w:rsidR="00213115" w:rsidRPr="0089048D" w14:paraId="5070C75B" w14:textId="77777777" w:rsidTr="003E51B4">
        <w:trPr>
          <w:trHeight w:val="227"/>
        </w:trPr>
        <w:tc>
          <w:tcPr>
            <w:tcW w:w="558" w:type="dxa"/>
            <w:vAlign w:val="center"/>
          </w:tcPr>
          <w:p w14:paraId="6334FA0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w:t>
            </w:r>
          </w:p>
        </w:tc>
        <w:tc>
          <w:tcPr>
            <w:tcW w:w="1745" w:type="dxa"/>
            <w:vAlign w:val="center"/>
          </w:tcPr>
          <w:p w14:paraId="0269B711"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Tutinova-Geinova</w:t>
            </w:r>
            <w:proofErr w:type="spellEnd"/>
          </w:p>
        </w:tc>
        <w:tc>
          <w:tcPr>
            <w:tcW w:w="923" w:type="dxa"/>
            <w:vAlign w:val="center"/>
          </w:tcPr>
          <w:p w14:paraId="2CA0C1B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2E339E3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2,2500</w:t>
            </w:r>
          </w:p>
        </w:tc>
        <w:tc>
          <w:tcPr>
            <w:tcW w:w="1086" w:type="dxa"/>
            <w:vAlign w:val="center"/>
          </w:tcPr>
          <w:p w14:paraId="0D485DB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2,2500</w:t>
            </w:r>
          </w:p>
        </w:tc>
        <w:tc>
          <w:tcPr>
            <w:tcW w:w="1316" w:type="dxa"/>
            <w:vAlign w:val="center"/>
          </w:tcPr>
          <w:p w14:paraId="2C40443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3885F328"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05CE2512" w14:textId="77777777" w:rsidR="00213115" w:rsidRPr="0089048D" w:rsidRDefault="00213115" w:rsidP="0089048D">
            <w:pPr>
              <w:jc w:val="center"/>
              <w:rPr>
                <w:rFonts w:asciiTheme="majorBidi" w:hAnsiTheme="majorBidi" w:cstheme="majorBidi"/>
                <w:lang w:eastAsia="lv-LV"/>
              </w:rPr>
            </w:pPr>
          </w:p>
        </w:tc>
      </w:tr>
      <w:tr w:rsidR="00213115" w:rsidRPr="0089048D" w14:paraId="129BC245" w14:textId="77777777" w:rsidTr="003E51B4">
        <w:trPr>
          <w:trHeight w:val="227"/>
        </w:trPr>
        <w:tc>
          <w:tcPr>
            <w:tcW w:w="558" w:type="dxa"/>
            <w:vAlign w:val="center"/>
          </w:tcPr>
          <w:p w14:paraId="119CC12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w:t>
            </w:r>
          </w:p>
        </w:tc>
        <w:tc>
          <w:tcPr>
            <w:tcW w:w="1745" w:type="dxa"/>
            <w:vAlign w:val="center"/>
          </w:tcPr>
          <w:p w14:paraId="45AADFDE"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Kraukļeva</w:t>
            </w:r>
            <w:proofErr w:type="spellEnd"/>
            <w:r w:rsidRPr="0089048D">
              <w:rPr>
                <w:rFonts w:asciiTheme="majorBidi" w:hAnsiTheme="majorBidi" w:cstheme="majorBidi"/>
                <w:lang w:eastAsia="lv-LV"/>
              </w:rPr>
              <w:t>-Sils</w:t>
            </w:r>
          </w:p>
        </w:tc>
        <w:tc>
          <w:tcPr>
            <w:tcW w:w="923" w:type="dxa"/>
            <w:vAlign w:val="center"/>
          </w:tcPr>
          <w:p w14:paraId="475B144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C26A0D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2,7100</w:t>
            </w:r>
          </w:p>
        </w:tc>
        <w:tc>
          <w:tcPr>
            <w:tcW w:w="1086" w:type="dxa"/>
            <w:vAlign w:val="center"/>
          </w:tcPr>
          <w:p w14:paraId="40F5544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2,7100</w:t>
            </w:r>
          </w:p>
        </w:tc>
        <w:tc>
          <w:tcPr>
            <w:tcW w:w="1316" w:type="dxa"/>
            <w:vAlign w:val="center"/>
          </w:tcPr>
          <w:p w14:paraId="1EAE675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3BFDFCF"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12F9C232" w14:textId="77777777" w:rsidR="00213115" w:rsidRPr="0089048D" w:rsidRDefault="00213115" w:rsidP="0089048D">
            <w:pPr>
              <w:jc w:val="center"/>
              <w:rPr>
                <w:rFonts w:asciiTheme="majorBidi" w:hAnsiTheme="majorBidi" w:cstheme="majorBidi"/>
                <w:lang w:eastAsia="lv-LV"/>
              </w:rPr>
            </w:pPr>
          </w:p>
        </w:tc>
      </w:tr>
      <w:tr w:rsidR="00213115" w:rsidRPr="0089048D" w14:paraId="1CC2CBB0" w14:textId="77777777" w:rsidTr="003E51B4">
        <w:trPr>
          <w:trHeight w:val="227"/>
        </w:trPr>
        <w:tc>
          <w:tcPr>
            <w:tcW w:w="558" w:type="dxa"/>
            <w:vAlign w:val="center"/>
          </w:tcPr>
          <w:p w14:paraId="7C789D3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15.</w:t>
            </w:r>
          </w:p>
        </w:tc>
        <w:tc>
          <w:tcPr>
            <w:tcW w:w="1745" w:type="dxa"/>
            <w:vAlign w:val="center"/>
          </w:tcPr>
          <w:p w14:paraId="3A334F9F"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Karigova</w:t>
            </w:r>
            <w:proofErr w:type="spellEnd"/>
            <w:r w:rsidRPr="0089048D">
              <w:rPr>
                <w:rFonts w:asciiTheme="majorBidi" w:hAnsiTheme="majorBidi" w:cstheme="majorBidi"/>
                <w:lang w:eastAsia="lv-LV"/>
              </w:rPr>
              <w:t>-Žīguri</w:t>
            </w:r>
          </w:p>
        </w:tc>
        <w:tc>
          <w:tcPr>
            <w:tcW w:w="923" w:type="dxa"/>
            <w:vAlign w:val="center"/>
          </w:tcPr>
          <w:p w14:paraId="5D82531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6BBB5CE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1,3500</w:t>
            </w:r>
          </w:p>
        </w:tc>
        <w:tc>
          <w:tcPr>
            <w:tcW w:w="1086" w:type="dxa"/>
            <w:vAlign w:val="center"/>
          </w:tcPr>
          <w:p w14:paraId="0DE7A37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1,3500</w:t>
            </w:r>
          </w:p>
        </w:tc>
        <w:tc>
          <w:tcPr>
            <w:tcW w:w="1316" w:type="dxa"/>
            <w:vAlign w:val="center"/>
          </w:tcPr>
          <w:p w14:paraId="0A770A3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13CE93E1"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770BDA4E" w14:textId="77777777" w:rsidR="00213115" w:rsidRPr="0089048D" w:rsidRDefault="00213115" w:rsidP="0089048D">
            <w:pPr>
              <w:jc w:val="center"/>
              <w:rPr>
                <w:rFonts w:asciiTheme="majorBidi" w:hAnsiTheme="majorBidi" w:cstheme="majorBidi"/>
                <w:lang w:eastAsia="lv-LV"/>
              </w:rPr>
            </w:pPr>
          </w:p>
        </w:tc>
      </w:tr>
      <w:tr w:rsidR="00213115" w:rsidRPr="0089048D" w14:paraId="3B3E70D6" w14:textId="77777777" w:rsidTr="003E51B4">
        <w:trPr>
          <w:trHeight w:val="227"/>
        </w:trPr>
        <w:tc>
          <w:tcPr>
            <w:tcW w:w="558" w:type="dxa"/>
            <w:vAlign w:val="center"/>
          </w:tcPr>
          <w:p w14:paraId="780CE16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lastRenderedPageBreak/>
              <w:t>16.</w:t>
            </w:r>
          </w:p>
        </w:tc>
        <w:tc>
          <w:tcPr>
            <w:tcW w:w="1745" w:type="dxa"/>
            <w:vAlign w:val="center"/>
          </w:tcPr>
          <w:p w14:paraId="212FE451"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Egļava</w:t>
            </w:r>
            <w:proofErr w:type="spellEnd"/>
            <w:r w:rsidRPr="0089048D">
              <w:rPr>
                <w:rFonts w:asciiTheme="majorBidi" w:hAnsiTheme="majorBidi" w:cstheme="majorBidi"/>
                <w:lang w:eastAsia="lv-LV"/>
              </w:rPr>
              <w:t>-Mežniecība</w:t>
            </w:r>
          </w:p>
        </w:tc>
        <w:tc>
          <w:tcPr>
            <w:tcW w:w="923" w:type="dxa"/>
            <w:vAlign w:val="center"/>
          </w:tcPr>
          <w:p w14:paraId="4556BE6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2BD28FF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1,4500</w:t>
            </w:r>
          </w:p>
        </w:tc>
        <w:tc>
          <w:tcPr>
            <w:tcW w:w="1086" w:type="dxa"/>
            <w:vAlign w:val="center"/>
          </w:tcPr>
          <w:p w14:paraId="47E9D2D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1,4500</w:t>
            </w:r>
          </w:p>
        </w:tc>
        <w:tc>
          <w:tcPr>
            <w:tcW w:w="1316" w:type="dxa"/>
            <w:vAlign w:val="center"/>
          </w:tcPr>
          <w:p w14:paraId="70497ED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E93823A"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0BF7C49D" w14:textId="77777777" w:rsidR="00213115" w:rsidRPr="0089048D" w:rsidRDefault="00213115" w:rsidP="0089048D">
            <w:pPr>
              <w:jc w:val="center"/>
              <w:rPr>
                <w:rFonts w:asciiTheme="majorBidi" w:hAnsiTheme="majorBidi" w:cstheme="majorBidi"/>
                <w:lang w:eastAsia="lv-LV"/>
              </w:rPr>
            </w:pPr>
          </w:p>
        </w:tc>
      </w:tr>
      <w:tr w:rsidR="00213115" w:rsidRPr="0089048D" w14:paraId="51B6D561" w14:textId="77777777" w:rsidTr="003E51B4">
        <w:trPr>
          <w:trHeight w:val="227"/>
        </w:trPr>
        <w:tc>
          <w:tcPr>
            <w:tcW w:w="558" w:type="dxa"/>
            <w:vAlign w:val="center"/>
          </w:tcPr>
          <w:p w14:paraId="657B854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17.</w:t>
            </w:r>
          </w:p>
        </w:tc>
        <w:tc>
          <w:tcPr>
            <w:tcW w:w="1745" w:type="dxa"/>
            <w:vAlign w:val="center"/>
          </w:tcPr>
          <w:p w14:paraId="4EB3DB57"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Silpova</w:t>
            </w:r>
            <w:proofErr w:type="spellEnd"/>
            <w:r w:rsidRPr="0089048D">
              <w:rPr>
                <w:rFonts w:asciiTheme="majorBidi" w:hAnsiTheme="majorBidi" w:cstheme="majorBidi"/>
                <w:lang w:eastAsia="lv-LV"/>
              </w:rPr>
              <w:t>-Muzejs</w:t>
            </w:r>
          </w:p>
        </w:tc>
        <w:tc>
          <w:tcPr>
            <w:tcW w:w="923" w:type="dxa"/>
            <w:vAlign w:val="center"/>
          </w:tcPr>
          <w:p w14:paraId="64F2727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441D511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2,1100</w:t>
            </w:r>
          </w:p>
        </w:tc>
        <w:tc>
          <w:tcPr>
            <w:tcW w:w="1086" w:type="dxa"/>
            <w:vAlign w:val="center"/>
          </w:tcPr>
          <w:p w14:paraId="33BC926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2,1100</w:t>
            </w:r>
          </w:p>
        </w:tc>
        <w:tc>
          <w:tcPr>
            <w:tcW w:w="1316" w:type="dxa"/>
            <w:vAlign w:val="center"/>
          </w:tcPr>
          <w:p w14:paraId="644887D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D8F9BC5"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1957A08C" w14:textId="77777777" w:rsidR="00213115" w:rsidRPr="0089048D" w:rsidRDefault="00213115" w:rsidP="0089048D">
            <w:pPr>
              <w:jc w:val="center"/>
              <w:rPr>
                <w:rFonts w:asciiTheme="majorBidi" w:hAnsiTheme="majorBidi" w:cstheme="majorBidi"/>
                <w:lang w:eastAsia="lv-LV"/>
              </w:rPr>
            </w:pPr>
          </w:p>
        </w:tc>
      </w:tr>
      <w:tr w:rsidR="00213115" w:rsidRPr="0089048D" w14:paraId="08DFF9AA" w14:textId="77777777" w:rsidTr="003E51B4">
        <w:trPr>
          <w:trHeight w:val="227"/>
        </w:trPr>
        <w:tc>
          <w:tcPr>
            <w:tcW w:w="558" w:type="dxa"/>
            <w:vAlign w:val="center"/>
          </w:tcPr>
          <w:p w14:paraId="6E24BEC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18.</w:t>
            </w:r>
          </w:p>
        </w:tc>
        <w:tc>
          <w:tcPr>
            <w:tcW w:w="1745" w:type="dxa"/>
            <w:vAlign w:val="center"/>
          </w:tcPr>
          <w:p w14:paraId="12B6EE1F"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Klāni-Kulpene</w:t>
            </w:r>
            <w:proofErr w:type="spellEnd"/>
          </w:p>
        </w:tc>
        <w:tc>
          <w:tcPr>
            <w:tcW w:w="923" w:type="dxa"/>
            <w:vAlign w:val="center"/>
          </w:tcPr>
          <w:p w14:paraId="0ED9E6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5869517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3,9400</w:t>
            </w:r>
          </w:p>
        </w:tc>
        <w:tc>
          <w:tcPr>
            <w:tcW w:w="1086" w:type="dxa"/>
            <w:vAlign w:val="center"/>
          </w:tcPr>
          <w:p w14:paraId="5B671DB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3,9400</w:t>
            </w:r>
          </w:p>
        </w:tc>
        <w:tc>
          <w:tcPr>
            <w:tcW w:w="1316" w:type="dxa"/>
            <w:vAlign w:val="center"/>
          </w:tcPr>
          <w:p w14:paraId="1DEBED5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7EFDFA99"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7083BC69" w14:textId="77777777" w:rsidR="00213115" w:rsidRPr="0089048D" w:rsidRDefault="00213115" w:rsidP="0089048D">
            <w:pPr>
              <w:jc w:val="center"/>
              <w:rPr>
                <w:rFonts w:asciiTheme="majorBidi" w:hAnsiTheme="majorBidi" w:cstheme="majorBidi"/>
                <w:lang w:eastAsia="lv-LV"/>
              </w:rPr>
            </w:pPr>
          </w:p>
        </w:tc>
      </w:tr>
      <w:tr w:rsidR="00213115" w:rsidRPr="0089048D" w14:paraId="48D5FF13" w14:textId="77777777" w:rsidTr="003E51B4">
        <w:trPr>
          <w:trHeight w:val="227"/>
        </w:trPr>
        <w:tc>
          <w:tcPr>
            <w:tcW w:w="558" w:type="dxa"/>
            <w:vAlign w:val="center"/>
          </w:tcPr>
          <w:p w14:paraId="1379A96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19.</w:t>
            </w:r>
          </w:p>
        </w:tc>
        <w:tc>
          <w:tcPr>
            <w:tcW w:w="1745" w:type="dxa"/>
            <w:vAlign w:val="center"/>
          </w:tcPr>
          <w:p w14:paraId="3D659D0E"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Sosnīcas</w:t>
            </w:r>
            <w:proofErr w:type="spellEnd"/>
            <w:r w:rsidRPr="0089048D">
              <w:rPr>
                <w:rFonts w:asciiTheme="majorBidi" w:hAnsiTheme="majorBidi" w:cstheme="majorBidi"/>
                <w:lang w:eastAsia="lv-LV"/>
              </w:rPr>
              <w:t>-Žīguru rob.</w:t>
            </w:r>
          </w:p>
        </w:tc>
        <w:tc>
          <w:tcPr>
            <w:tcW w:w="923" w:type="dxa"/>
            <w:vAlign w:val="center"/>
          </w:tcPr>
          <w:p w14:paraId="7E46EF7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25E5A3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0,4000</w:t>
            </w:r>
          </w:p>
        </w:tc>
        <w:tc>
          <w:tcPr>
            <w:tcW w:w="1086" w:type="dxa"/>
            <w:vAlign w:val="center"/>
          </w:tcPr>
          <w:p w14:paraId="78B8A91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0,4000</w:t>
            </w:r>
          </w:p>
        </w:tc>
        <w:tc>
          <w:tcPr>
            <w:tcW w:w="1316" w:type="dxa"/>
            <w:vAlign w:val="center"/>
          </w:tcPr>
          <w:p w14:paraId="5F3C4D9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778C603"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F51311D" w14:textId="77777777" w:rsidR="00213115" w:rsidRPr="0089048D" w:rsidRDefault="00213115" w:rsidP="0089048D">
            <w:pPr>
              <w:jc w:val="center"/>
              <w:rPr>
                <w:rFonts w:asciiTheme="majorBidi" w:hAnsiTheme="majorBidi" w:cstheme="majorBidi"/>
                <w:lang w:eastAsia="lv-LV"/>
              </w:rPr>
            </w:pPr>
          </w:p>
        </w:tc>
      </w:tr>
      <w:tr w:rsidR="00213115" w:rsidRPr="0089048D" w14:paraId="1FEDD4A7" w14:textId="77777777" w:rsidTr="003E51B4">
        <w:trPr>
          <w:trHeight w:val="227"/>
        </w:trPr>
        <w:tc>
          <w:tcPr>
            <w:tcW w:w="558" w:type="dxa"/>
            <w:vAlign w:val="center"/>
          </w:tcPr>
          <w:p w14:paraId="54A7581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20.</w:t>
            </w:r>
          </w:p>
        </w:tc>
        <w:tc>
          <w:tcPr>
            <w:tcW w:w="1745" w:type="dxa"/>
            <w:vAlign w:val="center"/>
          </w:tcPr>
          <w:p w14:paraId="32EA47B0"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Pleševa</w:t>
            </w:r>
            <w:proofErr w:type="spellEnd"/>
            <w:r w:rsidRPr="0089048D">
              <w:rPr>
                <w:rFonts w:asciiTheme="majorBidi" w:hAnsiTheme="majorBidi" w:cstheme="majorBidi"/>
                <w:lang w:eastAsia="lv-LV"/>
              </w:rPr>
              <w:t>-Karjers</w:t>
            </w:r>
          </w:p>
        </w:tc>
        <w:tc>
          <w:tcPr>
            <w:tcW w:w="923" w:type="dxa"/>
            <w:vAlign w:val="center"/>
          </w:tcPr>
          <w:p w14:paraId="60CCF7A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32460E9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1,0900</w:t>
            </w:r>
          </w:p>
        </w:tc>
        <w:tc>
          <w:tcPr>
            <w:tcW w:w="1086" w:type="dxa"/>
            <w:vAlign w:val="center"/>
          </w:tcPr>
          <w:p w14:paraId="44AAD54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1,0900</w:t>
            </w:r>
          </w:p>
        </w:tc>
        <w:tc>
          <w:tcPr>
            <w:tcW w:w="1316" w:type="dxa"/>
            <w:vAlign w:val="center"/>
          </w:tcPr>
          <w:p w14:paraId="68C3F80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10E0C97"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305C89B" w14:textId="77777777" w:rsidR="00213115" w:rsidRPr="0089048D" w:rsidRDefault="00213115" w:rsidP="0089048D">
            <w:pPr>
              <w:jc w:val="center"/>
              <w:rPr>
                <w:rFonts w:asciiTheme="majorBidi" w:hAnsiTheme="majorBidi" w:cstheme="majorBidi"/>
                <w:lang w:eastAsia="lv-LV"/>
              </w:rPr>
            </w:pPr>
          </w:p>
        </w:tc>
      </w:tr>
      <w:tr w:rsidR="00213115" w:rsidRPr="0089048D" w14:paraId="3575EEB6" w14:textId="77777777" w:rsidTr="003E51B4">
        <w:trPr>
          <w:trHeight w:val="227"/>
        </w:trPr>
        <w:tc>
          <w:tcPr>
            <w:tcW w:w="558" w:type="dxa"/>
            <w:vAlign w:val="center"/>
          </w:tcPr>
          <w:p w14:paraId="0203C53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21.</w:t>
            </w:r>
          </w:p>
        </w:tc>
        <w:tc>
          <w:tcPr>
            <w:tcW w:w="1745" w:type="dxa"/>
            <w:vAlign w:val="center"/>
          </w:tcPr>
          <w:p w14:paraId="65B096F4"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Tribunova</w:t>
            </w:r>
            <w:proofErr w:type="spellEnd"/>
            <w:r w:rsidRPr="0089048D">
              <w:rPr>
                <w:rFonts w:asciiTheme="majorBidi" w:hAnsiTheme="majorBidi" w:cstheme="majorBidi"/>
                <w:lang w:eastAsia="lv-LV"/>
              </w:rPr>
              <w:t>-Medņevas pagasta rob.</w:t>
            </w:r>
          </w:p>
        </w:tc>
        <w:tc>
          <w:tcPr>
            <w:tcW w:w="923" w:type="dxa"/>
            <w:vAlign w:val="center"/>
          </w:tcPr>
          <w:p w14:paraId="429C0AA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7751646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0,6300</w:t>
            </w:r>
          </w:p>
        </w:tc>
        <w:tc>
          <w:tcPr>
            <w:tcW w:w="1086" w:type="dxa"/>
            <w:vAlign w:val="center"/>
          </w:tcPr>
          <w:p w14:paraId="0884FAE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0,6300</w:t>
            </w:r>
          </w:p>
        </w:tc>
        <w:tc>
          <w:tcPr>
            <w:tcW w:w="1316" w:type="dxa"/>
            <w:vAlign w:val="center"/>
          </w:tcPr>
          <w:p w14:paraId="7099B6E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540A66A0"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2E0FF6A5" w14:textId="77777777" w:rsidR="00213115" w:rsidRPr="0089048D" w:rsidRDefault="00213115" w:rsidP="0089048D">
            <w:pPr>
              <w:jc w:val="center"/>
              <w:rPr>
                <w:rFonts w:asciiTheme="majorBidi" w:hAnsiTheme="majorBidi" w:cstheme="majorBidi"/>
                <w:lang w:eastAsia="lv-LV"/>
              </w:rPr>
            </w:pPr>
          </w:p>
        </w:tc>
      </w:tr>
      <w:tr w:rsidR="00213115" w:rsidRPr="0089048D" w14:paraId="26FE5C32" w14:textId="77777777" w:rsidTr="002157EF">
        <w:trPr>
          <w:trHeight w:val="227"/>
        </w:trPr>
        <w:tc>
          <w:tcPr>
            <w:tcW w:w="4216" w:type="dxa"/>
            <w:gridSpan w:val="4"/>
            <w:vAlign w:val="center"/>
          </w:tcPr>
          <w:p w14:paraId="08537CA2" w14:textId="77777777" w:rsidR="00213115" w:rsidRPr="0089048D" w:rsidRDefault="00213115" w:rsidP="0089048D">
            <w:pPr>
              <w:jc w:val="right"/>
              <w:rPr>
                <w:rFonts w:asciiTheme="majorBidi" w:hAnsiTheme="majorBidi" w:cstheme="majorBidi"/>
                <w:lang w:eastAsia="lv-LV"/>
              </w:rPr>
            </w:pPr>
            <w:r w:rsidRPr="0089048D">
              <w:rPr>
                <w:rFonts w:asciiTheme="majorBidi" w:hAnsiTheme="majorBidi" w:cstheme="majorBidi"/>
                <w:b/>
                <w:bCs/>
                <w:lang w:eastAsia="lv-LV"/>
              </w:rPr>
              <w:t>KOPĀ:</w:t>
            </w:r>
          </w:p>
        </w:tc>
        <w:tc>
          <w:tcPr>
            <w:tcW w:w="4856" w:type="dxa"/>
            <w:gridSpan w:val="4"/>
            <w:vAlign w:val="center"/>
          </w:tcPr>
          <w:p w14:paraId="05E11564"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b/>
                <w:bCs/>
                <w:lang w:eastAsia="lv-LV"/>
              </w:rPr>
              <w:t>52,7700</w:t>
            </w:r>
          </w:p>
        </w:tc>
      </w:tr>
      <w:tr w:rsidR="00213115" w:rsidRPr="0089048D" w14:paraId="7EAAF3FE" w14:textId="77777777" w:rsidTr="002157EF">
        <w:trPr>
          <w:trHeight w:val="227"/>
        </w:trPr>
        <w:tc>
          <w:tcPr>
            <w:tcW w:w="9072" w:type="dxa"/>
            <w:gridSpan w:val="8"/>
            <w:shd w:val="clear" w:color="auto" w:fill="C5E0B3" w:themeFill="accent6" w:themeFillTint="66"/>
            <w:vAlign w:val="center"/>
          </w:tcPr>
          <w:p w14:paraId="0723ACDB" w14:textId="77777777" w:rsidR="00213115" w:rsidRPr="007843F2" w:rsidRDefault="00213115" w:rsidP="0089048D">
            <w:pPr>
              <w:rPr>
                <w:rFonts w:asciiTheme="majorBidi" w:hAnsiTheme="majorBidi" w:cstheme="majorBidi"/>
                <w:b/>
                <w:bCs/>
                <w:lang w:eastAsia="lv-LV"/>
              </w:rPr>
            </w:pPr>
            <w:r w:rsidRPr="007843F2">
              <w:rPr>
                <w:rFonts w:asciiTheme="majorBidi" w:hAnsiTheme="majorBidi" w:cstheme="majorBidi"/>
                <w:b/>
                <w:bCs/>
                <w:lang w:eastAsia="lv-LV"/>
              </w:rPr>
              <w:t>B grupas ceļu saraksts:</w:t>
            </w:r>
          </w:p>
        </w:tc>
      </w:tr>
      <w:tr w:rsidR="00213115" w:rsidRPr="0089048D" w14:paraId="574F2CD3" w14:textId="77777777" w:rsidTr="002157EF">
        <w:trPr>
          <w:trHeight w:val="661"/>
        </w:trPr>
        <w:tc>
          <w:tcPr>
            <w:tcW w:w="558" w:type="dxa"/>
            <w:vMerge w:val="restart"/>
            <w:shd w:val="clear" w:color="auto" w:fill="C5E0B3" w:themeFill="accent6" w:themeFillTint="66"/>
            <w:vAlign w:val="center"/>
          </w:tcPr>
          <w:p w14:paraId="7F5F5E71"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Nr.</w:t>
            </w:r>
          </w:p>
          <w:p w14:paraId="08B708F8"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p.</w:t>
            </w:r>
          </w:p>
          <w:p w14:paraId="70DFC59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k.</w:t>
            </w:r>
          </w:p>
        </w:tc>
        <w:tc>
          <w:tcPr>
            <w:tcW w:w="1745" w:type="dxa"/>
            <w:vMerge w:val="restart"/>
            <w:shd w:val="clear" w:color="auto" w:fill="C5E0B3" w:themeFill="accent6" w:themeFillTint="66"/>
            <w:vAlign w:val="center"/>
          </w:tcPr>
          <w:p w14:paraId="53AB43B6" w14:textId="1B439F03"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 xml:space="preserve">Ceļa </w:t>
            </w:r>
            <w:r w:rsidR="00213115" w:rsidRPr="0089048D">
              <w:rPr>
                <w:rFonts w:asciiTheme="majorBidi" w:hAnsiTheme="majorBidi" w:cstheme="majorBidi"/>
                <w:b/>
                <w:bCs/>
                <w:lang w:eastAsia="lv-LV"/>
              </w:rPr>
              <w:t>nosaukums</w:t>
            </w:r>
          </w:p>
        </w:tc>
        <w:tc>
          <w:tcPr>
            <w:tcW w:w="4315" w:type="dxa"/>
            <w:gridSpan w:val="4"/>
            <w:shd w:val="clear" w:color="auto" w:fill="C5E0B3" w:themeFill="accent6" w:themeFillTint="66"/>
            <w:vAlign w:val="center"/>
          </w:tcPr>
          <w:p w14:paraId="6C5176A7" w14:textId="6B5AEF60"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Ceļa</w:t>
            </w:r>
            <w:r w:rsidR="00213115" w:rsidRPr="0089048D">
              <w:rPr>
                <w:rFonts w:asciiTheme="majorBidi" w:hAnsiTheme="majorBidi" w:cstheme="majorBidi"/>
                <w:b/>
                <w:bCs/>
                <w:lang w:eastAsia="lv-LV"/>
              </w:rPr>
              <w:t xml:space="preserve"> raksturojošie parametri</w:t>
            </w:r>
          </w:p>
        </w:tc>
        <w:tc>
          <w:tcPr>
            <w:tcW w:w="2454" w:type="dxa"/>
            <w:gridSpan w:val="2"/>
            <w:shd w:val="clear" w:color="auto" w:fill="C5E0B3" w:themeFill="accent6" w:themeFillTint="66"/>
            <w:vAlign w:val="center"/>
          </w:tcPr>
          <w:p w14:paraId="0C41E73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Tiltu raksturojošie parametri</w:t>
            </w:r>
          </w:p>
        </w:tc>
      </w:tr>
      <w:tr w:rsidR="00213115" w:rsidRPr="0089048D" w14:paraId="276EE298" w14:textId="77777777" w:rsidTr="007843F2">
        <w:trPr>
          <w:trHeight w:val="227"/>
        </w:trPr>
        <w:tc>
          <w:tcPr>
            <w:tcW w:w="558" w:type="dxa"/>
            <w:vMerge/>
            <w:shd w:val="clear" w:color="auto" w:fill="C5E0B3" w:themeFill="accent6" w:themeFillTint="66"/>
            <w:vAlign w:val="center"/>
          </w:tcPr>
          <w:p w14:paraId="13777552" w14:textId="77777777" w:rsidR="00213115" w:rsidRPr="0089048D" w:rsidRDefault="00213115" w:rsidP="0089048D">
            <w:pPr>
              <w:jc w:val="center"/>
              <w:rPr>
                <w:rFonts w:asciiTheme="majorBidi" w:hAnsiTheme="majorBidi" w:cstheme="majorBidi"/>
                <w:lang w:eastAsia="lv-LV"/>
              </w:rPr>
            </w:pPr>
          </w:p>
        </w:tc>
        <w:tc>
          <w:tcPr>
            <w:tcW w:w="1745" w:type="dxa"/>
            <w:vMerge/>
            <w:shd w:val="clear" w:color="auto" w:fill="C5E0B3" w:themeFill="accent6" w:themeFillTint="66"/>
            <w:vAlign w:val="center"/>
          </w:tcPr>
          <w:p w14:paraId="68DC7605" w14:textId="77777777" w:rsidR="00213115" w:rsidRPr="0089048D" w:rsidRDefault="00213115" w:rsidP="0089048D">
            <w:pPr>
              <w:jc w:val="center"/>
              <w:rPr>
                <w:rFonts w:asciiTheme="majorBidi" w:hAnsiTheme="majorBidi" w:cstheme="majorBidi"/>
                <w:lang w:eastAsia="lv-LV"/>
              </w:rPr>
            </w:pPr>
          </w:p>
        </w:tc>
        <w:tc>
          <w:tcPr>
            <w:tcW w:w="1913" w:type="dxa"/>
            <w:gridSpan w:val="2"/>
            <w:shd w:val="clear" w:color="auto" w:fill="C5E0B3" w:themeFill="accent6" w:themeFillTint="66"/>
            <w:vAlign w:val="center"/>
          </w:tcPr>
          <w:p w14:paraId="6CA8969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Adrese</w:t>
            </w:r>
            <w:r w:rsidRPr="0089048D">
              <w:rPr>
                <w:rFonts w:asciiTheme="majorBidi" w:hAnsiTheme="majorBidi" w:cstheme="majorBidi"/>
              </w:rPr>
              <w:t xml:space="preserve"> (km)</w:t>
            </w:r>
          </w:p>
        </w:tc>
        <w:tc>
          <w:tcPr>
            <w:tcW w:w="1086" w:type="dxa"/>
            <w:vMerge w:val="restart"/>
            <w:shd w:val="clear" w:color="auto" w:fill="C5E0B3" w:themeFill="accent6" w:themeFillTint="66"/>
            <w:vAlign w:val="center"/>
          </w:tcPr>
          <w:p w14:paraId="1AA6644B" w14:textId="77777777" w:rsidR="00213115" w:rsidRPr="0089048D" w:rsidRDefault="00213115" w:rsidP="0089048D">
            <w:pPr>
              <w:jc w:val="center"/>
              <w:rPr>
                <w:rFonts w:asciiTheme="majorBidi" w:hAnsiTheme="majorBidi" w:cstheme="majorBidi"/>
                <w:b/>
                <w:bCs/>
              </w:rPr>
            </w:pPr>
            <w:r w:rsidRPr="0089048D">
              <w:rPr>
                <w:rFonts w:asciiTheme="majorBidi" w:hAnsiTheme="majorBidi" w:cstheme="majorBidi"/>
                <w:b/>
                <w:bCs/>
              </w:rPr>
              <w:t>Garums</w:t>
            </w:r>
          </w:p>
          <w:p w14:paraId="7C625CB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rPr>
              <w:t>(km)</w:t>
            </w:r>
          </w:p>
        </w:tc>
        <w:tc>
          <w:tcPr>
            <w:tcW w:w="1316" w:type="dxa"/>
            <w:vMerge w:val="restart"/>
            <w:shd w:val="clear" w:color="auto" w:fill="C5E0B3" w:themeFill="accent6" w:themeFillTint="66"/>
            <w:vAlign w:val="center"/>
          </w:tcPr>
          <w:p w14:paraId="648B157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Seguma veids</w:t>
            </w:r>
          </w:p>
        </w:tc>
        <w:tc>
          <w:tcPr>
            <w:tcW w:w="1377" w:type="dxa"/>
            <w:vMerge w:val="restart"/>
            <w:shd w:val="clear" w:color="auto" w:fill="C5E0B3" w:themeFill="accent6" w:themeFillTint="66"/>
            <w:vAlign w:val="center"/>
          </w:tcPr>
          <w:p w14:paraId="46C4744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Tilta nosaukums</w:t>
            </w:r>
          </w:p>
        </w:tc>
        <w:tc>
          <w:tcPr>
            <w:tcW w:w="1077" w:type="dxa"/>
            <w:vMerge w:val="restart"/>
            <w:shd w:val="clear" w:color="auto" w:fill="C5E0B3" w:themeFill="accent6" w:themeFillTint="66"/>
            <w:vAlign w:val="center"/>
          </w:tcPr>
          <w:p w14:paraId="79AE1BD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Garums</w:t>
            </w:r>
            <w:r w:rsidRPr="0089048D">
              <w:rPr>
                <w:rFonts w:asciiTheme="majorBidi" w:hAnsiTheme="majorBidi" w:cstheme="majorBidi"/>
              </w:rPr>
              <w:t xml:space="preserve"> (km)</w:t>
            </w:r>
          </w:p>
        </w:tc>
      </w:tr>
      <w:tr w:rsidR="00213115" w:rsidRPr="0089048D" w14:paraId="33F8533F" w14:textId="77777777" w:rsidTr="007843F2">
        <w:trPr>
          <w:trHeight w:val="406"/>
        </w:trPr>
        <w:tc>
          <w:tcPr>
            <w:tcW w:w="558" w:type="dxa"/>
            <w:vMerge/>
            <w:shd w:val="clear" w:color="auto" w:fill="C5E0B3" w:themeFill="accent6" w:themeFillTint="66"/>
            <w:vAlign w:val="center"/>
          </w:tcPr>
          <w:p w14:paraId="63F7B2D0" w14:textId="77777777" w:rsidR="00213115" w:rsidRPr="0089048D" w:rsidRDefault="00213115" w:rsidP="0089048D">
            <w:pPr>
              <w:jc w:val="center"/>
              <w:rPr>
                <w:rFonts w:asciiTheme="majorBidi" w:hAnsiTheme="majorBidi" w:cstheme="majorBidi"/>
                <w:lang w:eastAsia="lv-LV"/>
              </w:rPr>
            </w:pPr>
          </w:p>
        </w:tc>
        <w:tc>
          <w:tcPr>
            <w:tcW w:w="1745" w:type="dxa"/>
            <w:vMerge/>
            <w:shd w:val="clear" w:color="auto" w:fill="C5E0B3" w:themeFill="accent6" w:themeFillTint="66"/>
            <w:vAlign w:val="center"/>
          </w:tcPr>
          <w:p w14:paraId="3093CE59" w14:textId="77777777" w:rsidR="00213115" w:rsidRPr="0089048D" w:rsidRDefault="00213115" w:rsidP="0089048D">
            <w:pPr>
              <w:jc w:val="center"/>
              <w:rPr>
                <w:rFonts w:asciiTheme="majorBidi" w:hAnsiTheme="majorBidi" w:cstheme="majorBidi"/>
                <w:lang w:eastAsia="lv-LV"/>
              </w:rPr>
            </w:pPr>
          </w:p>
        </w:tc>
        <w:tc>
          <w:tcPr>
            <w:tcW w:w="923" w:type="dxa"/>
            <w:shd w:val="clear" w:color="auto" w:fill="C5E0B3" w:themeFill="accent6" w:themeFillTint="66"/>
            <w:vAlign w:val="center"/>
          </w:tcPr>
          <w:p w14:paraId="315FFEA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no</w:t>
            </w:r>
          </w:p>
        </w:tc>
        <w:tc>
          <w:tcPr>
            <w:tcW w:w="990" w:type="dxa"/>
            <w:shd w:val="clear" w:color="auto" w:fill="C5E0B3" w:themeFill="accent6" w:themeFillTint="66"/>
            <w:vAlign w:val="center"/>
          </w:tcPr>
          <w:p w14:paraId="4ABA249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līdz</w:t>
            </w:r>
          </w:p>
        </w:tc>
        <w:tc>
          <w:tcPr>
            <w:tcW w:w="1086" w:type="dxa"/>
            <w:vMerge/>
            <w:vAlign w:val="center"/>
          </w:tcPr>
          <w:p w14:paraId="621A845A" w14:textId="77777777" w:rsidR="00213115" w:rsidRPr="0089048D" w:rsidRDefault="00213115" w:rsidP="0089048D">
            <w:pPr>
              <w:jc w:val="center"/>
              <w:rPr>
                <w:rFonts w:asciiTheme="majorBidi" w:hAnsiTheme="majorBidi" w:cstheme="majorBidi"/>
                <w:lang w:eastAsia="lv-LV"/>
              </w:rPr>
            </w:pPr>
          </w:p>
        </w:tc>
        <w:tc>
          <w:tcPr>
            <w:tcW w:w="1316" w:type="dxa"/>
            <w:vMerge/>
            <w:vAlign w:val="center"/>
          </w:tcPr>
          <w:p w14:paraId="2E54662F" w14:textId="77777777" w:rsidR="00213115" w:rsidRPr="0089048D" w:rsidRDefault="00213115" w:rsidP="0089048D">
            <w:pPr>
              <w:jc w:val="center"/>
              <w:rPr>
                <w:rFonts w:asciiTheme="majorBidi" w:hAnsiTheme="majorBidi" w:cstheme="majorBidi"/>
                <w:lang w:eastAsia="lv-LV"/>
              </w:rPr>
            </w:pPr>
          </w:p>
        </w:tc>
        <w:tc>
          <w:tcPr>
            <w:tcW w:w="1377" w:type="dxa"/>
            <w:vMerge/>
            <w:vAlign w:val="center"/>
          </w:tcPr>
          <w:p w14:paraId="76E0EBB8" w14:textId="77777777" w:rsidR="00213115" w:rsidRPr="0089048D" w:rsidRDefault="00213115" w:rsidP="0089048D">
            <w:pPr>
              <w:jc w:val="center"/>
              <w:rPr>
                <w:rFonts w:asciiTheme="majorBidi" w:hAnsiTheme="majorBidi" w:cstheme="majorBidi"/>
                <w:lang w:eastAsia="lv-LV"/>
              </w:rPr>
            </w:pPr>
          </w:p>
        </w:tc>
        <w:tc>
          <w:tcPr>
            <w:tcW w:w="1077" w:type="dxa"/>
            <w:vMerge/>
            <w:vAlign w:val="center"/>
          </w:tcPr>
          <w:p w14:paraId="2DBFD919" w14:textId="77777777" w:rsidR="00213115" w:rsidRPr="0089048D" w:rsidRDefault="00213115" w:rsidP="0089048D">
            <w:pPr>
              <w:jc w:val="center"/>
              <w:rPr>
                <w:rFonts w:asciiTheme="majorBidi" w:hAnsiTheme="majorBidi" w:cstheme="majorBidi"/>
                <w:lang w:eastAsia="lv-LV"/>
              </w:rPr>
            </w:pPr>
          </w:p>
        </w:tc>
      </w:tr>
      <w:tr w:rsidR="00213115" w:rsidRPr="0089048D" w14:paraId="5CAFF5E9" w14:textId="77777777" w:rsidTr="003E51B4">
        <w:trPr>
          <w:trHeight w:val="227"/>
        </w:trPr>
        <w:tc>
          <w:tcPr>
            <w:tcW w:w="558" w:type="dxa"/>
            <w:vAlign w:val="center"/>
          </w:tcPr>
          <w:p w14:paraId="589E767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w:t>
            </w:r>
          </w:p>
        </w:tc>
        <w:tc>
          <w:tcPr>
            <w:tcW w:w="1745" w:type="dxa"/>
            <w:vAlign w:val="center"/>
          </w:tcPr>
          <w:p w14:paraId="5232D618"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Gailova-Irikova</w:t>
            </w:r>
            <w:proofErr w:type="spellEnd"/>
          </w:p>
        </w:tc>
        <w:tc>
          <w:tcPr>
            <w:tcW w:w="923" w:type="dxa"/>
            <w:vAlign w:val="center"/>
          </w:tcPr>
          <w:p w14:paraId="034C390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1E34810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1,6000</w:t>
            </w:r>
          </w:p>
        </w:tc>
        <w:tc>
          <w:tcPr>
            <w:tcW w:w="1086" w:type="dxa"/>
            <w:vAlign w:val="center"/>
          </w:tcPr>
          <w:p w14:paraId="5F45FDC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1,6000</w:t>
            </w:r>
          </w:p>
        </w:tc>
        <w:tc>
          <w:tcPr>
            <w:tcW w:w="1316" w:type="dxa"/>
            <w:vAlign w:val="center"/>
          </w:tcPr>
          <w:p w14:paraId="1B26645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AE30570"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2547240" w14:textId="77777777" w:rsidR="00213115" w:rsidRPr="0089048D" w:rsidRDefault="00213115" w:rsidP="0089048D">
            <w:pPr>
              <w:jc w:val="center"/>
              <w:rPr>
                <w:rFonts w:asciiTheme="majorBidi" w:hAnsiTheme="majorBidi" w:cstheme="majorBidi"/>
                <w:lang w:eastAsia="lv-LV"/>
              </w:rPr>
            </w:pPr>
          </w:p>
        </w:tc>
      </w:tr>
      <w:tr w:rsidR="00213115" w:rsidRPr="0089048D" w14:paraId="59AEE92D" w14:textId="77777777" w:rsidTr="003E51B4">
        <w:trPr>
          <w:trHeight w:val="227"/>
        </w:trPr>
        <w:tc>
          <w:tcPr>
            <w:tcW w:w="558" w:type="dxa"/>
            <w:vAlign w:val="center"/>
          </w:tcPr>
          <w:p w14:paraId="6579E4B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w:t>
            </w:r>
          </w:p>
        </w:tc>
        <w:tc>
          <w:tcPr>
            <w:tcW w:w="1745" w:type="dxa"/>
            <w:vAlign w:val="center"/>
          </w:tcPr>
          <w:p w14:paraId="1048A1CB"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Gailova-Irikova</w:t>
            </w:r>
            <w:proofErr w:type="spellEnd"/>
          </w:p>
        </w:tc>
        <w:tc>
          <w:tcPr>
            <w:tcW w:w="923" w:type="dxa"/>
            <w:vAlign w:val="center"/>
          </w:tcPr>
          <w:p w14:paraId="4D73A3A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1,4000</w:t>
            </w:r>
          </w:p>
        </w:tc>
        <w:tc>
          <w:tcPr>
            <w:tcW w:w="990" w:type="dxa"/>
            <w:vAlign w:val="center"/>
          </w:tcPr>
          <w:p w14:paraId="68599B9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1,6100</w:t>
            </w:r>
          </w:p>
        </w:tc>
        <w:tc>
          <w:tcPr>
            <w:tcW w:w="1086" w:type="dxa"/>
            <w:vAlign w:val="center"/>
          </w:tcPr>
          <w:p w14:paraId="50B23DC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0,2100</w:t>
            </w:r>
          </w:p>
        </w:tc>
        <w:tc>
          <w:tcPr>
            <w:tcW w:w="1316" w:type="dxa"/>
            <w:vAlign w:val="center"/>
          </w:tcPr>
          <w:p w14:paraId="60F9D4C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B6511C3"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1F675184" w14:textId="77777777" w:rsidR="00213115" w:rsidRPr="0089048D" w:rsidRDefault="00213115" w:rsidP="0089048D">
            <w:pPr>
              <w:jc w:val="center"/>
              <w:rPr>
                <w:rFonts w:asciiTheme="majorBidi" w:hAnsiTheme="majorBidi" w:cstheme="majorBidi"/>
                <w:lang w:eastAsia="lv-LV"/>
              </w:rPr>
            </w:pPr>
          </w:p>
        </w:tc>
      </w:tr>
      <w:tr w:rsidR="00213115" w:rsidRPr="0089048D" w14:paraId="06571F38" w14:textId="77777777" w:rsidTr="003E51B4">
        <w:trPr>
          <w:trHeight w:val="227"/>
        </w:trPr>
        <w:tc>
          <w:tcPr>
            <w:tcW w:w="558" w:type="dxa"/>
            <w:vAlign w:val="center"/>
          </w:tcPr>
          <w:p w14:paraId="2634545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w:t>
            </w:r>
          </w:p>
        </w:tc>
        <w:tc>
          <w:tcPr>
            <w:tcW w:w="1745" w:type="dxa"/>
            <w:vAlign w:val="center"/>
          </w:tcPr>
          <w:p w14:paraId="40946426"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Keiši-</w:t>
            </w:r>
            <w:proofErr w:type="spellStart"/>
            <w:r w:rsidRPr="0089048D">
              <w:rPr>
                <w:rFonts w:asciiTheme="majorBidi" w:hAnsiTheme="majorBidi" w:cstheme="majorBidi"/>
                <w:lang w:eastAsia="lv-LV"/>
              </w:rPr>
              <w:t>Skockova</w:t>
            </w:r>
            <w:proofErr w:type="spellEnd"/>
          </w:p>
        </w:tc>
        <w:tc>
          <w:tcPr>
            <w:tcW w:w="923" w:type="dxa"/>
            <w:vAlign w:val="center"/>
          </w:tcPr>
          <w:p w14:paraId="17D2D7C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0EACBC3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0,8500</w:t>
            </w:r>
          </w:p>
        </w:tc>
        <w:tc>
          <w:tcPr>
            <w:tcW w:w="1086" w:type="dxa"/>
            <w:vAlign w:val="center"/>
          </w:tcPr>
          <w:p w14:paraId="13BC87E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0,8500</w:t>
            </w:r>
          </w:p>
        </w:tc>
        <w:tc>
          <w:tcPr>
            <w:tcW w:w="1316" w:type="dxa"/>
            <w:vAlign w:val="center"/>
          </w:tcPr>
          <w:p w14:paraId="42B69C8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729FF1A8"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7D06BB94" w14:textId="77777777" w:rsidR="00213115" w:rsidRPr="0089048D" w:rsidRDefault="00213115" w:rsidP="0089048D">
            <w:pPr>
              <w:jc w:val="center"/>
              <w:rPr>
                <w:rFonts w:asciiTheme="majorBidi" w:hAnsiTheme="majorBidi" w:cstheme="majorBidi"/>
                <w:lang w:eastAsia="lv-LV"/>
              </w:rPr>
            </w:pPr>
          </w:p>
        </w:tc>
      </w:tr>
      <w:tr w:rsidR="00213115" w:rsidRPr="0089048D" w14:paraId="6F899BED" w14:textId="77777777" w:rsidTr="003E51B4">
        <w:trPr>
          <w:trHeight w:val="227"/>
        </w:trPr>
        <w:tc>
          <w:tcPr>
            <w:tcW w:w="558" w:type="dxa"/>
            <w:vAlign w:val="center"/>
          </w:tcPr>
          <w:p w14:paraId="575563F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w:t>
            </w:r>
          </w:p>
        </w:tc>
        <w:tc>
          <w:tcPr>
            <w:tcW w:w="1745" w:type="dxa"/>
            <w:vAlign w:val="center"/>
          </w:tcPr>
          <w:p w14:paraId="01E8AC30"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Viļaka-Kravaļi</w:t>
            </w:r>
          </w:p>
        </w:tc>
        <w:tc>
          <w:tcPr>
            <w:tcW w:w="923" w:type="dxa"/>
            <w:vAlign w:val="center"/>
          </w:tcPr>
          <w:p w14:paraId="56225C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7F404A7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1,3100</w:t>
            </w:r>
          </w:p>
        </w:tc>
        <w:tc>
          <w:tcPr>
            <w:tcW w:w="1086" w:type="dxa"/>
            <w:vAlign w:val="center"/>
          </w:tcPr>
          <w:p w14:paraId="6074AC2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1,3100</w:t>
            </w:r>
          </w:p>
        </w:tc>
        <w:tc>
          <w:tcPr>
            <w:tcW w:w="1316" w:type="dxa"/>
            <w:vAlign w:val="center"/>
          </w:tcPr>
          <w:p w14:paraId="76FD9C4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7A621607"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1FF405A7" w14:textId="77777777" w:rsidR="00213115" w:rsidRPr="0089048D" w:rsidRDefault="00213115" w:rsidP="0089048D">
            <w:pPr>
              <w:jc w:val="center"/>
              <w:rPr>
                <w:rFonts w:asciiTheme="majorBidi" w:hAnsiTheme="majorBidi" w:cstheme="majorBidi"/>
                <w:lang w:eastAsia="lv-LV"/>
              </w:rPr>
            </w:pPr>
          </w:p>
        </w:tc>
      </w:tr>
      <w:tr w:rsidR="00213115" w:rsidRPr="0089048D" w14:paraId="57C171C8" w14:textId="77777777" w:rsidTr="003E51B4">
        <w:trPr>
          <w:trHeight w:val="227"/>
        </w:trPr>
        <w:tc>
          <w:tcPr>
            <w:tcW w:w="558" w:type="dxa"/>
            <w:vAlign w:val="center"/>
          </w:tcPr>
          <w:p w14:paraId="0D2FBF2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w:t>
            </w:r>
          </w:p>
        </w:tc>
        <w:tc>
          <w:tcPr>
            <w:tcW w:w="1745" w:type="dxa"/>
            <w:vAlign w:val="center"/>
          </w:tcPr>
          <w:p w14:paraId="7BC4C594"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Viļaka-</w:t>
            </w:r>
            <w:proofErr w:type="spellStart"/>
            <w:r w:rsidRPr="0089048D">
              <w:rPr>
                <w:rFonts w:asciiTheme="majorBidi" w:hAnsiTheme="majorBidi" w:cstheme="majorBidi"/>
                <w:lang w:eastAsia="lv-LV"/>
              </w:rPr>
              <w:t>Tepenīca</w:t>
            </w:r>
            <w:proofErr w:type="spellEnd"/>
            <w:r w:rsidRPr="0089048D">
              <w:rPr>
                <w:rFonts w:asciiTheme="majorBidi" w:hAnsiTheme="majorBidi" w:cstheme="majorBidi"/>
                <w:lang w:eastAsia="lv-LV"/>
              </w:rPr>
              <w:t>-Gruzdova</w:t>
            </w:r>
          </w:p>
        </w:tc>
        <w:tc>
          <w:tcPr>
            <w:tcW w:w="923" w:type="dxa"/>
            <w:vAlign w:val="center"/>
          </w:tcPr>
          <w:p w14:paraId="46DCC87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3,7300</w:t>
            </w:r>
          </w:p>
        </w:tc>
        <w:tc>
          <w:tcPr>
            <w:tcW w:w="990" w:type="dxa"/>
            <w:vAlign w:val="center"/>
          </w:tcPr>
          <w:p w14:paraId="1F04117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5,4600</w:t>
            </w:r>
          </w:p>
        </w:tc>
        <w:tc>
          <w:tcPr>
            <w:tcW w:w="1086" w:type="dxa"/>
            <w:vAlign w:val="center"/>
          </w:tcPr>
          <w:p w14:paraId="7A1FDD7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1,7300</w:t>
            </w:r>
          </w:p>
        </w:tc>
        <w:tc>
          <w:tcPr>
            <w:tcW w:w="1316" w:type="dxa"/>
            <w:vAlign w:val="center"/>
          </w:tcPr>
          <w:p w14:paraId="337F53F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36C57783"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086A053" w14:textId="77777777" w:rsidR="00213115" w:rsidRPr="0089048D" w:rsidRDefault="00213115" w:rsidP="0089048D">
            <w:pPr>
              <w:jc w:val="center"/>
              <w:rPr>
                <w:rFonts w:asciiTheme="majorBidi" w:hAnsiTheme="majorBidi" w:cstheme="majorBidi"/>
                <w:lang w:eastAsia="lv-LV"/>
              </w:rPr>
            </w:pPr>
          </w:p>
        </w:tc>
      </w:tr>
      <w:tr w:rsidR="00213115" w:rsidRPr="0089048D" w14:paraId="0A32F725" w14:textId="77777777" w:rsidTr="003E51B4">
        <w:trPr>
          <w:trHeight w:val="227"/>
        </w:trPr>
        <w:tc>
          <w:tcPr>
            <w:tcW w:w="558" w:type="dxa"/>
            <w:vAlign w:val="center"/>
          </w:tcPr>
          <w:p w14:paraId="3336F97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6.</w:t>
            </w:r>
          </w:p>
        </w:tc>
        <w:tc>
          <w:tcPr>
            <w:tcW w:w="1745" w:type="dxa"/>
            <w:vAlign w:val="center"/>
          </w:tcPr>
          <w:p w14:paraId="5F0E4FEE"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Vēršukalns</w:t>
            </w:r>
            <w:proofErr w:type="spellEnd"/>
            <w:r w:rsidRPr="0089048D">
              <w:rPr>
                <w:rFonts w:asciiTheme="majorBidi" w:hAnsiTheme="majorBidi" w:cstheme="majorBidi"/>
                <w:lang w:eastAsia="lv-LV"/>
              </w:rPr>
              <w:t>-Baltais Briedis</w:t>
            </w:r>
          </w:p>
        </w:tc>
        <w:tc>
          <w:tcPr>
            <w:tcW w:w="923" w:type="dxa"/>
            <w:vAlign w:val="center"/>
          </w:tcPr>
          <w:p w14:paraId="431D52A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0" w:type="dxa"/>
            <w:vAlign w:val="center"/>
          </w:tcPr>
          <w:p w14:paraId="56F8877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1,0300</w:t>
            </w:r>
          </w:p>
        </w:tc>
        <w:tc>
          <w:tcPr>
            <w:tcW w:w="1086" w:type="dxa"/>
            <w:vAlign w:val="center"/>
          </w:tcPr>
          <w:p w14:paraId="1770CB6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1,0300</w:t>
            </w:r>
          </w:p>
        </w:tc>
        <w:tc>
          <w:tcPr>
            <w:tcW w:w="1316" w:type="dxa"/>
            <w:vAlign w:val="center"/>
          </w:tcPr>
          <w:p w14:paraId="5D38D21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7E1813E"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1281824" w14:textId="77777777" w:rsidR="00213115" w:rsidRPr="0089048D" w:rsidRDefault="00213115" w:rsidP="0089048D">
            <w:pPr>
              <w:jc w:val="center"/>
              <w:rPr>
                <w:rFonts w:asciiTheme="majorBidi" w:hAnsiTheme="majorBidi" w:cstheme="majorBidi"/>
                <w:lang w:eastAsia="lv-LV"/>
              </w:rPr>
            </w:pPr>
          </w:p>
        </w:tc>
      </w:tr>
      <w:tr w:rsidR="00213115" w:rsidRPr="0089048D" w14:paraId="6BA996CC" w14:textId="77777777" w:rsidTr="003E51B4">
        <w:trPr>
          <w:trHeight w:val="227"/>
        </w:trPr>
        <w:tc>
          <w:tcPr>
            <w:tcW w:w="4216" w:type="dxa"/>
            <w:gridSpan w:val="4"/>
            <w:vAlign w:val="center"/>
          </w:tcPr>
          <w:p w14:paraId="604006A7" w14:textId="77777777" w:rsidR="00213115" w:rsidRPr="0089048D" w:rsidRDefault="00213115" w:rsidP="0089048D">
            <w:pPr>
              <w:jc w:val="right"/>
              <w:rPr>
                <w:rFonts w:asciiTheme="majorBidi" w:hAnsiTheme="majorBidi" w:cstheme="majorBidi"/>
                <w:lang w:eastAsia="lv-LV"/>
              </w:rPr>
            </w:pPr>
            <w:r w:rsidRPr="0089048D">
              <w:rPr>
                <w:rFonts w:asciiTheme="majorBidi" w:hAnsiTheme="majorBidi" w:cstheme="majorBidi"/>
                <w:b/>
                <w:bCs/>
                <w:lang w:eastAsia="lv-LV"/>
              </w:rPr>
              <w:t>KOPĀ:</w:t>
            </w:r>
          </w:p>
        </w:tc>
        <w:tc>
          <w:tcPr>
            <w:tcW w:w="4856" w:type="dxa"/>
            <w:gridSpan w:val="4"/>
            <w:vAlign w:val="center"/>
          </w:tcPr>
          <w:p w14:paraId="134C2810"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b/>
                <w:bCs/>
                <w:lang w:eastAsia="lv-LV"/>
              </w:rPr>
              <w:t>6,7300</w:t>
            </w:r>
          </w:p>
        </w:tc>
      </w:tr>
    </w:tbl>
    <w:p w14:paraId="31F6A5F1" w14:textId="77777777" w:rsidR="00213115" w:rsidRDefault="00213115" w:rsidP="0089048D">
      <w:pPr>
        <w:suppressAutoHyphens w:val="0"/>
        <w:contextualSpacing/>
        <w:jc w:val="center"/>
        <w:rPr>
          <w:rFonts w:asciiTheme="majorBidi" w:hAnsiTheme="majorBidi" w:cstheme="majorBidi"/>
          <w:bCs/>
          <w:color w:val="000000" w:themeColor="text1"/>
          <w:lang w:eastAsia="lv-LV"/>
        </w:rPr>
      </w:pPr>
    </w:p>
    <w:p w14:paraId="5247237E" w14:textId="77777777" w:rsidR="00594B38" w:rsidRDefault="00594B38" w:rsidP="0089048D">
      <w:pPr>
        <w:jc w:val="center"/>
        <w:rPr>
          <w:rFonts w:asciiTheme="majorBidi" w:hAnsiTheme="majorBidi" w:cstheme="majorBidi"/>
          <w:b/>
          <w:bCs/>
          <w:u w:val="single"/>
        </w:rPr>
      </w:pPr>
    </w:p>
    <w:p w14:paraId="405320A9" w14:textId="65A3A6E9" w:rsidR="00213115" w:rsidRPr="00594B38" w:rsidRDefault="00213115" w:rsidP="0089048D">
      <w:pPr>
        <w:jc w:val="center"/>
        <w:rPr>
          <w:rFonts w:asciiTheme="majorBidi" w:hAnsiTheme="majorBidi" w:cstheme="majorBidi"/>
          <w:b/>
          <w:bCs/>
        </w:rPr>
      </w:pPr>
      <w:r w:rsidRPr="00594B38">
        <w:rPr>
          <w:rFonts w:asciiTheme="majorBidi" w:hAnsiTheme="majorBidi" w:cstheme="majorBidi"/>
          <w:b/>
          <w:bCs/>
        </w:rPr>
        <w:t>Vecumu pagast autoceļi</w:t>
      </w:r>
    </w:p>
    <w:p w14:paraId="5018C331" w14:textId="77777777" w:rsidR="00213115" w:rsidRPr="0089048D" w:rsidRDefault="00213115" w:rsidP="0089048D">
      <w:pPr>
        <w:jc w:val="both"/>
        <w:rPr>
          <w:rFonts w:asciiTheme="majorBidi" w:hAnsiTheme="majorBidi" w:cstheme="majorBidi"/>
          <w:lang w:eastAsia="lv-LV"/>
        </w:rPr>
      </w:pPr>
    </w:p>
    <w:tbl>
      <w:tblPr>
        <w:tblStyle w:val="Reatabula"/>
        <w:tblW w:w="0" w:type="auto"/>
        <w:tblInd w:w="-1" w:type="dxa"/>
        <w:tblLook w:val="04A0" w:firstRow="1" w:lastRow="0" w:firstColumn="1" w:lastColumn="0" w:noHBand="0" w:noVBand="1"/>
      </w:tblPr>
      <w:tblGrid>
        <w:gridCol w:w="558"/>
        <w:gridCol w:w="1742"/>
        <w:gridCol w:w="922"/>
        <w:gridCol w:w="996"/>
        <w:gridCol w:w="1086"/>
        <w:gridCol w:w="1314"/>
        <w:gridCol w:w="1377"/>
        <w:gridCol w:w="1077"/>
      </w:tblGrid>
      <w:tr w:rsidR="00213115" w:rsidRPr="0089048D" w14:paraId="1BBB8FA3" w14:textId="77777777" w:rsidTr="002157EF">
        <w:trPr>
          <w:trHeight w:val="227"/>
        </w:trPr>
        <w:tc>
          <w:tcPr>
            <w:tcW w:w="9072" w:type="dxa"/>
            <w:gridSpan w:val="8"/>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0519CC" w14:textId="77777777" w:rsidR="00213115" w:rsidRPr="007843F2" w:rsidRDefault="00213115" w:rsidP="0089048D">
            <w:pPr>
              <w:jc w:val="both"/>
              <w:rPr>
                <w:rFonts w:asciiTheme="majorBidi" w:hAnsiTheme="majorBidi" w:cstheme="majorBidi"/>
                <w:b/>
                <w:bCs/>
                <w:lang w:eastAsia="lv-LV"/>
              </w:rPr>
            </w:pPr>
            <w:r w:rsidRPr="007843F2">
              <w:rPr>
                <w:rFonts w:asciiTheme="majorBidi" w:hAnsiTheme="majorBidi" w:cstheme="majorBidi"/>
                <w:b/>
                <w:bCs/>
                <w:lang w:eastAsia="lv-LV"/>
              </w:rPr>
              <w:t>A grupas ceļu saraksts:</w:t>
            </w:r>
          </w:p>
        </w:tc>
      </w:tr>
      <w:tr w:rsidR="00213115" w:rsidRPr="0089048D" w14:paraId="599D2345" w14:textId="77777777" w:rsidTr="007843F2">
        <w:trPr>
          <w:trHeight w:val="615"/>
        </w:trPr>
        <w:tc>
          <w:tcPr>
            <w:tcW w:w="558" w:type="dxa"/>
            <w:vMerge w:val="restart"/>
            <w:tcBorders>
              <w:top w:val="single" w:sz="4" w:space="0" w:color="auto"/>
            </w:tcBorders>
            <w:shd w:val="clear" w:color="auto" w:fill="C5E0B3" w:themeFill="accent6" w:themeFillTint="66"/>
            <w:vAlign w:val="center"/>
          </w:tcPr>
          <w:p w14:paraId="0582229B"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Nr.</w:t>
            </w:r>
          </w:p>
          <w:p w14:paraId="6C76453C"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p.</w:t>
            </w:r>
          </w:p>
          <w:p w14:paraId="104B001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k.</w:t>
            </w:r>
          </w:p>
        </w:tc>
        <w:tc>
          <w:tcPr>
            <w:tcW w:w="1742" w:type="dxa"/>
            <w:vMerge w:val="restart"/>
            <w:tcBorders>
              <w:top w:val="single" w:sz="4" w:space="0" w:color="auto"/>
            </w:tcBorders>
            <w:shd w:val="clear" w:color="auto" w:fill="C5E0B3" w:themeFill="accent6" w:themeFillTint="66"/>
            <w:vAlign w:val="center"/>
          </w:tcPr>
          <w:p w14:paraId="284F3E69" w14:textId="5D2E7C80"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 xml:space="preserve">Ceļa </w:t>
            </w:r>
            <w:r w:rsidR="00213115" w:rsidRPr="0089048D">
              <w:rPr>
                <w:rFonts w:asciiTheme="majorBidi" w:hAnsiTheme="majorBidi" w:cstheme="majorBidi"/>
                <w:b/>
                <w:bCs/>
                <w:lang w:eastAsia="lv-LV"/>
              </w:rPr>
              <w:t>nosaukums</w:t>
            </w:r>
          </w:p>
        </w:tc>
        <w:tc>
          <w:tcPr>
            <w:tcW w:w="4318" w:type="dxa"/>
            <w:gridSpan w:val="4"/>
            <w:tcBorders>
              <w:top w:val="single" w:sz="4" w:space="0" w:color="auto"/>
            </w:tcBorders>
            <w:shd w:val="clear" w:color="auto" w:fill="C5E0B3" w:themeFill="accent6" w:themeFillTint="66"/>
            <w:vAlign w:val="center"/>
          </w:tcPr>
          <w:p w14:paraId="031A03A3" w14:textId="4102E006"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Ceļa</w:t>
            </w:r>
            <w:r w:rsidR="00213115" w:rsidRPr="0089048D">
              <w:rPr>
                <w:rFonts w:asciiTheme="majorBidi" w:hAnsiTheme="majorBidi" w:cstheme="majorBidi"/>
                <w:b/>
                <w:bCs/>
                <w:lang w:eastAsia="lv-LV"/>
              </w:rPr>
              <w:t xml:space="preserve"> raksturojošie parametri</w:t>
            </w:r>
          </w:p>
        </w:tc>
        <w:tc>
          <w:tcPr>
            <w:tcW w:w="2454" w:type="dxa"/>
            <w:gridSpan w:val="2"/>
            <w:tcBorders>
              <w:top w:val="single" w:sz="4" w:space="0" w:color="auto"/>
            </w:tcBorders>
            <w:shd w:val="clear" w:color="auto" w:fill="C5E0B3" w:themeFill="accent6" w:themeFillTint="66"/>
            <w:vAlign w:val="center"/>
          </w:tcPr>
          <w:p w14:paraId="180A2E4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Tiltu raksturojošie parametri</w:t>
            </w:r>
          </w:p>
        </w:tc>
      </w:tr>
      <w:tr w:rsidR="00213115" w:rsidRPr="0089048D" w14:paraId="6AFFAABF" w14:textId="77777777" w:rsidTr="007843F2">
        <w:trPr>
          <w:trHeight w:val="227"/>
        </w:trPr>
        <w:tc>
          <w:tcPr>
            <w:tcW w:w="558" w:type="dxa"/>
            <w:vMerge/>
            <w:shd w:val="clear" w:color="auto" w:fill="C5E0B3" w:themeFill="accent6" w:themeFillTint="66"/>
            <w:vAlign w:val="center"/>
          </w:tcPr>
          <w:p w14:paraId="7C5EEC9F" w14:textId="77777777" w:rsidR="00213115" w:rsidRPr="0089048D" w:rsidRDefault="00213115" w:rsidP="0089048D">
            <w:pPr>
              <w:jc w:val="center"/>
              <w:rPr>
                <w:rFonts w:asciiTheme="majorBidi" w:hAnsiTheme="majorBidi" w:cstheme="majorBidi"/>
                <w:lang w:eastAsia="lv-LV"/>
              </w:rPr>
            </w:pPr>
          </w:p>
        </w:tc>
        <w:tc>
          <w:tcPr>
            <w:tcW w:w="1742" w:type="dxa"/>
            <w:vMerge/>
            <w:shd w:val="clear" w:color="auto" w:fill="C5E0B3" w:themeFill="accent6" w:themeFillTint="66"/>
            <w:vAlign w:val="center"/>
          </w:tcPr>
          <w:p w14:paraId="60A898CE" w14:textId="77777777" w:rsidR="00213115" w:rsidRPr="0089048D" w:rsidRDefault="00213115" w:rsidP="0089048D">
            <w:pPr>
              <w:jc w:val="center"/>
              <w:rPr>
                <w:rFonts w:asciiTheme="majorBidi" w:hAnsiTheme="majorBidi" w:cstheme="majorBidi"/>
                <w:lang w:eastAsia="lv-LV"/>
              </w:rPr>
            </w:pPr>
          </w:p>
        </w:tc>
        <w:tc>
          <w:tcPr>
            <w:tcW w:w="1918" w:type="dxa"/>
            <w:gridSpan w:val="2"/>
            <w:shd w:val="clear" w:color="auto" w:fill="C5E0B3" w:themeFill="accent6" w:themeFillTint="66"/>
            <w:vAlign w:val="center"/>
          </w:tcPr>
          <w:p w14:paraId="3EFAF93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Adrese</w:t>
            </w:r>
            <w:r w:rsidRPr="0089048D">
              <w:rPr>
                <w:rFonts w:asciiTheme="majorBidi" w:hAnsiTheme="majorBidi" w:cstheme="majorBidi"/>
              </w:rPr>
              <w:t xml:space="preserve"> (km)</w:t>
            </w:r>
          </w:p>
        </w:tc>
        <w:tc>
          <w:tcPr>
            <w:tcW w:w="1086" w:type="dxa"/>
            <w:vMerge w:val="restart"/>
            <w:shd w:val="clear" w:color="auto" w:fill="C5E0B3" w:themeFill="accent6" w:themeFillTint="66"/>
            <w:vAlign w:val="center"/>
          </w:tcPr>
          <w:p w14:paraId="3D379FC7" w14:textId="77777777" w:rsidR="00213115" w:rsidRPr="0089048D" w:rsidRDefault="00213115" w:rsidP="0089048D">
            <w:pPr>
              <w:jc w:val="center"/>
              <w:rPr>
                <w:rFonts w:asciiTheme="majorBidi" w:hAnsiTheme="majorBidi" w:cstheme="majorBidi"/>
                <w:b/>
                <w:bCs/>
              </w:rPr>
            </w:pPr>
            <w:r w:rsidRPr="0089048D">
              <w:rPr>
                <w:rFonts w:asciiTheme="majorBidi" w:hAnsiTheme="majorBidi" w:cstheme="majorBidi"/>
                <w:b/>
                <w:bCs/>
              </w:rPr>
              <w:t>Garums</w:t>
            </w:r>
          </w:p>
          <w:p w14:paraId="19F9653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rPr>
              <w:t>(km)</w:t>
            </w:r>
          </w:p>
        </w:tc>
        <w:tc>
          <w:tcPr>
            <w:tcW w:w="1314" w:type="dxa"/>
            <w:vMerge w:val="restart"/>
            <w:shd w:val="clear" w:color="auto" w:fill="C5E0B3" w:themeFill="accent6" w:themeFillTint="66"/>
            <w:vAlign w:val="center"/>
          </w:tcPr>
          <w:p w14:paraId="0FADCE1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Seguma veids</w:t>
            </w:r>
          </w:p>
        </w:tc>
        <w:tc>
          <w:tcPr>
            <w:tcW w:w="1377" w:type="dxa"/>
            <w:vMerge w:val="restart"/>
            <w:shd w:val="clear" w:color="auto" w:fill="C5E0B3" w:themeFill="accent6" w:themeFillTint="66"/>
            <w:vAlign w:val="center"/>
          </w:tcPr>
          <w:p w14:paraId="19C84F0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Tilta nosaukums</w:t>
            </w:r>
          </w:p>
        </w:tc>
        <w:tc>
          <w:tcPr>
            <w:tcW w:w="1077" w:type="dxa"/>
            <w:vMerge w:val="restart"/>
            <w:shd w:val="clear" w:color="auto" w:fill="C5E0B3" w:themeFill="accent6" w:themeFillTint="66"/>
            <w:vAlign w:val="center"/>
          </w:tcPr>
          <w:p w14:paraId="348B9C8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Garums</w:t>
            </w:r>
            <w:r w:rsidRPr="0089048D">
              <w:rPr>
                <w:rFonts w:asciiTheme="majorBidi" w:hAnsiTheme="majorBidi" w:cstheme="majorBidi"/>
              </w:rPr>
              <w:t xml:space="preserve"> (km)</w:t>
            </w:r>
          </w:p>
        </w:tc>
      </w:tr>
      <w:tr w:rsidR="00213115" w:rsidRPr="0089048D" w14:paraId="435AC82D" w14:textId="77777777" w:rsidTr="007843F2">
        <w:trPr>
          <w:trHeight w:val="416"/>
        </w:trPr>
        <w:tc>
          <w:tcPr>
            <w:tcW w:w="558" w:type="dxa"/>
            <w:vMerge/>
            <w:vAlign w:val="center"/>
          </w:tcPr>
          <w:p w14:paraId="6D464FD4" w14:textId="77777777" w:rsidR="00213115" w:rsidRPr="0089048D" w:rsidRDefault="00213115" w:rsidP="0089048D">
            <w:pPr>
              <w:jc w:val="center"/>
              <w:rPr>
                <w:rFonts w:asciiTheme="majorBidi" w:hAnsiTheme="majorBidi" w:cstheme="majorBidi"/>
                <w:lang w:eastAsia="lv-LV"/>
              </w:rPr>
            </w:pPr>
          </w:p>
        </w:tc>
        <w:tc>
          <w:tcPr>
            <w:tcW w:w="1742" w:type="dxa"/>
            <w:vMerge/>
            <w:vAlign w:val="center"/>
          </w:tcPr>
          <w:p w14:paraId="3D716E54" w14:textId="77777777" w:rsidR="00213115" w:rsidRPr="0089048D" w:rsidRDefault="00213115" w:rsidP="0089048D">
            <w:pPr>
              <w:jc w:val="center"/>
              <w:rPr>
                <w:rFonts w:asciiTheme="majorBidi" w:hAnsiTheme="majorBidi" w:cstheme="majorBidi"/>
                <w:lang w:eastAsia="lv-LV"/>
              </w:rPr>
            </w:pPr>
          </w:p>
        </w:tc>
        <w:tc>
          <w:tcPr>
            <w:tcW w:w="922" w:type="dxa"/>
            <w:shd w:val="clear" w:color="auto" w:fill="C5E0B3" w:themeFill="accent6" w:themeFillTint="66"/>
            <w:vAlign w:val="center"/>
          </w:tcPr>
          <w:p w14:paraId="43A25F2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no</w:t>
            </w:r>
          </w:p>
        </w:tc>
        <w:tc>
          <w:tcPr>
            <w:tcW w:w="996" w:type="dxa"/>
            <w:shd w:val="clear" w:color="auto" w:fill="C5E0B3" w:themeFill="accent6" w:themeFillTint="66"/>
            <w:vAlign w:val="center"/>
          </w:tcPr>
          <w:p w14:paraId="47298F2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līdz</w:t>
            </w:r>
          </w:p>
        </w:tc>
        <w:tc>
          <w:tcPr>
            <w:tcW w:w="1086" w:type="dxa"/>
            <w:vMerge/>
            <w:vAlign w:val="center"/>
          </w:tcPr>
          <w:p w14:paraId="206563D2" w14:textId="77777777" w:rsidR="00213115" w:rsidRPr="0089048D" w:rsidRDefault="00213115" w:rsidP="0089048D">
            <w:pPr>
              <w:jc w:val="center"/>
              <w:rPr>
                <w:rFonts w:asciiTheme="majorBidi" w:hAnsiTheme="majorBidi" w:cstheme="majorBidi"/>
                <w:lang w:eastAsia="lv-LV"/>
              </w:rPr>
            </w:pPr>
          </w:p>
        </w:tc>
        <w:tc>
          <w:tcPr>
            <w:tcW w:w="1314" w:type="dxa"/>
            <w:vMerge/>
            <w:vAlign w:val="center"/>
          </w:tcPr>
          <w:p w14:paraId="6CB33FE9" w14:textId="77777777" w:rsidR="00213115" w:rsidRPr="0089048D" w:rsidRDefault="00213115" w:rsidP="0089048D">
            <w:pPr>
              <w:jc w:val="center"/>
              <w:rPr>
                <w:rFonts w:asciiTheme="majorBidi" w:hAnsiTheme="majorBidi" w:cstheme="majorBidi"/>
                <w:lang w:eastAsia="lv-LV"/>
              </w:rPr>
            </w:pPr>
          </w:p>
        </w:tc>
        <w:tc>
          <w:tcPr>
            <w:tcW w:w="1377" w:type="dxa"/>
            <w:vMerge/>
            <w:vAlign w:val="center"/>
          </w:tcPr>
          <w:p w14:paraId="33A7B891" w14:textId="77777777" w:rsidR="00213115" w:rsidRPr="0089048D" w:rsidRDefault="00213115" w:rsidP="0089048D">
            <w:pPr>
              <w:jc w:val="center"/>
              <w:rPr>
                <w:rFonts w:asciiTheme="majorBidi" w:hAnsiTheme="majorBidi" w:cstheme="majorBidi"/>
                <w:lang w:eastAsia="lv-LV"/>
              </w:rPr>
            </w:pPr>
          </w:p>
        </w:tc>
        <w:tc>
          <w:tcPr>
            <w:tcW w:w="1077" w:type="dxa"/>
            <w:vMerge/>
            <w:vAlign w:val="center"/>
          </w:tcPr>
          <w:p w14:paraId="4460744F" w14:textId="77777777" w:rsidR="00213115" w:rsidRPr="0089048D" w:rsidRDefault="00213115" w:rsidP="0089048D">
            <w:pPr>
              <w:jc w:val="center"/>
              <w:rPr>
                <w:rFonts w:asciiTheme="majorBidi" w:hAnsiTheme="majorBidi" w:cstheme="majorBidi"/>
                <w:lang w:eastAsia="lv-LV"/>
              </w:rPr>
            </w:pPr>
          </w:p>
        </w:tc>
      </w:tr>
      <w:tr w:rsidR="00213115" w:rsidRPr="0089048D" w14:paraId="6ED38485" w14:textId="77777777" w:rsidTr="003E51B4">
        <w:trPr>
          <w:trHeight w:val="227"/>
        </w:trPr>
        <w:tc>
          <w:tcPr>
            <w:tcW w:w="558" w:type="dxa"/>
            <w:vAlign w:val="center"/>
          </w:tcPr>
          <w:p w14:paraId="0CBE392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w:t>
            </w:r>
          </w:p>
        </w:tc>
        <w:tc>
          <w:tcPr>
            <w:tcW w:w="1742" w:type="dxa"/>
            <w:vAlign w:val="center"/>
          </w:tcPr>
          <w:p w14:paraId="78A30F43"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Borisova-Līvānu mājas</w:t>
            </w:r>
          </w:p>
        </w:tc>
        <w:tc>
          <w:tcPr>
            <w:tcW w:w="922" w:type="dxa"/>
            <w:vAlign w:val="center"/>
          </w:tcPr>
          <w:p w14:paraId="228D80D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2994898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0,5900</w:t>
            </w:r>
          </w:p>
        </w:tc>
        <w:tc>
          <w:tcPr>
            <w:tcW w:w="1086" w:type="dxa"/>
            <w:vAlign w:val="center"/>
          </w:tcPr>
          <w:p w14:paraId="426DD11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0,5900</w:t>
            </w:r>
          </w:p>
        </w:tc>
        <w:tc>
          <w:tcPr>
            <w:tcW w:w="1314" w:type="dxa"/>
            <w:vAlign w:val="center"/>
          </w:tcPr>
          <w:p w14:paraId="09FA7A2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92C0E9D"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A3999F0" w14:textId="77777777" w:rsidR="00213115" w:rsidRPr="0089048D" w:rsidRDefault="00213115" w:rsidP="0089048D">
            <w:pPr>
              <w:jc w:val="center"/>
              <w:rPr>
                <w:rFonts w:asciiTheme="majorBidi" w:hAnsiTheme="majorBidi" w:cstheme="majorBidi"/>
                <w:lang w:eastAsia="lv-LV"/>
              </w:rPr>
            </w:pPr>
          </w:p>
        </w:tc>
      </w:tr>
      <w:tr w:rsidR="00213115" w:rsidRPr="0089048D" w14:paraId="7AE2013E" w14:textId="77777777" w:rsidTr="003E51B4">
        <w:trPr>
          <w:trHeight w:val="227"/>
        </w:trPr>
        <w:tc>
          <w:tcPr>
            <w:tcW w:w="558" w:type="dxa"/>
            <w:vAlign w:val="center"/>
          </w:tcPr>
          <w:p w14:paraId="438FD79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w:t>
            </w:r>
          </w:p>
        </w:tc>
        <w:tc>
          <w:tcPr>
            <w:tcW w:w="1742" w:type="dxa"/>
            <w:vAlign w:val="center"/>
          </w:tcPr>
          <w:p w14:paraId="004E2CF3"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Vecumi-Upmala</w:t>
            </w:r>
          </w:p>
        </w:tc>
        <w:tc>
          <w:tcPr>
            <w:tcW w:w="922" w:type="dxa"/>
            <w:vAlign w:val="center"/>
          </w:tcPr>
          <w:p w14:paraId="521F142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0D543C7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1,6500</w:t>
            </w:r>
          </w:p>
        </w:tc>
        <w:tc>
          <w:tcPr>
            <w:tcW w:w="1086" w:type="dxa"/>
            <w:vAlign w:val="center"/>
          </w:tcPr>
          <w:p w14:paraId="73A14AF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1,6500</w:t>
            </w:r>
          </w:p>
        </w:tc>
        <w:tc>
          <w:tcPr>
            <w:tcW w:w="1314" w:type="dxa"/>
            <w:vAlign w:val="center"/>
          </w:tcPr>
          <w:p w14:paraId="0DC6EC5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3654EAD"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0087F581" w14:textId="77777777" w:rsidR="00213115" w:rsidRPr="0089048D" w:rsidRDefault="00213115" w:rsidP="0089048D">
            <w:pPr>
              <w:jc w:val="center"/>
              <w:rPr>
                <w:rFonts w:asciiTheme="majorBidi" w:hAnsiTheme="majorBidi" w:cstheme="majorBidi"/>
                <w:lang w:eastAsia="lv-LV"/>
              </w:rPr>
            </w:pPr>
          </w:p>
        </w:tc>
      </w:tr>
      <w:tr w:rsidR="00213115" w:rsidRPr="0089048D" w14:paraId="3821387C" w14:textId="77777777" w:rsidTr="003E51B4">
        <w:trPr>
          <w:trHeight w:val="227"/>
        </w:trPr>
        <w:tc>
          <w:tcPr>
            <w:tcW w:w="4218" w:type="dxa"/>
            <w:gridSpan w:val="4"/>
            <w:vAlign w:val="center"/>
          </w:tcPr>
          <w:p w14:paraId="4B56AE3F" w14:textId="77777777" w:rsidR="00213115" w:rsidRPr="0089048D" w:rsidRDefault="00213115" w:rsidP="0089048D">
            <w:pPr>
              <w:jc w:val="right"/>
              <w:rPr>
                <w:rFonts w:asciiTheme="majorBidi" w:hAnsiTheme="majorBidi" w:cstheme="majorBidi"/>
                <w:lang w:eastAsia="lv-LV"/>
              </w:rPr>
            </w:pPr>
            <w:r w:rsidRPr="0089048D">
              <w:rPr>
                <w:rFonts w:asciiTheme="majorBidi" w:hAnsiTheme="majorBidi" w:cstheme="majorBidi"/>
                <w:b/>
                <w:bCs/>
                <w:lang w:eastAsia="lv-LV"/>
              </w:rPr>
              <w:lastRenderedPageBreak/>
              <w:t>KOPĀ:</w:t>
            </w:r>
          </w:p>
        </w:tc>
        <w:tc>
          <w:tcPr>
            <w:tcW w:w="4854" w:type="dxa"/>
            <w:gridSpan w:val="4"/>
            <w:vAlign w:val="center"/>
          </w:tcPr>
          <w:p w14:paraId="57677C87"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b/>
                <w:bCs/>
                <w:lang w:eastAsia="lv-LV"/>
              </w:rPr>
              <w:t>2,2400</w:t>
            </w:r>
          </w:p>
        </w:tc>
      </w:tr>
      <w:tr w:rsidR="00213115" w:rsidRPr="0089048D" w14:paraId="006083E2" w14:textId="77777777" w:rsidTr="007843F2">
        <w:trPr>
          <w:trHeight w:val="227"/>
        </w:trPr>
        <w:tc>
          <w:tcPr>
            <w:tcW w:w="9072" w:type="dxa"/>
            <w:gridSpan w:val="8"/>
            <w:shd w:val="clear" w:color="auto" w:fill="C5E0B3" w:themeFill="accent6" w:themeFillTint="66"/>
            <w:vAlign w:val="center"/>
          </w:tcPr>
          <w:p w14:paraId="6D80C709" w14:textId="77777777" w:rsidR="00213115" w:rsidRPr="007843F2" w:rsidRDefault="00213115" w:rsidP="0089048D">
            <w:pPr>
              <w:rPr>
                <w:rFonts w:asciiTheme="majorBidi" w:hAnsiTheme="majorBidi" w:cstheme="majorBidi"/>
                <w:b/>
                <w:bCs/>
                <w:lang w:eastAsia="lv-LV"/>
              </w:rPr>
            </w:pPr>
            <w:r w:rsidRPr="007843F2">
              <w:rPr>
                <w:rFonts w:asciiTheme="majorBidi" w:hAnsiTheme="majorBidi" w:cstheme="majorBidi"/>
                <w:b/>
                <w:bCs/>
                <w:lang w:eastAsia="lv-LV"/>
              </w:rPr>
              <w:t>B grupas ceļu saraksts:</w:t>
            </w:r>
          </w:p>
        </w:tc>
      </w:tr>
      <w:tr w:rsidR="00213115" w:rsidRPr="0089048D" w14:paraId="0C8EFBBB" w14:textId="77777777" w:rsidTr="007843F2">
        <w:trPr>
          <w:trHeight w:val="623"/>
        </w:trPr>
        <w:tc>
          <w:tcPr>
            <w:tcW w:w="558" w:type="dxa"/>
            <w:vMerge w:val="restart"/>
            <w:tcBorders>
              <w:top w:val="single" w:sz="4" w:space="0" w:color="auto"/>
            </w:tcBorders>
            <w:shd w:val="clear" w:color="auto" w:fill="C5E0B3" w:themeFill="accent6" w:themeFillTint="66"/>
            <w:vAlign w:val="center"/>
          </w:tcPr>
          <w:p w14:paraId="11B01FE4"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Nr.</w:t>
            </w:r>
          </w:p>
          <w:p w14:paraId="2CC41671"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p.</w:t>
            </w:r>
          </w:p>
          <w:p w14:paraId="799DC02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k.</w:t>
            </w:r>
          </w:p>
        </w:tc>
        <w:tc>
          <w:tcPr>
            <w:tcW w:w="1742" w:type="dxa"/>
            <w:vMerge w:val="restart"/>
            <w:tcBorders>
              <w:top w:val="single" w:sz="4" w:space="0" w:color="auto"/>
            </w:tcBorders>
            <w:shd w:val="clear" w:color="auto" w:fill="C5E0B3" w:themeFill="accent6" w:themeFillTint="66"/>
            <w:vAlign w:val="center"/>
          </w:tcPr>
          <w:p w14:paraId="33E07E31" w14:textId="3CAA62F3"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 xml:space="preserve">Ceļa </w:t>
            </w:r>
            <w:r w:rsidR="00213115" w:rsidRPr="0089048D">
              <w:rPr>
                <w:rFonts w:asciiTheme="majorBidi" w:hAnsiTheme="majorBidi" w:cstheme="majorBidi"/>
                <w:b/>
                <w:bCs/>
                <w:lang w:eastAsia="lv-LV"/>
              </w:rPr>
              <w:t>nosaukums</w:t>
            </w:r>
          </w:p>
        </w:tc>
        <w:tc>
          <w:tcPr>
            <w:tcW w:w="4318" w:type="dxa"/>
            <w:gridSpan w:val="4"/>
            <w:tcBorders>
              <w:top w:val="single" w:sz="4" w:space="0" w:color="auto"/>
            </w:tcBorders>
            <w:shd w:val="clear" w:color="auto" w:fill="C5E0B3" w:themeFill="accent6" w:themeFillTint="66"/>
            <w:vAlign w:val="center"/>
          </w:tcPr>
          <w:p w14:paraId="4655ED4D" w14:textId="6329B0DF"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 xml:space="preserve">Ceļa </w:t>
            </w:r>
            <w:r w:rsidR="00213115" w:rsidRPr="0089048D">
              <w:rPr>
                <w:rFonts w:asciiTheme="majorBidi" w:hAnsiTheme="majorBidi" w:cstheme="majorBidi"/>
                <w:b/>
                <w:bCs/>
                <w:lang w:eastAsia="lv-LV"/>
              </w:rPr>
              <w:t>raksturojošie parametri</w:t>
            </w:r>
          </w:p>
        </w:tc>
        <w:tc>
          <w:tcPr>
            <w:tcW w:w="2454" w:type="dxa"/>
            <w:gridSpan w:val="2"/>
            <w:tcBorders>
              <w:top w:val="single" w:sz="4" w:space="0" w:color="auto"/>
            </w:tcBorders>
            <w:shd w:val="clear" w:color="auto" w:fill="C5E0B3" w:themeFill="accent6" w:themeFillTint="66"/>
            <w:vAlign w:val="center"/>
          </w:tcPr>
          <w:p w14:paraId="697D721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Tiltu raksturojošie parametri</w:t>
            </w:r>
          </w:p>
        </w:tc>
      </w:tr>
      <w:tr w:rsidR="00213115" w:rsidRPr="0089048D" w14:paraId="24663446" w14:textId="77777777" w:rsidTr="007843F2">
        <w:trPr>
          <w:trHeight w:val="227"/>
        </w:trPr>
        <w:tc>
          <w:tcPr>
            <w:tcW w:w="558" w:type="dxa"/>
            <w:vMerge/>
            <w:shd w:val="clear" w:color="auto" w:fill="C5E0B3" w:themeFill="accent6" w:themeFillTint="66"/>
            <w:vAlign w:val="center"/>
          </w:tcPr>
          <w:p w14:paraId="645BF5D2" w14:textId="77777777" w:rsidR="00213115" w:rsidRPr="0089048D" w:rsidRDefault="00213115" w:rsidP="0089048D">
            <w:pPr>
              <w:jc w:val="center"/>
              <w:rPr>
                <w:rFonts w:asciiTheme="majorBidi" w:hAnsiTheme="majorBidi" w:cstheme="majorBidi"/>
                <w:lang w:eastAsia="lv-LV"/>
              </w:rPr>
            </w:pPr>
          </w:p>
        </w:tc>
        <w:tc>
          <w:tcPr>
            <w:tcW w:w="1742" w:type="dxa"/>
            <w:vMerge/>
            <w:shd w:val="clear" w:color="auto" w:fill="C5E0B3" w:themeFill="accent6" w:themeFillTint="66"/>
            <w:vAlign w:val="center"/>
          </w:tcPr>
          <w:p w14:paraId="36F25EAB" w14:textId="77777777" w:rsidR="00213115" w:rsidRPr="0089048D" w:rsidRDefault="00213115" w:rsidP="0089048D">
            <w:pPr>
              <w:jc w:val="center"/>
              <w:rPr>
                <w:rFonts w:asciiTheme="majorBidi" w:hAnsiTheme="majorBidi" w:cstheme="majorBidi"/>
                <w:lang w:eastAsia="lv-LV"/>
              </w:rPr>
            </w:pPr>
          </w:p>
        </w:tc>
        <w:tc>
          <w:tcPr>
            <w:tcW w:w="1918" w:type="dxa"/>
            <w:gridSpan w:val="2"/>
            <w:shd w:val="clear" w:color="auto" w:fill="C5E0B3" w:themeFill="accent6" w:themeFillTint="66"/>
            <w:vAlign w:val="center"/>
          </w:tcPr>
          <w:p w14:paraId="0B2696B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Adrese</w:t>
            </w:r>
            <w:r w:rsidRPr="0089048D">
              <w:rPr>
                <w:rFonts w:asciiTheme="majorBidi" w:hAnsiTheme="majorBidi" w:cstheme="majorBidi"/>
              </w:rPr>
              <w:t xml:space="preserve"> (km)</w:t>
            </w:r>
          </w:p>
        </w:tc>
        <w:tc>
          <w:tcPr>
            <w:tcW w:w="1086" w:type="dxa"/>
            <w:vMerge w:val="restart"/>
            <w:shd w:val="clear" w:color="auto" w:fill="C5E0B3" w:themeFill="accent6" w:themeFillTint="66"/>
            <w:vAlign w:val="center"/>
          </w:tcPr>
          <w:p w14:paraId="6271E1F2" w14:textId="77777777" w:rsidR="00213115" w:rsidRPr="0089048D" w:rsidRDefault="00213115" w:rsidP="0089048D">
            <w:pPr>
              <w:jc w:val="center"/>
              <w:rPr>
                <w:rFonts w:asciiTheme="majorBidi" w:hAnsiTheme="majorBidi" w:cstheme="majorBidi"/>
                <w:b/>
                <w:bCs/>
              </w:rPr>
            </w:pPr>
            <w:r w:rsidRPr="0089048D">
              <w:rPr>
                <w:rFonts w:asciiTheme="majorBidi" w:hAnsiTheme="majorBidi" w:cstheme="majorBidi"/>
                <w:b/>
                <w:bCs/>
              </w:rPr>
              <w:t>Garums</w:t>
            </w:r>
          </w:p>
          <w:p w14:paraId="45F5E27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rPr>
              <w:t>(km)</w:t>
            </w:r>
          </w:p>
        </w:tc>
        <w:tc>
          <w:tcPr>
            <w:tcW w:w="1314" w:type="dxa"/>
            <w:vMerge w:val="restart"/>
            <w:shd w:val="clear" w:color="auto" w:fill="C5E0B3" w:themeFill="accent6" w:themeFillTint="66"/>
            <w:vAlign w:val="center"/>
          </w:tcPr>
          <w:p w14:paraId="04FE027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Seguma veids</w:t>
            </w:r>
          </w:p>
        </w:tc>
        <w:tc>
          <w:tcPr>
            <w:tcW w:w="1377" w:type="dxa"/>
            <w:vMerge w:val="restart"/>
            <w:shd w:val="clear" w:color="auto" w:fill="C5E0B3" w:themeFill="accent6" w:themeFillTint="66"/>
            <w:vAlign w:val="center"/>
          </w:tcPr>
          <w:p w14:paraId="1FB1662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Tilta nosaukums</w:t>
            </w:r>
          </w:p>
        </w:tc>
        <w:tc>
          <w:tcPr>
            <w:tcW w:w="1077" w:type="dxa"/>
            <w:vMerge w:val="restart"/>
            <w:shd w:val="clear" w:color="auto" w:fill="C5E0B3" w:themeFill="accent6" w:themeFillTint="66"/>
            <w:vAlign w:val="center"/>
          </w:tcPr>
          <w:p w14:paraId="73A88E4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Garums</w:t>
            </w:r>
            <w:r w:rsidRPr="0089048D">
              <w:rPr>
                <w:rFonts w:asciiTheme="majorBidi" w:hAnsiTheme="majorBidi" w:cstheme="majorBidi"/>
              </w:rPr>
              <w:t xml:space="preserve"> (km)</w:t>
            </w:r>
          </w:p>
        </w:tc>
      </w:tr>
      <w:tr w:rsidR="00213115" w:rsidRPr="0089048D" w14:paraId="6400617B" w14:textId="77777777" w:rsidTr="007843F2">
        <w:trPr>
          <w:trHeight w:val="409"/>
        </w:trPr>
        <w:tc>
          <w:tcPr>
            <w:tcW w:w="558" w:type="dxa"/>
            <w:vMerge/>
            <w:shd w:val="clear" w:color="auto" w:fill="C5E0B3" w:themeFill="accent6" w:themeFillTint="66"/>
            <w:vAlign w:val="center"/>
          </w:tcPr>
          <w:p w14:paraId="7FF02131" w14:textId="77777777" w:rsidR="00213115" w:rsidRPr="0089048D" w:rsidRDefault="00213115" w:rsidP="0089048D">
            <w:pPr>
              <w:jc w:val="center"/>
              <w:rPr>
                <w:rFonts w:asciiTheme="majorBidi" w:hAnsiTheme="majorBidi" w:cstheme="majorBidi"/>
                <w:lang w:eastAsia="lv-LV"/>
              </w:rPr>
            </w:pPr>
          </w:p>
        </w:tc>
        <w:tc>
          <w:tcPr>
            <w:tcW w:w="1742" w:type="dxa"/>
            <w:vMerge/>
            <w:shd w:val="clear" w:color="auto" w:fill="C5E0B3" w:themeFill="accent6" w:themeFillTint="66"/>
            <w:vAlign w:val="center"/>
          </w:tcPr>
          <w:p w14:paraId="3A3644BF" w14:textId="77777777" w:rsidR="00213115" w:rsidRPr="0089048D" w:rsidRDefault="00213115" w:rsidP="0089048D">
            <w:pPr>
              <w:jc w:val="center"/>
              <w:rPr>
                <w:rFonts w:asciiTheme="majorBidi" w:hAnsiTheme="majorBidi" w:cstheme="majorBidi"/>
                <w:lang w:eastAsia="lv-LV"/>
              </w:rPr>
            </w:pPr>
          </w:p>
        </w:tc>
        <w:tc>
          <w:tcPr>
            <w:tcW w:w="922" w:type="dxa"/>
            <w:shd w:val="clear" w:color="auto" w:fill="C5E0B3" w:themeFill="accent6" w:themeFillTint="66"/>
            <w:vAlign w:val="center"/>
          </w:tcPr>
          <w:p w14:paraId="4EF8154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no</w:t>
            </w:r>
          </w:p>
        </w:tc>
        <w:tc>
          <w:tcPr>
            <w:tcW w:w="996" w:type="dxa"/>
            <w:shd w:val="clear" w:color="auto" w:fill="C5E0B3" w:themeFill="accent6" w:themeFillTint="66"/>
            <w:vAlign w:val="center"/>
          </w:tcPr>
          <w:p w14:paraId="1E54052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līdz</w:t>
            </w:r>
          </w:p>
        </w:tc>
        <w:tc>
          <w:tcPr>
            <w:tcW w:w="1086" w:type="dxa"/>
            <w:vMerge/>
            <w:vAlign w:val="center"/>
          </w:tcPr>
          <w:p w14:paraId="18558467" w14:textId="77777777" w:rsidR="00213115" w:rsidRPr="0089048D" w:rsidRDefault="00213115" w:rsidP="0089048D">
            <w:pPr>
              <w:jc w:val="center"/>
              <w:rPr>
                <w:rFonts w:asciiTheme="majorBidi" w:hAnsiTheme="majorBidi" w:cstheme="majorBidi"/>
                <w:lang w:eastAsia="lv-LV"/>
              </w:rPr>
            </w:pPr>
          </w:p>
        </w:tc>
        <w:tc>
          <w:tcPr>
            <w:tcW w:w="1314" w:type="dxa"/>
            <w:vMerge/>
            <w:vAlign w:val="center"/>
          </w:tcPr>
          <w:p w14:paraId="23C52CDA" w14:textId="77777777" w:rsidR="00213115" w:rsidRPr="0089048D" w:rsidRDefault="00213115" w:rsidP="0089048D">
            <w:pPr>
              <w:jc w:val="center"/>
              <w:rPr>
                <w:rFonts w:asciiTheme="majorBidi" w:hAnsiTheme="majorBidi" w:cstheme="majorBidi"/>
                <w:lang w:eastAsia="lv-LV"/>
              </w:rPr>
            </w:pPr>
          </w:p>
        </w:tc>
        <w:tc>
          <w:tcPr>
            <w:tcW w:w="1377" w:type="dxa"/>
            <w:vMerge/>
            <w:vAlign w:val="center"/>
          </w:tcPr>
          <w:p w14:paraId="5E565AF8" w14:textId="77777777" w:rsidR="00213115" w:rsidRPr="0089048D" w:rsidRDefault="00213115" w:rsidP="0089048D">
            <w:pPr>
              <w:jc w:val="center"/>
              <w:rPr>
                <w:rFonts w:asciiTheme="majorBidi" w:hAnsiTheme="majorBidi" w:cstheme="majorBidi"/>
                <w:lang w:eastAsia="lv-LV"/>
              </w:rPr>
            </w:pPr>
          </w:p>
        </w:tc>
        <w:tc>
          <w:tcPr>
            <w:tcW w:w="1077" w:type="dxa"/>
            <w:vMerge/>
            <w:vAlign w:val="center"/>
          </w:tcPr>
          <w:p w14:paraId="31ECC9A4" w14:textId="77777777" w:rsidR="00213115" w:rsidRPr="0089048D" w:rsidRDefault="00213115" w:rsidP="0089048D">
            <w:pPr>
              <w:jc w:val="center"/>
              <w:rPr>
                <w:rFonts w:asciiTheme="majorBidi" w:hAnsiTheme="majorBidi" w:cstheme="majorBidi"/>
                <w:lang w:eastAsia="lv-LV"/>
              </w:rPr>
            </w:pPr>
          </w:p>
        </w:tc>
      </w:tr>
      <w:tr w:rsidR="00213115" w:rsidRPr="0089048D" w14:paraId="2728F7A3" w14:textId="77777777" w:rsidTr="003E51B4">
        <w:trPr>
          <w:trHeight w:val="227"/>
        </w:trPr>
        <w:tc>
          <w:tcPr>
            <w:tcW w:w="558" w:type="dxa"/>
            <w:vAlign w:val="center"/>
          </w:tcPr>
          <w:p w14:paraId="7DA8A1C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w:t>
            </w:r>
          </w:p>
        </w:tc>
        <w:tc>
          <w:tcPr>
            <w:tcW w:w="1742" w:type="dxa"/>
            <w:vAlign w:val="center"/>
          </w:tcPr>
          <w:p w14:paraId="4952E698"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Dzelzceļa pārbrauktuve-Tornis-karjers</w:t>
            </w:r>
          </w:p>
        </w:tc>
        <w:tc>
          <w:tcPr>
            <w:tcW w:w="922" w:type="dxa"/>
            <w:vAlign w:val="center"/>
          </w:tcPr>
          <w:p w14:paraId="0C6541F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239F838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3,1000</w:t>
            </w:r>
          </w:p>
        </w:tc>
        <w:tc>
          <w:tcPr>
            <w:tcW w:w="1086" w:type="dxa"/>
            <w:vAlign w:val="center"/>
          </w:tcPr>
          <w:p w14:paraId="3985CF1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3,1000</w:t>
            </w:r>
          </w:p>
        </w:tc>
        <w:tc>
          <w:tcPr>
            <w:tcW w:w="1314" w:type="dxa"/>
            <w:vAlign w:val="center"/>
          </w:tcPr>
          <w:p w14:paraId="5D66D1F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C92C3EE"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35736651" w14:textId="77777777" w:rsidR="00213115" w:rsidRPr="0089048D" w:rsidRDefault="00213115" w:rsidP="0089048D">
            <w:pPr>
              <w:jc w:val="center"/>
              <w:rPr>
                <w:rFonts w:asciiTheme="majorBidi" w:hAnsiTheme="majorBidi" w:cstheme="majorBidi"/>
                <w:lang w:eastAsia="lv-LV"/>
              </w:rPr>
            </w:pPr>
          </w:p>
        </w:tc>
      </w:tr>
      <w:tr w:rsidR="00213115" w:rsidRPr="0089048D" w14:paraId="0BD7B024" w14:textId="77777777" w:rsidTr="003E51B4">
        <w:trPr>
          <w:trHeight w:val="227"/>
        </w:trPr>
        <w:tc>
          <w:tcPr>
            <w:tcW w:w="558" w:type="dxa"/>
            <w:vAlign w:val="center"/>
          </w:tcPr>
          <w:p w14:paraId="69B0E34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w:t>
            </w:r>
          </w:p>
        </w:tc>
        <w:tc>
          <w:tcPr>
            <w:tcW w:w="1742" w:type="dxa"/>
            <w:vAlign w:val="center"/>
          </w:tcPr>
          <w:p w14:paraId="420B39E9"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Tālavieši-Žogova</w:t>
            </w:r>
            <w:proofErr w:type="spellEnd"/>
          </w:p>
        </w:tc>
        <w:tc>
          <w:tcPr>
            <w:tcW w:w="922" w:type="dxa"/>
            <w:vAlign w:val="center"/>
          </w:tcPr>
          <w:p w14:paraId="43B97EC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3E42728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5,0000</w:t>
            </w:r>
          </w:p>
        </w:tc>
        <w:tc>
          <w:tcPr>
            <w:tcW w:w="1086" w:type="dxa"/>
            <w:vAlign w:val="center"/>
          </w:tcPr>
          <w:p w14:paraId="1630D97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5,0000</w:t>
            </w:r>
          </w:p>
        </w:tc>
        <w:tc>
          <w:tcPr>
            <w:tcW w:w="1314" w:type="dxa"/>
            <w:vAlign w:val="center"/>
          </w:tcPr>
          <w:p w14:paraId="6B13B9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EBD1C21"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7ED0B4E" w14:textId="77777777" w:rsidR="00213115" w:rsidRPr="0089048D" w:rsidRDefault="00213115" w:rsidP="0089048D">
            <w:pPr>
              <w:jc w:val="center"/>
              <w:rPr>
                <w:rFonts w:asciiTheme="majorBidi" w:hAnsiTheme="majorBidi" w:cstheme="majorBidi"/>
                <w:lang w:eastAsia="lv-LV"/>
              </w:rPr>
            </w:pPr>
          </w:p>
        </w:tc>
      </w:tr>
      <w:tr w:rsidR="00213115" w:rsidRPr="0089048D" w14:paraId="557061EC" w14:textId="77777777" w:rsidTr="003E51B4">
        <w:trPr>
          <w:trHeight w:val="227"/>
        </w:trPr>
        <w:tc>
          <w:tcPr>
            <w:tcW w:w="558" w:type="dxa"/>
            <w:vAlign w:val="center"/>
          </w:tcPr>
          <w:p w14:paraId="6C8D11C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w:t>
            </w:r>
          </w:p>
        </w:tc>
        <w:tc>
          <w:tcPr>
            <w:tcW w:w="1742" w:type="dxa"/>
            <w:vAlign w:val="center"/>
          </w:tcPr>
          <w:p w14:paraId="7AEF9159"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Borisova-saimniecība “</w:t>
            </w:r>
            <w:proofErr w:type="spellStart"/>
            <w:r w:rsidRPr="0089048D">
              <w:rPr>
                <w:rFonts w:asciiTheme="majorBidi" w:hAnsiTheme="majorBidi" w:cstheme="majorBidi"/>
                <w:lang w:eastAsia="lv-LV"/>
              </w:rPr>
              <w:t>Strautmale</w:t>
            </w:r>
            <w:proofErr w:type="spellEnd"/>
            <w:r w:rsidRPr="0089048D">
              <w:rPr>
                <w:rFonts w:asciiTheme="majorBidi" w:hAnsiTheme="majorBidi" w:cstheme="majorBidi"/>
                <w:lang w:eastAsia="lv-LV"/>
              </w:rPr>
              <w:t>”</w:t>
            </w:r>
          </w:p>
        </w:tc>
        <w:tc>
          <w:tcPr>
            <w:tcW w:w="922" w:type="dxa"/>
            <w:vAlign w:val="center"/>
          </w:tcPr>
          <w:p w14:paraId="53A7FAF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6E54BF4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0,9000</w:t>
            </w:r>
          </w:p>
        </w:tc>
        <w:tc>
          <w:tcPr>
            <w:tcW w:w="1086" w:type="dxa"/>
            <w:vAlign w:val="center"/>
          </w:tcPr>
          <w:p w14:paraId="443A30C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0,9000</w:t>
            </w:r>
          </w:p>
        </w:tc>
        <w:tc>
          <w:tcPr>
            <w:tcW w:w="1314" w:type="dxa"/>
            <w:vAlign w:val="center"/>
          </w:tcPr>
          <w:p w14:paraId="076E080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337B8AF"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2BB4E2DF" w14:textId="77777777" w:rsidR="00213115" w:rsidRPr="0089048D" w:rsidRDefault="00213115" w:rsidP="0089048D">
            <w:pPr>
              <w:jc w:val="center"/>
              <w:rPr>
                <w:rFonts w:asciiTheme="majorBidi" w:hAnsiTheme="majorBidi" w:cstheme="majorBidi"/>
                <w:lang w:eastAsia="lv-LV"/>
              </w:rPr>
            </w:pPr>
          </w:p>
        </w:tc>
      </w:tr>
      <w:tr w:rsidR="00213115" w:rsidRPr="0089048D" w14:paraId="1D5FD49E" w14:textId="77777777" w:rsidTr="003E51B4">
        <w:trPr>
          <w:trHeight w:val="227"/>
        </w:trPr>
        <w:tc>
          <w:tcPr>
            <w:tcW w:w="558" w:type="dxa"/>
            <w:vAlign w:val="center"/>
          </w:tcPr>
          <w:p w14:paraId="53697D9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w:t>
            </w:r>
          </w:p>
        </w:tc>
        <w:tc>
          <w:tcPr>
            <w:tcW w:w="1742" w:type="dxa"/>
            <w:vAlign w:val="center"/>
          </w:tcPr>
          <w:p w14:paraId="1102ED8F"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Borisova-saimniecība “Annas”</w:t>
            </w:r>
          </w:p>
        </w:tc>
        <w:tc>
          <w:tcPr>
            <w:tcW w:w="922" w:type="dxa"/>
            <w:vAlign w:val="center"/>
          </w:tcPr>
          <w:p w14:paraId="38603E2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5F3DF2C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0,8000</w:t>
            </w:r>
          </w:p>
        </w:tc>
        <w:tc>
          <w:tcPr>
            <w:tcW w:w="1086" w:type="dxa"/>
            <w:vAlign w:val="center"/>
          </w:tcPr>
          <w:p w14:paraId="669893F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0,8000</w:t>
            </w:r>
          </w:p>
        </w:tc>
        <w:tc>
          <w:tcPr>
            <w:tcW w:w="1314" w:type="dxa"/>
            <w:vAlign w:val="center"/>
          </w:tcPr>
          <w:p w14:paraId="067231D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65EFED22"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4069293D" w14:textId="77777777" w:rsidR="00213115" w:rsidRPr="0089048D" w:rsidRDefault="00213115" w:rsidP="0089048D">
            <w:pPr>
              <w:jc w:val="center"/>
              <w:rPr>
                <w:rFonts w:asciiTheme="majorBidi" w:hAnsiTheme="majorBidi" w:cstheme="majorBidi"/>
                <w:lang w:eastAsia="lv-LV"/>
              </w:rPr>
            </w:pPr>
          </w:p>
        </w:tc>
      </w:tr>
      <w:tr w:rsidR="00213115" w:rsidRPr="0089048D" w14:paraId="328C80BC" w14:textId="77777777" w:rsidTr="003E51B4">
        <w:trPr>
          <w:trHeight w:val="227"/>
        </w:trPr>
        <w:tc>
          <w:tcPr>
            <w:tcW w:w="558" w:type="dxa"/>
            <w:vAlign w:val="center"/>
          </w:tcPr>
          <w:p w14:paraId="006C618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5.</w:t>
            </w:r>
          </w:p>
        </w:tc>
        <w:tc>
          <w:tcPr>
            <w:tcW w:w="1742" w:type="dxa"/>
            <w:vAlign w:val="center"/>
          </w:tcPr>
          <w:p w14:paraId="58E55CDE"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Indriči</w:t>
            </w:r>
            <w:proofErr w:type="spellEnd"/>
            <w:r w:rsidRPr="0089048D">
              <w:rPr>
                <w:rFonts w:asciiTheme="majorBidi" w:hAnsiTheme="majorBidi" w:cstheme="majorBidi"/>
                <w:lang w:eastAsia="lv-LV"/>
              </w:rPr>
              <w:t>-Susāju pagasta robeža</w:t>
            </w:r>
          </w:p>
        </w:tc>
        <w:tc>
          <w:tcPr>
            <w:tcW w:w="922" w:type="dxa"/>
            <w:vAlign w:val="center"/>
          </w:tcPr>
          <w:p w14:paraId="722883A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1750265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0,1000</w:t>
            </w:r>
          </w:p>
        </w:tc>
        <w:tc>
          <w:tcPr>
            <w:tcW w:w="1086" w:type="dxa"/>
            <w:vAlign w:val="center"/>
          </w:tcPr>
          <w:p w14:paraId="78DABA2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0,1000</w:t>
            </w:r>
          </w:p>
        </w:tc>
        <w:tc>
          <w:tcPr>
            <w:tcW w:w="1314" w:type="dxa"/>
            <w:vAlign w:val="center"/>
          </w:tcPr>
          <w:p w14:paraId="7A255ED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06B50A59"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A5AA583" w14:textId="77777777" w:rsidR="00213115" w:rsidRPr="0089048D" w:rsidRDefault="00213115" w:rsidP="0089048D">
            <w:pPr>
              <w:jc w:val="center"/>
              <w:rPr>
                <w:rFonts w:asciiTheme="majorBidi" w:hAnsiTheme="majorBidi" w:cstheme="majorBidi"/>
                <w:lang w:eastAsia="lv-LV"/>
              </w:rPr>
            </w:pPr>
          </w:p>
        </w:tc>
      </w:tr>
      <w:tr w:rsidR="00213115" w:rsidRPr="0089048D" w14:paraId="7AF6EE88" w14:textId="77777777" w:rsidTr="003E51B4">
        <w:trPr>
          <w:trHeight w:val="227"/>
        </w:trPr>
        <w:tc>
          <w:tcPr>
            <w:tcW w:w="558" w:type="dxa"/>
            <w:vAlign w:val="center"/>
          </w:tcPr>
          <w:p w14:paraId="5333869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6.</w:t>
            </w:r>
          </w:p>
        </w:tc>
        <w:tc>
          <w:tcPr>
            <w:tcW w:w="1742" w:type="dxa"/>
            <w:vAlign w:val="center"/>
          </w:tcPr>
          <w:p w14:paraId="7ABEFD9C"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Bļinica-Žogova</w:t>
            </w:r>
            <w:proofErr w:type="spellEnd"/>
          </w:p>
        </w:tc>
        <w:tc>
          <w:tcPr>
            <w:tcW w:w="922" w:type="dxa"/>
            <w:vAlign w:val="center"/>
          </w:tcPr>
          <w:p w14:paraId="0C1430B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7D9D139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2,5000</w:t>
            </w:r>
          </w:p>
        </w:tc>
        <w:tc>
          <w:tcPr>
            <w:tcW w:w="1086" w:type="dxa"/>
            <w:vAlign w:val="center"/>
          </w:tcPr>
          <w:p w14:paraId="0E04D25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2,5000</w:t>
            </w:r>
          </w:p>
        </w:tc>
        <w:tc>
          <w:tcPr>
            <w:tcW w:w="1314" w:type="dxa"/>
            <w:vAlign w:val="center"/>
          </w:tcPr>
          <w:p w14:paraId="6A06D2E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2D5228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Tilts</w:t>
            </w:r>
          </w:p>
        </w:tc>
        <w:tc>
          <w:tcPr>
            <w:tcW w:w="1077" w:type="dxa"/>
            <w:vAlign w:val="center"/>
          </w:tcPr>
          <w:p w14:paraId="659AB3F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0,0160</w:t>
            </w:r>
          </w:p>
        </w:tc>
      </w:tr>
      <w:tr w:rsidR="00213115" w:rsidRPr="0089048D" w14:paraId="797E4845" w14:textId="77777777" w:rsidTr="003E51B4">
        <w:trPr>
          <w:trHeight w:val="227"/>
        </w:trPr>
        <w:tc>
          <w:tcPr>
            <w:tcW w:w="558" w:type="dxa"/>
            <w:vAlign w:val="center"/>
          </w:tcPr>
          <w:p w14:paraId="6E29D58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7.</w:t>
            </w:r>
          </w:p>
        </w:tc>
        <w:tc>
          <w:tcPr>
            <w:tcW w:w="1742" w:type="dxa"/>
            <w:vAlign w:val="center"/>
          </w:tcPr>
          <w:p w14:paraId="55F0D10A"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Žogova</w:t>
            </w:r>
            <w:proofErr w:type="spellEnd"/>
            <w:r w:rsidRPr="0089048D">
              <w:rPr>
                <w:rFonts w:asciiTheme="majorBidi" w:hAnsiTheme="majorBidi" w:cstheme="majorBidi"/>
                <w:lang w:eastAsia="lv-LV"/>
              </w:rPr>
              <w:t>-Upmala-Vecumi</w:t>
            </w:r>
          </w:p>
        </w:tc>
        <w:tc>
          <w:tcPr>
            <w:tcW w:w="922" w:type="dxa"/>
            <w:vAlign w:val="center"/>
          </w:tcPr>
          <w:p w14:paraId="12904D5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44F4D5B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4,7000</w:t>
            </w:r>
          </w:p>
        </w:tc>
        <w:tc>
          <w:tcPr>
            <w:tcW w:w="1086" w:type="dxa"/>
            <w:vAlign w:val="center"/>
          </w:tcPr>
          <w:p w14:paraId="7FB844D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4,7000</w:t>
            </w:r>
          </w:p>
        </w:tc>
        <w:tc>
          <w:tcPr>
            <w:tcW w:w="1314" w:type="dxa"/>
            <w:vAlign w:val="center"/>
          </w:tcPr>
          <w:p w14:paraId="5B34F69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bez seguma</w:t>
            </w:r>
          </w:p>
        </w:tc>
        <w:tc>
          <w:tcPr>
            <w:tcW w:w="1377" w:type="dxa"/>
            <w:vAlign w:val="center"/>
          </w:tcPr>
          <w:p w14:paraId="19E5EC6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Tilts</w:t>
            </w:r>
          </w:p>
        </w:tc>
        <w:tc>
          <w:tcPr>
            <w:tcW w:w="1077" w:type="dxa"/>
            <w:vAlign w:val="center"/>
          </w:tcPr>
          <w:p w14:paraId="24AC1A6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0,0120</w:t>
            </w:r>
          </w:p>
        </w:tc>
      </w:tr>
      <w:tr w:rsidR="00213115" w:rsidRPr="0089048D" w14:paraId="6FFCCAA6" w14:textId="77777777" w:rsidTr="003E51B4">
        <w:trPr>
          <w:trHeight w:val="227"/>
        </w:trPr>
        <w:tc>
          <w:tcPr>
            <w:tcW w:w="558" w:type="dxa"/>
            <w:vAlign w:val="center"/>
          </w:tcPr>
          <w:p w14:paraId="7CA7714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8.</w:t>
            </w:r>
          </w:p>
        </w:tc>
        <w:tc>
          <w:tcPr>
            <w:tcW w:w="1742" w:type="dxa"/>
            <w:vAlign w:val="center"/>
          </w:tcPr>
          <w:p w14:paraId="3EB0C3EC"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Borisova-attīrīšanas iekārtas</w:t>
            </w:r>
          </w:p>
        </w:tc>
        <w:tc>
          <w:tcPr>
            <w:tcW w:w="922" w:type="dxa"/>
            <w:vAlign w:val="center"/>
          </w:tcPr>
          <w:p w14:paraId="1E59119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5A03E9E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0,3000</w:t>
            </w:r>
          </w:p>
        </w:tc>
        <w:tc>
          <w:tcPr>
            <w:tcW w:w="1086" w:type="dxa"/>
            <w:vAlign w:val="center"/>
          </w:tcPr>
          <w:p w14:paraId="633110EB"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0,3000</w:t>
            </w:r>
          </w:p>
        </w:tc>
        <w:tc>
          <w:tcPr>
            <w:tcW w:w="1314" w:type="dxa"/>
            <w:vAlign w:val="center"/>
          </w:tcPr>
          <w:p w14:paraId="6C62E49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8E80079"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766DB6D" w14:textId="77777777" w:rsidR="00213115" w:rsidRPr="0089048D" w:rsidRDefault="00213115" w:rsidP="0089048D">
            <w:pPr>
              <w:jc w:val="center"/>
              <w:rPr>
                <w:rFonts w:asciiTheme="majorBidi" w:hAnsiTheme="majorBidi" w:cstheme="majorBidi"/>
                <w:lang w:eastAsia="lv-LV"/>
              </w:rPr>
            </w:pPr>
          </w:p>
        </w:tc>
      </w:tr>
      <w:tr w:rsidR="00213115" w:rsidRPr="0089048D" w14:paraId="07055030" w14:textId="77777777" w:rsidTr="003E51B4">
        <w:trPr>
          <w:trHeight w:val="227"/>
        </w:trPr>
        <w:tc>
          <w:tcPr>
            <w:tcW w:w="558" w:type="dxa"/>
            <w:vAlign w:val="center"/>
          </w:tcPr>
          <w:p w14:paraId="4FF72B4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9.</w:t>
            </w:r>
          </w:p>
        </w:tc>
        <w:tc>
          <w:tcPr>
            <w:tcW w:w="1742" w:type="dxa"/>
            <w:vAlign w:val="center"/>
          </w:tcPr>
          <w:p w14:paraId="58442F10"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Borisova-Susāju pagasta robeža</w:t>
            </w:r>
          </w:p>
        </w:tc>
        <w:tc>
          <w:tcPr>
            <w:tcW w:w="922" w:type="dxa"/>
            <w:vAlign w:val="center"/>
          </w:tcPr>
          <w:p w14:paraId="4ACE64B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6AFA632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0,1000</w:t>
            </w:r>
          </w:p>
        </w:tc>
        <w:tc>
          <w:tcPr>
            <w:tcW w:w="1086" w:type="dxa"/>
            <w:vAlign w:val="center"/>
          </w:tcPr>
          <w:p w14:paraId="22BB6CA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0,1000</w:t>
            </w:r>
          </w:p>
        </w:tc>
        <w:tc>
          <w:tcPr>
            <w:tcW w:w="1314" w:type="dxa"/>
            <w:vAlign w:val="center"/>
          </w:tcPr>
          <w:p w14:paraId="0B43D1E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3D779B5"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3C64EDD8" w14:textId="77777777" w:rsidR="00213115" w:rsidRPr="0089048D" w:rsidRDefault="00213115" w:rsidP="0089048D">
            <w:pPr>
              <w:jc w:val="center"/>
              <w:rPr>
                <w:rFonts w:asciiTheme="majorBidi" w:hAnsiTheme="majorBidi" w:cstheme="majorBidi"/>
                <w:lang w:eastAsia="lv-LV"/>
              </w:rPr>
            </w:pPr>
          </w:p>
        </w:tc>
      </w:tr>
      <w:tr w:rsidR="00213115" w:rsidRPr="0089048D" w14:paraId="30EB756E" w14:textId="77777777" w:rsidTr="003E51B4">
        <w:trPr>
          <w:trHeight w:val="227"/>
        </w:trPr>
        <w:tc>
          <w:tcPr>
            <w:tcW w:w="558" w:type="dxa"/>
            <w:vAlign w:val="center"/>
          </w:tcPr>
          <w:p w14:paraId="71E1F74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10.</w:t>
            </w:r>
          </w:p>
        </w:tc>
        <w:tc>
          <w:tcPr>
            <w:tcW w:w="1742" w:type="dxa"/>
            <w:vAlign w:val="center"/>
          </w:tcPr>
          <w:p w14:paraId="04D9828C"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w:t>
            </w:r>
            <w:proofErr w:type="spellStart"/>
            <w:r w:rsidRPr="0089048D">
              <w:rPr>
                <w:rFonts w:asciiTheme="majorBidi" w:hAnsiTheme="majorBidi" w:cstheme="majorBidi"/>
                <w:lang w:eastAsia="lv-LV"/>
              </w:rPr>
              <w:t>Cūkīne</w:t>
            </w:r>
            <w:proofErr w:type="spellEnd"/>
          </w:p>
        </w:tc>
        <w:tc>
          <w:tcPr>
            <w:tcW w:w="922" w:type="dxa"/>
            <w:vAlign w:val="center"/>
          </w:tcPr>
          <w:p w14:paraId="2771D74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555B9A6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1,4000</w:t>
            </w:r>
          </w:p>
        </w:tc>
        <w:tc>
          <w:tcPr>
            <w:tcW w:w="1086" w:type="dxa"/>
            <w:vAlign w:val="center"/>
          </w:tcPr>
          <w:p w14:paraId="363F275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1,4000</w:t>
            </w:r>
          </w:p>
        </w:tc>
        <w:tc>
          <w:tcPr>
            <w:tcW w:w="1314" w:type="dxa"/>
            <w:vAlign w:val="center"/>
          </w:tcPr>
          <w:p w14:paraId="2FD4870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074DC6C8"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4DCF9DF4" w14:textId="77777777" w:rsidR="00213115" w:rsidRPr="0089048D" w:rsidRDefault="00213115" w:rsidP="0089048D">
            <w:pPr>
              <w:jc w:val="center"/>
              <w:rPr>
                <w:rFonts w:asciiTheme="majorBidi" w:hAnsiTheme="majorBidi" w:cstheme="majorBidi"/>
                <w:lang w:eastAsia="lv-LV"/>
              </w:rPr>
            </w:pPr>
          </w:p>
        </w:tc>
      </w:tr>
      <w:tr w:rsidR="00213115" w:rsidRPr="0089048D" w14:paraId="77828418" w14:textId="77777777" w:rsidTr="003E51B4">
        <w:trPr>
          <w:trHeight w:val="227"/>
        </w:trPr>
        <w:tc>
          <w:tcPr>
            <w:tcW w:w="558" w:type="dxa"/>
            <w:vAlign w:val="center"/>
          </w:tcPr>
          <w:p w14:paraId="5404C3F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11.</w:t>
            </w:r>
          </w:p>
        </w:tc>
        <w:tc>
          <w:tcPr>
            <w:tcW w:w="1742" w:type="dxa"/>
            <w:vAlign w:val="center"/>
          </w:tcPr>
          <w:p w14:paraId="55DFC89B"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Robežnieki-</w:t>
            </w:r>
            <w:proofErr w:type="spellStart"/>
            <w:r w:rsidRPr="0089048D">
              <w:rPr>
                <w:rFonts w:asciiTheme="majorBidi" w:hAnsiTheme="majorBidi" w:cstheme="majorBidi"/>
                <w:lang w:eastAsia="lv-LV"/>
              </w:rPr>
              <w:t>Niedrupe</w:t>
            </w:r>
            <w:proofErr w:type="spellEnd"/>
            <w:r w:rsidRPr="0089048D">
              <w:rPr>
                <w:rFonts w:asciiTheme="majorBidi" w:hAnsiTheme="majorBidi" w:cstheme="majorBidi"/>
                <w:lang w:eastAsia="lv-LV"/>
              </w:rPr>
              <w:t>-Lugu ceļš</w:t>
            </w:r>
          </w:p>
        </w:tc>
        <w:tc>
          <w:tcPr>
            <w:tcW w:w="922" w:type="dxa"/>
            <w:vAlign w:val="center"/>
          </w:tcPr>
          <w:p w14:paraId="051FBA4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2D39F2B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3,4000</w:t>
            </w:r>
          </w:p>
        </w:tc>
        <w:tc>
          <w:tcPr>
            <w:tcW w:w="1086" w:type="dxa"/>
            <w:vAlign w:val="center"/>
          </w:tcPr>
          <w:p w14:paraId="2320FD7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3,4000</w:t>
            </w:r>
          </w:p>
        </w:tc>
        <w:tc>
          <w:tcPr>
            <w:tcW w:w="1314" w:type="dxa"/>
            <w:vAlign w:val="center"/>
          </w:tcPr>
          <w:p w14:paraId="43A7C34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15FB2B80"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5FC08386" w14:textId="77777777" w:rsidR="00213115" w:rsidRPr="0089048D" w:rsidRDefault="00213115" w:rsidP="0089048D">
            <w:pPr>
              <w:jc w:val="center"/>
              <w:rPr>
                <w:rFonts w:asciiTheme="majorBidi" w:hAnsiTheme="majorBidi" w:cstheme="majorBidi"/>
                <w:lang w:eastAsia="lv-LV"/>
              </w:rPr>
            </w:pPr>
          </w:p>
        </w:tc>
      </w:tr>
      <w:tr w:rsidR="00213115" w:rsidRPr="0089048D" w14:paraId="2756FE82" w14:textId="77777777" w:rsidTr="003E51B4">
        <w:trPr>
          <w:trHeight w:val="227"/>
        </w:trPr>
        <w:tc>
          <w:tcPr>
            <w:tcW w:w="558" w:type="dxa"/>
            <w:vAlign w:val="center"/>
          </w:tcPr>
          <w:p w14:paraId="6512737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12.</w:t>
            </w:r>
          </w:p>
        </w:tc>
        <w:tc>
          <w:tcPr>
            <w:tcW w:w="1742" w:type="dxa"/>
            <w:vAlign w:val="center"/>
          </w:tcPr>
          <w:p w14:paraId="0FE3B775"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Vecumi-Robežnieki-</w:t>
            </w:r>
            <w:proofErr w:type="spellStart"/>
            <w:r w:rsidRPr="0089048D">
              <w:rPr>
                <w:rFonts w:asciiTheme="majorBidi" w:hAnsiTheme="majorBidi" w:cstheme="majorBidi"/>
                <w:lang w:eastAsia="lv-LV"/>
              </w:rPr>
              <w:t>Kozīne</w:t>
            </w:r>
            <w:proofErr w:type="spellEnd"/>
          </w:p>
        </w:tc>
        <w:tc>
          <w:tcPr>
            <w:tcW w:w="922" w:type="dxa"/>
            <w:vAlign w:val="center"/>
          </w:tcPr>
          <w:p w14:paraId="2E01AB3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1112412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11,6000</w:t>
            </w:r>
          </w:p>
        </w:tc>
        <w:tc>
          <w:tcPr>
            <w:tcW w:w="1086" w:type="dxa"/>
            <w:vAlign w:val="center"/>
          </w:tcPr>
          <w:p w14:paraId="045A961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11,6000</w:t>
            </w:r>
          </w:p>
        </w:tc>
        <w:tc>
          <w:tcPr>
            <w:tcW w:w="1314" w:type="dxa"/>
            <w:vAlign w:val="center"/>
          </w:tcPr>
          <w:p w14:paraId="223DB6A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349599AF"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A35A710" w14:textId="77777777" w:rsidR="00213115" w:rsidRPr="0089048D" w:rsidRDefault="00213115" w:rsidP="0089048D">
            <w:pPr>
              <w:jc w:val="center"/>
              <w:rPr>
                <w:rFonts w:asciiTheme="majorBidi" w:hAnsiTheme="majorBidi" w:cstheme="majorBidi"/>
                <w:lang w:eastAsia="lv-LV"/>
              </w:rPr>
            </w:pPr>
          </w:p>
        </w:tc>
      </w:tr>
      <w:tr w:rsidR="00213115" w:rsidRPr="0089048D" w14:paraId="3B628DFC" w14:textId="77777777" w:rsidTr="003E51B4">
        <w:trPr>
          <w:trHeight w:val="227"/>
        </w:trPr>
        <w:tc>
          <w:tcPr>
            <w:tcW w:w="558" w:type="dxa"/>
            <w:vMerge w:val="restart"/>
            <w:vAlign w:val="center"/>
          </w:tcPr>
          <w:p w14:paraId="4F6E981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13.</w:t>
            </w:r>
          </w:p>
        </w:tc>
        <w:tc>
          <w:tcPr>
            <w:tcW w:w="1742" w:type="dxa"/>
            <w:vMerge w:val="restart"/>
            <w:vAlign w:val="center"/>
          </w:tcPr>
          <w:p w14:paraId="60CCB205"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Kozīne</w:t>
            </w:r>
            <w:proofErr w:type="spellEnd"/>
            <w:r w:rsidRPr="0089048D">
              <w:rPr>
                <w:rFonts w:asciiTheme="majorBidi" w:hAnsiTheme="majorBidi" w:cstheme="majorBidi"/>
                <w:lang w:eastAsia="lv-LV"/>
              </w:rPr>
              <w:t>-Gubeņi-</w:t>
            </w:r>
            <w:proofErr w:type="spellStart"/>
            <w:r w:rsidRPr="0089048D">
              <w:rPr>
                <w:rFonts w:asciiTheme="majorBidi" w:hAnsiTheme="majorBidi" w:cstheme="majorBidi"/>
                <w:lang w:eastAsia="lv-LV"/>
              </w:rPr>
              <w:t>Repkova</w:t>
            </w:r>
            <w:proofErr w:type="spellEnd"/>
            <w:r w:rsidRPr="0089048D">
              <w:rPr>
                <w:rFonts w:asciiTheme="majorBidi" w:hAnsiTheme="majorBidi" w:cstheme="majorBidi"/>
                <w:lang w:eastAsia="lv-LV"/>
              </w:rPr>
              <w:t>-</w:t>
            </w:r>
            <w:proofErr w:type="spellStart"/>
            <w:r w:rsidRPr="0089048D">
              <w:rPr>
                <w:rFonts w:asciiTheme="majorBidi" w:hAnsiTheme="majorBidi" w:cstheme="majorBidi"/>
                <w:lang w:eastAsia="lv-LV"/>
              </w:rPr>
              <w:t>Ņemecki</w:t>
            </w:r>
            <w:proofErr w:type="spellEnd"/>
          </w:p>
        </w:tc>
        <w:tc>
          <w:tcPr>
            <w:tcW w:w="922" w:type="dxa"/>
            <w:vAlign w:val="center"/>
          </w:tcPr>
          <w:p w14:paraId="27D64E9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639202D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3,9520</w:t>
            </w:r>
          </w:p>
        </w:tc>
        <w:tc>
          <w:tcPr>
            <w:tcW w:w="1086" w:type="dxa"/>
            <w:vAlign w:val="center"/>
          </w:tcPr>
          <w:p w14:paraId="738317D0"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3,9520</w:t>
            </w:r>
          </w:p>
        </w:tc>
        <w:tc>
          <w:tcPr>
            <w:tcW w:w="1314" w:type="dxa"/>
            <w:vAlign w:val="center"/>
          </w:tcPr>
          <w:p w14:paraId="07358B7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2C34F6E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Tilts</w:t>
            </w:r>
          </w:p>
        </w:tc>
        <w:tc>
          <w:tcPr>
            <w:tcW w:w="1077" w:type="dxa"/>
            <w:vAlign w:val="center"/>
          </w:tcPr>
          <w:p w14:paraId="06EFDF9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0,0170</w:t>
            </w:r>
          </w:p>
        </w:tc>
      </w:tr>
      <w:tr w:rsidR="00213115" w:rsidRPr="0089048D" w14:paraId="6A3DDF1A" w14:textId="77777777" w:rsidTr="003E51B4">
        <w:trPr>
          <w:trHeight w:val="227"/>
        </w:trPr>
        <w:tc>
          <w:tcPr>
            <w:tcW w:w="558" w:type="dxa"/>
            <w:vMerge/>
            <w:vAlign w:val="center"/>
          </w:tcPr>
          <w:p w14:paraId="4EEDD15D" w14:textId="77777777" w:rsidR="00213115" w:rsidRPr="0089048D" w:rsidRDefault="00213115" w:rsidP="0089048D">
            <w:pPr>
              <w:jc w:val="center"/>
              <w:rPr>
                <w:rFonts w:asciiTheme="majorBidi" w:hAnsiTheme="majorBidi" w:cstheme="majorBidi"/>
                <w:lang w:eastAsia="lv-LV"/>
              </w:rPr>
            </w:pPr>
          </w:p>
        </w:tc>
        <w:tc>
          <w:tcPr>
            <w:tcW w:w="1742" w:type="dxa"/>
            <w:vMerge/>
            <w:vAlign w:val="center"/>
          </w:tcPr>
          <w:p w14:paraId="1485CE4E" w14:textId="77777777" w:rsidR="00213115" w:rsidRPr="0089048D" w:rsidRDefault="00213115" w:rsidP="0089048D">
            <w:pPr>
              <w:rPr>
                <w:rFonts w:asciiTheme="majorBidi" w:hAnsiTheme="majorBidi" w:cstheme="majorBidi"/>
                <w:lang w:eastAsia="lv-LV"/>
              </w:rPr>
            </w:pPr>
          </w:p>
        </w:tc>
        <w:tc>
          <w:tcPr>
            <w:tcW w:w="922" w:type="dxa"/>
            <w:vAlign w:val="center"/>
          </w:tcPr>
          <w:p w14:paraId="6C4840ED" w14:textId="77777777" w:rsidR="00213115" w:rsidRPr="0089048D" w:rsidRDefault="00213115" w:rsidP="0089048D">
            <w:pPr>
              <w:jc w:val="center"/>
              <w:rPr>
                <w:rFonts w:asciiTheme="majorBidi" w:hAnsiTheme="majorBidi" w:cstheme="majorBidi"/>
                <w:lang w:eastAsia="lv-LV"/>
              </w:rPr>
            </w:pPr>
          </w:p>
        </w:tc>
        <w:tc>
          <w:tcPr>
            <w:tcW w:w="996" w:type="dxa"/>
            <w:vAlign w:val="center"/>
          </w:tcPr>
          <w:p w14:paraId="2AEFC5F3" w14:textId="77777777" w:rsidR="00213115" w:rsidRPr="0089048D" w:rsidRDefault="00213115" w:rsidP="0089048D">
            <w:pPr>
              <w:jc w:val="center"/>
              <w:rPr>
                <w:rFonts w:asciiTheme="majorBidi" w:hAnsiTheme="majorBidi" w:cstheme="majorBidi"/>
                <w:lang w:eastAsia="lv-LV"/>
              </w:rPr>
            </w:pPr>
          </w:p>
        </w:tc>
        <w:tc>
          <w:tcPr>
            <w:tcW w:w="1086" w:type="dxa"/>
            <w:vAlign w:val="center"/>
          </w:tcPr>
          <w:p w14:paraId="4B89CCE0" w14:textId="77777777" w:rsidR="00213115" w:rsidRPr="0089048D" w:rsidRDefault="00213115" w:rsidP="0089048D">
            <w:pPr>
              <w:jc w:val="center"/>
              <w:rPr>
                <w:rFonts w:asciiTheme="majorBidi" w:hAnsiTheme="majorBidi" w:cstheme="majorBidi"/>
                <w:lang w:eastAsia="lv-LV"/>
              </w:rPr>
            </w:pPr>
          </w:p>
        </w:tc>
        <w:tc>
          <w:tcPr>
            <w:tcW w:w="1314" w:type="dxa"/>
            <w:vAlign w:val="center"/>
          </w:tcPr>
          <w:p w14:paraId="00857FCD" w14:textId="77777777" w:rsidR="00213115" w:rsidRPr="0089048D" w:rsidRDefault="00213115" w:rsidP="0089048D">
            <w:pPr>
              <w:jc w:val="center"/>
              <w:rPr>
                <w:rFonts w:asciiTheme="majorBidi" w:hAnsiTheme="majorBidi" w:cstheme="majorBidi"/>
                <w:lang w:eastAsia="lv-LV"/>
              </w:rPr>
            </w:pPr>
          </w:p>
        </w:tc>
        <w:tc>
          <w:tcPr>
            <w:tcW w:w="1377" w:type="dxa"/>
            <w:vAlign w:val="center"/>
          </w:tcPr>
          <w:p w14:paraId="1C84877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Tilts</w:t>
            </w:r>
          </w:p>
        </w:tc>
        <w:tc>
          <w:tcPr>
            <w:tcW w:w="1077" w:type="dxa"/>
            <w:vAlign w:val="center"/>
          </w:tcPr>
          <w:p w14:paraId="234D5EE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0,0170</w:t>
            </w:r>
          </w:p>
        </w:tc>
      </w:tr>
      <w:tr w:rsidR="00213115" w:rsidRPr="0089048D" w14:paraId="04BE8500" w14:textId="77777777" w:rsidTr="003E51B4">
        <w:trPr>
          <w:trHeight w:val="227"/>
        </w:trPr>
        <w:tc>
          <w:tcPr>
            <w:tcW w:w="558" w:type="dxa"/>
            <w:vAlign w:val="center"/>
          </w:tcPr>
          <w:p w14:paraId="62A4C63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14.</w:t>
            </w:r>
          </w:p>
        </w:tc>
        <w:tc>
          <w:tcPr>
            <w:tcW w:w="1742" w:type="dxa"/>
            <w:vAlign w:val="center"/>
          </w:tcPr>
          <w:p w14:paraId="6655255D"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Šļopkine</w:t>
            </w:r>
            <w:proofErr w:type="spellEnd"/>
            <w:r w:rsidRPr="0089048D">
              <w:rPr>
                <w:rFonts w:asciiTheme="majorBidi" w:hAnsiTheme="majorBidi" w:cstheme="majorBidi"/>
                <w:lang w:eastAsia="lv-LV"/>
              </w:rPr>
              <w:t>-Gārša</w:t>
            </w:r>
          </w:p>
        </w:tc>
        <w:tc>
          <w:tcPr>
            <w:tcW w:w="922" w:type="dxa"/>
            <w:vAlign w:val="center"/>
          </w:tcPr>
          <w:p w14:paraId="6B87448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3F5C4CB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2,5000</w:t>
            </w:r>
          </w:p>
        </w:tc>
        <w:tc>
          <w:tcPr>
            <w:tcW w:w="1086" w:type="dxa"/>
            <w:vAlign w:val="center"/>
          </w:tcPr>
          <w:p w14:paraId="52F84E3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2,5000</w:t>
            </w:r>
          </w:p>
        </w:tc>
        <w:tc>
          <w:tcPr>
            <w:tcW w:w="1314" w:type="dxa"/>
            <w:vAlign w:val="center"/>
          </w:tcPr>
          <w:p w14:paraId="1ADD7B3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3DCD6BD0"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0CADDB30" w14:textId="77777777" w:rsidR="00213115" w:rsidRPr="0089048D" w:rsidRDefault="00213115" w:rsidP="0089048D">
            <w:pPr>
              <w:jc w:val="center"/>
              <w:rPr>
                <w:rFonts w:asciiTheme="majorBidi" w:hAnsiTheme="majorBidi" w:cstheme="majorBidi"/>
                <w:lang w:eastAsia="lv-LV"/>
              </w:rPr>
            </w:pPr>
          </w:p>
        </w:tc>
      </w:tr>
      <w:tr w:rsidR="00213115" w:rsidRPr="0089048D" w14:paraId="083FFA55" w14:textId="77777777" w:rsidTr="003E51B4">
        <w:trPr>
          <w:trHeight w:val="227"/>
        </w:trPr>
        <w:tc>
          <w:tcPr>
            <w:tcW w:w="558" w:type="dxa"/>
            <w:vAlign w:val="center"/>
          </w:tcPr>
          <w:p w14:paraId="1C010C3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15.</w:t>
            </w:r>
          </w:p>
        </w:tc>
        <w:tc>
          <w:tcPr>
            <w:tcW w:w="1742" w:type="dxa"/>
            <w:vAlign w:val="center"/>
          </w:tcPr>
          <w:p w14:paraId="6F3DA0AB"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Borisova-</w:t>
            </w:r>
            <w:proofErr w:type="spellStart"/>
            <w:r w:rsidRPr="0089048D">
              <w:rPr>
                <w:rFonts w:asciiTheme="majorBidi" w:hAnsiTheme="majorBidi" w:cstheme="majorBidi"/>
                <w:lang w:eastAsia="lv-LV"/>
              </w:rPr>
              <w:t>Indriču</w:t>
            </w:r>
            <w:proofErr w:type="spellEnd"/>
            <w:r w:rsidRPr="0089048D">
              <w:rPr>
                <w:rFonts w:asciiTheme="majorBidi" w:hAnsiTheme="majorBidi" w:cstheme="majorBidi"/>
                <w:lang w:eastAsia="lv-LV"/>
              </w:rPr>
              <w:t xml:space="preserve"> ferma</w:t>
            </w:r>
          </w:p>
        </w:tc>
        <w:tc>
          <w:tcPr>
            <w:tcW w:w="922" w:type="dxa"/>
            <w:vAlign w:val="center"/>
          </w:tcPr>
          <w:p w14:paraId="2A49BD6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69F3E6D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0,4000</w:t>
            </w:r>
          </w:p>
        </w:tc>
        <w:tc>
          <w:tcPr>
            <w:tcW w:w="1086" w:type="dxa"/>
            <w:vAlign w:val="center"/>
          </w:tcPr>
          <w:p w14:paraId="4CECB34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0,4000</w:t>
            </w:r>
          </w:p>
        </w:tc>
        <w:tc>
          <w:tcPr>
            <w:tcW w:w="1314" w:type="dxa"/>
            <w:vAlign w:val="center"/>
          </w:tcPr>
          <w:p w14:paraId="2FA79D5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C4AE811"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70B5C47E" w14:textId="77777777" w:rsidR="00213115" w:rsidRPr="0089048D" w:rsidRDefault="00213115" w:rsidP="0089048D">
            <w:pPr>
              <w:jc w:val="center"/>
              <w:rPr>
                <w:rFonts w:asciiTheme="majorBidi" w:hAnsiTheme="majorBidi" w:cstheme="majorBidi"/>
                <w:lang w:eastAsia="lv-LV"/>
              </w:rPr>
            </w:pPr>
          </w:p>
        </w:tc>
      </w:tr>
      <w:tr w:rsidR="00213115" w:rsidRPr="0089048D" w14:paraId="1B9DC1D9" w14:textId="77777777" w:rsidTr="003E51B4">
        <w:trPr>
          <w:trHeight w:val="227"/>
        </w:trPr>
        <w:tc>
          <w:tcPr>
            <w:tcW w:w="558" w:type="dxa"/>
            <w:vAlign w:val="center"/>
          </w:tcPr>
          <w:p w14:paraId="1973395E"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lastRenderedPageBreak/>
              <w:t>16.</w:t>
            </w:r>
          </w:p>
        </w:tc>
        <w:tc>
          <w:tcPr>
            <w:tcW w:w="1742" w:type="dxa"/>
            <w:vAlign w:val="center"/>
          </w:tcPr>
          <w:p w14:paraId="746C7E3F" w14:textId="77777777" w:rsidR="00213115" w:rsidRPr="0089048D" w:rsidRDefault="00213115" w:rsidP="0089048D">
            <w:pPr>
              <w:rPr>
                <w:rFonts w:asciiTheme="majorBidi" w:hAnsiTheme="majorBidi" w:cstheme="majorBidi"/>
                <w:lang w:eastAsia="lv-LV"/>
              </w:rPr>
            </w:pPr>
            <w:proofErr w:type="spellStart"/>
            <w:r w:rsidRPr="0089048D">
              <w:rPr>
                <w:rFonts w:asciiTheme="majorBidi" w:hAnsiTheme="majorBidi" w:cstheme="majorBidi"/>
                <w:lang w:eastAsia="lv-LV"/>
              </w:rPr>
              <w:t>Cūkine</w:t>
            </w:r>
            <w:proofErr w:type="spellEnd"/>
            <w:r w:rsidRPr="0089048D">
              <w:rPr>
                <w:rFonts w:asciiTheme="majorBidi" w:hAnsiTheme="majorBidi" w:cstheme="majorBidi"/>
                <w:lang w:eastAsia="lv-LV"/>
              </w:rPr>
              <w:t>-Gateris</w:t>
            </w:r>
          </w:p>
        </w:tc>
        <w:tc>
          <w:tcPr>
            <w:tcW w:w="922" w:type="dxa"/>
            <w:vAlign w:val="center"/>
          </w:tcPr>
          <w:p w14:paraId="0134327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4A80071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0,6000</w:t>
            </w:r>
          </w:p>
        </w:tc>
        <w:tc>
          <w:tcPr>
            <w:tcW w:w="1086" w:type="dxa"/>
            <w:vAlign w:val="center"/>
          </w:tcPr>
          <w:p w14:paraId="2C9E039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0,6000</w:t>
            </w:r>
          </w:p>
        </w:tc>
        <w:tc>
          <w:tcPr>
            <w:tcW w:w="1314" w:type="dxa"/>
            <w:vAlign w:val="center"/>
          </w:tcPr>
          <w:p w14:paraId="44FC4FD5"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1E8F7D04"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01BBC5BE" w14:textId="77777777" w:rsidR="00213115" w:rsidRPr="0089048D" w:rsidRDefault="00213115" w:rsidP="0089048D">
            <w:pPr>
              <w:jc w:val="center"/>
              <w:rPr>
                <w:rFonts w:asciiTheme="majorBidi" w:hAnsiTheme="majorBidi" w:cstheme="majorBidi"/>
                <w:lang w:eastAsia="lv-LV"/>
              </w:rPr>
            </w:pPr>
          </w:p>
        </w:tc>
      </w:tr>
      <w:tr w:rsidR="00213115" w:rsidRPr="0089048D" w14:paraId="174D62ED" w14:textId="77777777" w:rsidTr="003E51B4">
        <w:trPr>
          <w:trHeight w:val="227"/>
        </w:trPr>
        <w:tc>
          <w:tcPr>
            <w:tcW w:w="558" w:type="dxa"/>
            <w:vAlign w:val="center"/>
          </w:tcPr>
          <w:p w14:paraId="0E2261A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17.</w:t>
            </w:r>
          </w:p>
        </w:tc>
        <w:tc>
          <w:tcPr>
            <w:tcW w:w="1742" w:type="dxa"/>
            <w:vAlign w:val="center"/>
          </w:tcPr>
          <w:p w14:paraId="5809EB09"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Ezermala-</w:t>
            </w:r>
            <w:proofErr w:type="spellStart"/>
            <w:r w:rsidRPr="0089048D">
              <w:rPr>
                <w:rFonts w:asciiTheme="majorBidi" w:hAnsiTheme="majorBidi" w:cstheme="majorBidi"/>
                <w:lang w:eastAsia="lv-LV"/>
              </w:rPr>
              <w:t>Zivsalas</w:t>
            </w:r>
            <w:proofErr w:type="spellEnd"/>
          </w:p>
        </w:tc>
        <w:tc>
          <w:tcPr>
            <w:tcW w:w="922" w:type="dxa"/>
            <w:vAlign w:val="center"/>
          </w:tcPr>
          <w:p w14:paraId="0F8A9329"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523C4C0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0,8000</w:t>
            </w:r>
          </w:p>
        </w:tc>
        <w:tc>
          <w:tcPr>
            <w:tcW w:w="1086" w:type="dxa"/>
            <w:vAlign w:val="center"/>
          </w:tcPr>
          <w:p w14:paraId="6E3DBB5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0,8000</w:t>
            </w:r>
          </w:p>
        </w:tc>
        <w:tc>
          <w:tcPr>
            <w:tcW w:w="1314" w:type="dxa"/>
            <w:vAlign w:val="center"/>
          </w:tcPr>
          <w:p w14:paraId="514858F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5F8AA2DF"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497315B" w14:textId="77777777" w:rsidR="00213115" w:rsidRPr="0089048D" w:rsidRDefault="00213115" w:rsidP="0089048D">
            <w:pPr>
              <w:jc w:val="center"/>
              <w:rPr>
                <w:rFonts w:asciiTheme="majorBidi" w:hAnsiTheme="majorBidi" w:cstheme="majorBidi"/>
                <w:lang w:eastAsia="lv-LV"/>
              </w:rPr>
            </w:pPr>
          </w:p>
        </w:tc>
      </w:tr>
      <w:tr w:rsidR="00213115" w:rsidRPr="0089048D" w14:paraId="2A8E00D1" w14:textId="77777777" w:rsidTr="003E51B4">
        <w:trPr>
          <w:trHeight w:val="227"/>
        </w:trPr>
        <w:tc>
          <w:tcPr>
            <w:tcW w:w="4218" w:type="dxa"/>
            <w:gridSpan w:val="4"/>
            <w:vAlign w:val="center"/>
          </w:tcPr>
          <w:p w14:paraId="0ED8E309" w14:textId="77777777" w:rsidR="00213115" w:rsidRPr="0089048D" w:rsidRDefault="00213115" w:rsidP="0089048D">
            <w:pPr>
              <w:jc w:val="right"/>
              <w:rPr>
                <w:rFonts w:asciiTheme="majorBidi" w:hAnsiTheme="majorBidi" w:cstheme="majorBidi"/>
                <w:lang w:eastAsia="lv-LV"/>
              </w:rPr>
            </w:pPr>
            <w:r w:rsidRPr="0089048D">
              <w:rPr>
                <w:rFonts w:asciiTheme="majorBidi" w:hAnsiTheme="majorBidi" w:cstheme="majorBidi"/>
                <w:b/>
                <w:bCs/>
                <w:lang w:eastAsia="lv-LV"/>
              </w:rPr>
              <w:t>KOPĀ:</w:t>
            </w:r>
          </w:p>
        </w:tc>
        <w:tc>
          <w:tcPr>
            <w:tcW w:w="4854" w:type="dxa"/>
            <w:gridSpan w:val="4"/>
            <w:vAlign w:val="center"/>
          </w:tcPr>
          <w:p w14:paraId="318A87F1"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b/>
                <w:bCs/>
                <w:lang w:eastAsia="lv-LV"/>
              </w:rPr>
              <w:t>42,1520</w:t>
            </w:r>
          </w:p>
        </w:tc>
      </w:tr>
      <w:tr w:rsidR="00213115" w:rsidRPr="0089048D" w14:paraId="47ED91AF" w14:textId="77777777" w:rsidTr="007843F2">
        <w:trPr>
          <w:trHeight w:val="227"/>
        </w:trPr>
        <w:tc>
          <w:tcPr>
            <w:tcW w:w="9072" w:type="dxa"/>
            <w:gridSpan w:val="8"/>
            <w:shd w:val="clear" w:color="auto" w:fill="C5E0B3" w:themeFill="accent6" w:themeFillTint="66"/>
            <w:vAlign w:val="center"/>
          </w:tcPr>
          <w:p w14:paraId="24C22AB8" w14:textId="77777777" w:rsidR="00213115" w:rsidRPr="007843F2" w:rsidRDefault="00213115" w:rsidP="0089048D">
            <w:pPr>
              <w:rPr>
                <w:rFonts w:asciiTheme="majorBidi" w:hAnsiTheme="majorBidi" w:cstheme="majorBidi"/>
                <w:b/>
                <w:bCs/>
                <w:lang w:eastAsia="lv-LV"/>
              </w:rPr>
            </w:pPr>
            <w:r w:rsidRPr="007843F2">
              <w:rPr>
                <w:rFonts w:asciiTheme="majorBidi" w:hAnsiTheme="majorBidi" w:cstheme="majorBidi"/>
                <w:b/>
                <w:bCs/>
                <w:lang w:eastAsia="lv-LV"/>
              </w:rPr>
              <w:t>C grupas ceļu saraksts:</w:t>
            </w:r>
          </w:p>
        </w:tc>
      </w:tr>
      <w:tr w:rsidR="00213115" w:rsidRPr="0089048D" w14:paraId="0C66C843" w14:textId="77777777" w:rsidTr="007843F2">
        <w:trPr>
          <w:trHeight w:val="625"/>
        </w:trPr>
        <w:tc>
          <w:tcPr>
            <w:tcW w:w="558" w:type="dxa"/>
            <w:vMerge w:val="restart"/>
            <w:tcBorders>
              <w:top w:val="single" w:sz="4" w:space="0" w:color="auto"/>
            </w:tcBorders>
            <w:shd w:val="clear" w:color="auto" w:fill="C5E0B3" w:themeFill="accent6" w:themeFillTint="66"/>
            <w:vAlign w:val="center"/>
          </w:tcPr>
          <w:p w14:paraId="7FFAD34B"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Nr.</w:t>
            </w:r>
          </w:p>
          <w:p w14:paraId="5488D397" w14:textId="77777777" w:rsidR="00213115" w:rsidRPr="0089048D" w:rsidRDefault="00213115" w:rsidP="0089048D">
            <w:pPr>
              <w:jc w:val="center"/>
              <w:rPr>
                <w:rFonts w:asciiTheme="majorBidi" w:hAnsiTheme="majorBidi" w:cstheme="majorBidi"/>
                <w:b/>
                <w:bCs/>
                <w:lang w:eastAsia="lv-LV"/>
              </w:rPr>
            </w:pPr>
            <w:r w:rsidRPr="0089048D">
              <w:rPr>
                <w:rFonts w:asciiTheme="majorBidi" w:hAnsiTheme="majorBidi" w:cstheme="majorBidi"/>
                <w:b/>
                <w:bCs/>
                <w:lang w:eastAsia="lv-LV"/>
              </w:rPr>
              <w:t>p.</w:t>
            </w:r>
          </w:p>
          <w:p w14:paraId="202A1EB3"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k.</w:t>
            </w:r>
          </w:p>
        </w:tc>
        <w:tc>
          <w:tcPr>
            <w:tcW w:w="1742" w:type="dxa"/>
            <w:vMerge w:val="restart"/>
            <w:tcBorders>
              <w:top w:val="single" w:sz="4" w:space="0" w:color="auto"/>
            </w:tcBorders>
            <w:shd w:val="clear" w:color="auto" w:fill="C5E0B3" w:themeFill="accent6" w:themeFillTint="66"/>
            <w:vAlign w:val="center"/>
          </w:tcPr>
          <w:p w14:paraId="0AE88083" w14:textId="49588DF2"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 xml:space="preserve">Ceļa </w:t>
            </w:r>
            <w:r w:rsidR="00213115" w:rsidRPr="0089048D">
              <w:rPr>
                <w:rFonts w:asciiTheme="majorBidi" w:hAnsiTheme="majorBidi" w:cstheme="majorBidi"/>
                <w:b/>
                <w:bCs/>
                <w:lang w:eastAsia="lv-LV"/>
              </w:rPr>
              <w:t>nosaukums</w:t>
            </w:r>
          </w:p>
        </w:tc>
        <w:tc>
          <w:tcPr>
            <w:tcW w:w="4318" w:type="dxa"/>
            <w:gridSpan w:val="4"/>
            <w:tcBorders>
              <w:top w:val="single" w:sz="4" w:space="0" w:color="auto"/>
            </w:tcBorders>
            <w:shd w:val="clear" w:color="auto" w:fill="C5E0B3" w:themeFill="accent6" w:themeFillTint="66"/>
            <w:vAlign w:val="center"/>
          </w:tcPr>
          <w:p w14:paraId="1496E002" w14:textId="2890F622" w:rsidR="00213115" w:rsidRPr="0089048D" w:rsidRDefault="00D664F8" w:rsidP="0089048D">
            <w:pPr>
              <w:jc w:val="center"/>
              <w:rPr>
                <w:rFonts w:asciiTheme="majorBidi" w:hAnsiTheme="majorBidi" w:cstheme="majorBidi"/>
                <w:lang w:eastAsia="lv-LV"/>
              </w:rPr>
            </w:pPr>
            <w:r w:rsidRPr="0089048D">
              <w:rPr>
                <w:rFonts w:asciiTheme="majorBidi" w:hAnsiTheme="majorBidi" w:cstheme="majorBidi"/>
                <w:b/>
                <w:bCs/>
                <w:lang w:eastAsia="lv-LV"/>
              </w:rPr>
              <w:t>Ceļa</w:t>
            </w:r>
            <w:r w:rsidR="00213115" w:rsidRPr="0089048D">
              <w:rPr>
                <w:rFonts w:asciiTheme="majorBidi" w:hAnsiTheme="majorBidi" w:cstheme="majorBidi"/>
                <w:b/>
                <w:bCs/>
                <w:lang w:eastAsia="lv-LV"/>
              </w:rPr>
              <w:t xml:space="preserve"> raksturojošie parametri</w:t>
            </w:r>
          </w:p>
        </w:tc>
        <w:tc>
          <w:tcPr>
            <w:tcW w:w="2454" w:type="dxa"/>
            <w:gridSpan w:val="2"/>
            <w:tcBorders>
              <w:top w:val="single" w:sz="4" w:space="0" w:color="auto"/>
            </w:tcBorders>
            <w:shd w:val="clear" w:color="auto" w:fill="C5E0B3" w:themeFill="accent6" w:themeFillTint="66"/>
            <w:vAlign w:val="center"/>
          </w:tcPr>
          <w:p w14:paraId="7B1C6BF6"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lang w:eastAsia="lv-LV"/>
              </w:rPr>
              <w:t>Tiltu raksturojošie parametri</w:t>
            </w:r>
          </w:p>
        </w:tc>
      </w:tr>
      <w:tr w:rsidR="00213115" w:rsidRPr="0089048D" w14:paraId="385577E0" w14:textId="77777777" w:rsidTr="007843F2">
        <w:trPr>
          <w:trHeight w:val="227"/>
        </w:trPr>
        <w:tc>
          <w:tcPr>
            <w:tcW w:w="558" w:type="dxa"/>
            <w:vMerge/>
            <w:shd w:val="clear" w:color="auto" w:fill="C5E0B3" w:themeFill="accent6" w:themeFillTint="66"/>
            <w:vAlign w:val="center"/>
          </w:tcPr>
          <w:p w14:paraId="5E1D6A9C" w14:textId="77777777" w:rsidR="00213115" w:rsidRPr="0089048D" w:rsidRDefault="00213115" w:rsidP="0089048D">
            <w:pPr>
              <w:jc w:val="center"/>
              <w:rPr>
                <w:rFonts w:asciiTheme="majorBidi" w:hAnsiTheme="majorBidi" w:cstheme="majorBidi"/>
                <w:lang w:eastAsia="lv-LV"/>
              </w:rPr>
            </w:pPr>
          </w:p>
        </w:tc>
        <w:tc>
          <w:tcPr>
            <w:tcW w:w="1742" w:type="dxa"/>
            <w:vMerge/>
            <w:shd w:val="clear" w:color="auto" w:fill="C5E0B3" w:themeFill="accent6" w:themeFillTint="66"/>
            <w:vAlign w:val="center"/>
          </w:tcPr>
          <w:p w14:paraId="298FCC53" w14:textId="77777777" w:rsidR="00213115" w:rsidRPr="0089048D" w:rsidRDefault="00213115" w:rsidP="0089048D">
            <w:pPr>
              <w:jc w:val="center"/>
              <w:rPr>
                <w:rFonts w:asciiTheme="majorBidi" w:hAnsiTheme="majorBidi" w:cstheme="majorBidi"/>
                <w:lang w:eastAsia="lv-LV"/>
              </w:rPr>
            </w:pPr>
          </w:p>
        </w:tc>
        <w:tc>
          <w:tcPr>
            <w:tcW w:w="1918" w:type="dxa"/>
            <w:gridSpan w:val="2"/>
            <w:shd w:val="clear" w:color="auto" w:fill="C5E0B3" w:themeFill="accent6" w:themeFillTint="66"/>
            <w:vAlign w:val="center"/>
          </w:tcPr>
          <w:p w14:paraId="0C9E43F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Adrese</w:t>
            </w:r>
            <w:r w:rsidRPr="0089048D">
              <w:rPr>
                <w:rFonts w:asciiTheme="majorBidi" w:hAnsiTheme="majorBidi" w:cstheme="majorBidi"/>
              </w:rPr>
              <w:t xml:space="preserve"> (km)</w:t>
            </w:r>
          </w:p>
        </w:tc>
        <w:tc>
          <w:tcPr>
            <w:tcW w:w="1086" w:type="dxa"/>
            <w:vMerge w:val="restart"/>
            <w:shd w:val="clear" w:color="auto" w:fill="C5E0B3" w:themeFill="accent6" w:themeFillTint="66"/>
            <w:vAlign w:val="center"/>
          </w:tcPr>
          <w:p w14:paraId="2EA28DA9" w14:textId="77777777" w:rsidR="00213115" w:rsidRPr="0089048D" w:rsidRDefault="00213115" w:rsidP="0089048D">
            <w:pPr>
              <w:jc w:val="center"/>
              <w:rPr>
                <w:rFonts w:asciiTheme="majorBidi" w:hAnsiTheme="majorBidi" w:cstheme="majorBidi"/>
                <w:b/>
                <w:bCs/>
              </w:rPr>
            </w:pPr>
            <w:r w:rsidRPr="0089048D">
              <w:rPr>
                <w:rFonts w:asciiTheme="majorBidi" w:hAnsiTheme="majorBidi" w:cstheme="majorBidi"/>
                <w:b/>
                <w:bCs/>
              </w:rPr>
              <w:t>Garums</w:t>
            </w:r>
          </w:p>
          <w:p w14:paraId="2D215CF2"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rPr>
              <w:t>(km)</w:t>
            </w:r>
          </w:p>
        </w:tc>
        <w:tc>
          <w:tcPr>
            <w:tcW w:w="1314" w:type="dxa"/>
            <w:vMerge w:val="restart"/>
            <w:shd w:val="clear" w:color="auto" w:fill="C5E0B3" w:themeFill="accent6" w:themeFillTint="66"/>
            <w:vAlign w:val="center"/>
          </w:tcPr>
          <w:p w14:paraId="73F76D81"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Seguma veids</w:t>
            </w:r>
          </w:p>
        </w:tc>
        <w:tc>
          <w:tcPr>
            <w:tcW w:w="1377" w:type="dxa"/>
            <w:vMerge w:val="restart"/>
            <w:shd w:val="clear" w:color="auto" w:fill="C5E0B3" w:themeFill="accent6" w:themeFillTint="66"/>
            <w:vAlign w:val="center"/>
          </w:tcPr>
          <w:p w14:paraId="7630D38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Tilta nosaukums</w:t>
            </w:r>
          </w:p>
        </w:tc>
        <w:tc>
          <w:tcPr>
            <w:tcW w:w="1077" w:type="dxa"/>
            <w:vMerge w:val="restart"/>
            <w:shd w:val="clear" w:color="auto" w:fill="C5E0B3" w:themeFill="accent6" w:themeFillTint="66"/>
            <w:vAlign w:val="center"/>
          </w:tcPr>
          <w:p w14:paraId="4A3041B4"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Garums</w:t>
            </w:r>
            <w:r w:rsidRPr="0089048D">
              <w:rPr>
                <w:rFonts w:asciiTheme="majorBidi" w:hAnsiTheme="majorBidi" w:cstheme="majorBidi"/>
              </w:rPr>
              <w:t xml:space="preserve"> (km)</w:t>
            </w:r>
          </w:p>
        </w:tc>
      </w:tr>
      <w:tr w:rsidR="00213115" w:rsidRPr="0089048D" w14:paraId="66A227CA" w14:textId="77777777" w:rsidTr="007843F2">
        <w:trPr>
          <w:trHeight w:val="425"/>
        </w:trPr>
        <w:tc>
          <w:tcPr>
            <w:tcW w:w="558" w:type="dxa"/>
            <w:vMerge/>
            <w:vAlign w:val="center"/>
          </w:tcPr>
          <w:p w14:paraId="41E48BEA" w14:textId="77777777" w:rsidR="00213115" w:rsidRPr="0089048D" w:rsidRDefault="00213115" w:rsidP="0089048D">
            <w:pPr>
              <w:jc w:val="center"/>
              <w:rPr>
                <w:rFonts w:asciiTheme="majorBidi" w:hAnsiTheme="majorBidi" w:cstheme="majorBidi"/>
                <w:lang w:eastAsia="lv-LV"/>
              </w:rPr>
            </w:pPr>
          </w:p>
        </w:tc>
        <w:tc>
          <w:tcPr>
            <w:tcW w:w="1742" w:type="dxa"/>
            <w:vMerge/>
            <w:vAlign w:val="center"/>
          </w:tcPr>
          <w:p w14:paraId="77D86B0B" w14:textId="77777777" w:rsidR="00213115" w:rsidRPr="0089048D" w:rsidRDefault="00213115" w:rsidP="0089048D">
            <w:pPr>
              <w:jc w:val="center"/>
              <w:rPr>
                <w:rFonts w:asciiTheme="majorBidi" w:hAnsiTheme="majorBidi" w:cstheme="majorBidi"/>
                <w:lang w:eastAsia="lv-LV"/>
              </w:rPr>
            </w:pPr>
          </w:p>
        </w:tc>
        <w:tc>
          <w:tcPr>
            <w:tcW w:w="922" w:type="dxa"/>
            <w:shd w:val="clear" w:color="auto" w:fill="C5E0B3" w:themeFill="accent6" w:themeFillTint="66"/>
            <w:vAlign w:val="center"/>
          </w:tcPr>
          <w:p w14:paraId="448F796F"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no</w:t>
            </w:r>
          </w:p>
        </w:tc>
        <w:tc>
          <w:tcPr>
            <w:tcW w:w="996" w:type="dxa"/>
            <w:shd w:val="clear" w:color="auto" w:fill="C5E0B3" w:themeFill="accent6" w:themeFillTint="66"/>
            <w:vAlign w:val="center"/>
          </w:tcPr>
          <w:p w14:paraId="4F327BA7"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b/>
                <w:bCs/>
              </w:rPr>
              <w:t>līdz</w:t>
            </w:r>
          </w:p>
        </w:tc>
        <w:tc>
          <w:tcPr>
            <w:tcW w:w="1086" w:type="dxa"/>
            <w:vMerge/>
            <w:vAlign w:val="center"/>
          </w:tcPr>
          <w:p w14:paraId="5EBE97D3" w14:textId="77777777" w:rsidR="00213115" w:rsidRPr="0089048D" w:rsidRDefault="00213115" w:rsidP="0089048D">
            <w:pPr>
              <w:jc w:val="center"/>
              <w:rPr>
                <w:rFonts w:asciiTheme="majorBidi" w:hAnsiTheme="majorBidi" w:cstheme="majorBidi"/>
                <w:lang w:eastAsia="lv-LV"/>
              </w:rPr>
            </w:pPr>
          </w:p>
        </w:tc>
        <w:tc>
          <w:tcPr>
            <w:tcW w:w="1314" w:type="dxa"/>
            <w:vMerge/>
            <w:vAlign w:val="center"/>
          </w:tcPr>
          <w:p w14:paraId="50D3518B" w14:textId="77777777" w:rsidR="00213115" w:rsidRPr="0089048D" w:rsidRDefault="00213115" w:rsidP="0089048D">
            <w:pPr>
              <w:jc w:val="center"/>
              <w:rPr>
                <w:rFonts w:asciiTheme="majorBidi" w:hAnsiTheme="majorBidi" w:cstheme="majorBidi"/>
                <w:lang w:eastAsia="lv-LV"/>
              </w:rPr>
            </w:pPr>
          </w:p>
        </w:tc>
        <w:tc>
          <w:tcPr>
            <w:tcW w:w="1377" w:type="dxa"/>
            <w:vMerge/>
            <w:vAlign w:val="center"/>
          </w:tcPr>
          <w:p w14:paraId="55EC1DCF" w14:textId="77777777" w:rsidR="00213115" w:rsidRPr="0089048D" w:rsidRDefault="00213115" w:rsidP="0089048D">
            <w:pPr>
              <w:jc w:val="center"/>
              <w:rPr>
                <w:rFonts w:asciiTheme="majorBidi" w:hAnsiTheme="majorBidi" w:cstheme="majorBidi"/>
                <w:lang w:eastAsia="lv-LV"/>
              </w:rPr>
            </w:pPr>
          </w:p>
        </w:tc>
        <w:tc>
          <w:tcPr>
            <w:tcW w:w="1077" w:type="dxa"/>
            <w:vMerge/>
            <w:vAlign w:val="center"/>
          </w:tcPr>
          <w:p w14:paraId="5E405FA5" w14:textId="77777777" w:rsidR="00213115" w:rsidRPr="0089048D" w:rsidRDefault="00213115" w:rsidP="0089048D">
            <w:pPr>
              <w:jc w:val="center"/>
              <w:rPr>
                <w:rFonts w:asciiTheme="majorBidi" w:hAnsiTheme="majorBidi" w:cstheme="majorBidi"/>
                <w:lang w:eastAsia="lv-LV"/>
              </w:rPr>
            </w:pPr>
          </w:p>
        </w:tc>
      </w:tr>
      <w:tr w:rsidR="00213115" w:rsidRPr="0089048D" w14:paraId="7094D473" w14:textId="77777777" w:rsidTr="003E51B4">
        <w:trPr>
          <w:trHeight w:val="227"/>
        </w:trPr>
        <w:tc>
          <w:tcPr>
            <w:tcW w:w="558" w:type="dxa"/>
            <w:vAlign w:val="center"/>
          </w:tcPr>
          <w:p w14:paraId="75DD4AF8"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1.</w:t>
            </w:r>
          </w:p>
        </w:tc>
        <w:tc>
          <w:tcPr>
            <w:tcW w:w="1742" w:type="dxa"/>
            <w:vAlign w:val="center"/>
          </w:tcPr>
          <w:p w14:paraId="4591FD16" w14:textId="77777777" w:rsidR="00213115" w:rsidRPr="0089048D" w:rsidRDefault="00213115" w:rsidP="0089048D">
            <w:pPr>
              <w:rPr>
                <w:rFonts w:asciiTheme="majorBidi" w:hAnsiTheme="majorBidi" w:cstheme="majorBidi"/>
                <w:lang w:eastAsia="lv-LV"/>
              </w:rPr>
            </w:pPr>
            <w:r w:rsidRPr="0089048D">
              <w:rPr>
                <w:rFonts w:asciiTheme="majorBidi" w:hAnsiTheme="majorBidi" w:cstheme="majorBidi"/>
                <w:lang w:eastAsia="lv-LV"/>
              </w:rPr>
              <w:t xml:space="preserve">Ceļš uz </w:t>
            </w:r>
            <w:proofErr w:type="spellStart"/>
            <w:r w:rsidRPr="0089048D">
              <w:rPr>
                <w:rFonts w:asciiTheme="majorBidi" w:hAnsiTheme="majorBidi" w:cstheme="majorBidi"/>
                <w:lang w:eastAsia="lv-LV"/>
              </w:rPr>
              <w:t>Jaškovu</w:t>
            </w:r>
            <w:proofErr w:type="spellEnd"/>
          </w:p>
        </w:tc>
        <w:tc>
          <w:tcPr>
            <w:tcW w:w="922" w:type="dxa"/>
            <w:vAlign w:val="center"/>
          </w:tcPr>
          <w:p w14:paraId="0CA70B8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0,0000</w:t>
            </w:r>
          </w:p>
        </w:tc>
        <w:tc>
          <w:tcPr>
            <w:tcW w:w="996" w:type="dxa"/>
            <w:vAlign w:val="center"/>
          </w:tcPr>
          <w:p w14:paraId="7F7258BD"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0,6600</w:t>
            </w:r>
          </w:p>
        </w:tc>
        <w:tc>
          <w:tcPr>
            <w:tcW w:w="1086" w:type="dxa"/>
            <w:vAlign w:val="center"/>
          </w:tcPr>
          <w:p w14:paraId="60C33FEC"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0,6600</w:t>
            </w:r>
          </w:p>
        </w:tc>
        <w:tc>
          <w:tcPr>
            <w:tcW w:w="1314" w:type="dxa"/>
            <w:vAlign w:val="center"/>
          </w:tcPr>
          <w:p w14:paraId="3D7824EA" w14:textId="77777777" w:rsidR="00213115" w:rsidRPr="0089048D" w:rsidRDefault="00213115" w:rsidP="0089048D">
            <w:pPr>
              <w:jc w:val="center"/>
              <w:rPr>
                <w:rFonts w:asciiTheme="majorBidi" w:hAnsiTheme="majorBidi" w:cstheme="majorBidi"/>
                <w:lang w:eastAsia="lv-LV"/>
              </w:rPr>
            </w:pPr>
            <w:r w:rsidRPr="0089048D">
              <w:rPr>
                <w:rFonts w:asciiTheme="majorBidi" w:hAnsiTheme="majorBidi" w:cstheme="majorBidi"/>
                <w:lang w:eastAsia="lv-LV"/>
              </w:rPr>
              <w:t>grants (šķembas)</w:t>
            </w:r>
          </w:p>
        </w:tc>
        <w:tc>
          <w:tcPr>
            <w:tcW w:w="1377" w:type="dxa"/>
            <w:vAlign w:val="center"/>
          </w:tcPr>
          <w:p w14:paraId="452CF93A" w14:textId="77777777" w:rsidR="00213115" w:rsidRPr="0089048D" w:rsidRDefault="00213115" w:rsidP="0089048D">
            <w:pPr>
              <w:jc w:val="center"/>
              <w:rPr>
                <w:rFonts w:asciiTheme="majorBidi" w:hAnsiTheme="majorBidi" w:cstheme="majorBidi"/>
                <w:lang w:eastAsia="lv-LV"/>
              </w:rPr>
            </w:pPr>
          </w:p>
        </w:tc>
        <w:tc>
          <w:tcPr>
            <w:tcW w:w="1077" w:type="dxa"/>
            <w:vAlign w:val="center"/>
          </w:tcPr>
          <w:p w14:paraId="69620633" w14:textId="77777777" w:rsidR="00213115" w:rsidRPr="0089048D" w:rsidRDefault="00213115" w:rsidP="0089048D">
            <w:pPr>
              <w:jc w:val="center"/>
              <w:rPr>
                <w:rFonts w:asciiTheme="majorBidi" w:hAnsiTheme="majorBidi" w:cstheme="majorBidi"/>
                <w:lang w:eastAsia="lv-LV"/>
              </w:rPr>
            </w:pPr>
          </w:p>
        </w:tc>
      </w:tr>
      <w:tr w:rsidR="00213115" w:rsidRPr="00A009A1" w14:paraId="0DB685CA" w14:textId="77777777" w:rsidTr="003E51B4">
        <w:trPr>
          <w:trHeight w:val="227"/>
        </w:trPr>
        <w:tc>
          <w:tcPr>
            <w:tcW w:w="4218" w:type="dxa"/>
            <w:gridSpan w:val="4"/>
            <w:vAlign w:val="center"/>
          </w:tcPr>
          <w:p w14:paraId="18A73EA2" w14:textId="77777777" w:rsidR="00213115" w:rsidRPr="0089048D" w:rsidRDefault="00213115" w:rsidP="0089048D">
            <w:pPr>
              <w:jc w:val="right"/>
              <w:rPr>
                <w:rFonts w:asciiTheme="majorBidi" w:hAnsiTheme="majorBidi" w:cstheme="majorBidi"/>
                <w:lang w:eastAsia="lv-LV"/>
              </w:rPr>
            </w:pPr>
            <w:r w:rsidRPr="0089048D">
              <w:rPr>
                <w:rFonts w:asciiTheme="majorBidi" w:hAnsiTheme="majorBidi" w:cstheme="majorBidi"/>
                <w:b/>
                <w:bCs/>
                <w:lang w:eastAsia="lv-LV"/>
              </w:rPr>
              <w:t>KOPĀ:</w:t>
            </w:r>
          </w:p>
        </w:tc>
        <w:tc>
          <w:tcPr>
            <w:tcW w:w="4854" w:type="dxa"/>
            <w:gridSpan w:val="4"/>
            <w:vAlign w:val="center"/>
          </w:tcPr>
          <w:p w14:paraId="631A9442" w14:textId="77777777" w:rsidR="00213115" w:rsidRPr="00A009A1" w:rsidRDefault="00213115" w:rsidP="0089048D">
            <w:pPr>
              <w:rPr>
                <w:rFonts w:asciiTheme="majorBidi" w:hAnsiTheme="majorBidi" w:cstheme="majorBidi"/>
                <w:lang w:eastAsia="lv-LV"/>
              </w:rPr>
            </w:pPr>
            <w:r w:rsidRPr="0089048D">
              <w:rPr>
                <w:rFonts w:asciiTheme="majorBidi" w:hAnsiTheme="majorBidi" w:cstheme="majorBidi"/>
                <w:b/>
                <w:bCs/>
                <w:lang w:eastAsia="lv-LV"/>
              </w:rPr>
              <w:t>0,6600</w:t>
            </w:r>
          </w:p>
        </w:tc>
      </w:tr>
    </w:tbl>
    <w:p w14:paraId="2E3759BF" w14:textId="77777777" w:rsidR="00213115" w:rsidRPr="00A009A1" w:rsidRDefault="00213115" w:rsidP="0089048D">
      <w:pPr>
        <w:jc w:val="both"/>
        <w:rPr>
          <w:rFonts w:asciiTheme="majorBidi" w:hAnsiTheme="majorBidi" w:cstheme="majorBidi"/>
          <w:lang w:eastAsia="lv-LV"/>
        </w:rPr>
      </w:pPr>
    </w:p>
    <w:sectPr w:rsidR="00213115" w:rsidRPr="00A009A1" w:rsidSect="00376E3A">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2444" w14:textId="77777777" w:rsidR="00587596" w:rsidRDefault="00587596" w:rsidP="00BE41C8">
      <w:r>
        <w:separator/>
      </w:r>
    </w:p>
  </w:endnote>
  <w:endnote w:type="continuationSeparator" w:id="0">
    <w:p w14:paraId="66E17670" w14:textId="77777777" w:rsidR="00587596" w:rsidRDefault="00587596" w:rsidP="00BE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Narrow-Identity-H">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8B3B" w14:textId="77777777" w:rsidR="00587596" w:rsidRDefault="00587596" w:rsidP="00BE41C8">
      <w:r>
        <w:separator/>
      </w:r>
    </w:p>
  </w:footnote>
  <w:footnote w:type="continuationSeparator" w:id="0">
    <w:p w14:paraId="11A03A73" w14:textId="77777777" w:rsidR="00587596" w:rsidRDefault="00587596" w:rsidP="00BE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2CD2014"/>
    <w:multiLevelType w:val="multilevel"/>
    <w:tmpl w:val="87AA17A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5B3ED2"/>
    <w:multiLevelType w:val="multilevel"/>
    <w:tmpl w:val="8036306A"/>
    <w:lvl w:ilvl="0">
      <w:start w:val="1"/>
      <w:numFmt w:val="decimal"/>
      <w:lvlText w:val="%1."/>
      <w:lvlJc w:val="left"/>
      <w:pPr>
        <w:ind w:left="540" w:hanging="540"/>
      </w:pPr>
      <w:rPr>
        <w:rFonts w:hint="default"/>
        <w:b w:val="0"/>
        <w:bCs w:val="0"/>
        <w:sz w:val="24"/>
        <w:szCs w:val="24"/>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C71A4"/>
    <w:multiLevelType w:val="hybridMultilevel"/>
    <w:tmpl w:val="B2B4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D0A38"/>
    <w:multiLevelType w:val="hybridMultilevel"/>
    <w:tmpl w:val="8AF432D4"/>
    <w:lvl w:ilvl="0" w:tplc="A8F8A37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208B3948"/>
    <w:multiLevelType w:val="hybridMultilevel"/>
    <w:tmpl w:val="D74C2EC2"/>
    <w:lvl w:ilvl="0" w:tplc="72489662">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D414BE8"/>
    <w:multiLevelType w:val="multilevel"/>
    <w:tmpl w:val="5E1CCDB8"/>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7C64AC"/>
    <w:multiLevelType w:val="hybridMultilevel"/>
    <w:tmpl w:val="EF926EAC"/>
    <w:lvl w:ilvl="0" w:tplc="6F9898B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CA5C83"/>
    <w:multiLevelType w:val="multilevel"/>
    <w:tmpl w:val="ACB67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16cid:durableId="530070369">
    <w:abstractNumId w:val="9"/>
  </w:num>
  <w:num w:numId="2" w16cid:durableId="361781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280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40745">
    <w:abstractNumId w:val="4"/>
  </w:num>
  <w:num w:numId="5" w16cid:durableId="1987198659">
    <w:abstractNumId w:val="5"/>
  </w:num>
  <w:num w:numId="6" w16cid:durableId="776944913">
    <w:abstractNumId w:val="7"/>
  </w:num>
  <w:num w:numId="7" w16cid:durableId="1821850270">
    <w:abstractNumId w:val="0"/>
  </w:num>
  <w:num w:numId="8" w16cid:durableId="42290984">
    <w:abstractNumId w:val="2"/>
  </w:num>
  <w:num w:numId="9" w16cid:durableId="2096778221">
    <w:abstractNumId w:val="10"/>
  </w:num>
  <w:num w:numId="10" w16cid:durableId="208958096">
    <w:abstractNumId w:val="8"/>
  </w:num>
  <w:num w:numId="11" w16cid:durableId="351877042">
    <w:abstractNumId w:val="3"/>
  </w:num>
  <w:num w:numId="12" w16cid:durableId="5867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B3"/>
    <w:rsid w:val="00000016"/>
    <w:rsid w:val="00023AFF"/>
    <w:rsid w:val="000316EF"/>
    <w:rsid w:val="00033918"/>
    <w:rsid w:val="00055A2F"/>
    <w:rsid w:val="00057606"/>
    <w:rsid w:val="0007566F"/>
    <w:rsid w:val="00076CB4"/>
    <w:rsid w:val="000B2426"/>
    <w:rsid w:val="000B258E"/>
    <w:rsid w:val="000D1EA4"/>
    <w:rsid w:val="000D2421"/>
    <w:rsid w:val="000E0DE2"/>
    <w:rsid w:val="000F44FE"/>
    <w:rsid w:val="000F5C4C"/>
    <w:rsid w:val="000F6D81"/>
    <w:rsid w:val="0011468C"/>
    <w:rsid w:val="0011764F"/>
    <w:rsid w:val="001362AD"/>
    <w:rsid w:val="0016538B"/>
    <w:rsid w:val="00171133"/>
    <w:rsid w:val="00171DEF"/>
    <w:rsid w:val="001C5156"/>
    <w:rsid w:val="001C70FC"/>
    <w:rsid w:val="001C7E17"/>
    <w:rsid w:val="001D7B1B"/>
    <w:rsid w:val="001E5877"/>
    <w:rsid w:val="00213115"/>
    <w:rsid w:val="002156FD"/>
    <w:rsid w:val="002157EF"/>
    <w:rsid w:val="0022790B"/>
    <w:rsid w:val="00227E45"/>
    <w:rsid w:val="00245FA0"/>
    <w:rsid w:val="00252C61"/>
    <w:rsid w:val="00263202"/>
    <w:rsid w:val="00275216"/>
    <w:rsid w:val="00280115"/>
    <w:rsid w:val="00293DAB"/>
    <w:rsid w:val="002A473D"/>
    <w:rsid w:val="002A5167"/>
    <w:rsid w:val="002B3740"/>
    <w:rsid w:val="002B795B"/>
    <w:rsid w:val="002D4A2F"/>
    <w:rsid w:val="002F2555"/>
    <w:rsid w:val="002F7555"/>
    <w:rsid w:val="00312FF0"/>
    <w:rsid w:val="0032003C"/>
    <w:rsid w:val="0032752E"/>
    <w:rsid w:val="00340110"/>
    <w:rsid w:val="00343E1A"/>
    <w:rsid w:val="00361AAA"/>
    <w:rsid w:val="003623DD"/>
    <w:rsid w:val="00364456"/>
    <w:rsid w:val="003663D3"/>
    <w:rsid w:val="00376E3A"/>
    <w:rsid w:val="003B62C2"/>
    <w:rsid w:val="003C6F45"/>
    <w:rsid w:val="003D3F4E"/>
    <w:rsid w:val="003E51B4"/>
    <w:rsid w:val="003F2426"/>
    <w:rsid w:val="00401CC9"/>
    <w:rsid w:val="00403DD6"/>
    <w:rsid w:val="00411A91"/>
    <w:rsid w:val="0041489F"/>
    <w:rsid w:val="0041681E"/>
    <w:rsid w:val="00421260"/>
    <w:rsid w:val="00427C68"/>
    <w:rsid w:val="00441FB4"/>
    <w:rsid w:val="004479F4"/>
    <w:rsid w:val="00470C98"/>
    <w:rsid w:val="00481F4A"/>
    <w:rsid w:val="00485775"/>
    <w:rsid w:val="00485D1F"/>
    <w:rsid w:val="00490CA3"/>
    <w:rsid w:val="00495F22"/>
    <w:rsid w:val="004A2622"/>
    <w:rsid w:val="004B4799"/>
    <w:rsid w:val="004C2A7E"/>
    <w:rsid w:val="004C3589"/>
    <w:rsid w:val="004D00D2"/>
    <w:rsid w:val="004E06EA"/>
    <w:rsid w:val="004E09CD"/>
    <w:rsid w:val="004F57B2"/>
    <w:rsid w:val="00514E83"/>
    <w:rsid w:val="005179EA"/>
    <w:rsid w:val="005212B8"/>
    <w:rsid w:val="00523807"/>
    <w:rsid w:val="00523E70"/>
    <w:rsid w:val="0054377E"/>
    <w:rsid w:val="00543A69"/>
    <w:rsid w:val="005537D3"/>
    <w:rsid w:val="00565F9E"/>
    <w:rsid w:val="00573391"/>
    <w:rsid w:val="00575FF5"/>
    <w:rsid w:val="005816C6"/>
    <w:rsid w:val="00587596"/>
    <w:rsid w:val="005945C9"/>
    <w:rsid w:val="00594B38"/>
    <w:rsid w:val="0059700F"/>
    <w:rsid w:val="00597469"/>
    <w:rsid w:val="005A61D5"/>
    <w:rsid w:val="005B1FF8"/>
    <w:rsid w:val="005D663A"/>
    <w:rsid w:val="005F3792"/>
    <w:rsid w:val="006153F9"/>
    <w:rsid w:val="00620EF6"/>
    <w:rsid w:val="00621DA5"/>
    <w:rsid w:val="006226B5"/>
    <w:rsid w:val="00630EB7"/>
    <w:rsid w:val="0063251C"/>
    <w:rsid w:val="0063744B"/>
    <w:rsid w:val="00677E02"/>
    <w:rsid w:val="00692280"/>
    <w:rsid w:val="006978C6"/>
    <w:rsid w:val="006A3AE2"/>
    <w:rsid w:val="006A476C"/>
    <w:rsid w:val="006A56AF"/>
    <w:rsid w:val="006B6DE6"/>
    <w:rsid w:val="006D0C68"/>
    <w:rsid w:val="006F7A91"/>
    <w:rsid w:val="007104BD"/>
    <w:rsid w:val="00722546"/>
    <w:rsid w:val="00732962"/>
    <w:rsid w:val="007356B1"/>
    <w:rsid w:val="007449AB"/>
    <w:rsid w:val="0077037E"/>
    <w:rsid w:val="007843F2"/>
    <w:rsid w:val="00793756"/>
    <w:rsid w:val="007B3D06"/>
    <w:rsid w:val="007C2E91"/>
    <w:rsid w:val="007E1776"/>
    <w:rsid w:val="007E5E1B"/>
    <w:rsid w:val="007E7741"/>
    <w:rsid w:val="007F4CFC"/>
    <w:rsid w:val="007F55DE"/>
    <w:rsid w:val="008170C6"/>
    <w:rsid w:val="00834CC8"/>
    <w:rsid w:val="0089048D"/>
    <w:rsid w:val="008C5297"/>
    <w:rsid w:val="008D2BA1"/>
    <w:rsid w:val="008E0FCD"/>
    <w:rsid w:val="008E3374"/>
    <w:rsid w:val="00917059"/>
    <w:rsid w:val="009602BE"/>
    <w:rsid w:val="009634DC"/>
    <w:rsid w:val="00966BF4"/>
    <w:rsid w:val="0099589E"/>
    <w:rsid w:val="009A0290"/>
    <w:rsid w:val="009F0911"/>
    <w:rsid w:val="009F684A"/>
    <w:rsid w:val="00A009A1"/>
    <w:rsid w:val="00A11BA3"/>
    <w:rsid w:val="00A23222"/>
    <w:rsid w:val="00A606E9"/>
    <w:rsid w:val="00A60911"/>
    <w:rsid w:val="00A91EEB"/>
    <w:rsid w:val="00A9444E"/>
    <w:rsid w:val="00AD71F1"/>
    <w:rsid w:val="00AF0AA7"/>
    <w:rsid w:val="00AF6479"/>
    <w:rsid w:val="00B01310"/>
    <w:rsid w:val="00B013E6"/>
    <w:rsid w:val="00B06098"/>
    <w:rsid w:val="00B0713D"/>
    <w:rsid w:val="00B0766F"/>
    <w:rsid w:val="00B1154A"/>
    <w:rsid w:val="00B14547"/>
    <w:rsid w:val="00B24F7A"/>
    <w:rsid w:val="00B30426"/>
    <w:rsid w:val="00B416D7"/>
    <w:rsid w:val="00B5365E"/>
    <w:rsid w:val="00B60876"/>
    <w:rsid w:val="00B615FB"/>
    <w:rsid w:val="00B62AAC"/>
    <w:rsid w:val="00B67ED2"/>
    <w:rsid w:val="00B97BD5"/>
    <w:rsid w:val="00BB40D8"/>
    <w:rsid w:val="00BC21D1"/>
    <w:rsid w:val="00BC2C42"/>
    <w:rsid w:val="00BE41C8"/>
    <w:rsid w:val="00BE5C4C"/>
    <w:rsid w:val="00BF27A3"/>
    <w:rsid w:val="00C001A6"/>
    <w:rsid w:val="00C02CBE"/>
    <w:rsid w:val="00C046B3"/>
    <w:rsid w:val="00C10064"/>
    <w:rsid w:val="00C1160E"/>
    <w:rsid w:val="00C30FBE"/>
    <w:rsid w:val="00C33278"/>
    <w:rsid w:val="00C41402"/>
    <w:rsid w:val="00C4693C"/>
    <w:rsid w:val="00C74095"/>
    <w:rsid w:val="00C84CF3"/>
    <w:rsid w:val="00C92AAD"/>
    <w:rsid w:val="00C93A69"/>
    <w:rsid w:val="00CD7490"/>
    <w:rsid w:val="00CF69B9"/>
    <w:rsid w:val="00D11053"/>
    <w:rsid w:val="00D13BBD"/>
    <w:rsid w:val="00D23940"/>
    <w:rsid w:val="00D321F5"/>
    <w:rsid w:val="00D35BBD"/>
    <w:rsid w:val="00D4075C"/>
    <w:rsid w:val="00D42E48"/>
    <w:rsid w:val="00D44E83"/>
    <w:rsid w:val="00D513C7"/>
    <w:rsid w:val="00D52DC7"/>
    <w:rsid w:val="00D664F8"/>
    <w:rsid w:val="00DC47E3"/>
    <w:rsid w:val="00DD395D"/>
    <w:rsid w:val="00DD6784"/>
    <w:rsid w:val="00E045CC"/>
    <w:rsid w:val="00E0643B"/>
    <w:rsid w:val="00E41167"/>
    <w:rsid w:val="00E56DEE"/>
    <w:rsid w:val="00E73C82"/>
    <w:rsid w:val="00E8172F"/>
    <w:rsid w:val="00E85204"/>
    <w:rsid w:val="00E970C4"/>
    <w:rsid w:val="00EA40E3"/>
    <w:rsid w:val="00ED42AA"/>
    <w:rsid w:val="00F0002C"/>
    <w:rsid w:val="00F06AAD"/>
    <w:rsid w:val="00F07025"/>
    <w:rsid w:val="00F1028E"/>
    <w:rsid w:val="00F317DF"/>
    <w:rsid w:val="00F77A44"/>
    <w:rsid w:val="00F93075"/>
    <w:rsid w:val="00FA40E6"/>
    <w:rsid w:val="00FB2042"/>
    <w:rsid w:val="00FB646F"/>
    <w:rsid w:val="00FC54E6"/>
    <w:rsid w:val="00FD53E3"/>
    <w:rsid w:val="00FE4D7E"/>
    <w:rsid w:val="00FE6334"/>
    <w:rsid w:val="00FE6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E90"/>
  <w15:chartTrackingRefBased/>
  <w15:docId w15:val="{23FC0F01-2543-4073-82D8-335D6468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5E1B"/>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C046B3"/>
    <w:rPr>
      <w:color w:val="0000FF"/>
      <w:u w:val="single"/>
    </w:rPr>
  </w:style>
  <w:style w:type="paragraph" w:styleId="Pamatteksts2">
    <w:name w:val="Body Text 2"/>
    <w:basedOn w:val="Parasts"/>
    <w:link w:val="Pamatteksts2Rakstz"/>
    <w:uiPriority w:val="99"/>
    <w:unhideWhenUsed/>
    <w:rsid w:val="007449AB"/>
    <w:pPr>
      <w:spacing w:after="120" w:line="480" w:lineRule="auto"/>
    </w:pPr>
  </w:style>
  <w:style w:type="character" w:customStyle="1" w:styleId="Pamatteksts2Rakstz">
    <w:name w:val="Pamatteksts 2 Rakstz."/>
    <w:basedOn w:val="Noklusjumarindkopasfonts"/>
    <w:link w:val="Pamatteksts2"/>
    <w:uiPriority w:val="99"/>
    <w:rsid w:val="007449AB"/>
    <w:rPr>
      <w:rFonts w:ascii="Times New Roman" w:eastAsia="Times New Roman" w:hAnsi="Times New Roman" w:cs="Times New Roman"/>
      <w:sz w:val="24"/>
      <w:szCs w:val="24"/>
      <w:lang w:val="lv-LV" w:eastAsia="ar-SA"/>
    </w:rPr>
  </w:style>
  <w:style w:type="paragraph" w:styleId="Sarakstarindkopa">
    <w:name w:val="List Paragraph"/>
    <w:aliases w:val="List Paragraph Red,Bullet EY,Strip,H&amp;P List Paragraph,Satura rādītājs,2,PPS_Bullet,Bullet list,Normal bullet 2,Numurets,Saistīto dokumentu saraksts,Syle 1,Virsraksti,Colorful List - Accent 12,List Paragraph1,ADB paragraph numbering"/>
    <w:basedOn w:val="Parasts"/>
    <w:link w:val="SarakstarindkopaRakstz"/>
    <w:qFormat/>
    <w:rsid w:val="00523E70"/>
    <w:pPr>
      <w:ind w:left="720"/>
      <w:contextualSpacing/>
    </w:pPr>
  </w:style>
  <w:style w:type="paragraph" w:styleId="Balonteksts">
    <w:name w:val="Balloon Text"/>
    <w:basedOn w:val="Parasts"/>
    <w:link w:val="BalontekstsRakstz"/>
    <w:uiPriority w:val="99"/>
    <w:semiHidden/>
    <w:unhideWhenUsed/>
    <w:rsid w:val="00C93A6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3A69"/>
    <w:rPr>
      <w:rFonts w:ascii="Segoe UI" w:eastAsia="Times New Roman" w:hAnsi="Segoe UI" w:cs="Segoe UI"/>
      <w:sz w:val="18"/>
      <w:szCs w:val="18"/>
      <w:lang w:val="lv-LV" w:eastAsia="ar-SA"/>
    </w:rPr>
  </w:style>
  <w:style w:type="character" w:styleId="Komentraatsauce">
    <w:name w:val="annotation reference"/>
    <w:basedOn w:val="Noklusjumarindkopasfonts"/>
    <w:uiPriority w:val="99"/>
    <w:semiHidden/>
    <w:unhideWhenUsed/>
    <w:rsid w:val="005537D3"/>
    <w:rPr>
      <w:sz w:val="16"/>
      <w:szCs w:val="16"/>
    </w:rPr>
  </w:style>
  <w:style w:type="paragraph" w:styleId="Komentrateksts">
    <w:name w:val="annotation text"/>
    <w:basedOn w:val="Parasts"/>
    <w:link w:val="KomentratekstsRakstz"/>
    <w:uiPriority w:val="99"/>
    <w:semiHidden/>
    <w:unhideWhenUsed/>
    <w:rsid w:val="005537D3"/>
    <w:rPr>
      <w:sz w:val="20"/>
      <w:szCs w:val="20"/>
    </w:rPr>
  </w:style>
  <w:style w:type="character" w:customStyle="1" w:styleId="KomentratekstsRakstz">
    <w:name w:val="Komentāra teksts Rakstz."/>
    <w:basedOn w:val="Noklusjumarindkopasfonts"/>
    <w:link w:val="Komentrateksts"/>
    <w:uiPriority w:val="99"/>
    <w:semiHidden/>
    <w:rsid w:val="005537D3"/>
    <w:rPr>
      <w:rFonts w:ascii="Times New Roman" w:eastAsia="Times New Roman" w:hAnsi="Times New Roman" w:cs="Times New Roman"/>
      <w:sz w:val="20"/>
      <w:szCs w:val="20"/>
      <w:lang w:val="lv-LV" w:eastAsia="ar-SA"/>
    </w:rPr>
  </w:style>
  <w:style w:type="paragraph" w:styleId="Komentratma">
    <w:name w:val="annotation subject"/>
    <w:basedOn w:val="Komentrateksts"/>
    <w:next w:val="Komentrateksts"/>
    <w:link w:val="KomentratmaRakstz"/>
    <w:uiPriority w:val="99"/>
    <w:semiHidden/>
    <w:unhideWhenUsed/>
    <w:rsid w:val="005537D3"/>
    <w:rPr>
      <w:b/>
      <w:bCs/>
    </w:rPr>
  </w:style>
  <w:style w:type="character" w:customStyle="1" w:styleId="KomentratmaRakstz">
    <w:name w:val="Komentāra tēma Rakstz."/>
    <w:basedOn w:val="KomentratekstsRakstz"/>
    <w:link w:val="Komentratma"/>
    <w:uiPriority w:val="99"/>
    <w:semiHidden/>
    <w:rsid w:val="005537D3"/>
    <w:rPr>
      <w:rFonts w:ascii="Times New Roman" w:eastAsia="Times New Roman" w:hAnsi="Times New Roman" w:cs="Times New Roman"/>
      <w:b/>
      <w:bCs/>
      <w:sz w:val="20"/>
      <w:szCs w:val="20"/>
      <w:lang w:val="lv-LV" w:eastAsia="ar-SA"/>
    </w:rPr>
  </w:style>
  <w:style w:type="character" w:customStyle="1" w:styleId="SarakstarindkopaRakstz">
    <w:name w:val="Saraksta rindkopa Rakstz."/>
    <w:aliases w:val="List Paragraph Red Rakstz.,Bullet EY Rakstz.,Strip Rakstz.,H&amp;P List Paragraph Rakstz.,Satura rādītājs Rakstz.,2 Rakstz.,PPS_Bullet Rakstz.,Bullet list Rakstz.,Normal bullet 2 Rakstz.,Numurets Rakstz.,Syle 1 Rakstz."/>
    <w:link w:val="Sarakstarindkopa"/>
    <w:qFormat/>
    <w:locked/>
    <w:rsid w:val="00BB40D8"/>
    <w:rPr>
      <w:rFonts w:ascii="Times New Roman" w:eastAsia="Times New Roman" w:hAnsi="Times New Roman" w:cs="Times New Roman"/>
      <w:sz w:val="24"/>
      <w:szCs w:val="24"/>
      <w:lang w:val="lv-LV" w:eastAsia="ar-SA"/>
    </w:rPr>
  </w:style>
  <w:style w:type="character" w:customStyle="1" w:styleId="fontstyle01">
    <w:name w:val="fontstyle01"/>
    <w:basedOn w:val="Noklusjumarindkopasfonts"/>
    <w:rsid w:val="00BB40D8"/>
    <w:rPr>
      <w:rFonts w:ascii="ArialNarrow-Identity-H" w:hAnsi="ArialNarrow-Identity-H" w:hint="default"/>
      <w:b w:val="0"/>
      <w:bCs w:val="0"/>
      <w:i w:val="0"/>
      <w:iCs w:val="0"/>
      <w:color w:val="000000"/>
      <w:sz w:val="14"/>
      <w:szCs w:val="14"/>
    </w:rPr>
  </w:style>
  <w:style w:type="paragraph" w:styleId="Vresteksts">
    <w:name w:val="footnote text"/>
    <w:basedOn w:val="Parasts"/>
    <w:link w:val="VrestekstsRakstz"/>
    <w:uiPriority w:val="99"/>
    <w:semiHidden/>
    <w:unhideWhenUsed/>
    <w:rsid w:val="00BE41C8"/>
    <w:rPr>
      <w:sz w:val="20"/>
      <w:szCs w:val="20"/>
    </w:rPr>
  </w:style>
  <w:style w:type="character" w:customStyle="1" w:styleId="VrestekstsRakstz">
    <w:name w:val="Vēres teksts Rakstz."/>
    <w:basedOn w:val="Noklusjumarindkopasfonts"/>
    <w:link w:val="Vresteksts"/>
    <w:uiPriority w:val="99"/>
    <w:semiHidden/>
    <w:rsid w:val="00BE41C8"/>
    <w:rPr>
      <w:rFonts w:ascii="Times New Roman" w:eastAsia="Times New Roman" w:hAnsi="Times New Roman" w:cs="Times New Roman"/>
      <w:sz w:val="20"/>
      <w:szCs w:val="20"/>
      <w:lang w:val="lv-LV" w:eastAsia="ar-SA"/>
    </w:rPr>
  </w:style>
  <w:style w:type="character" w:styleId="Vresatsauce">
    <w:name w:val="footnote reference"/>
    <w:basedOn w:val="Noklusjumarindkopasfonts"/>
    <w:uiPriority w:val="99"/>
    <w:semiHidden/>
    <w:unhideWhenUsed/>
    <w:rsid w:val="00BE41C8"/>
    <w:rPr>
      <w:vertAlign w:val="superscript"/>
    </w:rPr>
  </w:style>
  <w:style w:type="paragraph" w:customStyle="1" w:styleId="Paragrfs">
    <w:name w:val="Paragrāfs"/>
    <w:basedOn w:val="Parasts"/>
    <w:next w:val="Parasts"/>
    <w:rsid w:val="00834CC8"/>
    <w:pPr>
      <w:tabs>
        <w:tab w:val="num" w:pos="1031"/>
      </w:tabs>
      <w:suppressAutoHyphens w:val="0"/>
      <w:ind w:left="1031" w:hanging="851"/>
      <w:jc w:val="both"/>
    </w:pPr>
    <w:rPr>
      <w:rFonts w:ascii="Arial" w:hAnsi="Arial"/>
      <w:sz w:val="20"/>
      <w:lang w:eastAsia="lv-LV"/>
    </w:rPr>
  </w:style>
  <w:style w:type="paragraph" w:styleId="Paraststmeklis">
    <w:name w:val="Normal (Web)"/>
    <w:basedOn w:val="Parasts"/>
    <w:uiPriority w:val="99"/>
    <w:rsid w:val="0011468C"/>
    <w:pPr>
      <w:suppressAutoHyphens w:val="0"/>
      <w:spacing w:before="100" w:after="160" w:line="259" w:lineRule="auto"/>
    </w:pPr>
    <w:rPr>
      <w:lang w:eastAsia="en-US"/>
    </w:rPr>
  </w:style>
  <w:style w:type="character" w:styleId="Izclums">
    <w:name w:val="Emphasis"/>
    <w:basedOn w:val="Noklusjumarindkopasfonts"/>
    <w:qFormat/>
    <w:rsid w:val="00114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3EAD-F7FB-48AA-AC78-EF6F55DE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1144</Words>
  <Characters>6527</Characters>
  <Application>Microsoft Office Word</Application>
  <DocSecurity>0</DocSecurity>
  <Lines>54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IlzeAvota</cp:lastModifiedBy>
  <cp:revision>23</cp:revision>
  <cp:lastPrinted>2021-10-08T09:30:00Z</cp:lastPrinted>
  <dcterms:created xsi:type="dcterms:W3CDTF">2025-05-13T05:53:00Z</dcterms:created>
  <dcterms:modified xsi:type="dcterms:W3CDTF">2025-05-13T06:47:00Z</dcterms:modified>
</cp:coreProperties>
</file>