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12E06" w14:textId="027B17BC" w:rsidR="001350D2" w:rsidRPr="00BB5630" w:rsidRDefault="001350D2" w:rsidP="00BB5630">
      <w:pPr>
        <w:jc w:val="right"/>
        <w:rPr>
          <w:rFonts w:asciiTheme="majorBidi" w:hAnsiTheme="majorBidi" w:cstheme="majorBidi"/>
        </w:rPr>
      </w:pPr>
      <w:r w:rsidRPr="00BB5630">
        <w:rPr>
          <w:rFonts w:asciiTheme="majorBidi" w:hAnsiTheme="majorBidi" w:cstheme="majorBidi"/>
          <w:bCs/>
        </w:rPr>
        <w:t>2.pielikums</w:t>
      </w:r>
    </w:p>
    <w:p w14:paraId="26AF7113" w14:textId="77777777" w:rsidR="001350D2" w:rsidRPr="00BB5630" w:rsidRDefault="001350D2" w:rsidP="00BB5630">
      <w:pPr>
        <w:jc w:val="right"/>
        <w:rPr>
          <w:rFonts w:asciiTheme="majorBidi" w:hAnsiTheme="majorBidi" w:cstheme="majorBidi"/>
          <w:sz w:val="20"/>
          <w:szCs w:val="20"/>
        </w:rPr>
      </w:pPr>
      <w:r w:rsidRPr="00BB5630">
        <w:rPr>
          <w:rFonts w:asciiTheme="majorBidi" w:hAnsiTheme="majorBidi" w:cstheme="majorBidi"/>
          <w:sz w:val="20"/>
          <w:szCs w:val="20"/>
        </w:rPr>
        <w:t>Tirgus izpētei</w:t>
      </w:r>
    </w:p>
    <w:p w14:paraId="5B63D509" w14:textId="2EF02298" w:rsidR="002C3332" w:rsidRPr="00BB5630" w:rsidRDefault="001350D2" w:rsidP="00BB5630">
      <w:pPr>
        <w:jc w:val="right"/>
        <w:rPr>
          <w:rFonts w:asciiTheme="majorBidi" w:hAnsiTheme="majorBidi" w:cstheme="majorBidi"/>
          <w:bCs/>
          <w:sz w:val="20"/>
          <w:szCs w:val="20"/>
        </w:rPr>
      </w:pPr>
      <w:r w:rsidRPr="00BB5630">
        <w:rPr>
          <w:rFonts w:asciiTheme="majorBidi" w:hAnsiTheme="majorBidi" w:cstheme="majorBidi"/>
          <w:sz w:val="20"/>
          <w:szCs w:val="20"/>
        </w:rPr>
        <w:t>“</w:t>
      </w:r>
      <w:r w:rsidRPr="00BB5630">
        <w:rPr>
          <w:rFonts w:asciiTheme="majorBidi" w:hAnsiTheme="majorBidi" w:cstheme="majorBidi"/>
          <w:bCs/>
          <w:sz w:val="20"/>
          <w:szCs w:val="20"/>
        </w:rPr>
        <w:t xml:space="preserve">Ceļmalu appļaušanas pakalpojums </w:t>
      </w:r>
      <w:r w:rsidR="002C3332" w:rsidRPr="00BB5630">
        <w:rPr>
          <w:rFonts w:asciiTheme="majorBidi" w:hAnsiTheme="majorBidi" w:cstheme="majorBidi"/>
          <w:bCs/>
          <w:sz w:val="20"/>
          <w:szCs w:val="20"/>
        </w:rPr>
        <w:t>Balvu novada</w:t>
      </w:r>
    </w:p>
    <w:p w14:paraId="3391B806" w14:textId="2DD18EE6" w:rsidR="001350D2" w:rsidRPr="00BB5630" w:rsidRDefault="001350D2" w:rsidP="00BB5630">
      <w:pPr>
        <w:jc w:val="right"/>
        <w:rPr>
          <w:rFonts w:asciiTheme="majorBidi" w:hAnsiTheme="majorBidi" w:cstheme="majorBidi"/>
          <w:bCs/>
          <w:sz w:val="20"/>
          <w:szCs w:val="20"/>
        </w:rPr>
      </w:pPr>
      <w:r w:rsidRPr="00BB5630">
        <w:rPr>
          <w:rFonts w:asciiTheme="majorBidi" w:hAnsiTheme="majorBidi" w:cstheme="majorBidi"/>
          <w:bCs/>
          <w:sz w:val="20"/>
          <w:szCs w:val="20"/>
        </w:rPr>
        <w:t>Susāju un Vecumu pagasta ceļiem”</w:t>
      </w:r>
    </w:p>
    <w:p w14:paraId="784D9B03" w14:textId="274833DE" w:rsidR="001350D2" w:rsidRPr="00BB5630" w:rsidRDefault="001350D2" w:rsidP="00BB5630">
      <w:pPr>
        <w:jc w:val="right"/>
        <w:rPr>
          <w:rFonts w:asciiTheme="majorBidi" w:hAnsiTheme="majorBidi" w:cstheme="majorBidi"/>
          <w:sz w:val="20"/>
          <w:szCs w:val="20"/>
        </w:rPr>
      </w:pPr>
      <w:r w:rsidRPr="00BB5630">
        <w:rPr>
          <w:rFonts w:asciiTheme="majorBidi" w:hAnsiTheme="majorBidi" w:cstheme="majorBidi"/>
          <w:sz w:val="20"/>
          <w:szCs w:val="20"/>
        </w:rPr>
        <w:t xml:space="preserve">(ID Nr. </w:t>
      </w:r>
      <w:proofErr w:type="spellStart"/>
      <w:r w:rsidRPr="00BB5630">
        <w:rPr>
          <w:rFonts w:asciiTheme="majorBidi" w:hAnsiTheme="majorBidi" w:cstheme="majorBidi"/>
          <w:sz w:val="20"/>
          <w:szCs w:val="20"/>
        </w:rPr>
        <w:t>BNP</w:t>
      </w:r>
      <w:proofErr w:type="spellEnd"/>
      <w:r w:rsidRPr="00BB5630">
        <w:rPr>
          <w:rFonts w:asciiTheme="majorBidi" w:hAnsiTheme="majorBidi" w:cstheme="majorBidi"/>
          <w:sz w:val="20"/>
          <w:szCs w:val="20"/>
        </w:rPr>
        <w:t xml:space="preserve"> </w:t>
      </w:r>
      <w:proofErr w:type="spellStart"/>
      <w:r w:rsidRPr="00BB5630">
        <w:rPr>
          <w:rFonts w:asciiTheme="majorBidi" w:hAnsiTheme="majorBidi" w:cstheme="majorBidi"/>
          <w:sz w:val="20"/>
          <w:szCs w:val="20"/>
        </w:rPr>
        <w:t>TI</w:t>
      </w:r>
      <w:proofErr w:type="spellEnd"/>
      <w:r w:rsidRPr="00BB5630">
        <w:rPr>
          <w:rFonts w:asciiTheme="majorBidi" w:hAnsiTheme="majorBidi" w:cstheme="majorBidi"/>
          <w:sz w:val="20"/>
          <w:szCs w:val="20"/>
        </w:rPr>
        <w:t xml:space="preserve"> 2025/</w:t>
      </w:r>
      <w:r w:rsidR="00931745">
        <w:rPr>
          <w:rFonts w:asciiTheme="majorBidi" w:hAnsiTheme="majorBidi" w:cstheme="majorBidi"/>
          <w:sz w:val="20"/>
          <w:szCs w:val="20"/>
        </w:rPr>
        <w:t>25</w:t>
      </w:r>
      <w:r w:rsidRPr="00BB5630">
        <w:rPr>
          <w:rFonts w:asciiTheme="majorBidi" w:hAnsiTheme="majorBidi" w:cstheme="majorBidi"/>
          <w:sz w:val="20"/>
          <w:szCs w:val="20"/>
        </w:rPr>
        <w:t>)</w:t>
      </w:r>
    </w:p>
    <w:p w14:paraId="7AA6B6F1" w14:textId="77777777" w:rsidR="001350D2" w:rsidRPr="007F50F3" w:rsidRDefault="001350D2" w:rsidP="00BB5630">
      <w:pPr>
        <w:jc w:val="center"/>
        <w:rPr>
          <w:rFonts w:asciiTheme="majorBidi" w:hAnsiTheme="majorBidi" w:cstheme="majorBidi"/>
        </w:rPr>
      </w:pPr>
    </w:p>
    <w:p w14:paraId="395D3994" w14:textId="33CA803F" w:rsidR="00137D74" w:rsidRDefault="00137D74" w:rsidP="00BB5630">
      <w:pPr>
        <w:jc w:val="center"/>
        <w:rPr>
          <w:rFonts w:asciiTheme="majorBidi" w:hAnsiTheme="majorBidi" w:cstheme="majorBidi"/>
          <w:i/>
          <w:iCs/>
        </w:rPr>
      </w:pPr>
      <w:r w:rsidRPr="00BB5630">
        <w:rPr>
          <w:rFonts w:asciiTheme="majorBidi" w:hAnsiTheme="majorBidi" w:cstheme="majorBidi"/>
          <w:i/>
          <w:iCs/>
        </w:rPr>
        <w:t>[uz uzņēmuma veidlapas]</w:t>
      </w:r>
    </w:p>
    <w:p w14:paraId="072CA6FB" w14:textId="77777777" w:rsidR="007F50F3" w:rsidRPr="007F50F3" w:rsidRDefault="007F50F3" w:rsidP="00BB5630">
      <w:pPr>
        <w:jc w:val="center"/>
        <w:rPr>
          <w:rFonts w:asciiTheme="majorBidi" w:hAnsiTheme="majorBidi" w:cstheme="majorBidi"/>
        </w:rPr>
      </w:pPr>
    </w:p>
    <w:p w14:paraId="4876AD78" w14:textId="570EA5DA" w:rsidR="00137D74" w:rsidRPr="00BB5630" w:rsidRDefault="00177E0B" w:rsidP="00BB5630">
      <w:pPr>
        <w:jc w:val="center"/>
        <w:rPr>
          <w:rFonts w:asciiTheme="majorBidi" w:hAnsiTheme="majorBidi" w:cstheme="majorBidi"/>
          <w:b/>
          <w:sz w:val="28"/>
          <w:szCs w:val="28"/>
        </w:rPr>
      </w:pPr>
      <w:r w:rsidRPr="00BB5630">
        <w:rPr>
          <w:rFonts w:asciiTheme="majorBidi" w:hAnsiTheme="majorBidi" w:cstheme="majorBidi"/>
          <w:b/>
          <w:sz w:val="28"/>
          <w:szCs w:val="28"/>
        </w:rPr>
        <w:t>FINANŠU</w:t>
      </w:r>
      <w:r w:rsidR="002C2BE9" w:rsidRPr="00BB5630">
        <w:rPr>
          <w:rFonts w:asciiTheme="majorBidi" w:hAnsiTheme="majorBidi" w:cstheme="majorBidi"/>
          <w:b/>
          <w:sz w:val="28"/>
          <w:szCs w:val="28"/>
        </w:rPr>
        <w:t>/</w:t>
      </w:r>
      <w:r w:rsidR="007F50F3">
        <w:rPr>
          <w:rFonts w:asciiTheme="majorBidi" w:hAnsiTheme="majorBidi" w:cstheme="majorBidi"/>
          <w:b/>
          <w:sz w:val="28"/>
          <w:szCs w:val="28"/>
        </w:rPr>
        <w:t xml:space="preserve"> </w:t>
      </w:r>
      <w:r w:rsidR="002C2BE9" w:rsidRPr="00BB5630">
        <w:rPr>
          <w:rFonts w:asciiTheme="majorBidi" w:hAnsiTheme="majorBidi" w:cstheme="majorBidi"/>
          <w:b/>
          <w:sz w:val="28"/>
          <w:szCs w:val="28"/>
        </w:rPr>
        <w:t>TEHNISKAIS</w:t>
      </w:r>
      <w:r w:rsidRPr="00BB5630">
        <w:rPr>
          <w:rFonts w:asciiTheme="majorBidi" w:hAnsiTheme="majorBidi" w:cstheme="majorBidi"/>
          <w:b/>
          <w:sz w:val="28"/>
          <w:szCs w:val="28"/>
        </w:rPr>
        <w:t xml:space="preserve"> PIEDĀVĀJUMS</w:t>
      </w:r>
    </w:p>
    <w:p w14:paraId="7EFCD610" w14:textId="67FD7EA6" w:rsidR="002C3332" w:rsidRPr="00BB5630" w:rsidRDefault="00177E0B" w:rsidP="00BB5630">
      <w:pPr>
        <w:jc w:val="center"/>
        <w:rPr>
          <w:rFonts w:asciiTheme="majorBidi" w:hAnsiTheme="majorBidi" w:cstheme="majorBidi"/>
          <w:b/>
          <w:bCs/>
          <w:sz w:val="28"/>
          <w:szCs w:val="28"/>
        </w:rPr>
      </w:pPr>
      <w:r w:rsidRPr="00BB5630">
        <w:rPr>
          <w:rFonts w:asciiTheme="majorBidi" w:hAnsiTheme="majorBidi" w:cstheme="majorBidi"/>
          <w:b/>
          <w:sz w:val="28"/>
          <w:szCs w:val="28"/>
        </w:rPr>
        <w:t>“</w:t>
      </w:r>
      <w:r w:rsidR="00953BB0" w:rsidRPr="00BB5630">
        <w:rPr>
          <w:rFonts w:asciiTheme="majorBidi" w:hAnsiTheme="majorBidi" w:cstheme="majorBidi"/>
          <w:b/>
          <w:bCs/>
          <w:sz w:val="28"/>
          <w:szCs w:val="28"/>
        </w:rPr>
        <w:t xml:space="preserve">Ceļmalu appļaušanas pakalpojums </w:t>
      </w:r>
      <w:r w:rsidR="002C3332" w:rsidRPr="00BB5630">
        <w:rPr>
          <w:rFonts w:asciiTheme="majorBidi" w:hAnsiTheme="majorBidi" w:cstheme="majorBidi"/>
          <w:b/>
          <w:bCs/>
          <w:sz w:val="28"/>
          <w:szCs w:val="28"/>
        </w:rPr>
        <w:t>Balvu novada</w:t>
      </w:r>
    </w:p>
    <w:p w14:paraId="65194859" w14:textId="366FEDA6" w:rsidR="00177E0B" w:rsidRPr="00BB5630" w:rsidRDefault="001350D2" w:rsidP="00BB5630">
      <w:pPr>
        <w:jc w:val="center"/>
        <w:rPr>
          <w:rFonts w:asciiTheme="majorBidi" w:hAnsiTheme="majorBidi" w:cstheme="majorBidi"/>
          <w:b/>
          <w:sz w:val="28"/>
          <w:szCs w:val="28"/>
        </w:rPr>
      </w:pPr>
      <w:r w:rsidRPr="00BB5630">
        <w:rPr>
          <w:rFonts w:asciiTheme="majorBidi" w:hAnsiTheme="majorBidi" w:cstheme="majorBidi"/>
          <w:b/>
          <w:bCs/>
          <w:sz w:val="28"/>
          <w:szCs w:val="28"/>
        </w:rPr>
        <w:t>Susāju un Vecumu</w:t>
      </w:r>
      <w:r w:rsidR="00953BB0" w:rsidRPr="00BB5630">
        <w:rPr>
          <w:rFonts w:asciiTheme="majorBidi" w:hAnsiTheme="majorBidi" w:cstheme="majorBidi"/>
          <w:b/>
          <w:bCs/>
          <w:sz w:val="28"/>
          <w:szCs w:val="28"/>
        </w:rPr>
        <w:t xml:space="preserve"> pagasta ceļiem</w:t>
      </w:r>
      <w:r w:rsidR="00177E0B" w:rsidRPr="00BB5630">
        <w:rPr>
          <w:rFonts w:asciiTheme="majorBidi" w:hAnsiTheme="majorBidi" w:cstheme="majorBidi"/>
          <w:b/>
          <w:bCs/>
          <w:sz w:val="28"/>
          <w:szCs w:val="28"/>
        </w:rPr>
        <w:t>”</w:t>
      </w:r>
    </w:p>
    <w:p w14:paraId="15F97B51" w14:textId="0DB4863C" w:rsidR="00177E0B" w:rsidRPr="00BB5630" w:rsidRDefault="00371DEF" w:rsidP="00BB5630">
      <w:pPr>
        <w:jc w:val="center"/>
        <w:rPr>
          <w:rFonts w:asciiTheme="majorBidi" w:hAnsiTheme="majorBidi" w:cstheme="majorBidi"/>
          <w:b/>
          <w:sz w:val="28"/>
          <w:szCs w:val="28"/>
        </w:rPr>
      </w:pPr>
      <w:r w:rsidRPr="00BB5630">
        <w:rPr>
          <w:rFonts w:asciiTheme="majorBidi" w:hAnsiTheme="majorBidi" w:cstheme="majorBidi"/>
          <w:b/>
          <w:sz w:val="28"/>
          <w:szCs w:val="28"/>
        </w:rPr>
        <w:t xml:space="preserve">(ID Nr. </w:t>
      </w:r>
      <w:proofErr w:type="spellStart"/>
      <w:r w:rsidRPr="00BB5630">
        <w:rPr>
          <w:rFonts w:asciiTheme="majorBidi" w:hAnsiTheme="majorBidi" w:cstheme="majorBidi"/>
          <w:b/>
          <w:sz w:val="28"/>
          <w:szCs w:val="28"/>
        </w:rPr>
        <w:t>BNP</w:t>
      </w:r>
      <w:proofErr w:type="spellEnd"/>
      <w:r w:rsidRPr="00BB5630">
        <w:rPr>
          <w:rFonts w:asciiTheme="majorBidi" w:hAnsiTheme="majorBidi" w:cstheme="majorBidi"/>
          <w:b/>
          <w:sz w:val="28"/>
          <w:szCs w:val="28"/>
        </w:rPr>
        <w:t xml:space="preserve"> </w:t>
      </w:r>
      <w:proofErr w:type="spellStart"/>
      <w:r w:rsidRPr="00BB5630">
        <w:rPr>
          <w:rFonts w:asciiTheme="majorBidi" w:hAnsiTheme="majorBidi" w:cstheme="majorBidi"/>
          <w:b/>
          <w:sz w:val="28"/>
          <w:szCs w:val="28"/>
        </w:rPr>
        <w:t>TI</w:t>
      </w:r>
      <w:proofErr w:type="spellEnd"/>
      <w:r w:rsidRPr="00BB5630">
        <w:rPr>
          <w:rFonts w:asciiTheme="majorBidi" w:hAnsiTheme="majorBidi" w:cstheme="majorBidi"/>
          <w:b/>
          <w:sz w:val="28"/>
          <w:szCs w:val="28"/>
        </w:rPr>
        <w:t xml:space="preserve"> 202</w:t>
      </w:r>
      <w:r w:rsidR="001350D2" w:rsidRPr="00BB5630">
        <w:rPr>
          <w:rFonts w:asciiTheme="majorBidi" w:hAnsiTheme="majorBidi" w:cstheme="majorBidi"/>
          <w:b/>
          <w:sz w:val="28"/>
          <w:szCs w:val="28"/>
        </w:rPr>
        <w:t>5</w:t>
      </w:r>
      <w:r w:rsidRPr="00BB5630">
        <w:rPr>
          <w:rFonts w:asciiTheme="majorBidi" w:hAnsiTheme="majorBidi" w:cstheme="majorBidi"/>
          <w:b/>
          <w:sz w:val="28"/>
          <w:szCs w:val="28"/>
        </w:rPr>
        <w:t>/</w:t>
      </w:r>
      <w:r w:rsidR="00931745">
        <w:rPr>
          <w:rFonts w:asciiTheme="majorBidi" w:hAnsiTheme="majorBidi" w:cstheme="majorBidi"/>
          <w:b/>
          <w:sz w:val="28"/>
          <w:szCs w:val="28"/>
        </w:rPr>
        <w:t>25</w:t>
      </w:r>
      <w:r w:rsidR="00177E0B" w:rsidRPr="00BB5630">
        <w:rPr>
          <w:rFonts w:asciiTheme="majorBidi" w:hAnsiTheme="majorBidi" w:cstheme="majorBidi"/>
          <w:b/>
          <w:sz w:val="28"/>
          <w:szCs w:val="28"/>
        </w:rPr>
        <w:t>)</w:t>
      </w:r>
    </w:p>
    <w:p w14:paraId="77FEAD24" w14:textId="77777777" w:rsidR="00177E0B" w:rsidRPr="00BB5630" w:rsidRDefault="00177E0B" w:rsidP="00BB5630">
      <w:pPr>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6089"/>
      </w:tblGrid>
      <w:tr w:rsidR="00137D74" w:rsidRPr="00930B8C" w14:paraId="560308A7" w14:textId="77777777" w:rsidTr="005E0AD6">
        <w:trPr>
          <w:cantSplit/>
          <w:trHeight w:val="283"/>
        </w:trPr>
        <w:tc>
          <w:tcPr>
            <w:tcW w:w="1640" w:type="pct"/>
            <w:shd w:val="clear" w:color="auto" w:fill="C5E0B3" w:themeFill="accent6" w:themeFillTint="66"/>
          </w:tcPr>
          <w:p w14:paraId="11739967" w14:textId="77777777" w:rsidR="00137D74" w:rsidRPr="00930B8C" w:rsidRDefault="00137D74" w:rsidP="005E0AD6">
            <w:pPr>
              <w:rPr>
                <w:rFonts w:asciiTheme="majorBidi" w:hAnsiTheme="majorBidi" w:cstheme="majorBidi"/>
              </w:rPr>
            </w:pPr>
            <w:r w:rsidRPr="00930B8C">
              <w:rPr>
                <w:rFonts w:asciiTheme="majorBidi" w:hAnsiTheme="majorBidi" w:cstheme="majorBidi"/>
              </w:rPr>
              <w:t>Pasūtītājs</w:t>
            </w:r>
          </w:p>
        </w:tc>
        <w:tc>
          <w:tcPr>
            <w:tcW w:w="3360" w:type="pct"/>
          </w:tcPr>
          <w:p w14:paraId="3ED836A8" w14:textId="3CC04384" w:rsidR="006F295D" w:rsidRPr="00930B8C" w:rsidRDefault="00137D74" w:rsidP="005E0AD6">
            <w:pPr>
              <w:rPr>
                <w:rFonts w:asciiTheme="majorBidi" w:hAnsiTheme="majorBidi" w:cstheme="majorBidi"/>
              </w:rPr>
            </w:pPr>
            <w:r w:rsidRPr="00930B8C">
              <w:rPr>
                <w:rFonts w:asciiTheme="majorBidi" w:hAnsiTheme="majorBidi" w:cstheme="majorBidi"/>
                <w:b/>
                <w:bCs/>
              </w:rPr>
              <w:t>Balvu novada pašvaldība</w:t>
            </w:r>
          </w:p>
          <w:p w14:paraId="5ED90CCD" w14:textId="0A9896E5" w:rsidR="006F295D" w:rsidRPr="00930B8C" w:rsidRDefault="00137D74" w:rsidP="005E0AD6">
            <w:pPr>
              <w:rPr>
                <w:rFonts w:asciiTheme="majorBidi" w:hAnsiTheme="majorBidi" w:cstheme="majorBidi"/>
              </w:rPr>
            </w:pPr>
            <w:r w:rsidRPr="00930B8C">
              <w:rPr>
                <w:rFonts w:asciiTheme="majorBidi" w:hAnsiTheme="majorBidi" w:cstheme="majorBidi"/>
              </w:rPr>
              <w:t>Reģ.Nr.90009115622</w:t>
            </w:r>
            <w:r w:rsidR="006F295D" w:rsidRPr="00930B8C">
              <w:rPr>
                <w:rFonts w:asciiTheme="majorBidi" w:hAnsiTheme="majorBidi" w:cstheme="majorBidi"/>
              </w:rPr>
              <w:t>,</w:t>
            </w:r>
          </w:p>
          <w:p w14:paraId="1AD0C42F" w14:textId="07B5A71F" w:rsidR="00137D74" w:rsidRPr="00930B8C" w:rsidRDefault="00137D74" w:rsidP="005E0AD6">
            <w:pPr>
              <w:rPr>
                <w:rFonts w:asciiTheme="majorBidi" w:hAnsiTheme="majorBidi" w:cstheme="majorBidi"/>
              </w:rPr>
            </w:pPr>
            <w:r w:rsidRPr="00930B8C">
              <w:rPr>
                <w:rFonts w:asciiTheme="majorBidi" w:hAnsiTheme="majorBidi" w:cstheme="majorBidi"/>
              </w:rPr>
              <w:t>Bērzpils iela 1A, Balvi, Balvu nov., LV-4501</w:t>
            </w:r>
          </w:p>
        </w:tc>
      </w:tr>
      <w:tr w:rsidR="00953BB0" w:rsidRPr="00930B8C" w14:paraId="130125F9" w14:textId="77777777" w:rsidTr="005E0AD6">
        <w:trPr>
          <w:cantSplit/>
          <w:trHeight w:val="283"/>
        </w:trPr>
        <w:tc>
          <w:tcPr>
            <w:tcW w:w="1640" w:type="pct"/>
            <w:shd w:val="clear" w:color="auto" w:fill="C5E0B3" w:themeFill="accent6" w:themeFillTint="66"/>
          </w:tcPr>
          <w:p w14:paraId="19505097" w14:textId="2F2E57A4" w:rsidR="00953BB0" w:rsidRPr="00930B8C" w:rsidRDefault="00953BB0" w:rsidP="005E0AD6">
            <w:pPr>
              <w:rPr>
                <w:rFonts w:asciiTheme="majorBidi" w:hAnsiTheme="majorBidi" w:cstheme="majorBidi"/>
              </w:rPr>
            </w:pPr>
            <w:r w:rsidRPr="00930B8C">
              <w:rPr>
                <w:rFonts w:asciiTheme="majorBidi" w:hAnsiTheme="majorBidi" w:cstheme="majorBidi"/>
              </w:rPr>
              <w:t>Pasūtītājs, kura vajadzībām tiek veikta tirgus izpēte</w:t>
            </w:r>
          </w:p>
        </w:tc>
        <w:tc>
          <w:tcPr>
            <w:tcW w:w="3360" w:type="pct"/>
          </w:tcPr>
          <w:p w14:paraId="1F67B0D6" w14:textId="5A139822" w:rsidR="006F295D" w:rsidRPr="00930B8C" w:rsidRDefault="006F295D" w:rsidP="005E0AD6">
            <w:pPr>
              <w:rPr>
                <w:rFonts w:asciiTheme="majorBidi" w:hAnsiTheme="majorBidi" w:cstheme="majorBidi"/>
                <w:b/>
              </w:rPr>
            </w:pPr>
            <w:r w:rsidRPr="00930B8C">
              <w:rPr>
                <w:rFonts w:asciiTheme="majorBidi" w:hAnsiTheme="majorBidi" w:cstheme="majorBidi"/>
                <w:b/>
              </w:rPr>
              <w:t>Viļakas apvienības pārvalde</w:t>
            </w:r>
          </w:p>
          <w:p w14:paraId="67F7B5F7" w14:textId="47CD0BAF" w:rsidR="006F295D" w:rsidRPr="00930B8C" w:rsidRDefault="006F295D" w:rsidP="005E0AD6">
            <w:pPr>
              <w:rPr>
                <w:rFonts w:asciiTheme="majorBidi" w:hAnsiTheme="majorBidi" w:cstheme="majorBidi"/>
                <w:bCs/>
              </w:rPr>
            </w:pPr>
            <w:r w:rsidRPr="00930B8C">
              <w:rPr>
                <w:rFonts w:asciiTheme="majorBidi" w:hAnsiTheme="majorBidi" w:cstheme="majorBidi"/>
                <w:bCs/>
              </w:rPr>
              <w:t>Reģ.Nr.50900037021,</w:t>
            </w:r>
          </w:p>
          <w:p w14:paraId="393074E4" w14:textId="14093B18" w:rsidR="005E0AD6" w:rsidRPr="00930B8C" w:rsidRDefault="006F295D" w:rsidP="005E0AD6">
            <w:pPr>
              <w:rPr>
                <w:rFonts w:asciiTheme="majorBidi" w:hAnsiTheme="majorBidi" w:cstheme="majorBidi"/>
                <w:bCs/>
              </w:rPr>
            </w:pPr>
            <w:r w:rsidRPr="00930B8C">
              <w:rPr>
                <w:rFonts w:asciiTheme="majorBidi" w:hAnsiTheme="majorBidi" w:cstheme="majorBidi"/>
                <w:bCs/>
              </w:rPr>
              <w:t>Abrenes iela 26, Viļaka, Balvu nov., LV-4583</w:t>
            </w:r>
          </w:p>
        </w:tc>
      </w:tr>
    </w:tbl>
    <w:p w14:paraId="4F99C891" w14:textId="77777777" w:rsidR="005E0AD6" w:rsidRPr="00930B8C" w:rsidRDefault="005E0AD6" w:rsidP="00BB5630">
      <w:pPr>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6089"/>
      </w:tblGrid>
      <w:tr w:rsidR="005E0AD6" w:rsidRPr="00930B8C" w14:paraId="21BA576A" w14:textId="77777777" w:rsidTr="005E0AD6">
        <w:trPr>
          <w:trHeight w:val="283"/>
        </w:trPr>
        <w:tc>
          <w:tcPr>
            <w:tcW w:w="1640" w:type="pct"/>
            <w:shd w:val="clear" w:color="auto" w:fill="C5E0B3" w:themeFill="accent6" w:themeFillTint="66"/>
          </w:tcPr>
          <w:p w14:paraId="6BE5FC6C" w14:textId="77777777" w:rsidR="005E0AD6" w:rsidRPr="00930B8C" w:rsidRDefault="005E0AD6" w:rsidP="00505390">
            <w:pPr>
              <w:rPr>
                <w:rFonts w:asciiTheme="majorBidi" w:hAnsiTheme="majorBidi" w:cstheme="majorBidi"/>
              </w:rPr>
            </w:pPr>
            <w:r w:rsidRPr="00930B8C">
              <w:rPr>
                <w:rFonts w:asciiTheme="majorBidi" w:hAnsiTheme="majorBidi" w:cstheme="majorBidi"/>
              </w:rPr>
              <w:t>Pretendents</w:t>
            </w:r>
          </w:p>
          <w:p w14:paraId="7111A448" w14:textId="77777777" w:rsidR="005E0AD6" w:rsidRPr="00930B8C" w:rsidRDefault="005E0AD6" w:rsidP="00505390">
            <w:pPr>
              <w:rPr>
                <w:rFonts w:asciiTheme="majorBidi" w:hAnsiTheme="majorBidi" w:cstheme="majorBidi"/>
                <w:sz w:val="20"/>
                <w:szCs w:val="20"/>
              </w:rPr>
            </w:pPr>
            <w:r w:rsidRPr="00930B8C">
              <w:rPr>
                <w:rFonts w:asciiTheme="majorBidi" w:hAnsiTheme="majorBidi" w:cstheme="majorBidi"/>
                <w:sz w:val="20"/>
                <w:szCs w:val="20"/>
              </w:rPr>
              <w:t>(nosaukums, adrese, Reģ.Nr.)</w:t>
            </w:r>
          </w:p>
        </w:tc>
        <w:tc>
          <w:tcPr>
            <w:tcW w:w="3360" w:type="pct"/>
          </w:tcPr>
          <w:p w14:paraId="4CD85178" w14:textId="77777777" w:rsidR="005E0AD6" w:rsidRPr="00930B8C" w:rsidRDefault="005E0AD6" w:rsidP="00505390">
            <w:pPr>
              <w:rPr>
                <w:rFonts w:asciiTheme="majorBidi" w:hAnsiTheme="majorBidi" w:cstheme="majorBidi"/>
                <w:b/>
                <w:bCs/>
              </w:rPr>
            </w:pPr>
          </w:p>
        </w:tc>
      </w:tr>
      <w:tr w:rsidR="005E0AD6" w:rsidRPr="00930B8C" w14:paraId="65E02791" w14:textId="77777777" w:rsidTr="005E0AD6">
        <w:trPr>
          <w:trHeight w:val="283"/>
        </w:trPr>
        <w:tc>
          <w:tcPr>
            <w:tcW w:w="1640" w:type="pct"/>
            <w:shd w:val="clear" w:color="auto" w:fill="C5E0B3" w:themeFill="accent6" w:themeFillTint="66"/>
          </w:tcPr>
          <w:p w14:paraId="04B849CA" w14:textId="77777777" w:rsidR="005E0AD6" w:rsidRPr="00930B8C" w:rsidRDefault="005E0AD6" w:rsidP="00505390">
            <w:pPr>
              <w:rPr>
                <w:rFonts w:asciiTheme="majorBidi" w:hAnsiTheme="majorBidi" w:cstheme="majorBidi"/>
              </w:rPr>
            </w:pPr>
            <w:r w:rsidRPr="00930B8C">
              <w:rPr>
                <w:rFonts w:asciiTheme="majorBidi" w:hAnsiTheme="majorBidi" w:cstheme="majorBidi"/>
              </w:rPr>
              <w:t>Paraksttiesīgā persona</w:t>
            </w:r>
          </w:p>
          <w:p w14:paraId="2CF37A6A" w14:textId="77777777" w:rsidR="005E0AD6" w:rsidRPr="00930B8C" w:rsidRDefault="005E0AD6" w:rsidP="00505390">
            <w:pPr>
              <w:rPr>
                <w:rFonts w:asciiTheme="majorBidi" w:hAnsiTheme="majorBidi" w:cstheme="majorBidi"/>
                <w:sz w:val="20"/>
                <w:szCs w:val="20"/>
              </w:rPr>
            </w:pPr>
            <w:r w:rsidRPr="00930B8C">
              <w:rPr>
                <w:rFonts w:asciiTheme="majorBidi" w:hAnsiTheme="majorBidi" w:cstheme="majorBidi"/>
                <w:sz w:val="20"/>
                <w:szCs w:val="20"/>
              </w:rPr>
              <w:t>(personas, kura slēgs līgumu, vārds, uzvārds, amats;</w:t>
            </w:r>
          </w:p>
          <w:p w14:paraId="13ABF88C" w14:textId="77777777" w:rsidR="005E0AD6" w:rsidRPr="00930B8C" w:rsidRDefault="005E0AD6" w:rsidP="00505390">
            <w:pPr>
              <w:rPr>
                <w:rFonts w:asciiTheme="majorBidi" w:hAnsiTheme="majorBidi" w:cstheme="majorBidi"/>
                <w:sz w:val="20"/>
                <w:szCs w:val="20"/>
              </w:rPr>
            </w:pPr>
            <w:r w:rsidRPr="00930B8C">
              <w:rPr>
                <w:rFonts w:asciiTheme="majorBidi" w:hAnsiTheme="majorBidi" w:cstheme="majorBidi"/>
                <w:sz w:val="20"/>
                <w:szCs w:val="20"/>
              </w:rPr>
              <w:t>ja līgumu slēgs pilnvarota persona, tad papildus norāda pilnvaras izošanas laiku un numuru)</w:t>
            </w:r>
          </w:p>
        </w:tc>
        <w:tc>
          <w:tcPr>
            <w:tcW w:w="3360" w:type="pct"/>
          </w:tcPr>
          <w:p w14:paraId="476AC3A3" w14:textId="77777777" w:rsidR="005E0AD6" w:rsidRPr="00930B8C" w:rsidRDefault="005E0AD6" w:rsidP="00505390">
            <w:pPr>
              <w:rPr>
                <w:rFonts w:asciiTheme="majorBidi" w:hAnsiTheme="majorBidi" w:cstheme="majorBidi"/>
                <w:bCs/>
              </w:rPr>
            </w:pPr>
          </w:p>
        </w:tc>
      </w:tr>
      <w:tr w:rsidR="005E0AD6" w:rsidRPr="00930B8C" w14:paraId="5AEF51FD" w14:textId="77777777" w:rsidTr="005E0AD6">
        <w:trPr>
          <w:trHeight w:val="283"/>
        </w:trPr>
        <w:tc>
          <w:tcPr>
            <w:tcW w:w="1640" w:type="pct"/>
            <w:shd w:val="clear" w:color="auto" w:fill="C5E0B3" w:themeFill="accent6" w:themeFillTint="66"/>
          </w:tcPr>
          <w:p w14:paraId="635AE055" w14:textId="77777777" w:rsidR="005E0AD6" w:rsidRPr="00930B8C" w:rsidRDefault="005E0AD6" w:rsidP="00505390">
            <w:pPr>
              <w:rPr>
                <w:rFonts w:asciiTheme="majorBidi" w:hAnsiTheme="majorBidi" w:cstheme="majorBidi"/>
              </w:rPr>
            </w:pPr>
            <w:r w:rsidRPr="00930B8C">
              <w:rPr>
                <w:rFonts w:asciiTheme="majorBidi" w:hAnsiTheme="majorBidi" w:cstheme="majorBidi"/>
              </w:rPr>
              <w:t>Informācija par norēķina kontu</w:t>
            </w:r>
          </w:p>
          <w:p w14:paraId="305D03FB" w14:textId="77777777" w:rsidR="005E0AD6" w:rsidRPr="00930B8C" w:rsidRDefault="005E0AD6" w:rsidP="00505390">
            <w:pPr>
              <w:rPr>
                <w:rFonts w:asciiTheme="majorBidi" w:hAnsiTheme="majorBidi" w:cstheme="majorBidi"/>
                <w:sz w:val="20"/>
                <w:szCs w:val="20"/>
              </w:rPr>
            </w:pPr>
            <w:r w:rsidRPr="00930B8C">
              <w:rPr>
                <w:rFonts w:asciiTheme="majorBidi" w:hAnsiTheme="majorBidi" w:cstheme="majorBidi"/>
                <w:sz w:val="20"/>
                <w:szCs w:val="20"/>
              </w:rPr>
              <w:t>(banka, kods, konta Nr.)</w:t>
            </w:r>
          </w:p>
        </w:tc>
        <w:tc>
          <w:tcPr>
            <w:tcW w:w="3360" w:type="pct"/>
          </w:tcPr>
          <w:p w14:paraId="7B6E8B9F" w14:textId="77777777" w:rsidR="005E0AD6" w:rsidRPr="00930B8C" w:rsidRDefault="005E0AD6" w:rsidP="00505390">
            <w:pPr>
              <w:rPr>
                <w:rFonts w:asciiTheme="majorBidi" w:hAnsiTheme="majorBidi" w:cstheme="majorBidi"/>
              </w:rPr>
            </w:pPr>
          </w:p>
        </w:tc>
      </w:tr>
      <w:tr w:rsidR="005E0AD6" w:rsidRPr="00BB5630" w14:paraId="5AE61BF5" w14:textId="77777777" w:rsidTr="005E0AD6">
        <w:trPr>
          <w:trHeight w:val="283"/>
        </w:trPr>
        <w:tc>
          <w:tcPr>
            <w:tcW w:w="1640" w:type="pct"/>
            <w:shd w:val="clear" w:color="auto" w:fill="C5E0B3" w:themeFill="accent6" w:themeFillTint="66"/>
          </w:tcPr>
          <w:p w14:paraId="2A29413C" w14:textId="77777777" w:rsidR="005E0AD6" w:rsidRPr="00930B8C" w:rsidRDefault="005E0AD6" w:rsidP="00505390">
            <w:pPr>
              <w:rPr>
                <w:rFonts w:asciiTheme="majorBidi" w:hAnsiTheme="majorBidi" w:cstheme="majorBidi"/>
              </w:rPr>
            </w:pPr>
            <w:r w:rsidRPr="00930B8C">
              <w:rPr>
                <w:rFonts w:asciiTheme="majorBidi" w:hAnsiTheme="majorBidi" w:cstheme="majorBidi"/>
              </w:rPr>
              <w:t>Pretendenta kontaktpersona</w:t>
            </w:r>
          </w:p>
          <w:p w14:paraId="0BB86AF9" w14:textId="77777777" w:rsidR="005E0AD6" w:rsidRPr="00BB5630" w:rsidRDefault="005E0AD6" w:rsidP="00505390">
            <w:pPr>
              <w:rPr>
                <w:rFonts w:asciiTheme="majorBidi" w:hAnsiTheme="majorBidi" w:cstheme="majorBidi"/>
                <w:sz w:val="20"/>
                <w:szCs w:val="20"/>
              </w:rPr>
            </w:pPr>
            <w:r w:rsidRPr="00930B8C">
              <w:rPr>
                <w:rFonts w:asciiTheme="majorBidi" w:hAnsiTheme="majorBidi" w:cstheme="majorBidi"/>
                <w:sz w:val="20"/>
                <w:szCs w:val="20"/>
              </w:rPr>
              <w:t>(amats, vārds, uzvārds, tālr./mob., e-pasta adrese)</w:t>
            </w:r>
          </w:p>
        </w:tc>
        <w:tc>
          <w:tcPr>
            <w:tcW w:w="3360" w:type="pct"/>
          </w:tcPr>
          <w:p w14:paraId="3CEC9392" w14:textId="77777777" w:rsidR="005E0AD6" w:rsidRPr="00BB5630" w:rsidRDefault="005E0AD6" w:rsidP="00505390">
            <w:pPr>
              <w:rPr>
                <w:rFonts w:asciiTheme="majorBidi" w:hAnsiTheme="majorBidi" w:cstheme="majorBidi"/>
              </w:rPr>
            </w:pPr>
          </w:p>
        </w:tc>
      </w:tr>
    </w:tbl>
    <w:p w14:paraId="61BB5CDA" w14:textId="77777777" w:rsidR="005E0AD6" w:rsidRPr="00BB5630" w:rsidRDefault="005E0AD6" w:rsidP="00BB5630">
      <w:pPr>
        <w:jc w:val="both"/>
        <w:rPr>
          <w:rFonts w:asciiTheme="majorBidi" w:hAnsiTheme="majorBidi" w:cstheme="majorBidi"/>
        </w:rPr>
      </w:pPr>
    </w:p>
    <w:p w14:paraId="7E12821C" w14:textId="4E272C13" w:rsidR="00137D74" w:rsidRPr="00BB5630" w:rsidRDefault="00137D74" w:rsidP="00BB5630">
      <w:pPr>
        <w:pStyle w:val="Sarakstarindkopa"/>
        <w:numPr>
          <w:ilvl w:val="0"/>
          <w:numId w:val="1"/>
        </w:numPr>
        <w:jc w:val="both"/>
        <w:rPr>
          <w:rFonts w:asciiTheme="majorBidi" w:hAnsiTheme="majorBidi" w:cstheme="majorBidi"/>
          <w:b/>
          <w:bCs/>
        </w:rPr>
      </w:pPr>
      <w:r w:rsidRPr="00BB5630">
        <w:rPr>
          <w:rFonts w:asciiTheme="majorBidi" w:hAnsiTheme="majorBidi" w:cstheme="majorBidi"/>
          <w:b/>
          <w:bCs/>
        </w:rPr>
        <w:t>Finanšu piedāvājums:</w:t>
      </w:r>
    </w:p>
    <w:p w14:paraId="03A0C6AA" w14:textId="61A63543" w:rsidR="00B955ED" w:rsidRPr="005E0AD6" w:rsidRDefault="00B955ED" w:rsidP="005E0AD6">
      <w:pPr>
        <w:pStyle w:val="Sarakstarindkopa"/>
        <w:numPr>
          <w:ilvl w:val="1"/>
          <w:numId w:val="9"/>
        </w:numPr>
        <w:ind w:left="426" w:hanging="426"/>
        <w:jc w:val="both"/>
        <w:rPr>
          <w:rFonts w:asciiTheme="majorBidi" w:hAnsiTheme="majorBidi" w:cstheme="majorBidi"/>
        </w:rPr>
      </w:pPr>
      <w:r w:rsidRPr="005E0AD6">
        <w:rPr>
          <w:rFonts w:asciiTheme="majorBidi" w:hAnsiTheme="majorBidi" w:cstheme="majorBidi"/>
        </w:rPr>
        <w:t>Izmaksu kalkulācija</w:t>
      </w:r>
      <w:r w:rsidR="0077683E" w:rsidRPr="005E0AD6">
        <w:rPr>
          <w:rFonts w:asciiTheme="majorBidi" w:hAnsiTheme="majorBidi" w:cstheme="majorBidi"/>
        </w:rPr>
        <w:t>:</w:t>
      </w:r>
    </w:p>
    <w:tbl>
      <w:tblPr>
        <w:tblW w:w="9068" w:type="dxa"/>
        <w:tblInd w:w="-1" w:type="dxa"/>
        <w:tblLayout w:type="fixed"/>
        <w:tblLook w:val="04A0" w:firstRow="1" w:lastRow="0" w:firstColumn="1" w:lastColumn="0" w:noHBand="0" w:noVBand="1"/>
      </w:tblPr>
      <w:tblGrid>
        <w:gridCol w:w="704"/>
        <w:gridCol w:w="2836"/>
        <w:gridCol w:w="1418"/>
        <w:gridCol w:w="1417"/>
        <w:gridCol w:w="1276"/>
        <w:gridCol w:w="1417"/>
      </w:tblGrid>
      <w:tr w:rsidR="00316266" w:rsidRPr="00BB5630" w14:paraId="3C34A31F" w14:textId="77777777" w:rsidTr="005E0AD6">
        <w:trPr>
          <w:trHeight w:val="283"/>
        </w:trPr>
        <w:tc>
          <w:tcPr>
            <w:tcW w:w="70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D76606A" w14:textId="77777777" w:rsidR="005E0AD6" w:rsidRDefault="00316266" w:rsidP="005E0AD6">
            <w:pPr>
              <w:jc w:val="center"/>
              <w:rPr>
                <w:rFonts w:asciiTheme="majorBidi" w:hAnsiTheme="majorBidi" w:cstheme="majorBidi"/>
                <w:b/>
                <w:bCs/>
                <w:color w:val="000000"/>
                <w:lang w:eastAsia="lv-LV"/>
              </w:rPr>
            </w:pPr>
            <w:r w:rsidRPr="00BB5630">
              <w:rPr>
                <w:rFonts w:asciiTheme="majorBidi" w:hAnsiTheme="majorBidi" w:cstheme="majorBidi"/>
                <w:b/>
                <w:bCs/>
                <w:color w:val="000000"/>
                <w:lang w:eastAsia="lv-LV"/>
              </w:rPr>
              <w:t>Nr.</w:t>
            </w:r>
          </w:p>
          <w:p w14:paraId="518E4A6E" w14:textId="203A08F5" w:rsidR="00316266" w:rsidRPr="00BB5630" w:rsidRDefault="00316266" w:rsidP="005E0AD6">
            <w:pPr>
              <w:jc w:val="center"/>
              <w:rPr>
                <w:rFonts w:asciiTheme="majorBidi" w:hAnsiTheme="majorBidi" w:cstheme="majorBidi"/>
                <w:b/>
                <w:bCs/>
                <w:color w:val="000000"/>
                <w:lang w:eastAsia="lv-LV"/>
              </w:rPr>
            </w:pPr>
            <w:r w:rsidRPr="00BB5630">
              <w:rPr>
                <w:rFonts w:asciiTheme="majorBidi" w:hAnsiTheme="majorBidi" w:cstheme="majorBidi"/>
                <w:b/>
                <w:bCs/>
                <w:color w:val="000000"/>
                <w:lang w:eastAsia="lv-LV"/>
              </w:rPr>
              <w:t>p.k.</w:t>
            </w:r>
          </w:p>
        </w:tc>
        <w:tc>
          <w:tcPr>
            <w:tcW w:w="2836"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5ACA3AF2" w14:textId="77777777" w:rsidR="00316266" w:rsidRPr="00BB5630" w:rsidRDefault="00316266" w:rsidP="005E0AD6">
            <w:pPr>
              <w:jc w:val="center"/>
              <w:rPr>
                <w:rFonts w:asciiTheme="majorBidi" w:hAnsiTheme="majorBidi" w:cstheme="majorBidi"/>
                <w:b/>
                <w:bCs/>
                <w:color w:val="000000"/>
                <w:lang w:eastAsia="lv-LV"/>
              </w:rPr>
            </w:pPr>
            <w:r w:rsidRPr="00BB5630">
              <w:rPr>
                <w:rFonts w:asciiTheme="majorBidi" w:hAnsiTheme="majorBidi" w:cstheme="majorBidi"/>
                <w:b/>
                <w:bCs/>
                <w:color w:val="000000"/>
                <w:lang w:eastAsia="lv-LV"/>
              </w:rPr>
              <w:t>Darba veids</w:t>
            </w:r>
          </w:p>
        </w:tc>
        <w:tc>
          <w:tcPr>
            <w:tcW w:w="1418"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1B443FB7" w14:textId="192D8915" w:rsidR="00316266" w:rsidRPr="00BB5630" w:rsidRDefault="00316266" w:rsidP="005E0AD6">
            <w:pPr>
              <w:jc w:val="center"/>
              <w:rPr>
                <w:rFonts w:asciiTheme="majorBidi" w:hAnsiTheme="majorBidi" w:cstheme="majorBidi"/>
                <w:b/>
                <w:bCs/>
                <w:color w:val="000000"/>
                <w:lang w:eastAsia="lv-LV"/>
              </w:rPr>
            </w:pPr>
            <w:r w:rsidRPr="00BB5630">
              <w:rPr>
                <w:rFonts w:asciiTheme="majorBidi" w:hAnsiTheme="majorBidi" w:cstheme="majorBidi"/>
                <w:b/>
                <w:bCs/>
                <w:color w:val="000000"/>
                <w:lang w:eastAsia="lv-LV"/>
              </w:rPr>
              <w:t>Mērvienība</w:t>
            </w:r>
          </w:p>
        </w:tc>
        <w:tc>
          <w:tcPr>
            <w:tcW w:w="1417"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2A196B31" w14:textId="6E5FB4E7" w:rsidR="00316266" w:rsidRPr="00BB5630" w:rsidRDefault="00316266" w:rsidP="005E0AD6">
            <w:pPr>
              <w:jc w:val="center"/>
              <w:rPr>
                <w:rFonts w:asciiTheme="majorBidi" w:hAnsiTheme="majorBidi" w:cstheme="majorBidi"/>
                <w:b/>
                <w:bCs/>
                <w:color w:val="000000"/>
                <w:lang w:eastAsia="lv-LV"/>
              </w:rPr>
            </w:pPr>
            <w:r w:rsidRPr="00BB5630">
              <w:rPr>
                <w:rFonts w:asciiTheme="majorBidi" w:hAnsiTheme="majorBidi" w:cstheme="majorBidi"/>
                <w:b/>
                <w:bCs/>
                <w:color w:val="000000"/>
                <w:lang w:eastAsia="lv-LV"/>
              </w:rPr>
              <w:t>Vienības cena</w:t>
            </w:r>
          </w:p>
        </w:tc>
        <w:tc>
          <w:tcPr>
            <w:tcW w:w="1276"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2C320507" w14:textId="3E7448DE" w:rsidR="00316266" w:rsidRPr="00BB5630" w:rsidRDefault="00316266" w:rsidP="005E0AD6">
            <w:pPr>
              <w:jc w:val="center"/>
              <w:rPr>
                <w:rFonts w:asciiTheme="majorBidi" w:hAnsiTheme="majorBidi" w:cstheme="majorBidi"/>
                <w:b/>
                <w:bCs/>
                <w:color w:val="000000"/>
                <w:lang w:eastAsia="lv-LV"/>
              </w:rPr>
            </w:pPr>
            <w:r w:rsidRPr="00BB5630">
              <w:rPr>
                <w:rFonts w:asciiTheme="majorBidi" w:hAnsiTheme="majorBidi" w:cstheme="majorBidi"/>
                <w:b/>
                <w:bCs/>
                <w:color w:val="000000"/>
                <w:lang w:eastAsia="lv-LV"/>
              </w:rPr>
              <w:t>Plānotais apjoms</w:t>
            </w:r>
          </w:p>
        </w:tc>
        <w:tc>
          <w:tcPr>
            <w:tcW w:w="1417" w:type="dxa"/>
            <w:tcBorders>
              <w:top w:val="single" w:sz="4" w:space="0" w:color="auto"/>
              <w:left w:val="nil"/>
              <w:bottom w:val="single" w:sz="4" w:space="0" w:color="auto"/>
              <w:right w:val="single" w:sz="4" w:space="0" w:color="auto"/>
            </w:tcBorders>
            <w:shd w:val="clear" w:color="auto" w:fill="C5E0B3" w:themeFill="accent6" w:themeFillTint="66"/>
            <w:vAlign w:val="center"/>
          </w:tcPr>
          <w:p w14:paraId="244D153E" w14:textId="2283C1EF" w:rsidR="00316266" w:rsidRPr="00BB5630" w:rsidRDefault="00316266" w:rsidP="005E0AD6">
            <w:pPr>
              <w:jc w:val="center"/>
              <w:rPr>
                <w:rFonts w:asciiTheme="majorBidi" w:hAnsiTheme="majorBidi" w:cstheme="majorBidi"/>
                <w:b/>
                <w:bCs/>
                <w:color w:val="000000"/>
                <w:lang w:eastAsia="lv-LV"/>
              </w:rPr>
            </w:pPr>
            <w:r w:rsidRPr="00BB5630">
              <w:rPr>
                <w:rFonts w:asciiTheme="majorBidi" w:hAnsiTheme="majorBidi" w:cstheme="majorBidi"/>
                <w:b/>
                <w:bCs/>
                <w:color w:val="000000"/>
                <w:lang w:eastAsia="lv-LV"/>
              </w:rPr>
              <w:t>Vienību izmaksas kopā</w:t>
            </w:r>
          </w:p>
        </w:tc>
      </w:tr>
      <w:tr w:rsidR="00316266" w:rsidRPr="00BB5630" w14:paraId="5ECF87DB" w14:textId="77777777" w:rsidTr="005E0AD6">
        <w:trPr>
          <w:trHeight w:val="28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2AD8F" w14:textId="77777777" w:rsidR="00316266" w:rsidRPr="00BB5630" w:rsidRDefault="00316266" w:rsidP="005E0AD6">
            <w:pPr>
              <w:jc w:val="center"/>
              <w:rPr>
                <w:rFonts w:asciiTheme="majorBidi" w:hAnsiTheme="majorBidi" w:cstheme="majorBidi"/>
                <w:color w:val="000000"/>
                <w:lang w:eastAsia="lv-LV"/>
              </w:rPr>
            </w:pPr>
            <w:r w:rsidRPr="00BB5630">
              <w:rPr>
                <w:rFonts w:asciiTheme="majorBidi" w:hAnsiTheme="majorBidi" w:cstheme="majorBidi"/>
                <w:color w:val="000000"/>
                <w:lang w:eastAsia="lv-LV"/>
              </w:rPr>
              <w:t>1.</w:t>
            </w:r>
          </w:p>
        </w:tc>
        <w:tc>
          <w:tcPr>
            <w:tcW w:w="2836" w:type="dxa"/>
            <w:tcBorders>
              <w:top w:val="single" w:sz="4" w:space="0" w:color="auto"/>
              <w:left w:val="nil"/>
              <w:bottom w:val="single" w:sz="4" w:space="0" w:color="auto"/>
              <w:right w:val="single" w:sz="4" w:space="0" w:color="auto"/>
            </w:tcBorders>
            <w:shd w:val="clear" w:color="auto" w:fill="auto"/>
            <w:noWrap/>
            <w:vAlign w:val="center"/>
          </w:tcPr>
          <w:p w14:paraId="46A923DC" w14:textId="7578A8D2" w:rsidR="00316266" w:rsidRPr="00BB5630" w:rsidRDefault="00316266" w:rsidP="005E0AD6">
            <w:pPr>
              <w:rPr>
                <w:rFonts w:asciiTheme="majorBidi" w:hAnsiTheme="majorBidi" w:cstheme="majorBidi"/>
                <w:color w:val="000000"/>
                <w:lang w:eastAsia="lv-LV"/>
              </w:rPr>
            </w:pPr>
            <w:r w:rsidRPr="00BB5630">
              <w:rPr>
                <w:rFonts w:asciiTheme="majorBidi" w:hAnsiTheme="majorBidi" w:cstheme="majorBidi"/>
                <w:lang w:eastAsia="lv-LV"/>
              </w:rPr>
              <w:t>Mehanizēta zāles pļaušana ceļa nomalēs, pļaušanas platums ne mazāk kā 1,5 m platumā, Susāju pagastā</w:t>
            </w:r>
          </w:p>
        </w:tc>
        <w:tc>
          <w:tcPr>
            <w:tcW w:w="1418" w:type="dxa"/>
            <w:tcBorders>
              <w:top w:val="single" w:sz="4" w:space="0" w:color="auto"/>
              <w:left w:val="nil"/>
              <w:bottom w:val="single" w:sz="4" w:space="0" w:color="auto"/>
              <w:right w:val="single" w:sz="4" w:space="0" w:color="auto"/>
            </w:tcBorders>
            <w:shd w:val="clear" w:color="auto" w:fill="auto"/>
            <w:vAlign w:val="center"/>
          </w:tcPr>
          <w:p w14:paraId="61D191C0" w14:textId="19B1A04F" w:rsidR="00316266" w:rsidRPr="00BB5630" w:rsidRDefault="00316266" w:rsidP="005E0AD6">
            <w:pPr>
              <w:jc w:val="center"/>
              <w:rPr>
                <w:rFonts w:asciiTheme="majorBidi" w:hAnsiTheme="majorBidi" w:cstheme="majorBidi"/>
                <w:color w:val="000000"/>
                <w:lang w:eastAsia="lv-LV"/>
              </w:rPr>
            </w:pPr>
            <w:r w:rsidRPr="00BB5630">
              <w:rPr>
                <w:rFonts w:asciiTheme="majorBidi" w:hAnsiTheme="majorBidi" w:cstheme="majorBidi"/>
                <w:lang w:eastAsia="lv-LV"/>
              </w:rPr>
              <w:t>pārg.km</w:t>
            </w:r>
          </w:p>
        </w:tc>
        <w:tc>
          <w:tcPr>
            <w:tcW w:w="1417" w:type="dxa"/>
            <w:tcBorders>
              <w:top w:val="single" w:sz="4" w:space="0" w:color="auto"/>
              <w:left w:val="nil"/>
              <w:bottom w:val="single" w:sz="4" w:space="0" w:color="auto"/>
              <w:right w:val="single" w:sz="4" w:space="0" w:color="auto"/>
            </w:tcBorders>
            <w:shd w:val="clear" w:color="auto" w:fill="auto"/>
            <w:vAlign w:val="center"/>
          </w:tcPr>
          <w:p w14:paraId="4759D956" w14:textId="3D0D81F1" w:rsidR="00316266" w:rsidRPr="00BB5630" w:rsidRDefault="00316266" w:rsidP="005E0AD6">
            <w:pPr>
              <w:jc w:val="center"/>
              <w:rPr>
                <w:rFonts w:asciiTheme="majorBidi" w:hAnsiTheme="majorBidi" w:cstheme="majorBidi"/>
                <w:color w:val="000000"/>
                <w:lang w:eastAsia="lv-LV"/>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CF39EE4" w14:textId="1ED052CC" w:rsidR="00316266" w:rsidRPr="00BB5630" w:rsidRDefault="00316266" w:rsidP="005E0AD6">
            <w:pPr>
              <w:jc w:val="center"/>
              <w:rPr>
                <w:rFonts w:asciiTheme="majorBidi" w:hAnsiTheme="majorBidi" w:cstheme="majorBidi"/>
                <w:color w:val="000000"/>
                <w:lang w:eastAsia="lv-LV"/>
              </w:rPr>
            </w:pPr>
            <w:r w:rsidRPr="00BB5630">
              <w:rPr>
                <w:rFonts w:asciiTheme="majorBidi" w:hAnsiTheme="majorBidi" w:cstheme="majorBidi"/>
                <w:color w:val="000000"/>
                <w:lang w:eastAsia="lv-LV"/>
              </w:rPr>
              <w:t>70</w:t>
            </w:r>
          </w:p>
        </w:tc>
        <w:tc>
          <w:tcPr>
            <w:tcW w:w="1417" w:type="dxa"/>
            <w:tcBorders>
              <w:top w:val="single" w:sz="4" w:space="0" w:color="auto"/>
              <w:left w:val="nil"/>
              <w:bottom w:val="single" w:sz="4" w:space="0" w:color="auto"/>
              <w:right w:val="single" w:sz="4" w:space="0" w:color="auto"/>
            </w:tcBorders>
            <w:shd w:val="clear" w:color="auto" w:fill="auto"/>
            <w:vAlign w:val="center"/>
          </w:tcPr>
          <w:p w14:paraId="3FD162FE" w14:textId="0FBFACEE" w:rsidR="00316266" w:rsidRPr="00BB5630" w:rsidRDefault="00316266" w:rsidP="005E0AD6">
            <w:pPr>
              <w:jc w:val="center"/>
              <w:rPr>
                <w:rFonts w:asciiTheme="majorBidi" w:hAnsiTheme="majorBidi" w:cstheme="majorBidi"/>
                <w:color w:val="000000"/>
                <w:lang w:eastAsia="lv-LV"/>
              </w:rPr>
            </w:pPr>
          </w:p>
        </w:tc>
      </w:tr>
      <w:tr w:rsidR="00316266" w:rsidRPr="00BB5630" w14:paraId="552DA12C" w14:textId="77777777" w:rsidTr="005E0AD6">
        <w:trPr>
          <w:trHeight w:val="28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A9BD7BD" w14:textId="77777777" w:rsidR="00316266" w:rsidRPr="00BB5630" w:rsidRDefault="00316266" w:rsidP="005E0AD6">
            <w:pPr>
              <w:jc w:val="center"/>
              <w:rPr>
                <w:rFonts w:asciiTheme="majorBidi" w:hAnsiTheme="majorBidi" w:cstheme="majorBidi"/>
                <w:color w:val="000000"/>
                <w:lang w:eastAsia="lv-LV"/>
              </w:rPr>
            </w:pPr>
            <w:r w:rsidRPr="00BB5630">
              <w:rPr>
                <w:rFonts w:asciiTheme="majorBidi" w:hAnsiTheme="majorBidi" w:cstheme="majorBidi"/>
                <w:color w:val="000000"/>
                <w:lang w:eastAsia="lv-LV"/>
              </w:rPr>
              <w:t>2.</w:t>
            </w:r>
          </w:p>
        </w:tc>
        <w:tc>
          <w:tcPr>
            <w:tcW w:w="2836" w:type="dxa"/>
            <w:tcBorders>
              <w:top w:val="single" w:sz="4" w:space="0" w:color="auto"/>
              <w:left w:val="nil"/>
              <w:bottom w:val="single" w:sz="4" w:space="0" w:color="auto"/>
              <w:right w:val="single" w:sz="4" w:space="0" w:color="auto"/>
            </w:tcBorders>
            <w:shd w:val="clear" w:color="auto" w:fill="auto"/>
            <w:noWrap/>
            <w:vAlign w:val="center"/>
          </w:tcPr>
          <w:p w14:paraId="27B05F2E" w14:textId="30F1776D" w:rsidR="00316266" w:rsidRPr="00BB5630" w:rsidRDefault="00316266" w:rsidP="005E0AD6">
            <w:pPr>
              <w:rPr>
                <w:rFonts w:asciiTheme="majorBidi" w:hAnsiTheme="majorBidi" w:cstheme="majorBidi"/>
                <w:color w:val="000000"/>
                <w:lang w:eastAsia="lv-LV"/>
              </w:rPr>
            </w:pPr>
            <w:r w:rsidRPr="00BB5630">
              <w:rPr>
                <w:rFonts w:asciiTheme="majorBidi" w:hAnsiTheme="majorBidi" w:cstheme="majorBidi"/>
                <w:lang w:eastAsia="lv-LV"/>
              </w:rPr>
              <w:t>Mehanizēta krūmu atvašu pļaušana, izpļaujot grāvja profilu, pļaušanas platums no 2 m līdz 4 m, Susāju pagastā</w:t>
            </w:r>
          </w:p>
        </w:tc>
        <w:tc>
          <w:tcPr>
            <w:tcW w:w="1418" w:type="dxa"/>
            <w:tcBorders>
              <w:top w:val="single" w:sz="4" w:space="0" w:color="auto"/>
              <w:left w:val="nil"/>
              <w:bottom w:val="single" w:sz="4" w:space="0" w:color="auto"/>
              <w:right w:val="single" w:sz="4" w:space="0" w:color="auto"/>
            </w:tcBorders>
            <w:shd w:val="clear" w:color="auto" w:fill="auto"/>
            <w:vAlign w:val="center"/>
          </w:tcPr>
          <w:p w14:paraId="3440224E" w14:textId="4E5FA4B4" w:rsidR="00316266" w:rsidRPr="00BB5630" w:rsidRDefault="00316266" w:rsidP="005E0AD6">
            <w:pPr>
              <w:jc w:val="center"/>
              <w:rPr>
                <w:rFonts w:asciiTheme="majorBidi" w:hAnsiTheme="majorBidi" w:cstheme="majorBidi"/>
                <w:color w:val="000000"/>
                <w:lang w:eastAsia="lv-LV"/>
              </w:rPr>
            </w:pPr>
            <w:r w:rsidRPr="00BB5630">
              <w:rPr>
                <w:rFonts w:asciiTheme="majorBidi" w:hAnsiTheme="majorBidi" w:cstheme="majorBidi"/>
                <w:color w:val="000000"/>
                <w:lang w:eastAsia="lv-LV"/>
              </w:rPr>
              <w:t>pārg.km</w:t>
            </w:r>
          </w:p>
        </w:tc>
        <w:tc>
          <w:tcPr>
            <w:tcW w:w="1417" w:type="dxa"/>
            <w:tcBorders>
              <w:top w:val="single" w:sz="4" w:space="0" w:color="auto"/>
              <w:left w:val="nil"/>
              <w:bottom w:val="single" w:sz="4" w:space="0" w:color="auto"/>
              <w:right w:val="single" w:sz="4" w:space="0" w:color="auto"/>
            </w:tcBorders>
            <w:shd w:val="clear" w:color="auto" w:fill="auto"/>
            <w:vAlign w:val="center"/>
          </w:tcPr>
          <w:p w14:paraId="7E12B6B4" w14:textId="4A3ECA0D" w:rsidR="00316266" w:rsidRPr="00BB5630" w:rsidRDefault="00316266" w:rsidP="005E0AD6">
            <w:pPr>
              <w:jc w:val="center"/>
              <w:rPr>
                <w:rFonts w:asciiTheme="majorBidi" w:hAnsiTheme="majorBidi" w:cstheme="majorBidi"/>
                <w:color w:val="000000"/>
                <w:lang w:eastAsia="lv-LV"/>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EF825FB" w14:textId="39051CC6" w:rsidR="00316266" w:rsidRPr="00BB5630" w:rsidRDefault="00316266" w:rsidP="005E0AD6">
            <w:pPr>
              <w:jc w:val="center"/>
              <w:rPr>
                <w:rFonts w:asciiTheme="majorBidi" w:hAnsiTheme="majorBidi" w:cstheme="majorBidi"/>
                <w:color w:val="000000"/>
                <w:lang w:eastAsia="lv-LV"/>
              </w:rPr>
            </w:pPr>
            <w:r w:rsidRPr="00BB5630">
              <w:rPr>
                <w:rFonts w:asciiTheme="majorBidi" w:hAnsiTheme="majorBidi" w:cstheme="majorBidi"/>
                <w:color w:val="000000"/>
                <w:lang w:eastAsia="lv-LV"/>
              </w:rPr>
              <w:t>60</w:t>
            </w:r>
          </w:p>
        </w:tc>
        <w:tc>
          <w:tcPr>
            <w:tcW w:w="1417" w:type="dxa"/>
            <w:tcBorders>
              <w:top w:val="single" w:sz="4" w:space="0" w:color="auto"/>
              <w:left w:val="nil"/>
              <w:bottom w:val="single" w:sz="4" w:space="0" w:color="auto"/>
              <w:right w:val="single" w:sz="4" w:space="0" w:color="auto"/>
            </w:tcBorders>
            <w:shd w:val="clear" w:color="auto" w:fill="auto"/>
            <w:vAlign w:val="center"/>
          </w:tcPr>
          <w:p w14:paraId="1B70E5D3" w14:textId="45B64F73" w:rsidR="00316266" w:rsidRPr="00BB5630" w:rsidRDefault="00316266" w:rsidP="005E0AD6">
            <w:pPr>
              <w:jc w:val="center"/>
              <w:rPr>
                <w:rFonts w:asciiTheme="majorBidi" w:hAnsiTheme="majorBidi" w:cstheme="majorBidi"/>
                <w:color w:val="000000"/>
                <w:lang w:eastAsia="lv-LV"/>
              </w:rPr>
            </w:pPr>
          </w:p>
        </w:tc>
      </w:tr>
      <w:tr w:rsidR="00316266" w:rsidRPr="00BB5630" w14:paraId="0AA795C5" w14:textId="77777777" w:rsidTr="005E0AD6">
        <w:trPr>
          <w:trHeight w:val="28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922949A" w14:textId="00EFC093" w:rsidR="00316266" w:rsidRPr="00BB5630" w:rsidRDefault="00316266" w:rsidP="005E0AD6">
            <w:pPr>
              <w:jc w:val="center"/>
              <w:rPr>
                <w:rFonts w:asciiTheme="majorBidi" w:hAnsiTheme="majorBidi" w:cstheme="majorBidi"/>
                <w:color w:val="000000"/>
                <w:lang w:eastAsia="lv-LV"/>
              </w:rPr>
            </w:pPr>
            <w:r w:rsidRPr="00BB5630">
              <w:rPr>
                <w:rFonts w:asciiTheme="majorBidi" w:hAnsiTheme="majorBidi" w:cstheme="majorBidi"/>
                <w:color w:val="000000"/>
                <w:lang w:eastAsia="lv-LV"/>
              </w:rPr>
              <w:t>3.</w:t>
            </w:r>
          </w:p>
        </w:tc>
        <w:tc>
          <w:tcPr>
            <w:tcW w:w="2836" w:type="dxa"/>
            <w:tcBorders>
              <w:top w:val="single" w:sz="4" w:space="0" w:color="auto"/>
              <w:left w:val="nil"/>
              <w:bottom w:val="single" w:sz="4" w:space="0" w:color="auto"/>
              <w:right w:val="single" w:sz="4" w:space="0" w:color="auto"/>
            </w:tcBorders>
            <w:shd w:val="clear" w:color="auto" w:fill="auto"/>
            <w:noWrap/>
            <w:vAlign w:val="center"/>
          </w:tcPr>
          <w:p w14:paraId="7EABB408" w14:textId="3A7F633F" w:rsidR="00316266" w:rsidRPr="00BB5630" w:rsidRDefault="00316266" w:rsidP="005E0AD6">
            <w:pPr>
              <w:rPr>
                <w:rFonts w:asciiTheme="majorBidi" w:hAnsiTheme="majorBidi" w:cstheme="majorBidi"/>
                <w:color w:val="000000"/>
                <w:lang w:eastAsia="lv-LV"/>
              </w:rPr>
            </w:pPr>
            <w:r w:rsidRPr="00BB5630">
              <w:rPr>
                <w:rFonts w:asciiTheme="majorBidi" w:hAnsiTheme="majorBidi" w:cstheme="majorBidi"/>
                <w:lang w:eastAsia="lv-LV"/>
              </w:rPr>
              <w:t xml:space="preserve">Mehanizēta zāles pļaušana ceļa nomalēs, pļaušanas platums ne mazāk kā 1,5 </w:t>
            </w:r>
            <w:r w:rsidRPr="00BB5630">
              <w:rPr>
                <w:rFonts w:asciiTheme="majorBidi" w:hAnsiTheme="majorBidi" w:cstheme="majorBidi"/>
                <w:lang w:eastAsia="lv-LV"/>
              </w:rPr>
              <w:lastRenderedPageBreak/>
              <w:t>m platumā, Vecumu pagastā</w:t>
            </w:r>
          </w:p>
        </w:tc>
        <w:tc>
          <w:tcPr>
            <w:tcW w:w="1418" w:type="dxa"/>
            <w:tcBorders>
              <w:top w:val="single" w:sz="4" w:space="0" w:color="auto"/>
              <w:left w:val="nil"/>
              <w:bottom w:val="single" w:sz="4" w:space="0" w:color="auto"/>
              <w:right w:val="single" w:sz="4" w:space="0" w:color="auto"/>
            </w:tcBorders>
            <w:shd w:val="clear" w:color="auto" w:fill="auto"/>
            <w:vAlign w:val="center"/>
          </w:tcPr>
          <w:p w14:paraId="1C2690D1" w14:textId="463E7B76" w:rsidR="00316266" w:rsidRPr="00BB5630" w:rsidRDefault="00316266" w:rsidP="005E0AD6">
            <w:pPr>
              <w:jc w:val="center"/>
              <w:rPr>
                <w:rFonts w:asciiTheme="majorBidi" w:hAnsiTheme="majorBidi" w:cstheme="majorBidi"/>
                <w:color w:val="000000"/>
                <w:lang w:eastAsia="lv-LV"/>
              </w:rPr>
            </w:pPr>
            <w:r w:rsidRPr="00BB5630">
              <w:rPr>
                <w:rFonts w:asciiTheme="majorBidi" w:hAnsiTheme="majorBidi" w:cstheme="majorBidi"/>
                <w:lang w:eastAsia="lv-LV"/>
              </w:rPr>
              <w:lastRenderedPageBreak/>
              <w:t>pārg.km</w:t>
            </w:r>
          </w:p>
        </w:tc>
        <w:tc>
          <w:tcPr>
            <w:tcW w:w="1417" w:type="dxa"/>
            <w:tcBorders>
              <w:top w:val="single" w:sz="4" w:space="0" w:color="auto"/>
              <w:left w:val="nil"/>
              <w:bottom w:val="single" w:sz="4" w:space="0" w:color="auto"/>
              <w:right w:val="single" w:sz="4" w:space="0" w:color="auto"/>
            </w:tcBorders>
            <w:shd w:val="clear" w:color="auto" w:fill="auto"/>
            <w:vAlign w:val="center"/>
          </w:tcPr>
          <w:p w14:paraId="0E8E69C9" w14:textId="77777777" w:rsidR="00316266" w:rsidRPr="00BB5630" w:rsidRDefault="00316266" w:rsidP="005E0AD6">
            <w:pPr>
              <w:jc w:val="center"/>
              <w:rPr>
                <w:rFonts w:asciiTheme="majorBidi" w:hAnsiTheme="majorBidi" w:cstheme="majorBidi"/>
                <w:color w:val="000000"/>
                <w:lang w:eastAsia="lv-LV"/>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87CFEEB" w14:textId="142DA868" w:rsidR="00316266" w:rsidRPr="00BB5630" w:rsidRDefault="00316266" w:rsidP="005E0AD6">
            <w:pPr>
              <w:jc w:val="center"/>
              <w:rPr>
                <w:rFonts w:asciiTheme="majorBidi" w:hAnsiTheme="majorBidi" w:cstheme="majorBidi"/>
                <w:color w:val="000000"/>
                <w:lang w:eastAsia="lv-LV"/>
              </w:rPr>
            </w:pPr>
            <w:r w:rsidRPr="00BB5630">
              <w:rPr>
                <w:rFonts w:asciiTheme="majorBidi" w:hAnsiTheme="majorBidi" w:cstheme="majorBidi"/>
                <w:color w:val="000000"/>
                <w:lang w:eastAsia="lv-LV"/>
              </w:rPr>
              <w:t>70</w:t>
            </w:r>
          </w:p>
        </w:tc>
        <w:tc>
          <w:tcPr>
            <w:tcW w:w="1417" w:type="dxa"/>
            <w:tcBorders>
              <w:top w:val="single" w:sz="4" w:space="0" w:color="auto"/>
              <w:left w:val="nil"/>
              <w:bottom w:val="single" w:sz="4" w:space="0" w:color="auto"/>
              <w:right w:val="single" w:sz="4" w:space="0" w:color="auto"/>
            </w:tcBorders>
            <w:shd w:val="clear" w:color="auto" w:fill="auto"/>
            <w:vAlign w:val="center"/>
          </w:tcPr>
          <w:p w14:paraId="3E4C2801" w14:textId="77777777" w:rsidR="00316266" w:rsidRPr="00BB5630" w:rsidRDefault="00316266" w:rsidP="005E0AD6">
            <w:pPr>
              <w:jc w:val="center"/>
              <w:rPr>
                <w:rFonts w:asciiTheme="majorBidi" w:hAnsiTheme="majorBidi" w:cstheme="majorBidi"/>
                <w:color w:val="000000"/>
                <w:lang w:eastAsia="lv-LV"/>
              </w:rPr>
            </w:pPr>
          </w:p>
        </w:tc>
      </w:tr>
      <w:tr w:rsidR="00316266" w:rsidRPr="00BB5630" w14:paraId="30F553CC" w14:textId="77777777" w:rsidTr="005E0AD6">
        <w:trPr>
          <w:trHeight w:val="283"/>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487DAD" w14:textId="1CBECBE5" w:rsidR="00316266" w:rsidRPr="00BB5630" w:rsidRDefault="00316266" w:rsidP="005E0AD6">
            <w:pPr>
              <w:jc w:val="center"/>
              <w:rPr>
                <w:rFonts w:asciiTheme="majorBidi" w:hAnsiTheme="majorBidi" w:cstheme="majorBidi"/>
                <w:color w:val="000000"/>
                <w:lang w:eastAsia="lv-LV"/>
              </w:rPr>
            </w:pPr>
            <w:r w:rsidRPr="00BB5630">
              <w:rPr>
                <w:rFonts w:asciiTheme="majorBidi" w:hAnsiTheme="majorBidi" w:cstheme="majorBidi"/>
                <w:color w:val="000000"/>
                <w:lang w:eastAsia="lv-LV"/>
              </w:rPr>
              <w:t>4.</w:t>
            </w:r>
          </w:p>
        </w:tc>
        <w:tc>
          <w:tcPr>
            <w:tcW w:w="2836" w:type="dxa"/>
            <w:tcBorders>
              <w:top w:val="single" w:sz="4" w:space="0" w:color="auto"/>
              <w:left w:val="nil"/>
              <w:bottom w:val="single" w:sz="4" w:space="0" w:color="auto"/>
              <w:right w:val="single" w:sz="4" w:space="0" w:color="auto"/>
            </w:tcBorders>
            <w:shd w:val="clear" w:color="auto" w:fill="auto"/>
            <w:noWrap/>
            <w:vAlign w:val="center"/>
          </w:tcPr>
          <w:p w14:paraId="3C0A02F4" w14:textId="440F28C6" w:rsidR="00316266" w:rsidRPr="00BB5630" w:rsidRDefault="00316266" w:rsidP="005E0AD6">
            <w:pPr>
              <w:rPr>
                <w:rFonts w:asciiTheme="majorBidi" w:hAnsiTheme="majorBidi" w:cstheme="majorBidi"/>
                <w:color w:val="000000"/>
                <w:lang w:eastAsia="lv-LV"/>
              </w:rPr>
            </w:pPr>
            <w:r w:rsidRPr="00BB5630">
              <w:rPr>
                <w:rFonts w:asciiTheme="majorBidi" w:hAnsiTheme="majorBidi" w:cstheme="majorBidi"/>
                <w:lang w:eastAsia="lv-LV"/>
              </w:rPr>
              <w:t>Mehanizēta krūmu atvašu pļaušana, izpļaujot grāvja profilu, pļaušanas platums no 2 m līdz 4 m, Vecumu pagastā</w:t>
            </w:r>
          </w:p>
        </w:tc>
        <w:tc>
          <w:tcPr>
            <w:tcW w:w="1418" w:type="dxa"/>
            <w:tcBorders>
              <w:top w:val="single" w:sz="4" w:space="0" w:color="auto"/>
              <w:left w:val="nil"/>
              <w:bottom w:val="single" w:sz="4" w:space="0" w:color="auto"/>
              <w:right w:val="single" w:sz="4" w:space="0" w:color="auto"/>
            </w:tcBorders>
            <w:shd w:val="clear" w:color="auto" w:fill="auto"/>
            <w:vAlign w:val="center"/>
          </w:tcPr>
          <w:p w14:paraId="672031D1" w14:textId="6613312F" w:rsidR="00316266" w:rsidRPr="00BB5630" w:rsidRDefault="00316266" w:rsidP="005E0AD6">
            <w:pPr>
              <w:jc w:val="center"/>
              <w:rPr>
                <w:rFonts w:asciiTheme="majorBidi" w:hAnsiTheme="majorBidi" w:cstheme="majorBidi"/>
                <w:color w:val="000000"/>
                <w:lang w:eastAsia="lv-LV"/>
              </w:rPr>
            </w:pPr>
            <w:r w:rsidRPr="00BB5630">
              <w:rPr>
                <w:rFonts w:asciiTheme="majorBidi" w:hAnsiTheme="majorBidi" w:cstheme="majorBidi"/>
                <w:lang w:eastAsia="lv-LV"/>
              </w:rPr>
              <w:t>pārg.km</w:t>
            </w:r>
          </w:p>
        </w:tc>
        <w:tc>
          <w:tcPr>
            <w:tcW w:w="1417" w:type="dxa"/>
            <w:tcBorders>
              <w:top w:val="single" w:sz="4" w:space="0" w:color="auto"/>
              <w:left w:val="nil"/>
              <w:bottom w:val="single" w:sz="4" w:space="0" w:color="auto"/>
              <w:right w:val="single" w:sz="4" w:space="0" w:color="auto"/>
            </w:tcBorders>
            <w:shd w:val="clear" w:color="auto" w:fill="auto"/>
            <w:vAlign w:val="center"/>
          </w:tcPr>
          <w:p w14:paraId="5923FD56" w14:textId="77777777" w:rsidR="00316266" w:rsidRPr="00BB5630" w:rsidRDefault="00316266" w:rsidP="005E0AD6">
            <w:pPr>
              <w:jc w:val="center"/>
              <w:rPr>
                <w:rFonts w:asciiTheme="majorBidi" w:hAnsiTheme="majorBidi" w:cstheme="majorBidi"/>
                <w:color w:val="000000"/>
                <w:lang w:eastAsia="lv-LV"/>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4BAA0FC" w14:textId="36A25468" w:rsidR="00316266" w:rsidRPr="00BB5630" w:rsidRDefault="00316266" w:rsidP="005E0AD6">
            <w:pPr>
              <w:jc w:val="center"/>
              <w:rPr>
                <w:rFonts w:asciiTheme="majorBidi" w:hAnsiTheme="majorBidi" w:cstheme="majorBidi"/>
                <w:color w:val="000000"/>
                <w:lang w:eastAsia="lv-LV"/>
              </w:rPr>
            </w:pPr>
            <w:r w:rsidRPr="00BB5630">
              <w:rPr>
                <w:rFonts w:asciiTheme="majorBidi" w:hAnsiTheme="majorBidi" w:cstheme="majorBidi"/>
                <w:color w:val="000000"/>
                <w:lang w:eastAsia="lv-LV"/>
              </w:rPr>
              <w:t>60</w:t>
            </w:r>
          </w:p>
        </w:tc>
        <w:tc>
          <w:tcPr>
            <w:tcW w:w="1417" w:type="dxa"/>
            <w:tcBorders>
              <w:top w:val="single" w:sz="4" w:space="0" w:color="auto"/>
              <w:left w:val="nil"/>
              <w:bottom w:val="single" w:sz="4" w:space="0" w:color="auto"/>
              <w:right w:val="single" w:sz="4" w:space="0" w:color="auto"/>
            </w:tcBorders>
            <w:shd w:val="clear" w:color="auto" w:fill="auto"/>
            <w:vAlign w:val="center"/>
          </w:tcPr>
          <w:p w14:paraId="16BECE19" w14:textId="77777777" w:rsidR="00316266" w:rsidRPr="00BB5630" w:rsidRDefault="00316266" w:rsidP="005E0AD6">
            <w:pPr>
              <w:jc w:val="center"/>
              <w:rPr>
                <w:rFonts w:asciiTheme="majorBidi" w:hAnsiTheme="majorBidi" w:cstheme="majorBidi"/>
                <w:color w:val="000000"/>
                <w:lang w:eastAsia="lv-LV"/>
              </w:rPr>
            </w:pPr>
          </w:p>
        </w:tc>
      </w:tr>
      <w:tr w:rsidR="00316266" w:rsidRPr="00BB5630" w14:paraId="0E67640B" w14:textId="77777777" w:rsidTr="00D33F3D">
        <w:trPr>
          <w:gridBefore w:val="3"/>
          <w:wBefore w:w="4958" w:type="dxa"/>
          <w:trHeight w:val="283"/>
        </w:trPr>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3F348E" w14:textId="77777777" w:rsidR="00316266" w:rsidRPr="00BB5630" w:rsidRDefault="00316266" w:rsidP="00D33F3D">
            <w:pPr>
              <w:jc w:val="right"/>
              <w:rPr>
                <w:rFonts w:asciiTheme="majorBidi" w:hAnsiTheme="majorBidi" w:cstheme="majorBidi"/>
                <w:b/>
                <w:bCs/>
                <w:color w:val="000000"/>
                <w:lang w:eastAsia="lv-LV"/>
              </w:rPr>
            </w:pPr>
            <w:r w:rsidRPr="00BB5630">
              <w:rPr>
                <w:rFonts w:asciiTheme="majorBidi" w:hAnsiTheme="majorBidi" w:cstheme="majorBidi"/>
                <w:b/>
                <w:bCs/>
                <w:color w:val="000000"/>
                <w:lang w:eastAsia="lv-LV"/>
              </w:rPr>
              <w:t>KOPĀ bez PVN: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FFE9B" w14:textId="70FF071D" w:rsidR="00316266" w:rsidRPr="00BB5630" w:rsidRDefault="00316266" w:rsidP="00D33F3D">
            <w:pPr>
              <w:rPr>
                <w:rFonts w:asciiTheme="majorBidi" w:hAnsiTheme="majorBidi" w:cstheme="majorBidi"/>
                <w:b/>
                <w:bCs/>
                <w:color w:val="000000"/>
                <w:lang w:eastAsia="lv-LV"/>
              </w:rPr>
            </w:pPr>
          </w:p>
        </w:tc>
      </w:tr>
      <w:tr w:rsidR="00316266" w:rsidRPr="00BB5630" w14:paraId="59CCD1D5" w14:textId="77777777" w:rsidTr="00D33F3D">
        <w:trPr>
          <w:gridBefore w:val="3"/>
          <w:wBefore w:w="4958" w:type="dxa"/>
          <w:trHeight w:val="283"/>
        </w:trPr>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4B091C" w14:textId="02C0DD13" w:rsidR="00316266" w:rsidRPr="00BB5630" w:rsidRDefault="00316266" w:rsidP="00D33F3D">
            <w:pPr>
              <w:jc w:val="right"/>
              <w:rPr>
                <w:rFonts w:asciiTheme="majorBidi" w:hAnsiTheme="majorBidi" w:cstheme="majorBidi"/>
                <w:b/>
                <w:bCs/>
                <w:color w:val="000000"/>
                <w:lang w:eastAsia="lv-LV"/>
              </w:rPr>
            </w:pPr>
            <w:r w:rsidRPr="00BB5630">
              <w:rPr>
                <w:rFonts w:asciiTheme="majorBidi" w:hAnsiTheme="majorBidi" w:cstheme="majorBidi"/>
                <w:b/>
                <w:bCs/>
                <w:color w:val="000000"/>
                <w:lang w:eastAsia="lv-LV"/>
              </w:rPr>
              <w:t>PVN 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93E6E" w14:textId="3BEDC6FE" w:rsidR="00316266" w:rsidRPr="00BB5630" w:rsidRDefault="00316266" w:rsidP="00D33F3D">
            <w:pPr>
              <w:rPr>
                <w:rFonts w:asciiTheme="majorBidi" w:hAnsiTheme="majorBidi" w:cstheme="majorBidi"/>
                <w:bCs/>
                <w:color w:val="000000"/>
                <w:lang w:eastAsia="lv-LV"/>
              </w:rPr>
            </w:pPr>
          </w:p>
        </w:tc>
      </w:tr>
      <w:tr w:rsidR="00316266" w:rsidRPr="00BB5630" w14:paraId="46A33B3C" w14:textId="77777777" w:rsidTr="00D33F3D">
        <w:trPr>
          <w:gridBefore w:val="3"/>
          <w:wBefore w:w="4958" w:type="dxa"/>
          <w:trHeight w:val="283"/>
        </w:trPr>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3703A3" w14:textId="77777777" w:rsidR="00316266" w:rsidRPr="00BB5630" w:rsidRDefault="00316266" w:rsidP="00D33F3D">
            <w:pPr>
              <w:jc w:val="right"/>
              <w:rPr>
                <w:rFonts w:asciiTheme="majorBidi" w:hAnsiTheme="majorBidi" w:cstheme="majorBidi"/>
                <w:b/>
                <w:bCs/>
                <w:color w:val="000000"/>
                <w:lang w:eastAsia="lv-LV"/>
              </w:rPr>
            </w:pPr>
            <w:r w:rsidRPr="00BB5630">
              <w:rPr>
                <w:rFonts w:asciiTheme="majorBidi" w:hAnsiTheme="majorBidi" w:cstheme="majorBidi"/>
                <w:b/>
                <w:bCs/>
                <w:color w:val="000000"/>
                <w:lang w:eastAsia="lv-LV"/>
              </w:rPr>
              <w:t>KOPĀ ar PVN: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357FD" w14:textId="2BF7D4BF" w:rsidR="00316266" w:rsidRPr="00BB5630" w:rsidRDefault="00316266" w:rsidP="00D33F3D">
            <w:pPr>
              <w:rPr>
                <w:rFonts w:asciiTheme="majorBidi" w:hAnsiTheme="majorBidi" w:cstheme="majorBidi"/>
                <w:bCs/>
                <w:color w:val="000000"/>
                <w:lang w:eastAsia="lv-LV"/>
              </w:rPr>
            </w:pPr>
          </w:p>
        </w:tc>
      </w:tr>
    </w:tbl>
    <w:bookmarkStart w:id="0" w:name="_Hlk511379243"/>
    <w:p w14:paraId="63191110" w14:textId="1C65EB1A" w:rsidR="00ED6126" w:rsidRPr="00BB5630" w:rsidRDefault="00000000" w:rsidP="00BB5630">
      <w:pPr>
        <w:pStyle w:val="Sarakstarindkopa"/>
        <w:numPr>
          <w:ilvl w:val="1"/>
          <w:numId w:val="5"/>
        </w:numPr>
        <w:ind w:left="426" w:hanging="426"/>
        <w:jc w:val="both"/>
        <w:rPr>
          <w:rFonts w:asciiTheme="majorBidi" w:hAnsiTheme="majorBidi" w:cstheme="majorBidi"/>
        </w:rPr>
      </w:pPr>
      <w:sdt>
        <w:sdtPr>
          <w:rPr>
            <w:rFonts w:asciiTheme="majorBidi" w:hAnsiTheme="majorBidi" w:cstheme="majorBidi"/>
            <w:sz w:val="28"/>
            <w:szCs w:val="28"/>
          </w:rPr>
          <w:id w:val="-1449622282"/>
          <w14:checkbox>
            <w14:checked w14:val="0"/>
            <w14:checkedState w14:val="2612" w14:font="MS Gothic"/>
            <w14:uncheckedState w14:val="2610" w14:font="MS Gothic"/>
          </w14:checkbox>
        </w:sdtPr>
        <w:sdtContent>
          <w:r w:rsidR="00D33F3D">
            <w:rPr>
              <w:rFonts w:ascii="MS Gothic" w:eastAsia="MS Gothic" w:hAnsi="MS Gothic" w:cstheme="majorBidi" w:hint="eastAsia"/>
              <w:sz w:val="28"/>
              <w:szCs w:val="28"/>
            </w:rPr>
            <w:t>☐</w:t>
          </w:r>
        </w:sdtContent>
      </w:sdt>
      <w:r w:rsidR="00ED6126" w:rsidRPr="00BB5630">
        <w:rPr>
          <w:rFonts w:asciiTheme="majorBidi" w:hAnsiTheme="majorBidi" w:cstheme="majorBidi"/>
        </w:rPr>
        <w:t xml:space="preserve"> </w:t>
      </w:r>
      <w:r w:rsidR="00ED6126" w:rsidRPr="00BB5630">
        <w:rPr>
          <w:rFonts w:asciiTheme="majorBidi" w:hAnsiTheme="majorBidi" w:cstheme="majorBidi"/>
          <w:i/>
          <w:iCs/>
          <w:sz w:val="20"/>
          <w:szCs w:val="20"/>
        </w:rPr>
        <w:t>(atzīmēt, ja piekrīt)</w:t>
      </w:r>
      <w:r w:rsidR="00ED6126" w:rsidRPr="00BB5630">
        <w:rPr>
          <w:rFonts w:asciiTheme="majorBidi" w:hAnsiTheme="majorBidi" w:cstheme="majorBidi"/>
          <w:sz w:val="20"/>
          <w:szCs w:val="20"/>
        </w:rPr>
        <w:t xml:space="preserve"> </w:t>
      </w:r>
      <w:r w:rsidR="00ED6126" w:rsidRPr="00BB5630">
        <w:rPr>
          <w:rFonts w:asciiTheme="majorBidi" w:hAnsiTheme="majorBidi" w:cstheme="majorBidi"/>
        </w:rPr>
        <w:t xml:space="preserve">Pretendents apliecina, ka piedāvājuma cenā (vienību izmaksās) ir iekļautas </w:t>
      </w:r>
      <w:bookmarkStart w:id="1" w:name="_Hlk80621977"/>
      <w:r w:rsidR="00ED6126" w:rsidRPr="00BB5630">
        <w:rPr>
          <w:rFonts w:asciiTheme="majorBidi" w:hAnsiTheme="majorBidi" w:cstheme="majorBidi"/>
        </w:rPr>
        <w:t xml:space="preserve">visas ar līguma izpildi saistītās izmaksas, t.sk., visi nodokļi, nodevas, administratīvās izmaksas, transporta izdevumi, tehnikas pārbraucienu </w:t>
      </w:r>
      <w:bookmarkStart w:id="2" w:name="_Hlk96782405"/>
      <w:r w:rsidR="00ED6126" w:rsidRPr="00BB5630">
        <w:rPr>
          <w:rFonts w:asciiTheme="majorBidi" w:hAnsiTheme="majorBidi" w:cstheme="majorBidi"/>
        </w:rPr>
        <w:t>vai tās pārvietošanas</w:t>
      </w:r>
      <w:bookmarkEnd w:id="2"/>
      <w:r w:rsidR="00ED6126" w:rsidRPr="00BB5630">
        <w:rPr>
          <w:rFonts w:asciiTheme="majorBidi" w:hAnsiTheme="majorBidi" w:cstheme="majorBidi"/>
        </w:rPr>
        <w:t>/ atgriešanās bāzē, u.c. izmaksas, iespējamie izmaksu sadārdzinājumi, kā arī tādas izmaksas, kas nav minētas, bet bez kurām nebūtu iespējama kvalitatīva un normatīvajiem aktiem atbilstoša līguma izpilde</w:t>
      </w:r>
      <w:bookmarkEnd w:id="1"/>
      <w:r w:rsidR="00ED6126" w:rsidRPr="00BB5630">
        <w:rPr>
          <w:rFonts w:asciiTheme="majorBidi" w:hAnsiTheme="majorBidi" w:cstheme="majorBidi"/>
        </w:rPr>
        <w:t>.</w:t>
      </w:r>
    </w:p>
    <w:p w14:paraId="1C5DE9E9" w14:textId="34EC1AD9" w:rsidR="00ED6126" w:rsidRPr="00BB5630" w:rsidRDefault="00000000" w:rsidP="00BB5630">
      <w:pPr>
        <w:pStyle w:val="Sarakstarindkopa"/>
        <w:numPr>
          <w:ilvl w:val="1"/>
          <w:numId w:val="5"/>
        </w:numPr>
        <w:ind w:left="426" w:hanging="426"/>
        <w:jc w:val="both"/>
        <w:rPr>
          <w:rFonts w:asciiTheme="majorBidi" w:hAnsiTheme="majorBidi" w:cstheme="majorBidi"/>
        </w:rPr>
      </w:pPr>
      <w:sdt>
        <w:sdtPr>
          <w:rPr>
            <w:rFonts w:asciiTheme="majorBidi" w:hAnsiTheme="majorBidi" w:cstheme="majorBidi"/>
            <w:sz w:val="28"/>
            <w:szCs w:val="28"/>
          </w:rPr>
          <w:id w:val="942335865"/>
          <w14:checkbox>
            <w14:checked w14:val="0"/>
            <w14:checkedState w14:val="2612" w14:font="MS Gothic"/>
            <w14:uncheckedState w14:val="2610" w14:font="MS Gothic"/>
          </w14:checkbox>
        </w:sdtPr>
        <w:sdtContent>
          <w:r w:rsidR="00D33F3D">
            <w:rPr>
              <w:rFonts w:ascii="MS Gothic" w:eastAsia="MS Gothic" w:hAnsi="MS Gothic" w:cstheme="majorBidi" w:hint="eastAsia"/>
              <w:sz w:val="28"/>
              <w:szCs w:val="28"/>
            </w:rPr>
            <w:t>☐</w:t>
          </w:r>
        </w:sdtContent>
      </w:sdt>
      <w:r w:rsidR="00ED6126" w:rsidRPr="00BB5630">
        <w:rPr>
          <w:rFonts w:asciiTheme="majorBidi" w:hAnsiTheme="majorBidi" w:cstheme="majorBidi"/>
        </w:rPr>
        <w:t xml:space="preserve"> </w:t>
      </w:r>
      <w:r w:rsidR="00ED6126" w:rsidRPr="00BB5630">
        <w:rPr>
          <w:rFonts w:asciiTheme="majorBidi" w:hAnsiTheme="majorBidi" w:cstheme="majorBidi"/>
          <w:i/>
          <w:iCs/>
          <w:sz w:val="20"/>
          <w:szCs w:val="20"/>
        </w:rPr>
        <w:t>(atzīmē, ja piekrīt)</w:t>
      </w:r>
      <w:r w:rsidR="00ED6126" w:rsidRPr="00BB5630">
        <w:rPr>
          <w:rFonts w:asciiTheme="majorBidi" w:hAnsiTheme="majorBidi" w:cstheme="majorBidi"/>
        </w:rPr>
        <w:t xml:space="preserve"> Pretendents piekrīt pasūtītāja noteiktajiem apmaksas nosacījumiem.</w:t>
      </w:r>
    </w:p>
    <w:p w14:paraId="1D977DDC" w14:textId="27EB4F51" w:rsidR="007764AB" w:rsidRPr="00BB5630" w:rsidRDefault="00000000" w:rsidP="00D33F3D">
      <w:pPr>
        <w:pStyle w:val="Sarakstarindkopa"/>
        <w:numPr>
          <w:ilvl w:val="1"/>
          <w:numId w:val="5"/>
        </w:numPr>
        <w:ind w:left="426" w:hanging="426"/>
        <w:jc w:val="both"/>
        <w:rPr>
          <w:rFonts w:asciiTheme="majorBidi" w:hAnsiTheme="majorBidi" w:cstheme="majorBidi"/>
          <w:bCs/>
        </w:rPr>
      </w:pPr>
      <w:sdt>
        <w:sdtPr>
          <w:rPr>
            <w:rFonts w:asciiTheme="majorBidi" w:hAnsiTheme="majorBidi" w:cstheme="majorBidi"/>
            <w:sz w:val="28"/>
            <w:szCs w:val="28"/>
          </w:rPr>
          <w:id w:val="-730917199"/>
          <w14:checkbox>
            <w14:checked w14:val="0"/>
            <w14:checkedState w14:val="2612" w14:font="MS Gothic"/>
            <w14:uncheckedState w14:val="2610" w14:font="MS Gothic"/>
          </w14:checkbox>
        </w:sdtPr>
        <w:sdtContent>
          <w:r w:rsidR="00D33F3D">
            <w:rPr>
              <w:rFonts w:ascii="MS Gothic" w:eastAsia="MS Gothic" w:hAnsi="MS Gothic" w:cstheme="majorBidi" w:hint="eastAsia"/>
              <w:sz w:val="28"/>
              <w:szCs w:val="28"/>
            </w:rPr>
            <w:t>☐</w:t>
          </w:r>
        </w:sdtContent>
      </w:sdt>
      <w:r w:rsidR="007764AB" w:rsidRPr="00BB5630">
        <w:rPr>
          <w:rFonts w:asciiTheme="majorBidi" w:hAnsiTheme="majorBidi" w:cstheme="majorBidi"/>
        </w:rPr>
        <w:t xml:space="preserve"> </w:t>
      </w:r>
      <w:r w:rsidR="007764AB" w:rsidRPr="00BB5630">
        <w:rPr>
          <w:rFonts w:asciiTheme="majorBidi" w:hAnsiTheme="majorBidi" w:cstheme="majorBidi"/>
          <w:i/>
          <w:iCs/>
          <w:sz w:val="20"/>
          <w:szCs w:val="20"/>
        </w:rPr>
        <w:t>(atzīmē, ja piekrīt)</w:t>
      </w:r>
      <w:r w:rsidR="007764AB" w:rsidRPr="00BB5630">
        <w:rPr>
          <w:rFonts w:asciiTheme="majorBidi" w:hAnsiTheme="majorBidi" w:cstheme="majorBidi"/>
        </w:rPr>
        <w:t xml:space="preserve"> </w:t>
      </w:r>
      <w:r w:rsidR="007764AB" w:rsidRPr="00BB5630">
        <w:rPr>
          <w:rFonts w:asciiTheme="majorBidi" w:eastAsia="Calibri" w:hAnsiTheme="majorBidi" w:cstheme="majorBidi"/>
          <w:bCs/>
        </w:rPr>
        <w:t>Pretendents apliecina, ka nav tādu apstākļu, kas liegtu piedalīties tirgus izpētē un izpildīt norādītās prasības.</w:t>
      </w:r>
    </w:p>
    <w:p w14:paraId="3BABA417" w14:textId="77777777" w:rsidR="00AB025D" w:rsidRDefault="00AB025D" w:rsidP="00BB5630">
      <w:pPr>
        <w:suppressAutoHyphens w:val="0"/>
        <w:autoSpaceDE w:val="0"/>
        <w:autoSpaceDN w:val="0"/>
        <w:adjustRightInd w:val="0"/>
        <w:jc w:val="both"/>
        <w:rPr>
          <w:rFonts w:asciiTheme="majorBidi" w:eastAsia="TimesNewRoman" w:hAnsiTheme="majorBidi" w:cstheme="majorBidi"/>
          <w:lang w:eastAsia="ru-RU"/>
        </w:rPr>
      </w:pPr>
    </w:p>
    <w:p w14:paraId="5B98BB23" w14:textId="77777777" w:rsidR="00507DA0" w:rsidRPr="00507DA0" w:rsidRDefault="00196BAC" w:rsidP="00507DA0">
      <w:pPr>
        <w:pStyle w:val="Sarakstarindkopa"/>
        <w:numPr>
          <w:ilvl w:val="0"/>
          <w:numId w:val="5"/>
        </w:numPr>
        <w:suppressAutoHyphens w:val="0"/>
        <w:autoSpaceDE w:val="0"/>
        <w:autoSpaceDN w:val="0"/>
        <w:adjustRightInd w:val="0"/>
        <w:ind w:left="426" w:hanging="426"/>
        <w:jc w:val="both"/>
        <w:rPr>
          <w:rFonts w:asciiTheme="majorBidi" w:eastAsia="TimesNewRoman" w:hAnsiTheme="majorBidi" w:cstheme="majorBidi"/>
          <w:lang w:eastAsia="ru-RU"/>
        </w:rPr>
      </w:pPr>
      <w:r w:rsidRPr="00196BAC">
        <w:rPr>
          <w:rFonts w:asciiTheme="majorBidi" w:hAnsiTheme="majorBidi" w:cstheme="majorBidi"/>
          <w:b/>
          <w:bCs/>
          <w:color w:val="000000"/>
        </w:rPr>
        <w:t>Tehniskais piedāvājums</w:t>
      </w:r>
      <w:r w:rsidR="00507DA0">
        <w:rPr>
          <w:rFonts w:asciiTheme="majorBidi" w:hAnsiTheme="majorBidi" w:cstheme="majorBidi"/>
          <w:b/>
          <w:bCs/>
          <w:color w:val="000000"/>
        </w:rPr>
        <w:t>:</w:t>
      </w:r>
    </w:p>
    <w:p w14:paraId="640C4FD5" w14:textId="15364466" w:rsidR="00507DA0" w:rsidRPr="00907A36" w:rsidRDefault="00000000" w:rsidP="00907A36">
      <w:pPr>
        <w:pStyle w:val="Sarakstarindkopa"/>
        <w:numPr>
          <w:ilvl w:val="1"/>
          <w:numId w:val="11"/>
        </w:numPr>
        <w:suppressAutoHyphens w:val="0"/>
        <w:autoSpaceDE w:val="0"/>
        <w:autoSpaceDN w:val="0"/>
        <w:adjustRightInd w:val="0"/>
        <w:ind w:left="426" w:hanging="426"/>
        <w:jc w:val="both"/>
        <w:rPr>
          <w:rFonts w:asciiTheme="majorBidi" w:eastAsia="TimesNewRoman" w:hAnsiTheme="majorBidi" w:cstheme="majorBidi"/>
          <w:lang w:eastAsia="ru-RU"/>
        </w:rPr>
      </w:pPr>
      <w:sdt>
        <w:sdtPr>
          <w:rPr>
            <w:rFonts w:asciiTheme="majorBidi" w:hAnsiTheme="majorBidi" w:cstheme="majorBidi"/>
            <w:sz w:val="28"/>
            <w:szCs w:val="28"/>
          </w:rPr>
          <w:id w:val="1781224550"/>
          <w14:checkbox>
            <w14:checked w14:val="0"/>
            <w14:checkedState w14:val="2612" w14:font="MS Gothic"/>
            <w14:uncheckedState w14:val="2610" w14:font="MS Gothic"/>
          </w14:checkbox>
        </w:sdtPr>
        <w:sdtContent>
          <w:r w:rsidR="00507DA0">
            <w:rPr>
              <w:rFonts w:ascii="MS Gothic" w:eastAsia="MS Gothic" w:hAnsi="MS Gothic" w:cstheme="majorBidi" w:hint="eastAsia"/>
              <w:sz w:val="28"/>
              <w:szCs w:val="28"/>
            </w:rPr>
            <w:t>☐</w:t>
          </w:r>
        </w:sdtContent>
      </w:sdt>
      <w:r w:rsidR="00507DA0" w:rsidRPr="00BB5630">
        <w:rPr>
          <w:rFonts w:asciiTheme="majorBidi" w:hAnsiTheme="majorBidi" w:cstheme="majorBidi"/>
        </w:rPr>
        <w:t xml:space="preserve"> </w:t>
      </w:r>
      <w:r w:rsidR="00507DA0" w:rsidRPr="00BB5630">
        <w:rPr>
          <w:rFonts w:asciiTheme="majorBidi" w:hAnsiTheme="majorBidi" w:cstheme="majorBidi"/>
          <w:i/>
          <w:iCs/>
          <w:sz w:val="20"/>
          <w:szCs w:val="20"/>
        </w:rPr>
        <w:t>(atzīmē, ja piekrīt)</w:t>
      </w:r>
      <w:r w:rsidR="00507DA0" w:rsidRPr="00BB5630">
        <w:rPr>
          <w:rFonts w:asciiTheme="majorBidi" w:hAnsiTheme="majorBidi" w:cstheme="majorBidi"/>
        </w:rPr>
        <w:t xml:space="preserve"> </w:t>
      </w:r>
      <w:r w:rsidR="00507DA0" w:rsidRPr="00507DA0">
        <w:rPr>
          <w:rFonts w:asciiTheme="majorBidi" w:hAnsiTheme="majorBidi" w:cstheme="majorBidi"/>
        </w:rPr>
        <w:t xml:space="preserve">Līguma darbības termiņš – </w:t>
      </w:r>
      <w:r w:rsidR="00507DA0" w:rsidRPr="00507DA0">
        <w:rPr>
          <w:rFonts w:asciiTheme="majorBidi" w:hAnsiTheme="majorBidi" w:cstheme="majorBidi"/>
          <w:iCs/>
        </w:rPr>
        <w:t>līdz 15.10.2025.</w:t>
      </w:r>
    </w:p>
    <w:p w14:paraId="3B79EE6B" w14:textId="48DF8930" w:rsidR="00507DA0" w:rsidRPr="00907A36" w:rsidRDefault="00AB025D" w:rsidP="00907A36">
      <w:pPr>
        <w:pStyle w:val="Sarakstarindkopa"/>
        <w:numPr>
          <w:ilvl w:val="1"/>
          <w:numId w:val="11"/>
        </w:numPr>
        <w:suppressAutoHyphens w:val="0"/>
        <w:autoSpaceDE w:val="0"/>
        <w:autoSpaceDN w:val="0"/>
        <w:adjustRightInd w:val="0"/>
        <w:ind w:left="426" w:hanging="426"/>
        <w:jc w:val="both"/>
        <w:rPr>
          <w:rFonts w:asciiTheme="majorBidi" w:eastAsia="TimesNewRoman" w:hAnsiTheme="majorBidi" w:cstheme="majorBidi"/>
          <w:lang w:eastAsia="ru-RU"/>
        </w:rPr>
      </w:pPr>
      <w:r w:rsidRPr="00507DA0">
        <w:rPr>
          <w:rFonts w:asciiTheme="majorBidi" w:hAnsiTheme="majorBidi" w:cstheme="majorBidi"/>
        </w:rPr>
        <w:t>Pretendenta piedāvājuma derīguma termiņš</w:t>
      </w:r>
      <w:r w:rsidRPr="00332490">
        <w:rPr>
          <w:rStyle w:val="Vresatsauce"/>
          <w:rFonts w:asciiTheme="majorBidi" w:hAnsiTheme="majorBidi" w:cstheme="majorBidi"/>
          <w:bCs/>
        </w:rPr>
        <w:footnoteReference w:id="1"/>
      </w:r>
      <w:r w:rsidRPr="00332490">
        <w:rPr>
          <w:rFonts w:asciiTheme="majorBidi" w:hAnsiTheme="majorBidi" w:cstheme="majorBidi"/>
          <w:bCs/>
        </w:rPr>
        <w:t>:</w:t>
      </w:r>
      <w:r w:rsidRPr="00507DA0">
        <w:rPr>
          <w:rFonts w:asciiTheme="majorBidi" w:hAnsiTheme="majorBidi" w:cstheme="majorBidi"/>
        </w:rPr>
        <w:t xml:space="preserve"> __</w:t>
      </w:r>
      <w:r w:rsidR="00495149" w:rsidRPr="00507DA0">
        <w:rPr>
          <w:rFonts w:asciiTheme="majorBidi" w:hAnsiTheme="majorBidi" w:cstheme="majorBidi"/>
        </w:rPr>
        <w:t>_____</w:t>
      </w:r>
      <w:r w:rsidRPr="00507DA0">
        <w:rPr>
          <w:rFonts w:asciiTheme="majorBidi" w:hAnsiTheme="majorBidi" w:cstheme="majorBidi"/>
        </w:rPr>
        <w:t xml:space="preserve"> mēneši no piedāvājuma atvēršanas dienas.</w:t>
      </w:r>
    </w:p>
    <w:p w14:paraId="2FB7C05D" w14:textId="77777777" w:rsidR="00507DA0" w:rsidRPr="00507DA0" w:rsidRDefault="00507DA0" w:rsidP="00507DA0">
      <w:pPr>
        <w:pStyle w:val="Sarakstarindkopa"/>
        <w:numPr>
          <w:ilvl w:val="1"/>
          <w:numId w:val="11"/>
        </w:numPr>
        <w:suppressAutoHyphens w:val="0"/>
        <w:autoSpaceDE w:val="0"/>
        <w:autoSpaceDN w:val="0"/>
        <w:adjustRightInd w:val="0"/>
        <w:ind w:left="426" w:hanging="426"/>
        <w:jc w:val="both"/>
        <w:rPr>
          <w:rStyle w:val="Izclums"/>
          <w:rFonts w:asciiTheme="majorBidi" w:eastAsia="TimesNewRoman" w:hAnsiTheme="majorBidi" w:cstheme="majorBidi"/>
          <w:i w:val="0"/>
          <w:iCs w:val="0"/>
          <w:lang w:eastAsia="ru-RU"/>
        </w:rPr>
      </w:pPr>
      <w:r w:rsidRPr="00507DA0">
        <w:rPr>
          <w:rFonts w:asciiTheme="majorBidi" w:hAnsiTheme="majorBidi" w:cstheme="majorBidi"/>
          <w:color w:val="000000"/>
        </w:rPr>
        <w:t>I</w:t>
      </w:r>
      <w:r w:rsidR="00AB025D" w:rsidRPr="00507DA0">
        <w:rPr>
          <w:rFonts w:asciiTheme="majorBidi" w:hAnsiTheme="majorBidi" w:cstheme="majorBidi"/>
        </w:rPr>
        <w:t>nformācija par</w:t>
      </w:r>
      <w:r w:rsidR="000B3989" w:rsidRPr="00507DA0">
        <w:rPr>
          <w:rFonts w:asciiTheme="majorBidi" w:hAnsiTheme="majorBidi" w:cstheme="majorBidi"/>
        </w:rPr>
        <w:t xml:space="preserve"> pretendenta tehniskajām iespējām</w:t>
      </w:r>
      <w:r w:rsidR="00FE0EE3" w:rsidRPr="00BD3537">
        <w:rPr>
          <w:rStyle w:val="Vresatsauce"/>
          <w:rFonts w:asciiTheme="majorBidi" w:hAnsiTheme="majorBidi" w:cstheme="majorBidi"/>
          <w:bCs/>
        </w:rPr>
        <w:footnoteReference w:id="2"/>
      </w:r>
      <w:r>
        <w:rPr>
          <w:rStyle w:val="Izclums"/>
          <w:rFonts w:asciiTheme="majorBidi" w:hAnsiTheme="majorBidi" w:cstheme="majorBidi"/>
          <w:i w:val="0"/>
          <w:iCs w:val="0"/>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693"/>
        <w:gridCol w:w="1843"/>
        <w:gridCol w:w="2126"/>
      </w:tblGrid>
      <w:tr w:rsidR="00507DA0" w:rsidRPr="00BB5630" w14:paraId="7F46D87E" w14:textId="77777777" w:rsidTr="00505390">
        <w:trPr>
          <w:trHeight w:val="283"/>
        </w:trPr>
        <w:tc>
          <w:tcPr>
            <w:tcW w:w="2405" w:type="dxa"/>
            <w:shd w:val="clear" w:color="auto" w:fill="C5E0B3" w:themeFill="accent6" w:themeFillTint="66"/>
            <w:vAlign w:val="center"/>
          </w:tcPr>
          <w:p w14:paraId="71D50418" w14:textId="77777777" w:rsidR="00507DA0" w:rsidRPr="00D01CA7" w:rsidRDefault="00507DA0" w:rsidP="00507DA0">
            <w:pPr>
              <w:pStyle w:val="Paraststmeklis"/>
              <w:spacing w:before="0"/>
              <w:ind w:right="-1"/>
              <w:jc w:val="center"/>
              <w:rPr>
                <w:rFonts w:asciiTheme="majorBidi" w:hAnsiTheme="majorBidi" w:cstheme="majorBidi"/>
                <w:b/>
                <w:bCs/>
              </w:rPr>
            </w:pPr>
            <w:r w:rsidRPr="00D01CA7">
              <w:rPr>
                <w:rStyle w:val="Izclums"/>
                <w:rFonts w:asciiTheme="majorBidi" w:hAnsiTheme="majorBidi" w:cstheme="majorBidi"/>
                <w:b/>
                <w:bCs/>
                <w:i w:val="0"/>
                <w:iCs w:val="0"/>
              </w:rPr>
              <w:t>Pretendenta rīcībā esošā</w:t>
            </w:r>
            <w:r w:rsidRPr="00D01CA7">
              <w:rPr>
                <w:rFonts w:asciiTheme="majorBidi" w:hAnsiTheme="majorBidi" w:cstheme="majorBidi"/>
                <w:b/>
                <w:bCs/>
                <w:i/>
                <w:iCs/>
              </w:rPr>
              <w:t xml:space="preserve"> </w:t>
            </w:r>
            <w:r w:rsidRPr="00244FE3">
              <w:rPr>
                <w:rFonts w:asciiTheme="majorBidi" w:hAnsiTheme="majorBidi" w:cstheme="majorBidi"/>
                <w:b/>
                <w:bCs/>
              </w:rPr>
              <w:t>pašgājēja tehnika vai cita tehnika ceļmalu appļaušanai</w:t>
            </w:r>
          </w:p>
        </w:tc>
        <w:tc>
          <w:tcPr>
            <w:tcW w:w="2693" w:type="dxa"/>
            <w:shd w:val="clear" w:color="auto" w:fill="C5E0B3" w:themeFill="accent6" w:themeFillTint="66"/>
            <w:vAlign w:val="center"/>
          </w:tcPr>
          <w:p w14:paraId="140B1205" w14:textId="77777777" w:rsidR="00507DA0" w:rsidRPr="00BB5630" w:rsidRDefault="00507DA0" w:rsidP="00505390">
            <w:pPr>
              <w:pStyle w:val="Paraststmeklis"/>
              <w:spacing w:before="0"/>
              <w:jc w:val="center"/>
              <w:rPr>
                <w:rFonts w:asciiTheme="majorBidi" w:hAnsiTheme="majorBidi" w:cstheme="majorBidi"/>
                <w:b/>
                <w:bCs/>
                <w:lang w:eastAsia="lv-LV"/>
              </w:rPr>
            </w:pPr>
            <w:r w:rsidRPr="00BB5630">
              <w:rPr>
                <w:rFonts w:asciiTheme="majorBidi" w:hAnsiTheme="majorBidi" w:cstheme="majorBidi"/>
                <w:b/>
                <w:bCs/>
                <w:lang w:eastAsia="lv-LV"/>
              </w:rPr>
              <w:t>Marka, izlaiduma gads, jauda, ražotājvalsts</w:t>
            </w:r>
          </w:p>
        </w:tc>
        <w:tc>
          <w:tcPr>
            <w:tcW w:w="1843" w:type="dxa"/>
            <w:shd w:val="clear" w:color="auto" w:fill="C5E0B3" w:themeFill="accent6" w:themeFillTint="66"/>
            <w:vAlign w:val="center"/>
          </w:tcPr>
          <w:p w14:paraId="07BF02B1" w14:textId="77777777" w:rsidR="00507DA0" w:rsidRPr="00BB5630" w:rsidRDefault="00507DA0" w:rsidP="00505390">
            <w:pPr>
              <w:pStyle w:val="Paraststmeklis"/>
              <w:spacing w:before="0"/>
              <w:jc w:val="center"/>
              <w:rPr>
                <w:rFonts w:asciiTheme="majorBidi" w:hAnsiTheme="majorBidi" w:cstheme="majorBidi"/>
                <w:b/>
                <w:bCs/>
              </w:rPr>
            </w:pPr>
            <w:r w:rsidRPr="00BB5630">
              <w:rPr>
                <w:rFonts w:asciiTheme="majorBidi" w:hAnsiTheme="majorBidi" w:cstheme="majorBidi"/>
                <w:b/>
                <w:bCs/>
              </w:rPr>
              <w:t>Tehniskais stāvoklis</w:t>
            </w:r>
          </w:p>
          <w:p w14:paraId="45D6EE9B" w14:textId="77777777" w:rsidR="00507DA0" w:rsidRPr="00BB5630" w:rsidRDefault="00507DA0" w:rsidP="00505390">
            <w:pPr>
              <w:pStyle w:val="Paraststmeklis"/>
              <w:spacing w:before="0"/>
              <w:jc w:val="center"/>
              <w:rPr>
                <w:rFonts w:asciiTheme="majorBidi" w:hAnsiTheme="majorBidi" w:cstheme="majorBidi"/>
                <w:sz w:val="22"/>
                <w:szCs w:val="22"/>
              </w:rPr>
            </w:pPr>
            <w:r w:rsidRPr="00BB5630">
              <w:rPr>
                <w:rFonts w:asciiTheme="majorBidi" w:hAnsiTheme="majorBidi" w:cstheme="majorBidi"/>
                <w:sz w:val="22"/>
                <w:szCs w:val="22"/>
              </w:rPr>
              <w:t>(tehniskās skates datums)</w:t>
            </w:r>
          </w:p>
        </w:tc>
        <w:tc>
          <w:tcPr>
            <w:tcW w:w="2126" w:type="dxa"/>
            <w:shd w:val="clear" w:color="auto" w:fill="C5E0B3" w:themeFill="accent6" w:themeFillTint="66"/>
            <w:vAlign w:val="center"/>
          </w:tcPr>
          <w:p w14:paraId="618C93E3" w14:textId="77777777" w:rsidR="00507DA0" w:rsidRPr="00BB5630" w:rsidRDefault="00507DA0" w:rsidP="00505390">
            <w:pPr>
              <w:pStyle w:val="Paraststmeklis"/>
              <w:spacing w:before="0"/>
              <w:ind w:right="29"/>
              <w:jc w:val="center"/>
              <w:rPr>
                <w:rFonts w:asciiTheme="majorBidi" w:hAnsiTheme="majorBidi" w:cstheme="majorBidi"/>
                <w:b/>
                <w:bCs/>
              </w:rPr>
            </w:pPr>
            <w:r w:rsidRPr="00BB5630">
              <w:rPr>
                <w:rFonts w:asciiTheme="majorBidi" w:hAnsiTheme="majorBidi" w:cstheme="majorBidi"/>
                <w:b/>
                <w:bCs/>
              </w:rPr>
              <w:t>Tehnikas piederība</w:t>
            </w:r>
          </w:p>
          <w:p w14:paraId="691254A9" w14:textId="77777777" w:rsidR="00507DA0" w:rsidRPr="00BB5630" w:rsidRDefault="00507DA0" w:rsidP="00505390">
            <w:pPr>
              <w:pStyle w:val="Paraststmeklis"/>
              <w:spacing w:before="0"/>
              <w:jc w:val="center"/>
              <w:rPr>
                <w:rFonts w:asciiTheme="majorBidi" w:hAnsiTheme="majorBidi" w:cstheme="majorBidi"/>
                <w:sz w:val="22"/>
                <w:szCs w:val="22"/>
              </w:rPr>
            </w:pPr>
            <w:r w:rsidRPr="00BB5630">
              <w:rPr>
                <w:rFonts w:asciiTheme="majorBidi" w:hAnsiTheme="majorBidi" w:cstheme="majorBidi"/>
                <w:sz w:val="22"/>
                <w:szCs w:val="22"/>
              </w:rPr>
              <w:t>(īpašumā/ nomā)</w:t>
            </w:r>
          </w:p>
        </w:tc>
      </w:tr>
      <w:tr w:rsidR="00507DA0" w:rsidRPr="00BB5630" w14:paraId="06A7ACF0" w14:textId="77777777" w:rsidTr="00505390">
        <w:trPr>
          <w:trHeight w:val="283"/>
        </w:trPr>
        <w:tc>
          <w:tcPr>
            <w:tcW w:w="2405" w:type="dxa"/>
            <w:shd w:val="clear" w:color="auto" w:fill="auto"/>
            <w:vAlign w:val="center"/>
          </w:tcPr>
          <w:p w14:paraId="5BEC58B3" w14:textId="77777777" w:rsidR="00507DA0" w:rsidRPr="00BB5630" w:rsidRDefault="00507DA0" w:rsidP="00505390">
            <w:pPr>
              <w:pStyle w:val="Paraststmeklis"/>
              <w:spacing w:before="0"/>
              <w:ind w:right="-1"/>
              <w:rPr>
                <w:rFonts w:asciiTheme="majorBidi" w:hAnsiTheme="majorBidi" w:cstheme="majorBidi"/>
                <w:lang w:eastAsia="lv-LV"/>
              </w:rPr>
            </w:pPr>
          </w:p>
        </w:tc>
        <w:tc>
          <w:tcPr>
            <w:tcW w:w="2693" w:type="dxa"/>
            <w:shd w:val="clear" w:color="auto" w:fill="auto"/>
            <w:vAlign w:val="center"/>
          </w:tcPr>
          <w:p w14:paraId="1513BFD8" w14:textId="77777777" w:rsidR="00507DA0" w:rsidRPr="00BB5630" w:rsidRDefault="00507DA0" w:rsidP="00505390">
            <w:pPr>
              <w:pStyle w:val="Paraststmeklis"/>
              <w:spacing w:before="0"/>
              <w:rPr>
                <w:rFonts w:asciiTheme="majorBidi" w:hAnsiTheme="majorBidi" w:cstheme="majorBidi"/>
                <w:lang w:eastAsia="lv-LV"/>
              </w:rPr>
            </w:pPr>
          </w:p>
        </w:tc>
        <w:tc>
          <w:tcPr>
            <w:tcW w:w="1843" w:type="dxa"/>
            <w:shd w:val="clear" w:color="auto" w:fill="auto"/>
            <w:vAlign w:val="center"/>
          </w:tcPr>
          <w:p w14:paraId="31B37BC4" w14:textId="77777777" w:rsidR="00507DA0" w:rsidRPr="00BB5630" w:rsidRDefault="00507DA0" w:rsidP="00505390">
            <w:pPr>
              <w:pStyle w:val="Paraststmeklis"/>
              <w:spacing w:before="0"/>
              <w:jc w:val="center"/>
              <w:rPr>
                <w:rFonts w:asciiTheme="majorBidi" w:hAnsiTheme="majorBidi" w:cstheme="majorBidi"/>
                <w:lang w:eastAsia="lv-LV"/>
              </w:rPr>
            </w:pPr>
          </w:p>
        </w:tc>
        <w:tc>
          <w:tcPr>
            <w:tcW w:w="2126" w:type="dxa"/>
            <w:shd w:val="clear" w:color="auto" w:fill="auto"/>
            <w:vAlign w:val="center"/>
          </w:tcPr>
          <w:p w14:paraId="4D9FCDD1" w14:textId="77777777" w:rsidR="00507DA0" w:rsidRPr="00BB5630" w:rsidRDefault="00507DA0" w:rsidP="00505390">
            <w:pPr>
              <w:pStyle w:val="Paraststmeklis"/>
              <w:spacing w:before="0"/>
              <w:jc w:val="center"/>
              <w:rPr>
                <w:rFonts w:asciiTheme="majorBidi" w:hAnsiTheme="majorBidi" w:cstheme="majorBidi"/>
                <w:lang w:eastAsia="lv-LV"/>
              </w:rPr>
            </w:pPr>
          </w:p>
        </w:tc>
      </w:tr>
    </w:tbl>
    <w:p w14:paraId="48FB47B2" w14:textId="77777777" w:rsidR="001345DF" w:rsidRPr="001345DF" w:rsidRDefault="00000000" w:rsidP="001345DF">
      <w:pPr>
        <w:pStyle w:val="Sarakstarindkopa"/>
        <w:numPr>
          <w:ilvl w:val="1"/>
          <w:numId w:val="11"/>
        </w:numPr>
        <w:suppressAutoHyphens w:val="0"/>
        <w:autoSpaceDE w:val="0"/>
        <w:autoSpaceDN w:val="0"/>
        <w:adjustRightInd w:val="0"/>
        <w:ind w:left="426" w:hanging="426"/>
        <w:jc w:val="both"/>
        <w:rPr>
          <w:rFonts w:asciiTheme="majorBidi" w:eastAsia="TimesNewRoman" w:hAnsiTheme="majorBidi" w:cstheme="majorBidi"/>
          <w:bCs/>
          <w:lang w:eastAsia="ru-RU"/>
        </w:rPr>
      </w:pPr>
      <w:sdt>
        <w:sdtPr>
          <w:rPr>
            <w:rFonts w:asciiTheme="majorBidi" w:hAnsiTheme="majorBidi" w:cstheme="majorBidi"/>
            <w:sz w:val="28"/>
            <w:szCs w:val="28"/>
          </w:rPr>
          <w:id w:val="-1684357770"/>
          <w14:checkbox>
            <w14:checked w14:val="0"/>
            <w14:checkedState w14:val="2612" w14:font="MS Gothic"/>
            <w14:uncheckedState w14:val="2610" w14:font="MS Gothic"/>
          </w14:checkbox>
        </w:sdtPr>
        <w:sdtContent>
          <w:r w:rsidR="00907A36">
            <w:rPr>
              <w:rFonts w:ascii="MS Gothic" w:eastAsia="MS Gothic" w:hAnsi="MS Gothic" w:cstheme="majorBidi" w:hint="eastAsia"/>
              <w:sz w:val="28"/>
              <w:szCs w:val="28"/>
            </w:rPr>
            <w:t>☐</w:t>
          </w:r>
        </w:sdtContent>
      </w:sdt>
      <w:r w:rsidR="00907A36" w:rsidRPr="00BB5630">
        <w:rPr>
          <w:rFonts w:asciiTheme="majorBidi" w:hAnsiTheme="majorBidi" w:cstheme="majorBidi"/>
        </w:rPr>
        <w:t xml:space="preserve"> </w:t>
      </w:r>
      <w:r w:rsidR="00907A36" w:rsidRPr="00BB5630">
        <w:rPr>
          <w:rFonts w:asciiTheme="majorBidi" w:hAnsiTheme="majorBidi" w:cstheme="majorBidi"/>
          <w:i/>
          <w:iCs/>
          <w:sz w:val="20"/>
          <w:szCs w:val="20"/>
        </w:rPr>
        <w:t>(atzīmē, ja piekrīt)</w:t>
      </w:r>
      <w:r w:rsidR="00907A36" w:rsidRPr="00BB5630">
        <w:rPr>
          <w:rFonts w:asciiTheme="majorBidi" w:hAnsiTheme="majorBidi" w:cstheme="majorBidi"/>
        </w:rPr>
        <w:t xml:space="preserve"> </w:t>
      </w:r>
      <w:r w:rsidR="000B3989" w:rsidRPr="00907A36">
        <w:rPr>
          <w:rFonts w:asciiTheme="majorBidi" w:eastAsia="Calibri" w:hAnsiTheme="majorBidi" w:cstheme="majorBidi"/>
          <w:bCs/>
        </w:rPr>
        <w:t xml:space="preserve">Pretendents apliecina, ka </w:t>
      </w:r>
      <w:r w:rsidR="000B3989" w:rsidRPr="00907A36">
        <w:rPr>
          <w:rFonts w:asciiTheme="majorBidi" w:hAnsiTheme="majorBidi" w:cstheme="majorBidi"/>
          <w:bCs/>
        </w:rPr>
        <w:t>ir informēts par būtiskākajiem līguma nosacījumiem.</w:t>
      </w:r>
      <w:bookmarkEnd w:id="0"/>
    </w:p>
    <w:p w14:paraId="5E09BA4D" w14:textId="02D07134" w:rsidR="00ED6126" w:rsidRPr="001345DF" w:rsidRDefault="00000000" w:rsidP="001345DF">
      <w:pPr>
        <w:pStyle w:val="Sarakstarindkopa"/>
        <w:numPr>
          <w:ilvl w:val="1"/>
          <w:numId w:val="11"/>
        </w:numPr>
        <w:suppressAutoHyphens w:val="0"/>
        <w:autoSpaceDE w:val="0"/>
        <w:autoSpaceDN w:val="0"/>
        <w:adjustRightInd w:val="0"/>
        <w:ind w:left="426" w:hanging="426"/>
        <w:jc w:val="both"/>
        <w:rPr>
          <w:rFonts w:asciiTheme="majorBidi" w:eastAsia="TimesNewRoman" w:hAnsiTheme="majorBidi" w:cstheme="majorBidi"/>
          <w:bCs/>
          <w:lang w:eastAsia="ru-RU"/>
        </w:rPr>
      </w:pPr>
      <w:sdt>
        <w:sdtPr>
          <w:rPr>
            <w:rFonts w:asciiTheme="majorBidi" w:hAnsiTheme="majorBidi" w:cstheme="majorBidi"/>
            <w:sz w:val="28"/>
            <w:szCs w:val="28"/>
          </w:rPr>
          <w:id w:val="776149659"/>
          <w14:checkbox>
            <w14:checked w14:val="0"/>
            <w14:checkedState w14:val="2612" w14:font="MS Gothic"/>
            <w14:uncheckedState w14:val="2610" w14:font="MS Gothic"/>
          </w14:checkbox>
        </w:sdtPr>
        <w:sdtContent>
          <w:r w:rsidR="001345DF">
            <w:rPr>
              <w:rFonts w:ascii="MS Gothic" w:eastAsia="MS Gothic" w:hAnsi="MS Gothic" w:cstheme="majorBidi" w:hint="eastAsia"/>
              <w:sz w:val="28"/>
              <w:szCs w:val="28"/>
            </w:rPr>
            <w:t>☐</w:t>
          </w:r>
        </w:sdtContent>
      </w:sdt>
      <w:r w:rsidR="001345DF" w:rsidRPr="00BB5630">
        <w:rPr>
          <w:rFonts w:asciiTheme="majorBidi" w:hAnsiTheme="majorBidi" w:cstheme="majorBidi"/>
        </w:rPr>
        <w:t xml:space="preserve"> </w:t>
      </w:r>
      <w:r w:rsidR="001345DF" w:rsidRPr="00BB5630">
        <w:rPr>
          <w:rFonts w:asciiTheme="majorBidi" w:hAnsiTheme="majorBidi" w:cstheme="majorBidi"/>
          <w:i/>
          <w:iCs/>
          <w:sz w:val="20"/>
          <w:szCs w:val="20"/>
        </w:rPr>
        <w:t>(atzīmē, ja piekrīt)</w:t>
      </w:r>
      <w:r w:rsidR="001345DF" w:rsidRPr="00BB5630">
        <w:rPr>
          <w:rFonts w:asciiTheme="majorBidi" w:hAnsiTheme="majorBidi" w:cstheme="majorBidi"/>
        </w:rPr>
        <w:t xml:space="preserve"> </w:t>
      </w:r>
      <w:r w:rsidR="00ED6126" w:rsidRPr="001345DF">
        <w:rPr>
          <w:rFonts w:asciiTheme="majorBidi" w:hAnsiTheme="majorBidi" w:cstheme="majorBidi"/>
        </w:rPr>
        <w:t>Pretendents apliecina, ka apņemas izpildīt pasūtītāja Tehniskajā specifikācijā noteiktās prasības.</w:t>
      </w:r>
    </w:p>
    <w:p w14:paraId="1C166E37" w14:textId="77777777" w:rsidR="00AE1432" w:rsidRPr="00BB5630" w:rsidRDefault="00AE1432" w:rsidP="00753BA3">
      <w:pPr>
        <w:pStyle w:val="Paraststmeklis"/>
        <w:spacing w:before="0"/>
        <w:ind w:right="450"/>
        <w:jc w:val="both"/>
        <w:rPr>
          <w:rFonts w:asciiTheme="majorBidi" w:hAnsiTheme="majorBidi" w:cstheme="majorBidi"/>
          <w:color w:val="000000"/>
        </w:rPr>
      </w:pPr>
    </w:p>
    <w:p w14:paraId="21A6BA5A" w14:textId="343855A5" w:rsidR="00137D74" w:rsidRPr="00907A36" w:rsidRDefault="00137D74" w:rsidP="00907A36">
      <w:pPr>
        <w:pStyle w:val="Sarakstarindkopa"/>
        <w:numPr>
          <w:ilvl w:val="0"/>
          <w:numId w:val="11"/>
        </w:numPr>
        <w:ind w:left="426" w:hanging="426"/>
        <w:jc w:val="both"/>
        <w:rPr>
          <w:rFonts w:asciiTheme="majorBidi" w:hAnsiTheme="majorBidi" w:cstheme="majorBidi"/>
          <w:color w:val="000000"/>
          <w:lang w:eastAsia="lv-LV"/>
        </w:rPr>
      </w:pPr>
      <w:r w:rsidRPr="00907A36">
        <w:rPr>
          <w:rFonts w:asciiTheme="majorBidi" w:hAnsiTheme="majorBidi" w:cstheme="majorBidi"/>
          <w:b/>
          <w:bCs/>
          <w:color w:val="000000"/>
          <w:lang w:eastAsia="lv-LV"/>
        </w:rPr>
        <w:t xml:space="preserve">Cita papildus informācija </w:t>
      </w:r>
      <w:r w:rsidRPr="00907A36">
        <w:rPr>
          <w:rFonts w:asciiTheme="majorBidi" w:hAnsiTheme="majorBidi" w:cstheme="majorBidi"/>
          <w:i/>
          <w:iCs/>
          <w:color w:val="000000"/>
          <w:sz w:val="20"/>
          <w:szCs w:val="20"/>
          <w:lang w:eastAsia="lv-LV"/>
        </w:rPr>
        <w:t>(ja attiecināms)</w:t>
      </w:r>
      <w:r w:rsidRPr="00907A36">
        <w:rPr>
          <w:rFonts w:asciiTheme="majorBidi" w:hAnsiTheme="majorBidi" w:cstheme="majorBidi"/>
          <w:b/>
          <w:bCs/>
          <w:color w:val="000000"/>
          <w:lang w:eastAsia="lv-LV"/>
        </w:rPr>
        <w:t>:</w:t>
      </w:r>
      <w:r w:rsidRPr="00907A36">
        <w:rPr>
          <w:rFonts w:asciiTheme="majorBidi" w:hAnsiTheme="majorBidi" w:cstheme="majorBidi"/>
          <w:color w:val="000000"/>
          <w:lang w:eastAsia="lv-LV"/>
        </w:rPr>
        <w:t xml:space="preserve"> </w:t>
      </w:r>
      <w:r w:rsidR="007764AB" w:rsidRPr="00907A36">
        <w:rPr>
          <w:rFonts w:asciiTheme="majorBidi" w:hAnsiTheme="majorBidi" w:cstheme="majorBidi"/>
          <w:color w:val="000000"/>
          <w:lang w:eastAsia="lv-LV"/>
        </w:rPr>
        <w:t>______</w:t>
      </w:r>
    </w:p>
    <w:p w14:paraId="7F91F006" w14:textId="77777777" w:rsidR="007764AB" w:rsidRPr="00BB5630" w:rsidRDefault="007764AB" w:rsidP="00BB5630">
      <w:pPr>
        <w:jc w:val="both"/>
        <w:rPr>
          <w:rFonts w:asciiTheme="majorBidi" w:hAnsiTheme="majorBidi" w:cstheme="majorBidi"/>
        </w:rPr>
      </w:pPr>
    </w:p>
    <w:p w14:paraId="22C822F0" w14:textId="69C9D8E0" w:rsidR="00137D74" w:rsidRPr="00BB5630" w:rsidRDefault="00137D74" w:rsidP="00BB5630">
      <w:pPr>
        <w:jc w:val="both"/>
        <w:rPr>
          <w:rFonts w:asciiTheme="majorBidi" w:hAnsiTheme="majorBidi" w:cstheme="majorBidi"/>
        </w:rPr>
      </w:pPr>
      <w:r w:rsidRPr="00BB5630">
        <w:rPr>
          <w:rFonts w:asciiTheme="majorBidi" w:hAnsiTheme="majorBidi" w:cstheme="majorBidi"/>
        </w:rPr>
        <w:t>Pielikumā: …</w:t>
      </w:r>
    </w:p>
    <w:p w14:paraId="257182C3" w14:textId="77777777" w:rsidR="00492231" w:rsidRPr="00BB5630" w:rsidRDefault="00492231" w:rsidP="00BB5630">
      <w:pPr>
        <w:jc w:val="both"/>
        <w:rPr>
          <w:rFonts w:asciiTheme="majorBidi" w:hAnsiTheme="majorBidi" w:cstheme="majorBidi"/>
        </w:rPr>
      </w:pPr>
    </w:p>
    <w:p w14:paraId="5947ED54" w14:textId="34DD290E" w:rsidR="00492231" w:rsidRPr="00BB5630" w:rsidRDefault="00492231" w:rsidP="00BB5630">
      <w:pPr>
        <w:contextualSpacing/>
        <w:jc w:val="both"/>
        <w:rPr>
          <w:rFonts w:asciiTheme="majorBidi" w:hAnsiTheme="majorBidi" w:cstheme="majorBidi"/>
          <w:vertAlign w:val="superscript"/>
        </w:rPr>
      </w:pPr>
      <w:r w:rsidRPr="00BB5630">
        <w:rPr>
          <w:rFonts w:asciiTheme="majorBidi" w:hAnsiTheme="majorBidi" w:cstheme="majorBidi"/>
        </w:rPr>
        <w:t>20__.gada __._________</w:t>
      </w:r>
      <w:r w:rsidR="00FE0EE3" w:rsidRPr="00753BA3">
        <w:rPr>
          <w:rStyle w:val="Vresatsauce"/>
          <w:rFonts w:asciiTheme="majorBidi" w:hAnsiTheme="majorBidi" w:cstheme="majorBidi"/>
          <w:b/>
          <w:bCs/>
        </w:rPr>
        <w:footnoteReference w:id="3"/>
      </w:r>
    </w:p>
    <w:p w14:paraId="376889BB" w14:textId="77777777" w:rsidR="00492231" w:rsidRPr="00BB5630" w:rsidRDefault="00492231" w:rsidP="00BB5630">
      <w:pPr>
        <w:contextualSpacing/>
        <w:jc w:val="both"/>
        <w:rPr>
          <w:rFonts w:asciiTheme="majorBidi" w:hAnsiTheme="majorBidi" w:cstheme="majorBidi"/>
        </w:rPr>
      </w:pPr>
    </w:p>
    <w:p w14:paraId="40789916" w14:textId="77777777" w:rsidR="00492231" w:rsidRDefault="00492231" w:rsidP="00BB5630">
      <w:pPr>
        <w:contextualSpacing/>
        <w:jc w:val="both"/>
        <w:rPr>
          <w:rFonts w:asciiTheme="majorBidi" w:hAnsiTheme="majorBidi" w:cstheme="majorBidi"/>
        </w:rPr>
      </w:pPr>
    </w:p>
    <w:p w14:paraId="626E0013" w14:textId="7FEE1E79" w:rsidR="00492231" w:rsidRPr="00BB5630" w:rsidRDefault="00492231" w:rsidP="00BB5630">
      <w:pPr>
        <w:autoSpaceDE w:val="0"/>
        <w:jc w:val="both"/>
        <w:rPr>
          <w:rFonts w:asciiTheme="majorBidi" w:hAnsiTheme="majorBidi" w:cstheme="majorBidi"/>
          <w:i/>
          <w:iCs/>
        </w:rPr>
      </w:pPr>
      <w:r w:rsidRPr="00BB5630">
        <w:rPr>
          <w:rFonts w:asciiTheme="majorBidi" w:hAnsiTheme="majorBidi" w:cstheme="majorBidi"/>
          <w:i/>
          <w:iCs/>
        </w:rPr>
        <w:t>[Paraksttiesīgās personas amata nosaukums, vārds, uzvārds]</w:t>
      </w:r>
      <w:bookmarkStart w:id="3" w:name="_Hlk197975216"/>
      <w:r w:rsidRPr="00753BA3">
        <w:rPr>
          <w:rStyle w:val="Vresatsauce"/>
          <w:rFonts w:asciiTheme="majorBidi" w:hAnsiTheme="majorBidi" w:cstheme="majorBidi"/>
          <w:b/>
          <w:bCs/>
        </w:rPr>
        <w:footnoteReference w:id="4"/>
      </w:r>
      <w:bookmarkEnd w:id="3"/>
    </w:p>
    <w:sectPr w:rsidR="00492231" w:rsidRPr="00BB5630" w:rsidSect="00C3522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F4DA4" w14:textId="77777777" w:rsidR="00023B55" w:rsidRDefault="00023B55" w:rsidP="00137D74">
      <w:r>
        <w:separator/>
      </w:r>
    </w:p>
  </w:endnote>
  <w:endnote w:type="continuationSeparator" w:id="0">
    <w:p w14:paraId="05B32597" w14:textId="77777777" w:rsidR="00023B55" w:rsidRDefault="00023B55" w:rsidP="00137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eiryo"/>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B33EE" w14:textId="77777777" w:rsidR="00023B55" w:rsidRDefault="00023B55" w:rsidP="00137D74">
      <w:r>
        <w:separator/>
      </w:r>
    </w:p>
  </w:footnote>
  <w:footnote w:type="continuationSeparator" w:id="0">
    <w:p w14:paraId="02F8FC71" w14:textId="77777777" w:rsidR="00023B55" w:rsidRDefault="00023B55" w:rsidP="00137D74">
      <w:r>
        <w:continuationSeparator/>
      </w:r>
    </w:p>
  </w:footnote>
  <w:footnote w:id="1">
    <w:p w14:paraId="206FBC2D" w14:textId="75A9DE1B" w:rsidR="00D57B6F" w:rsidRPr="00931745" w:rsidRDefault="00AB025D" w:rsidP="00AB025D">
      <w:pPr>
        <w:pStyle w:val="Vresteksts"/>
        <w:jc w:val="both"/>
      </w:pPr>
      <w:r w:rsidRPr="00FE0EE3">
        <w:rPr>
          <w:rStyle w:val="Vresatsauce"/>
        </w:rPr>
        <w:footnoteRef/>
      </w:r>
      <w:r w:rsidRPr="00FE0EE3">
        <w:t xml:space="preserve"> Norādot piedāvājuma derīguma termiņu, jāņem vērā </w:t>
      </w:r>
      <w:r w:rsidR="00DE7664" w:rsidRPr="00FE0EE3">
        <w:t xml:space="preserve">tirgus izpētes </w:t>
      </w:r>
      <w:r w:rsidR="00DE7664" w:rsidRPr="00931745">
        <w:t xml:space="preserve">instrukcijas </w:t>
      </w:r>
      <w:r w:rsidR="00495149" w:rsidRPr="00931745">
        <w:t>9</w:t>
      </w:r>
      <w:r w:rsidRPr="00931745">
        <w:t>.punkts.</w:t>
      </w:r>
    </w:p>
  </w:footnote>
  <w:footnote w:id="2">
    <w:p w14:paraId="1D3B41AB" w14:textId="3546B960" w:rsidR="00FE0EE3" w:rsidRDefault="00FE0EE3" w:rsidP="00FE0EE3">
      <w:pPr>
        <w:pStyle w:val="Vresteksts"/>
      </w:pPr>
      <w:r w:rsidRPr="00931745">
        <w:rPr>
          <w:rStyle w:val="Vresatsauce"/>
        </w:rPr>
        <w:footnoteRef/>
      </w:r>
      <w:r w:rsidRPr="00931745">
        <w:t xml:space="preserve"> Norādot pretendenta tehniskās spējas, jāņem vērā tirgus izpētes instrukcijas 1</w:t>
      </w:r>
      <w:r w:rsidR="001345DF" w:rsidRPr="00931745">
        <w:t>0</w:t>
      </w:r>
      <w:r w:rsidRPr="00931745">
        <w:t>.</w:t>
      </w:r>
      <w:r w:rsidR="001345DF" w:rsidRPr="00931745">
        <w:t>3</w:t>
      </w:r>
      <w:r w:rsidRPr="00931745">
        <w:t>.punkts</w:t>
      </w:r>
      <w:r w:rsidR="001345DF" w:rsidRPr="00931745">
        <w:t>.</w:t>
      </w:r>
    </w:p>
  </w:footnote>
  <w:footnote w:id="3">
    <w:p w14:paraId="237CDA53" w14:textId="6360446B" w:rsidR="00FE0EE3" w:rsidRDefault="00FE0EE3">
      <w:pPr>
        <w:pStyle w:val="Vresteksts"/>
      </w:pPr>
      <w:r>
        <w:rPr>
          <w:rStyle w:val="Vresatsauce"/>
        </w:rPr>
        <w:footnoteRef/>
      </w:r>
      <w:r>
        <w:t xml:space="preserve"> </w:t>
      </w:r>
      <w:r w:rsidRPr="00BE41C8">
        <w:t>Rekvizītus “datums” un “paraksts” neaizpilda, ja dokuments sagatavota atbilstoši normatīvajiem aktiem par elektronisko dokumentu noformēšanu.</w:t>
      </w:r>
    </w:p>
  </w:footnote>
  <w:footnote w:id="4">
    <w:p w14:paraId="3105B60A" w14:textId="77777777" w:rsidR="00492231" w:rsidRDefault="00492231" w:rsidP="00492231">
      <w:pPr>
        <w:pStyle w:val="Vresteksts"/>
      </w:pPr>
      <w:r>
        <w:rPr>
          <w:rStyle w:val="Vresatsauce"/>
        </w:rPr>
        <w:footnoteRef/>
      </w:r>
      <w:r>
        <w:t xml:space="preserve"> </w:t>
      </w:r>
      <w:r w:rsidRPr="00BE41C8">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8FB"/>
    <w:multiLevelType w:val="multilevel"/>
    <w:tmpl w:val="8AEA9E0E"/>
    <w:lvl w:ilvl="0">
      <w:start w:val="2"/>
      <w:numFmt w:val="decimal"/>
      <w:lvlText w:val="%1."/>
      <w:lvlJc w:val="left"/>
      <w:pPr>
        <w:ind w:left="360" w:hanging="360"/>
      </w:pPr>
      <w:rPr>
        <w:rFonts w:eastAsia="Times New Roman" w:hint="default"/>
        <w:b/>
        <w:color w:val="000000"/>
      </w:rPr>
    </w:lvl>
    <w:lvl w:ilvl="1">
      <w:start w:val="1"/>
      <w:numFmt w:val="decimal"/>
      <w:lvlText w:val="%1.%2."/>
      <w:lvlJc w:val="left"/>
      <w:pPr>
        <w:ind w:left="786" w:hanging="360"/>
      </w:pPr>
      <w:rPr>
        <w:rFonts w:eastAsia="Times New Roman" w:hint="default"/>
        <w:b w:val="0"/>
        <w:bCs/>
        <w:color w:val="000000"/>
      </w:rPr>
    </w:lvl>
    <w:lvl w:ilvl="2">
      <w:start w:val="1"/>
      <w:numFmt w:val="decimal"/>
      <w:lvlText w:val="%1.%2.%3."/>
      <w:lvlJc w:val="left"/>
      <w:pPr>
        <w:ind w:left="1572" w:hanging="720"/>
      </w:pPr>
      <w:rPr>
        <w:rFonts w:eastAsia="Times New Roman" w:hint="default"/>
        <w:b/>
        <w:color w:val="000000"/>
      </w:rPr>
    </w:lvl>
    <w:lvl w:ilvl="3">
      <w:start w:val="1"/>
      <w:numFmt w:val="decimal"/>
      <w:lvlText w:val="%1.%2.%3.%4."/>
      <w:lvlJc w:val="left"/>
      <w:pPr>
        <w:ind w:left="1998" w:hanging="720"/>
      </w:pPr>
      <w:rPr>
        <w:rFonts w:eastAsia="Times New Roman" w:hint="default"/>
        <w:b/>
        <w:color w:val="000000"/>
      </w:rPr>
    </w:lvl>
    <w:lvl w:ilvl="4">
      <w:start w:val="1"/>
      <w:numFmt w:val="decimal"/>
      <w:lvlText w:val="%1.%2.%3.%4.%5."/>
      <w:lvlJc w:val="left"/>
      <w:pPr>
        <w:ind w:left="2784" w:hanging="1080"/>
      </w:pPr>
      <w:rPr>
        <w:rFonts w:eastAsia="Times New Roman" w:hint="default"/>
        <w:b/>
        <w:color w:val="000000"/>
      </w:rPr>
    </w:lvl>
    <w:lvl w:ilvl="5">
      <w:start w:val="1"/>
      <w:numFmt w:val="decimal"/>
      <w:lvlText w:val="%1.%2.%3.%4.%5.%6."/>
      <w:lvlJc w:val="left"/>
      <w:pPr>
        <w:ind w:left="3210" w:hanging="1080"/>
      </w:pPr>
      <w:rPr>
        <w:rFonts w:eastAsia="Times New Roman" w:hint="default"/>
        <w:b/>
        <w:color w:val="000000"/>
      </w:rPr>
    </w:lvl>
    <w:lvl w:ilvl="6">
      <w:start w:val="1"/>
      <w:numFmt w:val="decimal"/>
      <w:lvlText w:val="%1.%2.%3.%4.%5.%6.%7."/>
      <w:lvlJc w:val="left"/>
      <w:pPr>
        <w:ind w:left="3996" w:hanging="1440"/>
      </w:pPr>
      <w:rPr>
        <w:rFonts w:eastAsia="Times New Roman" w:hint="default"/>
        <w:b/>
        <w:color w:val="000000"/>
      </w:rPr>
    </w:lvl>
    <w:lvl w:ilvl="7">
      <w:start w:val="1"/>
      <w:numFmt w:val="decimal"/>
      <w:lvlText w:val="%1.%2.%3.%4.%5.%6.%7.%8."/>
      <w:lvlJc w:val="left"/>
      <w:pPr>
        <w:ind w:left="4422" w:hanging="1440"/>
      </w:pPr>
      <w:rPr>
        <w:rFonts w:eastAsia="Times New Roman" w:hint="default"/>
        <w:b/>
        <w:color w:val="000000"/>
      </w:rPr>
    </w:lvl>
    <w:lvl w:ilvl="8">
      <w:start w:val="1"/>
      <w:numFmt w:val="decimal"/>
      <w:lvlText w:val="%1.%2.%3.%4.%5.%6.%7.%8.%9."/>
      <w:lvlJc w:val="left"/>
      <w:pPr>
        <w:ind w:left="5208" w:hanging="1800"/>
      </w:pPr>
      <w:rPr>
        <w:rFonts w:eastAsia="Times New Roman" w:hint="default"/>
        <w:b/>
        <w:color w:val="000000"/>
      </w:rPr>
    </w:lvl>
  </w:abstractNum>
  <w:abstractNum w:abstractNumId="1" w15:restartNumberingAfterBreak="0">
    <w:nsid w:val="05EA1075"/>
    <w:multiLevelType w:val="multilevel"/>
    <w:tmpl w:val="F3E2D0C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0DE244A0"/>
    <w:multiLevelType w:val="multilevel"/>
    <w:tmpl w:val="ADF6362C"/>
    <w:lvl w:ilvl="0">
      <w:start w:val="4"/>
      <w:numFmt w:val="decimal"/>
      <w:lvlText w:val="%1."/>
      <w:lvlJc w:val="left"/>
      <w:pPr>
        <w:ind w:left="360" w:hanging="360"/>
      </w:pPr>
      <w:rPr>
        <w:rFonts w:eastAsia="SimSun" w:hint="default"/>
        <w:b/>
        <w:bCs/>
      </w:rPr>
    </w:lvl>
    <w:lvl w:ilvl="1">
      <w:start w:val="1"/>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3" w15:restartNumberingAfterBreak="0">
    <w:nsid w:val="18F10956"/>
    <w:multiLevelType w:val="hybridMultilevel"/>
    <w:tmpl w:val="BBF66E9E"/>
    <w:lvl w:ilvl="0" w:tplc="70B68ED6">
      <w:start w:val="1"/>
      <w:numFmt w:val="decimal"/>
      <w:lvlText w:val="%1."/>
      <w:lvlJc w:val="left"/>
      <w:pPr>
        <w:ind w:left="1260" w:hanging="360"/>
      </w:pPr>
      <w:rPr>
        <w:b/>
        <w:bCs/>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4" w15:restartNumberingAfterBreak="0">
    <w:nsid w:val="1ECC3DB8"/>
    <w:multiLevelType w:val="multilevel"/>
    <w:tmpl w:val="A734FE12"/>
    <w:lvl w:ilvl="0">
      <w:start w:val="1"/>
      <w:numFmt w:val="decimal"/>
      <w:lvlText w:val="%1."/>
      <w:lvlJc w:val="left"/>
      <w:pPr>
        <w:ind w:left="540" w:hanging="540"/>
      </w:pPr>
      <w:rPr>
        <w:rFonts w:hint="default"/>
        <w:b/>
        <w:bCs/>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414BE8"/>
    <w:multiLevelType w:val="multilevel"/>
    <w:tmpl w:val="4CAE1856"/>
    <w:lvl w:ilvl="0">
      <w:start w:val="2"/>
      <w:numFmt w:val="decimal"/>
      <w:lvlText w:val="%1."/>
      <w:lvlJc w:val="left"/>
      <w:pPr>
        <w:ind w:left="360" w:hanging="360"/>
      </w:pPr>
      <w:rPr>
        <w:rFonts w:eastAsia="Times New Roman" w:hint="default"/>
        <w:b/>
        <w:bCs/>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6" w15:restartNumberingAfterBreak="0">
    <w:nsid w:val="4FD26385"/>
    <w:multiLevelType w:val="multilevel"/>
    <w:tmpl w:val="81C49DE4"/>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2FE701C"/>
    <w:multiLevelType w:val="multilevel"/>
    <w:tmpl w:val="0CA2EFE0"/>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4542851"/>
    <w:multiLevelType w:val="multilevel"/>
    <w:tmpl w:val="E31669EE"/>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71081435"/>
    <w:multiLevelType w:val="multilevel"/>
    <w:tmpl w:val="EB7EDFB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77CA5C83"/>
    <w:multiLevelType w:val="multilevel"/>
    <w:tmpl w:val="ACB672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52917813">
    <w:abstractNumId w:val="6"/>
  </w:num>
  <w:num w:numId="2" w16cid:durableId="259796809">
    <w:abstractNumId w:val="2"/>
  </w:num>
  <w:num w:numId="3" w16cid:durableId="594437322">
    <w:abstractNumId w:val="8"/>
  </w:num>
  <w:num w:numId="4" w16cid:durableId="1946225172">
    <w:abstractNumId w:val="5"/>
  </w:num>
  <w:num w:numId="5" w16cid:durableId="1264806307">
    <w:abstractNumId w:val="4"/>
  </w:num>
  <w:num w:numId="6" w16cid:durableId="154496547">
    <w:abstractNumId w:val="1"/>
  </w:num>
  <w:num w:numId="7" w16cid:durableId="335618922">
    <w:abstractNumId w:val="7"/>
  </w:num>
  <w:num w:numId="8" w16cid:durableId="2096778221">
    <w:abstractNumId w:val="10"/>
  </w:num>
  <w:num w:numId="9" w16cid:durableId="1124664079">
    <w:abstractNumId w:val="9"/>
  </w:num>
  <w:num w:numId="10" w16cid:durableId="875391860">
    <w:abstractNumId w:val="3"/>
  </w:num>
  <w:num w:numId="11" w16cid:durableId="1501113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D8A"/>
    <w:rsid w:val="0000069B"/>
    <w:rsid w:val="00023B55"/>
    <w:rsid w:val="00051BE4"/>
    <w:rsid w:val="000560D3"/>
    <w:rsid w:val="000B3989"/>
    <w:rsid w:val="000C24C0"/>
    <w:rsid w:val="0010454F"/>
    <w:rsid w:val="00122343"/>
    <w:rsid w:val="00125EF6"/>
    <w:rsid w:val="001345DF"/>
    <w:rsid w:val="001350D2"/>
    <w:rsid w:val="00137D74"/>
    <w:rsid w:val="00177E0B"/>
    <w:rsid w:val="001819CE"/>
    <w:rsid w:val="00196BAC"/>
    <w:rsid w:val="001A42A2"/>
    <w:rsid w:val="001C34CB"/>
    <w:rsid w:val="002063E8"/>
    <w:rsid w:val="00244FE3"/>
    <w:rsid w:val="002601B7"/>
    <w:rsid w:val="0026266A"/>
    <w:rsid w:val="00287CCE"/>
    <w:rsid w:val="002971B0"/>
    <w:rsid w:val="002A072F"/>
    <w:rsid w:val="002B3D68"/>
    <w:rsid w:val="002C2BE9"/>
    <w:rsid w:val="002C3332"/>
    <w:rsid w:val="002D11A8"/>
    <w:rsid w:val="00300D9F"/>
    <w:rsid w:val="00305CBB"/>
    <w:rsid w:val="00312D62"/>
    <w:rsid w:val="00316266"/>
    <w:rsid w:val="003173B2"/>
    <w:rsid w:val="00332490"/>
    <w:rsid w:val="00350D8A"/>
    <w:rsid w:val="00363893"/>
    <w:rsid w:val="00363B13"/>
    <w:rsid w:val="00366547"/>
    <w:rsid w:val="00371DEF"/>
    <w:rsid w:val="0037561F"/>
    <w:rsid w:val="003E3538"/>
    <w:rsid w:val="003F71EB"/>
    <w:rsid w:val="00402CD6"/>
    <w:rsid w:val="004132FD"/>
    <w:rsid w:val="0044530C"/>
    <w:rsid w:val="00447AF5"/>
    <w:rsid w:val="00485D1F"/>
    <w:rsid w:val="00492231"/>
    <w:rsid w:val="00495149"/>
    <w:rsid w:val="004C3589"/>
    <w:rsid w:val="004C4C47"/>
    <w:rsid w:val="004D70F3"/>
    <w:rsid w:val="004F210D"/>
    <w:rsid w:val="004F51FB"/>
    <w:rsid w:val="00507DA0"/>
    <w:rsid w:val="0051529F"/>
    <w:rsid w:val="00516C7F"/>
    <w:rsid w:val="00575993"/>
    <w:rsid w:val="00575C87"/>
    <w:rsid w:val="00591B62"/>
    <w:rsid w:val="005C20AD"/>
    <w:rsid w:val="005D1EDC"/>
    <w:rsid w:val="005D3152"/>
    <w:rsid w:val="005E0AD6"/>
    <w:rsid w:val="005E6B60"/>
    <w:rsid w:val="00604BCB"/>
    <w:rsid w:val="00613620"/>
    <w:rsid w:val="00656797"/>
    <w:rsid w:val="006605A3"/>
    <w:rsid w:val="006922D6"/>
    <w:rsid w:val="006A0AA7"/>
    <w:rsid w:val="006C15E9"/>
    <w:rsid w:val="006C2175"/>
    <w:rsid w:val="006F295D"/>
    <w:rsid w:val="00753BA3"/>
    <w:rsid w:val="00755C63"/>
    <w:rsid w:val="007764AB"/>
    <w:rsid w:val="0077683E"/>
    <w:rsid w:val="007F50F3"/>
    <w:rsid w:val="00813A19"/>
    <w:rsid w:val="008367C9"/>
    <w:rsid w:val="00851AD7"/>
    <w:rsid w:val="0087612E"/>
    <w:rsid w:val="00882257"/>
    <w:rsid w:val="0089511F"/>
    <w:rsid w:val="008E1BA1"/>
    <w:rsid w:val="008F55CB"/>
    <w:rsid w:val="00907A36"/>
    <w:rsid w:val="009141F6"/>
    <w:rsid w:val="00930B8C"/>
    <w:rsid w:val="00931745"/>
    <w:rsid w:val="0093295C"/>
    <w:rsid w:val="00953BB0"/>
    <w:rsid w:val="00960D9F"/>
    <w:rsid w:val="00962E49"/>
    <w:rsid w:val="009844E9"/>
    <w:rsid w:val="0099711D"/>
    <w:rsid w:val="009B6437"/>
    <w:rsid w:val="009B7FC0"/>
    <w:rsid w:val="009E6EBB"/>
    <w:rsid w:val="009F3450"/>
    <w:rsid w:val="00A000C3"/>
    <w:rsid w:val="00A0111B"/>
    <w:rsid w:val="00A23E35"/>
    <w:rsid w:val="00A44D19"/>
    <w:rsid w:val="00A54B5E"/>
    <w:rsid w:val="00A73A9D"/>
    <w:rsid w:val="00A82113"/>
    <w:rsid w:val="00AB025D"/>
    <w:rsid w:val="00AB171A"/>
    <w:rsid w:val="00AC1FEC"/>
    <w:rsid w:val="00AC7585"/>
    <w:rsid w:val="00AE1432"/>
    <w:rsid w:val="00AF2F63"/>
    <w:rsid w:val="00B02301"/>
    <w:rsid w:val="00B27B48"/>
    <w:rsid w:val="00B34A6A"/>
    <w:rsid w:val="00B445EF"/>
    <w:rsid w:val="00B9313B"/>
    <w:rsid w:val="00B955ED"/>
    <w:rsid w:val="00BB5630"/>
    <w:rsid w:val="00BD3537"/>
    <w:rsid w:val="00BE02B2"/>
    <w:rsid w:val="00BE2049"/>
    <w:rsid w:val="00BF0B92"/>
    <w:rsid w:val="00C0694B"/>
    <w:rsid w:val="00C17EBB"/>
    <w:rsid w:val="00C207CB"/>
    <w:rsid w:val="00C26ACF"/>
    <w:rsid w:val="00C3522E"/>
    <w:rsid w:val="00C53D47"/>
    <w:rsid w:val="00CD707A"/>
    <w:rsid w:val="00CE6B7C"/>
    <w:rsid w:val="00CF7D57"/>
    <w:rsid w:val="00D01CA7"/>
    <w:rsid w:val="00D133EE"/>
    <w:rsid w:val="00D33F3D"/>
    <w:rsid w:val="00D4253A"/>
    <w:rsid w:val="00D57B6F"/>
    <w:rsid w:val="00D61C47"/>
    <w:rsid w:val="00D817BC"/>
    <w:rsid w:val="00DB426D"/>
    <w:rsid w:val="00DC2382"/>
    <w:rsid w:val="00DC47E3"/>
    <w:rsid w:val="00DE7664"/>
    <w:rsid w:val="00E02127"/>
    <w:rsid w:val="00E0643B"/>
    <w:rsid w:val="00E60708"/>
    <w:rsid w:val="00EC15E1"/>
    <w:rsid w:val="00ED6126"/>
    <w:rsid w:val="00EE160B"/>
    <w:rsid w:val="00EF5547"/>
    <w:rsid w:val="00F07A43"/>
    <w:rsid w:val="00F21BCB"/>
    <w:rsid w:val="00F331E2"/>
    <w:rsid w:val="00F51AA1"/>
    <w:rsid w:val="00F67045"/>
    <w:rsid w:val="00F97CA8"/>
    <w:rsid w:val="00FA34F8"/>
    <w:rsid w:val="00FA684D"/>
    <w:rsid w:val="00FE0E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723B"/>
  <w15:chartTrackingRefBased/>
  <w15:docId w15:val="{7CF0118D-0F0F-4F22-ADDB-D7C1A5B6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7D74"/>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137D74"/>
    <w:pPr>
      <w:suppressAutoHyphens w:val="0"/>
      <w:spacing w:before="100"/>
    </w:pPr>
    <w:rPr>
      <w:lang w:eastAsia="en-US"/>
    </w:rPr>
  </w:style>
  <w:style w:type="paragraph" w:styleId="Nosaukums">
    <w:name w:val="Title"/>
    <w:basedOn w:val="Parasts"/>
    <w:link w:val="NosaukumsRakstz"/>
    <w:qFormat/>
    <w:rsid w:val="00137D74"/>
    <w:pPr>
      <w:suppressAutoHyphens w:val="0"/>
      <w:jc w:val="center"/>
    </w:pPr>
    <w:rPr>
      <w:b/>
      <w:sz w:val="28"/>
      <w:lang w:val="fr-BE" w:eastAsia="en-US"/>
    </w:rPr>
  </w:style>
  <w:style w:type="character" w:customStyle="1" w:styleId="NosaukumsRakstz">
    <w:name w:val="Nosaukums Rakstz."/>
    <w:basedOn w:val="Noklusjumarindkopasfonts"/>
    <w:link w:val="Nosaukums"/>
    <w:rsid w:val="00137D74"/>
    <w:rPr>
      <w:rFonts w:ascii="Times New Roman" w:eastAsia="Times New Roman" w:hAnsi="Times New Roman" w:cs="Times New Roman"/>
      <w:b/>
      <w:sz w:val="28"/>
      <w:szCs w:val="24"/>
      <w:lang w:val="fr-BE"/>
    </w:rPr>
  </w:style>
  <w:style w:type="character" w:styleId="Vresatsauce">
    <w:name w:val="footnote reference"/>
    <w:aliases w:val="Footnote symbol"/>
    <w:basedOn w:val="Noklusjumarindkopasfonts"/>
    <w:uiPriority w:val="99"/>
    <w:qFormat/>
    <w:rsid w:val="00137D74"/>
    <w:rPr>
      <w:vertAlign w:val="superscript"/>
    </w:rPr>
  </w:style>
  <w:style w:type="table" w:styleId="Reatabula">
    <w:name w:val="Table Grid"/>
    <w:basedOn w:val="Parastatabula"/>
    <w:uiPriority w:val="39"/>
    <w:rsid w:val="00137D7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uiPriority w:val="99"/>
    <w:unhideWhenUsed/>
    <w:rsid w:val="00613620"/>
    <w:rPr>
      <w:sz w:val="20"/>
      <w:szCs w:val="20"/>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basedOn w:val="Noklusjumarindkopasfonts"/>
    <w:link w:val="Vresteksts"/>
    <w:uiPriority w:val="99"/>
    <w:rsid w:val="00613620"/>
    <w:rPr>
      <w:rFonts w:ascii="Times New Roman" w:eastAsia="Times New Roman" w:hAnsi="Times New Roman" w:cs="Times New Roman"/>
      <w:sz w:val="20"/>
      <w:szCs w:val="20"/>
      <w:lang w:val="lv-LV" w:eastAsia="ar-SA"/>
    </w:rPr>
  </w:style>
  <w:style w:type="paragraph" w:styleId="Galvene">
    <w:name w:val="header"/>
    <w:basedOn w:val="Parasts"/>
    <w:link w:val="GalveneRakstz"/>
    <w:uiPriority w:val="99"/>
    <w:unhideWhenUsed/>
    <w:rsid w:val="00177E0B"/>
    <w:pPr>
      <w:tabs>
        <w:tab w:val="center" w:pos="4677"/>
        <w:tab w:val="right" w:pos="9355"/>
      </w:tabs>
    </w:pPr>
  </w:style>
  <w:style w:type="character" w:customStyle="1" w:styleId="GalveneRakstz">
    <w:name w:val="Galvene Rakstz."/>
    <w:basedOn w:val="Noklusjumarindkopasfonts"/>
    <w:link w:val="Galvene"/>
    <w:uiPriority w:val="99"/>
    <w:rsid w:val="00177E0B"/>
    <w:rPr>
      <w:rFonts w:ascii="Times New Roman" w:eastAsia="Times New Roman" w:hAnsi="Times New Roman" w:cs="Times New Roman"/>
      <w:sz w:val="24"/>
      <w:szCs w:val="24"/>
      <w:lang w:val="lv-LV" w:eastAsia="ar-SA"/>
    </w:rPr>
  </w:style>
  <w:style w:type="paragraph" w:styleId="Kjene">
    <w:name w:val="footer"/>
    <w:basedOn w:val="Parasts"/>
    <w:link w:val="KjeneRakstz"/>
    <w:uiPriority w:val="99"/>
    <w:unhideWhenUsed/>
    <w:rsid w:val="00177E0B"/>
    <w:pPr>
      <w:tabs>
        <w:tab w:val="center" w:pos="4677"/>
        <w:tab w:val="right" w:pos="9355"/>
      </w:tabs>
    </w:pPr>
  </w:style>
  <w:style w:type="character" w:customStyle="1" w:styleId="KjeneRakstz">
    <w:name w:val="Kājene Rakstz."/>
    <w:basedOn w:val="Noklusjumarindkopasfonts"/>
    <w:link w:val="Kjene"/>
    <w:uiPriority w:val="99"/>
    <w:rsid w:val="00177E0B"/>
    <w:rPr>
      <w:rFonts w:ascii="Times New Roman" w:eastAsia="Times New Roman" w:hAnsi="Times New Roman" w:cs="Times New Roman"/>
      <w:sz w:val="24"/>
      <w:szCs w:val="24"/>
      <w:lang w:val="lv-LV" w:eastAsia="ar-SA"/>
    </w:rPr>
  </w:style>
  <w:style w:type="paragraph" w:styleId="Sarakstarindkopa">
    <w:name w:val="List Paragraph"/>
    <w:aliases w:val="Strip,H&amp;P List Paragraph,Saistīto dokumentu saraksts,Syle 1,2,Colorful List - Accent 12,List Paragraph1,List1,Akapit z listą BS,Saraksta rindkopa1,Normal bullet 2,Bullet list,Numurets,Virsraksti,PPS_Bullet,ADB paragraph numbering"/>
    <w:basedOn w:val="Parasts"/>
    <w:link w:val="SarakstarindkopaRakstz"/>
    <w:qFormat/>
    <w:rsid w:val="00953BB0"/>
    <w:pPr>
      <w:ind w:left="720"/>
      <w:contextualSpacing/>
    </w:pPr>
  </w:style>
  <w:style w:type="character" w:styleId="Izclums">
    <w:name w:val="Emphasis"/>
    <w:basedOn w:val="Noklusjumarindkopasfonts"/>
    <w:qFormat/>
    <w:rsid w:val="00AB025D"/>
    <w:rPr>
      <w:i/>
      <w:iCs/>
    </w:rPr>
  </w:style>
  <w:style w:type="character" w:customStyle="1" w:styleId="SarakstarindkopaRakstz">
    <w:name w:val="Saraksta rindkopa Rakstz."/>
    <w:aliases w:val="Strip Rakstz.,H&amp;P List Paragraph Rakstz.,Saistīto dokumentu saraksts Rakstz.,Syle 1 Rakstz.,2 Rakstz.,Colorful List - Accent 12 Rakstz.,List Paragraph1 Rakstz.,List1 Rakstz.,Akapit z listą BS Rakstz.,Saraksta rindkopa1 Rakstz."/>
    <w:link w:val="Sarakstarindkopa"/>
    <w:qFormat/>
    <w:locked/>
    <w:rsid w:val="00AB025D"/>
    <w:rPr>
      <w:rFonts w:ascii="Times New Roman" w:eastAsia="Times New Roman" w:hAnsi="Times New Roman" w:cs="Times New Roman"/>
      <w:sz w:val="24"/>
      <w:szCs w:val="24"/>
      <w:lang w:val="lv-LV" w:eastAsia="ar-SA"/>
    </w:rPr>
  </w:style>
  <w:style w:type="paragraph" w:customStyle="1" w:styleId="Paragrfs">
    <w:name w:val="Paragrāfs"/>
    <w:basedOn w:val="Parasts"/>
    <w:next w:val="Parasts"/>
    <w:rsid w:val="00125EF6"/>
    <w:pPr>
      <w:tabs>
        <w:tab w:val="num" w:pos="1031"/>
      </w:tabs>
      <w:suppressAutoHyphens w:val="0"/>
      <w:ind w:left="1031" w:hanging="851"/>
      <w:jc w:val="both"/>
    </w:pPr>
    <w:rPr>
      <w:rFonts w:ascii="Arial" w:hAnsi="Arial"/>
      <w:sz w:val="20"/>
      <w:lang w:eastAsia="lv-LV"/>
    </w:rPr>
  </w:style>
  <w:style w:type="character" w:styleId="Hipersaite">
    <w:name w:val="Hyperlink"/>
    <w:basedOn w:val="Noklusjumarindkopasfonts"/>
    <w:uiPriority w:val="99"/>
    <w:unhideWhenUsed/>
    <w:rsid w:val="00495149"/>
    <w:rPr>
      <w:color w:val="0563C1" w:themeColor="hyperlink"/>
      <w:u w:val="single"/>
    </w:rPr>
  </w:style>
  <w:style w:type="character" w:styleId="Neatrisintapieminana">
    <w:name w:val="Unresolved Mention"/>
    <w:basedOn w:val="Noklusjumarindkopasfonts"/>
    <w:uiPriority w:val="99"/>
    <w:semiHidden/>
    <w:unhideWhenUsed/>
    <w:rsid w:val="00495149"/>
    <w:rPr>
      <w:color w:val="605E5C"/>
      <w:shd w:val="clear" w:color="auto" w:fill="E1DFDD"/>
    </w:rPr>
  </w:style>
  <w:style w:type="paragraph" w:styleId="Beiguvresteksts">
    <w:name w:val="endnote text"/>
    <w:basedOn w:val="Parasts"/>
    <w:link w:val="BeiguvrestekstsRakstz"/>
    <w:uiPriority w:val="99"/>
    <w:semiHidden/>
    <w:unhideWhenUsed/>
    <w:rsid w:val="00492231"/>
    <w:rPr>
      <w:sz w:val="20"/>
      <w:szCs w:val="20"/>
    </w:rPr>
  </w:style>
  <w:style w:type="character" w:customStyle="1" w:styleId="BeiguvrestekstsRakstz">
    <w:name w:val="Beigu vēres teksts Rakstz."/>
    <w:basedOn w:val="Noklusjumarindkopasfonts"/>
    <w:link w:val="Beiguvresteksts"/>
    <w:uiPriority w:val="99"/>
    <w:semiHidden/>
    <w:rsid w:val="00492231"/>
    <w:rPr>
      <w:rFonts w:ascii="Times New Roman" w:eastAsia="Times New Roman" w:hAnsi="Times New Roman" w:cs="Times New Roman"/>
      <w:sz w:val="20"/>
      <w:szCs w:val="20"/>
      <w:lang w:val="lv-LV" w:eastAsia="ar-SA"/>
    </w:rPr>
  </w:style>
  <w:style w:type="character" w:styleId="Beiguvresatsauce">
    <w:name w:val="endnote reference"/>
    <w:basedOn w:val="Noklusjumarindkopasfonts"/>
    <w:uiPriority w:val="99"/>
    <w:semiHidden/>
    <w:unhideWhenUsed/>
    <w:rsid w:val="004922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966080">
      <w:bodyDiv w:val="1"/>
      <w:marLeft w:val="0"/>
      <w:marRight w:val="0"/>
      <w:marTop w:val="0"/>
      <w:marBottom w:val="0"/>
      <w:divBdr>
        <w:top w:val="none" w:sz="0" w:space="0" w:color="auto"/>
        <w:left w:val="none" w:sz="0" w:space="0" w:color="auto"/>
        <w:bottom w:val="none" w:sz="0" w:space="0" w:color="auto"/>
        <w:right w:val="none" w:sz="0" w:space="0" w:color="auto"/>
      </w:divBdr>
    </w:div>
    <w:div w:id="1069503835">
      <w:bodyDiv w:val="1"/>
      <w:marLeft w:val="0"/>
      <w:marRight w:val="0"/>
      <w:marTop w:val="0"/>
      <w:marBottom w:val="0"/>
      <w:divBdr>
        <w:top w:val="none" w:sz="0" w:space="0" w:color="auto"/>
        <w:left w:val="none" w:sz="0" w:space="0" w:color="auto"/>
        <w:bottom w:val="none" w:sz="0" w:space="0" w:color="auto"/>
        <w:right w:val="none" w:sz="0" w:space="0" w:color="auto"/>
      </w:divBdr>
    </w:div>
    <w:div w:id="1485899744">
      <w:bodyDiv w:val="1"/>
      <w:marLeft w:val="0"/>
      <w:marRight w:val="0"/>
      <w:marTop w:val="0"/>
      <w:marBottom w:val="0"/>
      <w:divBdr>
        <w:top w:val="none" w:sz="0" w:space="0" w:color="auto"/>
        <w:left w:val="none" w:sz="0" w:space="0" w:color="auto"/>
        <w:bottom w:val="none" w:sz="0" w:space="0" w:color="auto"/>
        <w:right w:val="none" w:sz="0" w:space="0" w:color="auto"/>
      </w:divBdr>
    </w:div>
    <w:div w:id="194773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Nor</b:Tag>
    <b:SourceType>Book</b:SourceType>
    <b:Guid>{F57F94D8-1449-4D3F-A8D1-60734AA67E5D}</b:Guid>
    <b:Author>
      <b:Author>
        <b:NameList>
          <b:Person>
            <b:Last>Norādot pretendenta tehniskās spējas</b:Last>
            <b:First>jāņem</b:First>
            <b:Middle>vērā tirgus izpētes instrukcijas 11.5.punkts</b:Middle>
          </b:Person>
        </b:NameList>
      </b:Author>
    </b:Author>
    <b:RefOrder>1</b:RefOrder>
  </b:Source>
</b:Sources>
</file>

<file path=customXml/itemProps1.xml><?xml version="1.0" encoding="utf-8"?>
<ds:datastoreItem xmlns:ds="http://schemas.openxmlformats.org/officeDocument/2006/customXml" ds:itemID="{92CFFA85-8C90-460E-A2E4-7E7FFDF2E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459</Words>
  <Characters>2622</Characters>
  <Application>Microsoft Office Word</Application>
  <DocSecurity>0</DocSecurity>
  <Lines>21</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IlzeAvota</cp:lastModifiedBy>
  <cp:revision>10</cp:revision>
  <dcterms:created xsi:type="dcterms:W3CDTF">2025-05-13T06:04:00Z</dcterms:created>
  <dcterms:modified xsi:type="dcterms:W3CDTF">2025-05-13T06:48:00Z</dcterms:modified>
</cp:coreProperties>
</file>