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1556" w14:textId="5AFEB959" w:rsidR="00E6751B" w:rsidRPr="00210BE1" w:rsidRDefault="00E6751B" w:rsidP="00210BE1">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210BE1">
        <w:rPr>
          <w:rFonts w:asciiTheme="majorBidi" w:eastAsia="Times New Roman" w:hAnsiTheme="majorBidi" w:cstheme="majorBidi"/>
          <w:b/>
          <w:bCs/>
          <w:kern w:val="0"/>
          <w:sz w:val="28"/>
          <w:szCs w:val="28"/>
          <w:lang w:eastAsia="ar-SA"/>
          <w14:ligatures w14:val="none"/>
        </w:rPr>
        <w:t>TIRGUS IZPĒTE</w:t>
      </w:r>
    </w:p>
    <w:p w14:paraId="5F6368A5" w14:textId="7B4189EF" w:rsidR="00E6751B" w:rsidRPr="00042D93" w:rsidRDefault="00E6751B" w:rsidP="0001312B">
      <w:pPr>
        <w:suppressAutoHyphens/>
        <w:spacing w:after="0" w:line="240" w:lineRule="auto"/>
        <w:jc w:val="center"/>
        <w:rPr>
          <w:rFonts w:asciiTheme="majorBidi" w:eastAsia="Times New Roman" w:hAnsiTheme="majorBidi" w:cstheme="majorBidi"/>
          <w:b/>
          <w:kern w:val="0"/>
          <w:sz w:val="28"/>
          <w:szCs w:val="28"/>
          <w:lang w:eastAsia="ar-SA"/>
          <w14:ligatures w14:val="none"/>
        </w:rPr>
      </w:pPr>
      <w:bookmarkStart w:id="0" w:name="_Hlk194406154"/>
      <w:r w:rsidRPr="00042D93">
        <w:rPr>
          <w:rFonts w:asciiTheme="majorBidi" w:eastAsia="Times New Roman" w:hAnsiTheme="majorBidi" w:cstheme="majorBidi"/>
          <w:b/>
          <w:kern w:val="0"/>
          <w:sz w:val="28"/>
          <w:szCs w:val="28"/>
          <w:lang w:eastAsia="ar-SA"/>
          <w14:ligatures w14:val="none"/>
        </w:rPr>
        <w:t>“Niedru pļaušanas un grābšanas pakalpojums</w:t>
      </w:r>
      <w:r w:rsidR="00BF5738" w:rsidRPr="00042D93">
        <w:rPr>
          <w:rFonts w:asciiTheme="majorBidi" w:eastAsia="Times New Roman" w:hAnsiTheme="majorBidi" w:cstheme="majorBidi"/>
          <w:b/>
          <w:kern w:val="0"/>
          <w:sz w:val="28"/>
          <w:szCs w:val="28"/>
          <w:lang w:eastAsia="ar-SA"/>
          <w14:ligatures w14:val="none"/>
        </w:rPr>
        <w:t xml:space="preserve"> </w:t>
      </w:r>
      <w:r w:rsidRPr="00042D93">
        <w:rPr>
          <w:rFonts w:asciiTheme="majorBidi" w:eastAsia="Times New Roman" w:hAnsiTheme="majorBidi" w:cstheme="majorBidi"/>
          <w:b/>
          <w:kern w:val="0"/>
          <w:sz w:val="28"/>
          <w:szCs w:val="28"/>
          <w:lang w:eastAsia="ar-SA"/>
          <w14:ligatures w14:val="none"/>
        </w:rPr>
        <w:t>Balvu novada ūdenstilpēs</w:t>
      </w:r>
      <w:r w:rsidR="007B60BA" w:rsidRPr="00042D93">
        <w:rPr>
          <w:rFonts w:asciiTheme="majorBidi" w:eastAsia="Times New Roman" w:hAnsiTheme="majorBidi" w:cstheme="majorBidi"/>
          <w:b/>
          <w:kern w:val="0"/>
          <w:sz w:val="28"/>
          <w:szCs w:val="28"/>
          <w:lang w:eastAsia="ar-SA"/>
          <w14:ligatures w14:val="none"/>
        </w:rPr>
        <w:t>,</w:t>
      </w:r>
      <w:r w:rsidR="00EE6AE7" w:rsidRPr="00042D93">
        <w:rPr>
          <w:rFonts w:asciiTheme="majorBidi" w:eastAsia="Times New Roman" w:hAnsiTheme="majorBidi" w:cstheme="majorBidi"/>
          <w:b/>
          <w:kern w:val="0"/>
          <w:sz w:val="28"/>
          <w:szCs w:val="28"/>
          <w:lang w:eastAsia="ar-SA"/>
          <w14:ligatures w14:val="none"/>
        </w:rPr>
        <w:t xml:space="preserve"> </w:t>
      </w:r>
      <w:r w:rsidR="00584F55" w:rsidRPr="00042D93">
        <w:rPr>
          <w:rFonts w:asciiTheme="majorBidi" w:eastAsia="Times New Roman" w:hAnsiTheme="majorBidi" w:cstheme="majorBidi"/>
          <w:b/>
          <w:kern w:val="0"/>
          <w:sz w:val="28"/>
          <w:szCs w:val="28"/>
          <w:lang w:eastAsia="ar-SA"/>
          <w14:ligatures w14:val="none"/>
        </w:rPr>
        <w:t xml:space="preserve">ES </w:t>
      </w:r>
      <w:r w:rsidR="002F0C2D" w:rsidRPr="00042D93">
        <w:rPr>
          <w:rFonts w:asciiTheme="majorBidi" w:eastAsia="Times New Roman" w:hAnsiTheme="majorBidi" w:cstheme="majorBidi"/>
          <w:b/>
          <w:kern w:val="0"/>
          <w:sz w:val="28"/>
          <w:szCs w:val="28"/>
          <w:lang w:eastAsia="ar-SA"/>
          <w14:ligatures w14:val="none"/>
        </w:rPr>
        <w:t>projekta</w:t>
      </w:r>
      <w:r w:rsidR="00584F55" w:rsidRPr="00042D93">
        <w:rPr>
          <w:rFonts w:asciiTheme="majorBidi" w:eastAsia="Times New Roman" w:hAnsiTheme="majorBidi" w:cstheme="majorBidi"/>
          <w:b/>
          <w:kern w:val="0"/>
          <w:sz w:val="28"/>
          <w:szCs w:val="28"/>
          <w:lang w:eastAsia="ar-SA"/>
          <w14:ligatures w14:val="none"/>
        </w:rPr>
        <w:t xml:space="preserve"> Nr.LIFE18 IPE/LV/000014 (LIFE GoodWater IP)</w:t>
      </w:r>
      <w:r w:rsidR="002F0C2D" w:rsidRPr="00042D93">
        <w:rPr>
          <w:rFonts w:asciiTheme="majorBidi" w:eastAsia="Times New Roman" w:hAnsiTheme="majorBidi" w:cstheme="majorBidi"/>
          <w:b/>
          <w:kern w:val="0"/>
          <w:sz w:val="28"/>
          <w:szCs w:val="28"/>
          <w:lang w:eastAsia="ar-SA"/>
          <w14:ligatures w14:val="none"/>
        </w:rPr>
        <w:t xml:space="preserve"> “Tehniskā aprīkojuma iegāde virszemes ūdeņu kvalitātes uzlabošanai” </w:t>
      </w:r>
      <w:r w:rsidR="00013CC1" w:rsidRPr="00042D93">
        <w:rPr>
          <w:rFonts w:asciiTheme="majorBidi" w:eastAsia="Times New Roman" w:hAnsiTheme="majorBidi" w:cstheme="majorBidi"/>
          <w:b/>
          <w:kern w:val="0"/>
          <w:sz w:val="28"/>
          <w:szCs w:val="28"/>
          <w:lang w:eastAsia="ar-SA"/>
          <w14:ligatures w14:val="none"/>
        </w:rPr>
        <w:t>aktivitāšu</w:t>
      </w:r>
      <w:r w:rsidR="00BF5738" w:rsidRPr="00042D93">
        <w:rPr>
          <w:rFonts w:asciiTheme="majorBidi" w:eastAsia="Times New Roman" w:hAnsiTheme="majorBidi" w:cstheme="majorBidi"/>
          <w:b/>
          <w:kern w:val="0"/>
          <w:sz w:val="28"/>
          <w:szCs w:val="28"/>
          <w:lang w:eastAsia="ar-SA"/>
          <w14:ligatures w14:val="none"/>
        </w:rPr>
        <w:t xml:space="preserve"> ietvaros</w:t>
      </w:r>
      <w:r w:rsidRPr="00042D93">
        <w:rPr>
          <w:rFonts w:asciiTheme="majorBidi" w:eastAsia="Times New Roman" w:hAnsiTheme="majorBidi" w:cstheme="majorBidi"/>
          <w:b/>
          <w:kern w:val="0"/>
          <w:sz w:val="28"/>
          <w:szCs w:val="28"/>
          <w:lang w:eastAsia="ar-SA"/>
          <w14:ligatures w14:val="none"/>
        </w:rPr>
        <w:t>”</w:t>
      </w:r>
    </w:p>
    <w:p w14:paraId="66FD314D" w14:textId="77F5C442" w:rsidR="00FC54E6" w:rsidRPr="00210BE1" w:rsidRDefault="00E6751B" w:rsidP="00210BE1">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042D93">
        <w:rPr>
          <w:rFonts w:asciiTheme="majorBidi" w:eastAsia="Times New Roman" w:hAnsiTheme="majorBidi" w:cstheme="majorBidi"/>
          <w:b/>
          <w:kern w:val="0"/>
          <w:sz w:val="28"/>
          <w:szCs w:val="28"/>
          <w:lang w:eastAsia="ar-SA"/>
          <w14:ligatures w14:val="none"/>
        </w:rPr>
        <w:t>(ID Nr. BNP TI 2025</w:t>
      </w:r>
      <w:r w:rsidRPr="00042D93">
        <w:rPr>
          <w:rFonts w:asciiTheme="majorBidi" w:eastAsia="Times New Roman" w:hAnsiTheme="majorBidi" w:cstheme="majorBidi"/>
          <w:b/>
          <w:color w:val="000000"/>
          <w:kern w:val="0"/>
          <w:sz w:val="28"/>
          <w:szCs w:val="28"/>
          <w:lang w:eastAsia="ar-SA"/>
          <w14:ligatures w14:val="none"/>
        </w:rPr>
        <w:t>/</w:t>
      </w:r>
      <w:r w:rsidR="00042D93" w:rsidRPr="00042D93">
        <w:rPr>
          <w:rFonts w:asciiTheme="majorBidi" w:eastAsia="Times New Roman" w:hAnsiTheme="majorBidi" w:cstheme="majorBidi"/>
          <w:b/>
          <w:kern w:val="0"/>
          <w:sz w:val="28"/>
          <w:szCs w:val="28"/>
          <w:lang w:eastAsia="ar-SA"/>
          <w14:ligatures w14:val="none"/>
        </w:rPr>
        <w:t>26</w:t>
      </w:r>
      <w:r w:rsidRPr="00042D93">
        <w:rPr>
          <w:rFonts w:asciiTheme="majorBidi" w:eastAsia="Times New Roman" w:hAnsiTheme="majorBidi" w:cstheme="majorBidi"/>
          <w:b/>
          <w:color w:val="000000"/>
          <w:kern w:val="0"/>
          <w:sz w:val="28"/>
          <w:szCs w:val="28"/>
          <w:lang w:eastAsia="ar-SA"/>
          <w14:ligatures w14:val="none"/>
        </w:rPr>
        <w:t>)</w:t>
      </w:r>
      <w:bookmarkEnd w:id="0"/>
    </w:p>
    <w:p w14:paraId="79C84368" w14:textId="77777777" w:rsidR="001872E8" w:rsidRPr="00210BE1" w:rsidRDefault="001872E8" w:rsidP="00210BE1">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2D6BC3CB" w14:textId="77777777" w:rsidR="001872E8" w:rsidRPr="00210BE1" w:rsidRDefault="001872E8" w:rsidP="00210BE1">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210BE1">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1872E8" w:rsidRPr="00210BE1" w14:paraId="3F3968F3" w14:textId="77777777" w:rsidTr="00146BCF">
        <w:trPr>
          <w:trHeight w:val="283"/>
        </w:trPr>
        <w:tc>
          <w:tcPr>
            <w:tcW w:w="3539" w:type="dxa"/>
          </w:tcPr>
          <w:p w14:paraId="1A4303B6" w14:textId="77777777" w:rsidR="001872E8" w:rsidRPr="00210BE1" w:rsidRDefault="001872E8" w:rsidP="00210BE1">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Pasūtītājs</w:t>
            </w:r>
          </w:p>
        </w:tc>
        <w:tc>
          <w:tcPr>
            <w:tcW w:w="5812" w:type="dxa"/>
          </w:tcPr>
          <w:p w14:paraId="17F2231A" w14:textId="77777777" w:rsidR="001872E8" w:rsidRPr="00210BE1" w:rsidRDefault="001872E8" w:rsidP="00210BE1">
            <w:pPr>
              <w:suppressAutoHyphens/>
              <w:rPr>
                <w:rFonts w:asciiTheme="majorBidi" w:hAnsiTheme="majorBidi" w:cstheme="majorBidi"/>
                <w:b/>
                <w:color w:val="000000"/>
                <w:sz w:val="24"/>
                <w:szCs w:val="24"/>
                <w:lang w:eastAsia="ar-SA"/>
              </w:rPr>
            </w:pPr>
            <w:r w:rsidRPr="00210BE1">
              <w:rPr>
                <w:rFonts w:asciiTheme="majorBidi" w:hAnsiTheme="majorBidi" w:cstheme="majorBidi"/>
                <w:b/>
                <w:color w:val="000000"/>
                <w:sz w:val="24"/>
                <w:szCs w:val="24"/>
                <w:lang w:eastAsia="ar-SA"/>
              </w:rPr>
              <w:t>Balvu novada pašvaldība</w:t>
            </w:r>
          </w:p>
        </w:tc>
      </w:tr>
      <w:tr w:rsidR="002C0585" w:rsidRPr="00210BE1" w14:paraId="55CCC4E8" w14:textId="77777777" w:rsidTr="00146BCF">
        <w:trPr>
          <w:trHeight w:val="283"/>
        </w:trPr>
        <w:tc>
          <w:tcPr>
            <w:tcW w:w="3539" w:type="dxa"/>
          </w:tcPr>
          <w:p w14:paraId="49255E26" w14:textId="77777777" w:rsidR="002C0585" w:rsidRPr="00210BE1" w:rsidRDefault="002C0585" w:rsidP="00210BE1">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Reģistrācijas numurs</w:t>
            </w:r>
          </w:p>
        </w:tc>
        <w:tc>
          <w:tcPr>
            <w:tcW w:w="5812" w:type="dxa"/>
          </w:tcPr>
          <w:p w14:paraId="3999A146" w14:textId="77777777" w:rsidR="002C0585" w:rsidRPr="00210BE1" w:rsidRDefault="002C0585" w:rsidP="00210BE1">
            <w:pPr>
              <w:suppressAutoHyphens/>
              <w:rPr>
                <w:rFonts w:asciiTheme="majorBidi" w:hAnsiTheme="majorBidi" w:cstheme="majorBidi"/>
                <w:color w:val="000000"/>
                <w:sz w:val="24"/>
                <w:szCs w:val="24"/>
                <w:lang w:eastAsia="ar-SA"/>
              </w:rPr>
            </w:pPr>
            <w:r w:rsidRPr="00210BE1">
              <w:rPr>
                <w:rFonts w:asciiTheme="majorBidi" w:hAnsiTheme="majorBidi" w:cstheme="majorBidi"/>
                <w:color w:val="000000"/>
                <w:sz w:val="24"/>
                <w:szCs w:val="24"/>
                <w:lang w:eastAsia="ar-SA"/>
              </w:rPr>
              <w:t>90009115622</w:t>
            </w:r>
          </w:p>
        </w:tc>
      </w:tr>
      <w:tr w:rsidR="002C0585" w:rsidRPr="00210BE1" w14:paraId="051EF24A" w14:textId="77777777" w:rsidTr="00386AD0">
        <w:trPr>
          <w:trHeight w:val="227"/>
        </w:trPr>
        <w:tc>
          <w:tcPr>
            <w:tcW w:w="3539" w:type="dxa"/>
          </w:tcPr>
          <w:p w14:paraId="29DF34E9" w14:textId="77777777" w:rsidR="002C0585" w:rsidRPr="00210BE1" w:rsidRDefault="002C0585" w:rsidP="00386AD0">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Adrese, e-pasta adrese</w:t>
            </w:r>
          </w:p>
        </w:tc>
        <w:tc>
          <w:tcPr>
            <w:tcW w:w="5812" w:type="dxa"/>
            <w:tcBorders>
              <w:bottom w:val="single" w:sz="4" w:space="0" w:color="auto"/>
            </w:tcBorders>
          </w:tcPr>
          <w:p w14:paraId="72FD93E0" w14:textId="77777777" w:rsidR="002C0585" w:rsidRPr="00210BE1" w:rsidRDefault="002C0585" w:rsidP="00386AD0">
            <w:pPr>
              <w:suppressAutoHyphens/>
              <w:rPr>
                <w:rFonts w:asciiTheme="majorBidi" w:hAnsiTheme="majorBidi" w:cstheme="majorBidi"/>
                <w:color w:val="000000"/>
                <w:sz w:val="24"/>
                <w:szCs w:val="24"/>
                <w:lang w:eastAsia="ar-SA"/>
              </w:rPr>
            </w:pPr>
            <w:r w:rsidRPr="00210BE1">
              <w:rPr>
                <w:rFonts w:asciiTheme="majorBidi" w:hAnsiTheme="majorBidi" w:cstheme="majorBidi"/>
                <w:color w:val="000000"/>
                <w:sz w:val="24"/>
                <w:szCs w:val="24"/>
                <w:lang w:eastAsia="ar-SA"/>
              </w:rPr>
              <w:t xml:space="preserve">Bērzpils iela 1A, Balvi, Balvu nov., LV-4501 </w:t>
            </w:r>
            <w:hyperlink r:id="rId7" w:history="1">
              <w:r w:rsidRPr="00210BE1">
                <w:rPr>
                  <w:rFonts w:asciiTheme="majorBidi" w:hAnsiTheme="majorBidi" w:cstheme="majorBidi"/>
                  <w:color w:val="0000FF"/>
                  <w:sz w:val="24"/>
                  <w:szCs w:val="24"/>
                  <w:u w:val="single"/>
                  <w:lang w:eastAsia="ar-SA"/>
                </w:rPr>
                <w:t>dome@balvi.lv</w:t>
              </w:r>
            </w:hyperlink>
            <w:r w:rsidRPr="00210BE1">
              <w:rPr>
                <w:rFonts w:asciiTheme="majorBidi" w:hAnsiTheme="majorBidi" w:cstheme="majorBidi"/>
                <w:color w:val="000000"/>
                <w:sz w:val="24"/>
                <w:szCs w:val="24"/>
                <w:u w:val="single"/>
                <w:lang w:eastAsia="ar-SA"/>
              </w:rPr>
              <w:t xml:space="preserve"> </w:t>
            </w:r>
          </w:p>
        </w:tc>
      </w:tr>
      <w:tr w:rsidR="00386AD0" w:rsidRPr="00210BE1" w14:paraId="6789B4B7" w14:textId="77777777" w:rsidTr="00386AD0">
        <w:trPr>
          <w:trHeight w:val="227"/>
        </w:trPr>
        <w:tc>
          <w:tcPr>
            <w:tcW w:w="3539" w:type="dxa"/>
            <w:vMerge w:val="restart"/>
            <w:tcBorders>
              <w:right w:val="single" w:sz="4" w:space="0" w:color="auto"/>
            </w:tcBorders>
          </w:tcPr>
          <w:p w14:paraId="11835EFE" w14:textId="5E2AF24F" w:rsidR="00386AD0" w:rsidRPr="00042D93" w:rsidRDefault="00386AD0" w:rsidP="00386AD0">
            <w:pPr>
              <w:suppressAutoHyphens/>
              <w:rPr>
                <w:rFonts w:asciiTheme="majorBidi" w:hAnsiTheme="majorBidi" w:cstheme="majorBidi"/>
                <w:sz w:val="24"/>
                <w:szCs w:val="24"/>
                <w:lang w:eastAsia="ar-SA"/>
              </w:rPr>
            </w:pPr>
            <w:r w:rsidRPr="00042D93">
              <w:rPr>
                <w:rFonts w:asciiTheme="majorBidi" w:hAnsiTheme="majorBidi" w:cstheme="majorBidi"/>
                <w:sz w:val="24"/>
                <w:szCs w:val="24"/>
                <w:lang w:eastAsia="ar-SA"/>
              </w:rPr>
              <w:t>Pasūtītāji, kuru vajadzībām tiek veikta tirgus izpēte</w:t>
            </w:r>
          </w:p>
        </w:tc>
        <w:tc>
          <w:tcPr>
            <w:tcW w:w="5812" w:type="dxa"/>
            <w:tcBorders>
              <w:top w:val="single" w:sz="4" w:space="0" w:color="auto"/>
              <w:left w:val="single" w:sz="4" w:space="0" w:color="auto"/>
              <w:bottom w:val="nil"/>
              <w:right w:val="single" w:sz="4" w:space="0" w:color="auto"/>
            </w:tcBorders>
          </w:tcPr>
          <w:p w14:paraId="4C44C522" w14:textId="77777777" w:rsidR="00386AD0" w:rsidRPr="00042D93" w:rsidRDefault="00386AD0" w:rsidP="00386AD0">
            <w:pPr>
              <w:rPr>
                <w:rFonts w:asciiTheme="majorBidi" w:hAnsiTheme="majorBidi" w:cstheme="majorBidi"/>
                <w:b/>
                <w:bCs/>
                <w:sz w:val="24"/>
                <w:szCs w:val="24"/>
              </w:rPr>
            </w:pPr>
            <w:r w:rsidRPr="00042D93">
              <w:rPr>
                <w:rFonts w:asciiTheme="majorBidi" w:hAnsiTheme="majorBidi" w:cstheme="majorBidi"/>
                <w:b/>
                <w:bCs/>
                <w:sz w:val="24"/>
                <w:szCs w:val="24"/>
              </w:rPr>
              <w:t>Baltinavas apvienības pārvalde</w:t>
            </w:r>
          </w:p>
          <w:p w14:paraId="054B8F42" w14:textId="77777777" w:rsidR="00386AD0" w:rsidRPr="00042D93" w:rsidRDefault="00386AD0" w:rsidP="00386AD0">
            <w:pPr>
              <w:rPr>
                <w:rFonts w:asciiTheme="majorBidi" w:hAnsiTheme="majorBidi" w:cstheme="majorBidi"/>
                <w:sz w:val="24"/>
                <w:szCs w:val="24"/>
              </w:rPr>
            </w:pPr>
            <w:r w:rsidRPr="00042D93">
              <w:rPr>
                <w:rFonts w:asciiTheme="majorBidi" w:hAnsiTheme="majorBidi" w:cstheme="majorBidi"/>
                <w:sz w:val="24"/>
                <w:szCs w:val="24"/>
              </w:rPr>
              <w:t>Reģ.Nr.40900036999,</w:t>
            </w:r>
          </w:p>
          <w:p w14:paraId="77E000C0" w14:textId="42F4AFCF" w:rsidR="00386AD0" w:rsidRPr="00386AD0" w:rsidRDefault="00386AD0" w:rsidP="00386AD0">
            <w:pPr>
              <w:rPr>
                <w:rFonts w:asciiTheme="majorBidi" w:hAnsiTheme="majorBidi" w:cstheme="majorBidi"/>
                <w:sz w:val="24"/>
                <w:szCs w:val="24"/>
              </w:rPr>
            </w:pPr>
            <w:r w:rsidRPr="00042D93">
              <w:rPr>
                <w:rFonts w:asciiTheme="majorBidi" w:hAnsiTheme="majorBidi" w:cstheme="majorBidi"/>
                <w:sz w:val="24"/>
                <w:szCs w:val="24"/>
              </w:rPr>
              <w:t>Kārsavas iela 16, Baltinava, Baltinavas pag., Balvu nov., LV-4594</w:t>
            </w:r>
            <w:r w:rsidR="00A37F87" w:rsidRPr="00042D93">
              <w:rPr>
                <w:rFonts w:asciiTheme="majorBidi" w:hAnsiTheme="majorBidi" w:cstheme="majorBidi"/>
                <w:sz w:val="24"/>
                <w:szCs w:val="24"/>
              </w:rPr>
              <w:t>;</w:t>
            </w:r>
          </w:p>
        </w:tc>
      </w:tr>
      <w:tr w:rsidR="00386AD0" w:rsidRPr="00210BE1" w14:paraId="5529F306" w14:textId="77777777" w:rsidTr="00386AD0">
        <w:trPr>
          <w:trHeight w:val="227"/>
        </w:trPr>
        <w:tc>
          <w:tcPr>
            <w:tcW w:w="3539" w:type="dxa"/>
            <w:vMerge/>
            <w:tcBorders>
              <w:right w:val="single" w:sz="4" w:space="0" w:color="auto"/>
            </w:tcBorders>
          </w:tcPr>
          <w:p w14:paraId="610039A2" w14:textId="77777777" w:rsidR="00386AD0" w:rsidRPr="006D237E" w:rsidRDefault="00386AD0" w:rsidP="00386AD0">
            <w:pPr>
              <w:suppressAutoHyphens/>
              <w:rPr>
                <w:rFonts w:asciiTheme="majorBidi" w:hAnsiTheme="majorBidi" w:cstheme="majorBidi"/>
                <w:sz w:val="24"/>
                <w:szCs w:val="24"/>
                <w:highlight w:val="green"/>
                <w:lang w:eastAsia="ar-SA"/>
              </w:rPr>
            </w:pPr>
          </w:p>
        </w:tc>
        <w:tc>
          <w:tcPr>
            <w:tcW w:w="5812" w:type="dxa"/>
            <w:tcBorders>
              <w:top w:val="nil"/>
              <w:left w:val="single" w:sz="4" w:space="0" w:color="auto"/>
              <w:bottom w:val="nil"/>
              <w:right w:val="single" w:sz="4" w:space="0" w:color="auto"/>
            </w:tcBorders>
          </w:tcPr>
          <w:p w14:paraId="18B481F9" w14:textId="77777777" w:rsidR="00386AD0" w:rsidRPr="00042D93" w:rsidRDefault="00386AD0" w:rsidP="00386AD0">
            <w:pPr>
              <w:rPr>
                <w:rFonts w:asciiTheme="majorBidi" w:hAnsiTheme="majorBidi" w:cstheme="majorBidi"/>
                <w:b/>
                <w:bCs/>
                <w:sz w:val="24"/>
                <w:szCs w:val="24"/>
              </w:rPr>
            </w:pPr>
            <w:r w:rsidRPr="00042D93">
              <w:rPr>
                <w:rFonts w:asciiTheme="majorBidi" w:hAnsiTheme="majorBidi" w:cstheme="majorBidi"/>
                <w:b/>
                <w:bCs/>
                <w:sz w:val="24"/>
                <w:szCs w:val="24"/>
              </w:rPr>
              <w:t>Balvu apvienības pārvalde</w:t>
            </w:r>
          </w:p>
          <w:p w14:paraId="5FEAF1B7" w14:textId="77777777" w:rsidR="00386AD0" w:rsidRPr="006D237E" w:rsidRDefault="00386AD0" w:rsidP="00386AD0">
            <w:pPr>
              <w:rPr>
                <w:rFonts w:asciiTheme="majorBidi" w:hAnsiTheme="majorBidi" w:cstheme="majorBidi"/>
                <w:sz w:val="24"/>
                <w:szCs w:val="24"/>
              </w:rPr>
            </w:pPr>
            <w:r w:rsidRPr="006D237E">
              <w:rPr>
                <w:rFonts w:asciiTheme="majorBidi" w:hAnsiTheme="majorBidi" w:cstheme="majorBidi"/>
                <w:sz w:val="24"/>
                <w:szCs w:val="24"/>
              </w:rPr>
              <w:t>Reģ.Nr.50900038671,</w:t>
            </w:r>
          </w:p>
          <w:p w14:paraId="60AFD923" w14:textId="4009769C" w:rsidR="00386AD0" w:rsidRPr="006D237E" w:rsidRDefault="00386AD0" w:rsidP="00386AD0">
            <w:pPr>
              <w:rPr>
                <w:rFonts w:asciiTheme="majorBidi" w:hAnsiTheme="majorBidi" w:cstheme="majorBidi"/>
                <w:sz w:val="24"/>
                <w:szCs w:val="24"/>
              </w:rPr>
            </w:pPr>
            <w:r w:rsidRPr="006D237E">
              <w:rPr>
                <w:rFonts w:asciiTheme="majorBidi" w:hAnsiTheme="majorBidi" w:cstheme="majorBidi"/>
                <w:sz w:val="24"/>
                <w:szCs w:val="24"/>
              </w:rPr>
              <w:t>Bērzpils iela 1A, Balvi, Balvu nov., LV-4501</w:t>
            </w:r>
            <w:r w:rsidR="00A37F87">
              <w:rPr>
                <w:rFonts w:asciiTheme="majorBidi" w:hAnsiTheme="majorBidi" w:cstheme="majorBidi"/>
                <w:sz w:val="24"/>
                <w:szCs w:val="24"/>
              </w:rPr>
              <w:t>;</w:t>
            </w:r>
          </w:p>
        </w:tc>
      </w:tr>
      <w:tr w:rsidR="00386AD0" w:rsidRPr="00210BE1" w14:paraId="4C107DE7" w14:textId="77777777" w:rsidTr="00386AD0">
        <w:trPr>
          <w:trHeight w:val="227"/>
        </w:trPr>
        <w:tc>
          <w:tcPr>
            <w:tcW w:w="3539" w:type="dxa"/>
            <w:vMerge/>
            <w:tcBorders>
              <w:right w:val="single" w:sz="4" w:space="0" w:color="auto"/>
            </w:tcBorders>
          </w:tcPr>
          <w:p w14:paraId="30AE6ADA" w14:textId="77777777" w:rsidR="00386AD0" w:rsidRPr="006D237E" w:rsidRDefault="00386AD0" w:rsidP="00386AD0">
            <w:pPr>
              <w:suppressAutoHyphens/>
              <w:rPr>
                <w:rFonts w:asciiTheme="majorBidi" w:hAnsiTheme="majorBidi" w:cstheme="majorBidi"/>
                <w:sz w:val="24"/>
                <w:szCs w:val="24"/>
                <w:highlight w:val="green"/>
                <w:lang w:eastAsia="ar-SA"/>
              </w:rPr>
            </w:pPr>
          </w:p>
        </w:tc>
        <w:tc>
          <w:tcPr>
            <w:tcW w:w="5812" w:type="dxa"/>
            <w:tcBorders>
              <w:top w:val="nil"/>
              <w:left w:val="single" w:sz="4" w:space="0" w:color="auto"/>
              <w:bottom w:val="nil"/>
              <w:right w:val="single" w:sz="4" w:space="0" w:color="auto"/>
            </w:tcBorders>
          </w:tcPr>
          <w:p w14:paraId="27524D2C" w14:textId="77777777" w:rsidR="00386AD0" w:rsidRPr="00042D93" w:rsidRDefault="00386AD0" w:rsidP="00386AD0">
            <w:pPr>
              <w:rPr>
                <w:rFonts w:asciiTheme="majorBidi" w:hAnsiTheme="majorBidi" w:cstheme="majorBidi"/>
                <w:b/>
                <w:bCs/>
                <w:sz w:val="24"/>
                <w:szCs w:val="24"/>
              </w:rPr>
            </w:pPr>
            <w:r w:rsidRPr="00042D93">
              <w:rPr>
                <w:rFonts w:asciiTheme="majorBidi" w:hAnsiTheme="majorBidi" w:cstheme="majorBidi"/>
                <w:b/>
                <w:bCs/>
                <w:sz w:val="24"/>
                <w:szCs w:val="24"/>
              </w:rPr>
              <w:t>Rugāju apvienības pārvalde</w:t>
            </w:r>
          </w:p>
          <w:p w14:paraId="1B6749A2" w14:textId="77777777" w:rsidR="00386AD0" w:rsidRPr="006D237E" w:rsidRDefault="00386AD0" w:rsidP="00386AD0">
            <w:pPr>
              <w:rPr>
                <w:rFonts w:asciiTheme="majorBidi" w:hAnsiTheme="majorBidi" w:cstheme="majorBidi"/>
                <w:sz w:val="24"/>
                <w:szCs w:val="24"/>
              </w:rPr>
            </w:pPr>
            <w:r w:rsidRPr="006D237E">
              <w:rPr>
                <w:rFonts w:asciiTheme="majorBidi" w:hAnsiTheme="majorBidi" w:cstheme="majorBidi"/>
                <w:sz w:val="24"/>
                <w:szCs w:val="24"/>
              </w:rPr>
              <w:t>Reģ.Nr.40900037000,</w:t>
            </w:r>
          </w:p>
          <w:p w14:paraId="2E45EFE2" w14:textId="72EA8531" w:rsidR="00386AD0" w:rsidRPr="006D237E" w:rsidRDefault="00386AD0" w:rsidP="00386AD0">
            <w:pPr>
              <w:rPr>
                <w:rFonts w:asciiTheme="majorBidi" w:hAnsiTheme="majorBidi" w:cstheme="majorBidi"/>
                <w:sz w:val="24"/>
                <w:szCs w:val="24"/>
              </w:rPr>
            </w:pPr>
            <w:r w:rsidRPr="006D237E">
              <w:rPr>
                <w:rFonts w:asciiTheme="majorBidi" w:hAnsiTheme="majorBidi" w:cstheme="majorBidi"/>
                <w:sz w:val="24"/>
                <w:szCs w:val="24"/>
              </w:rPr>
              <w:t>Kurmenes iela 48, Rugāji, Rugāju pag., Balvu nov.,</w:t>
            </w:r>
            <w:r w:rsidR="00D57FEB">
              <w:rPr>
                <w:rFonts w:asciiTheme="majorBidi" w:hAnsiTheme="majorBidi" w:cstheme="majorBidi"/>
                <w:sz w:val="24"/>
                <w:szCs w:val="24"/>
              </w:rPr>
              <w:t xml:space="preserve"> </w:t>
            </w:r>
            <w:r w:rsidRPr="006D237E">
              <w:rPr>
                <w:rFonts w:asciiTheme="majorBidi" w:hAnsiTheme="majorBidi" w:cstheme="majorBidi"/>
                <w:sz w:val="24"/>
                <w:szCs w:val="24"/>
              </w:rPr>
              <w:t>LV-4570</w:t>
            </w:r>
            <w:r w:rsidR="00A37F87">
              <w:rPr>
                <w:rFonts w:asciiTheme="majorBidi" w:hAnsiTheme="majorBidi" w:cstheme="majorBidi"/>
                <w:sz w:val="24"/>
                <w:szCs w:val="24"/>
              </w:rPr>
              <w:t>;</w:t>
            </w:r>
          </w:p>
        </w:tc>
      </w:tr>
      <w:tr w:rsidR="00386AD0" w:rsidRPr="00210BE1" w14:paraId="50FC252B" w14:textId="77777777" w:rsidTr="00AC61B6">
        <w:trPr>
          <w:trHeight w:val="227"/>
        </w:trPr>
        <w:tc>
          <w:tcPr>
            <w:tcW w:w="3539" w:type="dxa"/>
            <w:vMerge/>
            <w:tcBorders>
              <w:right w:val="single" w:sz="4" w:space="0" w:color="auto"/>
            </w:tcBorders>
          </w:tcPr>
          <w:p w14:paraId="1A00EF19" w14:textId="77777777" w:rsidR="00386AD0" w:rsidRPr="006D237E" w:rsidRDefault="00386AD0" w:rsidP="00386AD0">
            <w:pPr>
              <w:suppressAutoHyphens/>
              <w:rPr>
                <w:rFonts w:asciiTheme="majorBidi" w:hAnsiTheme="majorBidi" w:cstheme="majorBidi"/>
                <w:sz w:val="24"/>
                <w:szCs w:val="24"/>
                <w:highlight w:val="green"/>
                <w:lang w:eastAsia="ar-SA"/>
              </w:rPr>
            </w:pPr>
          </w:p>
        </w:tc>
        <w:tc>
          <w:tcPr>
            <w:tcW w:w="5812" w:type="dxa"/>
            <w:tcBorders>
              <w:top w:val="nil"/>
              <w:left w:val="single" w:sz="4" w:space="0" w:color="auto"/>
              <w:bottom w:val="single" w:sz="4" w:space="0" w:color="auto"/>
              <w:right w:val="single" w:sz="4" w:space="0" w:color="auto"/>
            </w:tcBorders>
          </w:tcPr>
          <w:p w14:paraId="5D4B933D" w14:textId="77777777" w:rsidR="00386AD0" w:rsidRPr="00042D93" w:rsidRDefault="00386AD0" w:rsidP="00386AD0">
            <w:pPr>
              <w:rPr>
                <w:rFonts w:asciiTheme="majorBidi" w:hAnsiTheme="majorBidi" w:cstheme="majorBidi"/>
                <w:b/>
                <w:bCs/>
                <w:sz w:val="24"/>
                <w:szCs w:val="24"/>
              </w:rPr>
            </w:pPr>
            <w:r w:rsidRPr="00042D93">
              <w:rPr>
                <w:rFonts w:asciiTheme="majorBidi" w:hAnsiTheme="majorBidi" w:cstheme="majorBidi"/>
                <w:b/>
                <w:bCs/>
                <w:sz w:val="24"/>
                <w:szCs w:val="24"/>
              </w:rPr>
              <w:t>Viļakas apvienības pārvalde</w:t>
            </w:r>
          </w:p>
          <w:p w14:paraId="375C618E" w14:textId="77777777" w:rsidR="00386AD0" w:rsidRPr="006D237E" w:rsidRDefault="00386AD0" w:rsidP="00386AD0">
            <w:pPr>
              <w:rPr>
                <w:rFonts w:asciiTheme="majorBidi" w:hAnsiTheme="majorBidi" w:cstheme="majorBidi"/>
                <w:sz w:val="24"/>
                <w:szCs w:val="24"/>
              </w:rPr>
            </w:pPr>
            <w:r w:rsidRPr="006D237E">
              <w:rPr>
                <w:rFonts w:asciiTheme="majorBidi" w:hAnsiTheme="majorBidi" w:cstheme="majorBidi"/>
                <w:sz w:val="24"/>
                <w:szCs w:val="24"/>
              </w:rPr>
              <w:t>Reģ.Nr.50900037021,</w:t>
            </w:r>
          </w:p>
          <w:p w14:paraId="30E15EBC" w14:textId="77777777" w:rsidR="00386AD0" w:rsidRPr="006D237E" w:rsidRDefault="00386AD0" w:rsidP="00386AD0">
            <w:pPr>
              <w:suppressAutoHyphens/>
              <w:rPr>
                <w:rFonts w:asciiTheme="majorBidi" w:hAnsiTheme="majorBidi" w:cstheme="majorBidi"/>
                <w:sz w:val="24"/>
                <w:szCs w:val="24"/>
              </w:rPr>
            </w:pPr>
            <w:r w:rsidRPr="006D237E">
              <w:rPr>
                <w:rFonts w:asciiTheme="majorBidi" w:hAnsiTheme="majorBidi" w:cstheme="majorBidi"/>
                <w:sz w:val="24"/>
                <w:szCs w:val="24"/>
              </w:rPr>
              <w:t>Abrenes iela 26, Viļaka, Balvu nov., LV-4583</w:t>
            </w:r>
          </w:p>
        </w:tc>
      </w:tr>
      <w:tr w:rsidR="006D237E" w:rsidRPr="00210BE1" w14:paraId="7F2036AE" w14:textId="77777777" w:rsidTr="00AC61B6">
        <w:trPr>
          <w:trHeight w:val="227"/>
        </w:trPr>
        <w:tc>
          <w:tcPr>
            <w:tcW w:w="3539" w:type="dxa"/>
            <w:vMerge w:val="restart"/>
            <w:tcBorders>
              <w:right w:val="single" w:sz="4" w:space="0" w:color="auto"/>
            </w:tcBorders>
          </w:tcPr>
          <w:p w14:paraId="69C12C14" w14:textId="67A00643" w:rsidR="006D237E" w:rsidRPr="00210BE1" w:rsidRDefault="006D237E" w:rsidP="00386AD0">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Kontaktpersonas saistībā ar tirgus izpētes priekšmetu</w:t>
            </w:r>
          </w:p>
        </w:tc>
        <w:tc>
          <w:tcPr>
            <w:tcW w:w="5812" w:type="dxa"/>
            <w:tcBorders>
              <w:top w:val="single" w:sz="4" w:space="0" w:color="auto"/>
              <w:left w:val="single" w:sz="4" w:space="0" w:color="auto"/>
              <w:bottom w:val="nil"/>
              <w:right w:val="single" w:sz="4" w:space="0" w:color="auto"/>
            </w:tcBorders>
          </w:tcPr>
          <w:p w14:paraId="412F7AD4" w14:textId="77777777" w:rsidR="006D237E" w:rsidRPr="006D237E" w:rsidRDefault="006D237E" w:rsidP="00386AD0">
            <w:pPr>
              <w:suppressAutoHyphens/>
              <w:rPr>
                <w:rFonts w:asciiTheme="majorBidi" w:hAnsiTheme="majorBidi" w:cstheme="majorBidi"/>
                <w:sz w:val="24"/>
                <w:szCs w:val="24"/>
              </w:rPr>
            </w:pPr>
            <w:r w:rsidRPr="006D237E">
              <w:rPr>
                <w:rFonts w:asciiTheme="majorBidi" w:hAnsiTheme="majorBidi" w:cstheme="majorBidi"/>
                <w:sz w:val="24"/>
                <w:szCs w:val="24"/>
              </w:rPr>
              <w:t xml:space="preserve">Balvu novada Centrālās pārvaldes Attīstības plānošanas nodaļas projektu vadītāja </w:t>
            </w:r>
            <w:proofErr w:type="spellStart"/>
            <w:r w:rsidRPr="006D237E">
              <w:rPr>
                <w:rFonts w:asciiTheme="majorBidi" w:hAnsiTheme="majorBidi" w:cstheme="majorBidi"/>
                <w:sz w:val="24"/>
                <w:szCs w:val="24"/>
              </w:rPr>
              <w:t>Arvita</w:t>
            </w:r>
            <w:proofErr w:type="spellEnd"/>
            <w:r w:rsidRPr="006D237E">
              <w:rPr>
                <w:rFonts w:asciiTheme="majorBidi" w:hAnsiTheme="majorBidi" w:cstheme="majorBidi"/>
                <w:sz w:val="24"/>
                <w:szCs w:val="24"/>
              </w:rPr>
              <w:t xml:space="preserve"> </w:t>
            </w:r>
            <w:proofErr w:type="spellStart"/>
            <w:r w:rsidRPr="006D237E">
              <w:rPr>
                <w:rFonts w:asciiTheme="majorBidi" w:hAnsiTheme="majorBidi" w:cstheme="majorBidi"/>
                <w:sz w:val="24"/>
                <w:szCs w:val="24"/>
              </w:rPr>
              <w:t>Voiciša</w:t>
            </w:r>
            <w:proofErr w:type="spellEnd"/>
            <w:r w:rsidRPr="006D237E">
              <w:rPr>
                <w:rFonts w:asciiTheme="majorBidi" w:hAnsiTheme="majorBidi" w:cstheme="majorBidi"/>
                <w:sz w:val="24"/>
                <w:szCs w:val="24"/>
              </w:rPr>
              <w:t>, mob.29164755,</w:t>
            </w:r>
          </w:p>
          <w:p w14:paraId="497741B2" w14:textId="24ADB40F" w:rsidR="006D237E" w:rsidRPr="006D237E" w:rsidRDefault="006D237E" w:rsidP="00386AD0">
            <w:pPr>
              <w:suppressAutoHyphens/>
              <w:rPr>
                <w:rFonts w:asciiTheme="majorBidi" w:hAnsiTheme="majorBidi" w:cstheme="majorBidi"/>
                <w:sz w:val="24"/>
                <w:szCs w:val="24"/>
              </w:rPr>
            </w:pPr>
            <w:r w:rsidRPr="006D237E">
              <w:rPr>
                <w:rFonts w:asciiTheme="majorBidi" w:hAnsiTheme="majorBidi" w:cstheme="majorBidi"/>
                <w:sz w:val="24"/>
                <w:szCs w:val="24"/>
              </w:rPr>
              <w:t xml:space="preserve">e-pasts: </w:t>
            </w:r>
            <w:hyperlink r:id="rId8" w:history="1">
              <w:r w:rsidRPr="006D237E">
                <w:rPr>
                  <w:rStyle w:val="Hipersaite"/>
                  <w:rFonts w:asciiTheme="majorBidi" w:hAnsiTheme="majorBidi" w:cstheme="majorBidi"/>
                  <w:sz w:val="24"/>
                  <w:szCs w:val="24"/>
                </w:rPr>
                <w:t>arvita.voicisa@balvi.lv</w:t>
              </w:r>
            </w:hyperlink>
            <w:r w:rsidRPr="006D237E">
              <w:rPr>
                <w:rFonts w:asciiTheme="majorBidi" w:hAnsiTheme="majorBidi" w:cstheme="majorBidi"/>
                <w:sz w:val="24"/>
                <w:szCs w:val="24"/>
              </w:rPr>
              <w:t xml:space="preserve"> </w:t>
            </w:r>
            <w:r w:rsidR="00A37F87">
              <w:rPr>
                <w:rFonts w:asciiTheme="majorBidi" w:hAnsiTheme="majorBidi" w:cstheme="majorBidi"/>
                <w:sz w:val="24"/>
                <w:szCs w:val="24"/>
              </w:rPr>
              <w:t>;</w:t>
            </w:r>
          </w:p>
        </w:tc>
      </w:tr>
      <w:tr w:rsidR="006D237E" w:rsidRPr="00210BE1" w14:paraId="4949000B" w14:textId="77777777" w:rsidTr="00AC61B6">
        <w:trPr>
          <w:trHeight w:val="227"/>
        </w:trPr>
        <w:tc>
          <w:tcPr>
            <w:tcW w:w="3539" w:type="dxa"/>
            <w:vMerge/>
            <w:tcBorders>
              <w:right w:val="single" w:sz="4" w:space="0" w:color="auto"/>
            </w:tcBorders>
          </w:tcPr>
          <w:p w14:paraId="11F7856A" w14:textId="77777777" w:rsidR="006D237E" w:rsidRPr="00210BE1" w:rsidRDefault="006D237E" w:rsidP="00386AD0">
            <w:pPr>
              <w:suppressAutoHyphens/>
              <w:rPr>
                <w:rFonts w:asciiTheme="majorBidi" w:hAnsiTheme="majorBidi" w:cstheme="majorBidi"/>
                <w:sz w:val="24"/>
                <w:szCs w:val="24"/>
                <w:lang w:eastAsia="ar-SA"/>
              </w:rPr>
            </w:pPr>
          </w:p>
        </w:tc>
        <w:tc>
          <w:tcPr>
            <w:tcW w:w="5812" w:type="dxa"/>
            <w:tcBorders>
              <w:top w:val="nil"/>
              <w:left w:val="single" w:sz="4" w:space="0" w:color="auto"/>
              <w:bottom w:val="nil"/>
              <w:right w:val="single" w:sz="4" w:space="0" w:color="auto"/>
            </w:tcBorders>
          </w:tcPr>
          <w:p w14:paraId="28D86656" w14:textId="77777777" w:rsidR="00A37F87" w:rsidRPr="00042D93" w:rsidRDefault="00A37F87" w:rsidP="00A37F87">
            <w:pPr>
              <w:suppressAutoHyphens/>
              <w:rPr>
                <w:rFonts w:asciiTheme="majorBidi" w:hAnsiTheme="majorBidi" w:cstheme="majorBidi"/>
                <w:bCs/>
                <w:color w:val="000000"/>
                <w:sz w:val="24"/>
                <w:szCs w:val="24"/>
                <w:shd w:val="clear" w:color="auto" w:fill="FFFFFF"/>
                <w:lang w:eastAsia="ar-SA"/>
              </w:rPr>
            </w:pPr>
            <w:r w:rsidRPr="00042D93">
              <w:rPr>
                <w:rFonts w:asciiTheme="majorBidi" w:hAnsiTheme="majorBidi" w:cstheme="majorBidi"/>
                <w:bCs/>
                <w:color w:val="000000"/>
                <w:sz w:val="24"/>
                <w:szCs w:val="24"/>
                <w:shd w:val="clear" w:color="auto" w:fill="FFFFFF"/>
                <w:lang w:eastAsia="ar-SA"/>
              </w:rPr>
              <w:t>Baltinavas apvienības pārvaldes vadītāja Sarmīte Tabore,</w:t>
            </w:r>
          </w:p>
          <w:p w14:paraId="5FC5FB5D" w14:textId="31476E1D" w:rsidR="006D237E" w:rsidRPr="00042D93" w:rsidRDefault="00A37F87" w:rsidP="00A37F87">
            <w:pPr>
              <w:suppressAutoHyphens/>
              <w:rPr>
                <w:rFonts w:asciiTheme="majorBidi" w:hAnsiTheme="majorBidi" w:cstheme="majorBidi"/>
                <w:bCs/>
                <w:color w:val="000000"/>
                <w:sz w:val="24"/>
                <w:szCs w:val="24"/>
                <w:shd w:val="clear" w:color="auto" w:fill="FFFFFF"/>
                <w:lang w:eastAsia="ar-SA"/>
              </w:rPr>
            </w:pPr>
            <w:r w:rsidRPr="00042D93">
              <w:rPr>
                <w:rFonts w:asciiTheme="majorBidi" w:hAnsiTheme="majorBidi" w:cstheme="majorBidi"/>
                <w:bCs/>
                <w:color w:val="000000"/>
                <w:sz w:val="24"/>
                <w:szCs w:val="24"/>
                <w:shd w:val="clear" w:color="auto" w:fill="FFFFFF"/>
                <w:lang w:eastAsia="ar-SA"/>
              </w:rPr>
              <w:t>mob.28399183 (saistībā ar Vectilžas ezeru);</w:t>
            </w:r>
          </w:p>
        </w:tc>
      </w:tr>
      <w:tr w:rsidR="006D237E" w:rsidRPr="00210BE1" w14:paraId="788E5D03" w14:textId="77777777" w:rsidTr="00AC61B6">
        <w:trPr>
          <w:trHeight w:val="227"/>
        </w:trPr>
        <w:tc>
          <w:tcPr>
            <w:tcW w:w="3539" w:type="dxa"/>
            <w:vMerge/>
            <w:tcBorders>
              <w:right w:val="single" w:sz="4" w:space="0" w:color="auto"/>
            </w:tcBorders>
          </w:tcPr>
          <w:p w14:paraId="5531F651" w14:textId="77777777" w:rsidR="006D237E" w:rsidRPr="00210BE1" w:rsidRDefault="006D237E" w:rsidP="00386AD0">
            <w:pPr>
              <w:suppressAutoHyphens/>
              <w:rPr>
                <w:rFonts w:asciiTheme="majorBidi" w:hAnsiTheme="majorBidi" w:cstheme="majorBidi"/>
                <w:sz w:val="24"/>
                <w:szCs w:val="24"/>
                <w:lang w:eastAsia="ar-SA"/>
              </w:rPr>
            </w:pPr>
          </w:p>
        </w:tc>
        <w:tc>
          <w:tcPr>
            <w:tcW w:w="5812" w:type="dxa"/>
            <w:tcBorders>
              <w:top w:val="nil"/>
              <w:left w:val="single" w:sz="4" w:space="0" w:color="auto"/>
              <w:bottom w:val="nil"/>
              <w:right w:val="single" w:sz="4" w:space="0" w:color="auto"/>
            </w:tcBorders>
          </w:tcPr>
          <w:p w14:paraId="550CB622" w14:textId="77777777" w:rsidR="00A37F87" w:rsidRPr="00042D93" w:rsidRDefault="00A37F87" w:rsidP="00A37F87">
            <w:pPr>
              <w:suppressAutoHyphens/>
              <w:rPr>
                <w:rFonts w:asciiTheme="majorBidi" w:hAnsiTheme="majorBidi" w:cstheme="majorBidi"/>
                <w:bCs/>
                <w:color w:val="000000"/>
                <w:sz w:val="24"/>
                <w:szCs w:val="24"/>
                <w:shd w:val="clear" w:color="auto" w:fill="FFFFFF"/>
                <w:lang w:eastAsia="ar-SA"/>
              </w:rPr>
            </w:pPr>
            <w:r w:rsidRPr="00042D93">
              <w:rPr>
                <w:rFonts w:asciiTheme="majorBidi" w:hAnsiTheme="majorBidi" w:cstheme="majorBidi"/>
                <w:bCs/>
                <w:color w:val="000000"/>
                <w:sz w:val="24"/>
                <w:szCs w:val="24"/>
                <w:shd w:val="clear" w:color="auto" w:fill="FFFFFF"/>
                <w:lang w:eastAsia="ar-SA"/>
              </w:rPr>
              <w:t xml:space="preserve">Balvu apvienības pārvaldes vadītājs Artūrs </w:t>
            </w:r>
            <w:proofErr w:type="spellStart"/>
            <w:r w:rsidRPr="00042D93">
              <w:rPr>
                <w:rFonts w:asciiTheme="majorBidi" w:hAnsiTheme="majorBidi" w:cstheme="majorBidi"/>
                <w:bCs/>
                <w:color w:val="000000"/>
                <w:sz w:val="24"/>
                <w:szCs w:val="24"/>
                <w:shd w:val="clear" w:color="auto" w:fill="FFFFFF"/>
                <w:lang w:eastAsia="ar-SA"/>
              </w:rPr>
              <w:t>Luksts</w:t>
            </w:r>
            <w:proofErr w:type="spellEnd"/>
            <w:r w:rsidRPr="00042D93">
              <w:rPr>
                <w:rFonts w:asciiTheme="majorBidi" w:hAnsiTheme="majorBidi" w:cstheme="majorBidi"/>
                <w:bCs/>
                <w:color w:val="000000"/>
                <w:sz w:val="24"/>
                <w:szCs w:val="24"/>
                <w:shd w:val="clear" w:color="auto" w:fill="FFFFFF"/>
                <w:lang w:eastAsia="ar-SA"/>
              </w:rPr>
              <w:t>,</w:t>
            </w:r>
          </w:p>
          <w:p w14:paraId="78C35485" w14:textId="3B968C6D" w:rsidR="00A37F87" w:rsidRPr="00042D93" w:rsidRDefault="00A37F87" w:rsidP="00A37F87">
            <w:pPr>
              <w:suppressAutoHyphens/>
              <w:rPr>
                <w:rFonts w:asciiTheme="majorBidi" w:hAnsiTheme="majorBidi" w:cstheme="majorBidi"/>
                <w:bCs/>
                <w:color w:val="000000"/>
                <w:sz w:val="24"/>
                <w:szCs w:val="24"/>
                <w:shd w:val="clear" w:color="auto" w:fill="FFFFFF"/>
                <w:lang w:eastAsia="ar-SA"/>
              </w:rPr>
            </w:pPr>
            <w:r w:rsidRPr="00042D93">
              <w:rPr>
                <w:rFonts w:asciiTheme="majorBidi" w:hAnsiTheme="majorBidi" w:cstheme="majorBidi"/>
                <w:bCs/>
                <w:color w:val="000000"/>
                <w:sz w:val="24"/>
                <w:szCs w:val="24"/>
                <w:shd w:val="clear" w:color="auto" w:fill="FFFFFF"/>
                <w:lang w:eastAsia="ar-SA"/>
              </w:rPr>
              <w:t xml:space="preserve">mob.29138702 (saistībā ar </w:t>
            </w:r>
            <w:r w:rsidR="00B34FC9" w:rsidRPr="00042D93">
              <w:rPr>
                <w:rFonts w:asciiTheme="majorBidi" w:hAnsiTheme="majorBidi" w:cstheme="majorBidi"/>
                <w:sz w:val="24"/>
                <w:szCs w:val="24"/>
              </w:rPr>
              <w:t>Naudaskalna dīķi</w:t>
            </w:r>
            <w:r w:rsidR="00B34FC9" w:rsidRPr="00042D93">
              <w:rPr>
                <w:rFonts w:asciiTheme="majorBidi" w:hAnsiTheme="majorBidi" w:cstheme="majorBidi"/>
                <w:bCs/>
                <w:color w:val="000000"/>
                <w:sz w:val="24"/>
                <w:szCs w:val="24"/>
                <w:shd w:val="clear" w:color="auto" w:fill="FFFFFF"/>
                <w:lang w:eastAsia="ar-SA"/>
              </w:rPr>
              <w:t xml:space="preserve"> un </w:t>
            </w:r>
            <w:r w:rsidRPr="00042D93">
              <w:rPr>
                <w:rFonts w:asciiTheme="majorBidi" w:hAnsiTheme="majorBidi" w:cstheme="majorBidi"/>
                <w:bCs/>
                <w:color w:val="000000"/>
                <w:sz w:val="24"/>
                <w:szCs w:val="24"/>
                <w:shd w:val="clear" w:color="auto" w:fill="FFFFFF"/>
                <w:lang w:eastAsia="ar-SA"/>
              </w:rPr>
              <w:t>Balvu, Pērkonu</w:t>
            </w:r>
            <w:r w:rsidR="00B34FC9" w:rsidRPr="00042D93">
              <w:rPr>
                <w:rFonts w:asciiTheme="majorBidi" w:hAnsiTheme="majorBidi" w:cstheme="majorBidi"/>
                <w:bCs/>
                <w:color w:val="000000"/>
                <w:sz w:val="24"/>
                <w:szCs w:val="24"/>
                <w:shd w:val="clear" w:color="auto" w:fill="FFFFFF"/>
                <w:lang w:eastAsia="ar-SA"/>
              </w:rPr>
              <w:t xml:space="preserve"> un</w:t>
            </w:r>
            <w:r w:rsidRPr="00042D93">
              <w:rPr>
                <w:rFonts w:asciiTheme="majorBidi" w:hAnsiTheme="majorBidi" w:cstheme="majorBidi"/>
                <w:bCs/>
                <w:color w:val="000000"/>
                <w:sz w:val="24"/>
                <w:szCs w:val="24"/>
                <w:shd w:val="clear" w:color="auto" w:fill="FFFFFF"/>
                <w:lang w:eastAsia="ar-SA"/>
              </w:rPr>
              <w:t xml:space="preserve"> </w:t>
            </w:r>
            <w:proofErr w:type="spellStart"/>
            <w:r w:rsidRPr="00042D93">
              <w:rPr>
                <w:rFonts w:asciiTheme="majorBidi" w:hAnsiTheme="majorBidi" w:cstheme="majorBidi"/>
                <w:bCs/>
                <w:color w:val="000000"/>
                <w:sz w:val="24"/>
                <w:szCs w:val="24"/>
                <w:shd w:val="clear" w:color="auto" w:fill="FFFFFF"/>
                <w:lang w:eastAsia="ar-SA"/>
              </w:rPr>
              <w:t>Sprūgu</w:t>
            </w:r>
            <w:proofErr w:type="spellEnd"/>
            <w:r w:rsidRPr="00042D93">
              <w:rPr>
                <w:rFonts w:asciiTheme="majorBidi" w:hAnsiTheme="majorBidi" w:cstheme="majorBidi"/>
                <w:bCs/>
                <w:color w:val="000000"/>
                <w:sz w:val="24"/>
                <w:szCs w:val="24"/>
                <w:shd w:val="clear" w:color="auto" w:fill="FFFFFF"/>
                <w:lang w:eastAsia="ar-SA"/>
              </w:rPr>
              <w:t xml:space="preserve"> ezeru);</w:t>
            </w:r>
          </w:p>
        </w:tc>
      </w:tr>
      <w:tr w:rsidR="006D237E" w:rsidRPr="00210BE1" w14:paraId="678155DF" w14:textId="77777777" w:rsidTr="00AC61B6">
        <w:trPr>
          <w:trHeight w:val="227"/>
        </w:trPr>
        <w:tc>
          <w:tcPr>
            <w:tcW w:w="3539" w:type="dxa"/>
            <w:vMerge/>
            <w:tcBorders>
              <w:right w:val="single" w:sz="4" w:space="0" w:color="auto"/>
            </w:tcBorders>
          </w:tcPr>
          <w:p w14:paraId="08932F1C" w14:textId="77777777" w:rsidR="006D237E" w:rsidRPr="00210BE1" w:rsidRDefault="006D237E" w:rsidP="00386AD0">
            <w:pPr>
              <w:suppressAutoHyphens/>
              <w:rPr>
                <w:rFonts w:asciiTheme="majorBidi" w:hAnsiTheme="majorBidi" w:cstheme="majorBidi"/>
                <w:sz w:val="24"/>
                <w:szCs w:val="24"/>
                <w:lang w:eastAsia="ar-SA"/>
              </w:rPr>
            </w:pPr>
          </w:p>
        </w:tc>
        <w:tc>
          <w:tcPr>
            <w:tcW w:w="5812" w:type="dxa"/>
            <w:tcBorders>
              <w:top w:val="nil"/>
              <w:left w:val="single" w:sz="4" w:space="0" w:color="auto"/>
              <w:bottom w:val="nil"/>
              <w:right w:val="single" w:sz="4" w:space="0" w:color="auto"/>
            </w:tcBorders>
          </w:tcPr>
          <w:p w14:paraId="249362ED" w14:textId="2CE4F91B" w:rsidR="006D237E" w:rsidRPr="00042D93" w:rsidRDefault="006D237E" w:rsidP="00386AD0">
            <w:pPr>
              <w:suppressAutoHyphens/>
              <w:rPr>
                <w:rFonts w:asciiTheme="majorBidi" w:hAnsiTheme="majorBidi" w:cstheme="majorBidi"/>
                <w:bCs/>
                <w:color w:val="000000"/>
                <w:sz w:val="24"/>
                <w:szCs w:val="24"/>
                <w:shd w:val="clear" w:color="auto" w:fill="FFFFFF"/>
                <w:lang w:eastAsia="ar-SA"/>
              </w:rPr>
            </w:pPr>
            <w:r w:rsidRPr="00042D93">
              <w:rPr>
                <w:rFonts w:asciiTheme="majorBidi" w:hAnsiTheme="majorBidi" w:cstheme="majorBidi"/>
                <w:bCs/>
                <w:color w:val="000000"/>
                <w:sz w:val="24"/>
                <w:szCs w:val="24"/>
                <w:shd w:val="clear" w:color="auto" w:fill="FFFFFF"/>
                <w:lang w:eastAsia="ar-SA"/>
              </w:rPr>
              <w:t>Rugāju apvienības pārvaldes vadītāja</w:t>
            </w:r>
            <w:r w:rsidR="00E51C1F" w:rsidRPr="00042D93">
              <w:rPr>
                <w:rFonts w:asciiTheme="majorBidi" w:hAnsiTheme="majorBidi" w:cstheme="majorBidi"/>
                <w:bCs/>
                <w:color w:val="000000"/>
                <w:sz w:val="24"/>
                <w:szCs w:val="24"/>
                <w:shd w:val="clear" w:color="auto" w:fill="FFFFFF"/>
                <w:lang w:eastAsia="ar-SA"/>
              </w:rPr>
              <w:t xml:space="preserve"> amata</w:t>
            </w:r>
            <w:r w:rsidRPr="00042D93">
              <w:rPr>
                <w:rFonts w:asciiTheme="majorBidi" w:hAnsiTheme="majorBidi" w:cstheme="majorBidi"/>
                <w:bCs/>
                <w:color w:val="000000"/>
                <w:sz w:val="24"/>
                <w:szCs w:val="24"/>
                <w:shd w:val="clear" w:color="auto" w:fill="FFFFFF"/>
                <w:lang w:eastAsia="ar-SA"/>
              </w:rPr>
              <w:t xml:space="preserve"> </w:t>
            </w:r>
            <w:proofErr w:type="spellStart"/>
            <w:r w:rsidRPr="00042D93">
              <w:rPr>
                <w:rFonts w:asciiTheme="majorBidi" w:hAnsiTheme="majorBidi" w:cstheme="majorBidi"/>
                <w:bCs/>
                <w:color w:val="000000"/>
                <w:sz w:val="24"/>
                <w:szCs w:val="24"/>
                <w:shd w:val="clear" w:color="auto" w:fill="FFFFFF"/>
                <w:lang w:eastAsia="ar-SA"/>
              </w:rPr>
              <w:t>p.i</w:t>
            </w:r>
            <w:proofErr w:type="spellEnd"/>
            <w:r w:rsidRPr="00042D93">
              <w:rPr>
                <w:rFonts w:asciiTheme="majorBidi" w:hAnsiTheme="majorBidi" w:cstheme="majorBidi"/>
                <w:bCs/>
                <w:color w:val="000000"/>
                <w:sz w:val="24"/>
                <w:szCs w:val="24"/>
                <w:shd w:val="clear" w:color="auto" w:fill="FFFFFF"/>
                <w:lang w:eastAsia="ar-SA"/>
              </w:rPr>
              <w:t>.</w:t>
            </w:r>
          </w:p>
          <w:p w14:paraId="1182F1C2" w14:textId="4578D4A6" w:rsidR="006D237E" w:rsidRPr="00042D93" w:rsidRDefault="006D237E" w:rsidP="00A37F87">
            <w:pPr>
              <w:rPr>
                <w:rFonts w:asciiTheme="majorBidi" w:hAnsiTheme="majorBidi" w:cstheme="majorBidi"/>
                <w:sz w:val="24"/>
                <w:szCs w:val="24"/>
              </w:rPr>
            </w:pPr>
            <w:r w:rsidRPr="00042D93">
              <w:rPr>
                <w:rFonts w:asciiTheme="majorBidi" w:hAnsiTheme="majorBidi" w:cstheme="majorBidi"/>
                <w:bCs/>
                <w:color w:val="000000"/>
                <w:sz w:val="24"/>
                <w:szCs w:val="24"/>
                <w:shd w:val="clear" w:color="auto" w:fill="FFFFFF"/>
                <w:lang w:eastAsia="ar-SA"/>
              </w:rPr>
              <w:t xml:space="preserve">Biruta </w:t>
            </w:r>
            <w:proofErr w:type="spellStart"/>
            <w:r w:rsidRPr="00042D93">
              <w:rPr>
                <w:rFonts w:asciiTheme="majorBidi" w:hAnsiTheme="majorBidi" w:cstheme="majorBidi"/>
                <w:bCs/>
                <w:color w:val="000000"/>
                <w:sz w:val="24"/>
                <w:szCs w:val="24"/>
                <w:shd w:val="clear" w:color="auto" w:fill="FFFFFF"/>
                <w:lang w:eastAsia="ar-SA"/>
              </w:rPr>
              <w:t>Bogdane</w:t>
            </w:r>
            <w:proofErr w:type="spellEnd"/>
            <w:r w:rsidR="00A37F87" w:rsidRPr="00042D93">
              <w:rPr>
                <w:rFonts w:asciiTheme="majorBidi" w:hAnsiTheme="majorBidi" w:cstheme="majorBidi"/>
                <w:bCs/>
                <w:color w:val="000000"/>
                <w:sz w:val="24"/>
                <w:szCs w:val="24"/>
                <w:shd w:val="clear" w:color="auto" w:fill="FFFFFF"/>
                <w:lang w:eastAsia="ar-SA"/>
              </w:rPr>
              <w:t xml:space="preserve">, mob.20223100 (saistībā ar </w:t>
            </w:r>
            <w:proofErr w:type="spellStart"/>
            <w:r w:rsidR="00A37F87" w:rsidRPr="00042D93">
              <w:rPr>
                <w:rFonts w:asciiTheme="majorBidi" w:hAnsiTheme="majorBidi" w:cstheme="majorBidi"/>
                <w:sz w:val="24"/>
                <w:szCs w:val="24"/>
              </w:rPr>
              <w:t>Beņislavas</w:t>
            </w:r>
            <w:proofErr w:type="spellEnd"/>
            <w:r w:rsidR="00A75586" w:rsidRPr="00042D93">
              <w:rPr>
                <w:rFonts w:asciiTheme="majorBidi" w:hAnsiTheme="majorBidi" w:cstheme="majorBidi"/>
                <w:sz w:val="24"/>
                <w:szCs w:val="24"/>
              </w:rPr>
              <w:t>,</w:t>
            </w:r>
            <w:r w:rsidR="00A37F87" w:rsidRPr="00042D93">
              <w:rPr>
                <w:rFonts w:asciiTheme="majorBidi" w:hAnsiTheme="majorBidi" w:cstheme="majorBidi"/>
                <w:sz w:val="24"/>
                <w:szCs w:val="24"/>
              </w:rPr>
              <w:t xml:space="preserve"> Bērzpils dīķi</w:t>
            </w:r>
            <w:r w:rsidR="00A75586" w:rsidRPr="00042D93">
              <w:rPr>
                <w:rFonts w:asciiTheme="majorBidi" w:hAnsiTheme="majorBidi" w:cstheme="majorBidi"/>
                <w:sz w:val="24"/>
                <w:szCs w:val="24"/>
              </w:rPr>
              <w:t xml:space="preserve"> un Rugāju ūdenskrātuvi</w:t>
            </w:r>
            <w:r w:rsidR="00A37F87" w:rsidRPr="00042D93">
              <w:rPr>
                <w:rFonts w:asciiTheme="majorBidi" w:hAnsiTheme="majorBidi" w:cstheme="majorBidi"/>
                <w:sz w:val="24"/>
                <w:szCs w:val="24"/>
              </w:rPr>
              <w:t>);</w:t>
            </w:r>
          </w:p>
        </w:tc>
      </w:tr>
      <w:tr w:rsidR="006D237E" w:rsidRPr="00210BE1" w14:paraId="381E7C28" w14:textId="77777777" w:rsidTr="00AC61B6">
        <w:trPr>
          <w:trHeight w:val="227"/>
        </w:trPr>
        <w:tc>
          <w:tcPr>
            <w:tcW w:w="3539" w:type="dxa"/>
            <w:vMerge/>
            <w:tcBorders>
              <w:right w:val="single" w:sz="4" w:space="0" w:color="auto"/>
            </w:tcBorders>
          </w:tcPr>
          <w:p w14:paraId="3D58D1FE" w14:textId="77777777" w:rsidR="006D237E" w:rsidRPr="00210BE1" w:rsidRDefault="006D237E" w:rsidP="00386AD0">
            <w:pPr>
              <w:suppressAutoHyphens/>
              <w:rPr>
                <w:rFonts w:asciiTheme="majorBidi" w:hAnsiTheme="majorBidi" w:cstheme="majorBidi"/>
                <w:sz w:val="24"/>
                <w:szCs w:val="24"/>
                <w:lang w:eastAsia="ar-SA"/>
              </w:rPr>
            </w:pPr>
          </w:p>
        </w:tc>
        <w:tc>
          <w:tcPr>
            <w:tcW w:w="5812" w:type="dxa"/>
            <w:tcBorders>
              <w:top w:val="nil"/>
              <w:left w:val="single" w:sz="4" w:space="0" w:color="auto"/>
              <w:bottom w:val="single" w:sz="4" w:space="0" w:color="auto"/>
              <w:right w:val="single" w:sz="4" w:space="0" w:color="auto"/>
            </w:tcBorders>
          </w:tcPr>
          <w:p w14:paraId="55BE6A46" w14:textId="77777777" w:rsidR="006D237E" w:rsidRPr="00042D93" w:rsidRDefault="006D237E" w:rsidP="00386AD0">
            <w:pPr>
              <w:suppressAutoHyphens/>
              <w:rPr>
                <w:rFonts w:asciiTheme="majorBidi" w:hAnsiTheme="majorBidi" w:cstheme="majorBidi"/>
                <w:bCs/>
                <w:color w:val="000000"/>
                <w:sz w:val="24"/>
                <w:szCs w:val="24"/>
                <w:shd w:val="clear" w:color="auto" w:fill="FFFFFF"/>
                <w:lang w:eastAsia="ar-SA"/>
              </w:rPr>
            </w:pPr>
            <w:r w:rsidRPr="00042D93">
              <w:rPr>
                <w:rFonts w:asciiTheme="majorBidi" w:hAnsiTheme="majorBidi" w:cstheme="majorBidi"/>
                <w:bCs/>
                <w:color w:val="000000"/>
                <w:sz w:val="24"/>
                <w:szCs w:val="24"/>
                <w:shd w:val="clear" w:color="auto" w:fill="FFFFFF"/>
                <w:lang w:eastAsia="ar-SA"/>
              </w:rPr>
              <w:t xml:space="preserve">Viļakas apvienības pārvaldes vadītājs Oļegs </w:t>
            </w:r>
            <w:proofErr w:type="spellStart"/>
            <w:r w:rsidRPr="00042D93">
              <w:rPr>
                <w:rFonts w:asciiTheme="majorBidi" w:hAnsiTheme="majorBidi" w:cstheme="majorBidi"/>
                <w:bCs/>
                <w:color w:val="000000"/>
                <w:sz w:val="24"/>
                <w:szCs w:val="24"/>
                <w:shd w:val="clear" w:color="auto" w:fill="FFFFFF"/>
                <w:lang w:eastAsia="ar-SA"/>
              </w:rPr>
              <w:t>Kesks</w:t>
            </w:r>
            <w:proofErr w:type="spellEnd"/>
            <w:r w:rsidRPr="00042D93">
              <w:rPr>
                <w:rFonts w:asciiTheme="majorBidi" w:hAnsiTheme="majorBidi" w:cstheme="majorBidi"/>
                <w:bCs/>
                <w:color w:val="000000"/>
                <w:sz w:val="24"/>
                <w:szCs w:val="24"/>
                <w:shd w:val="clear" w:color="auto" w:fill="FFFFFF"/>
                <w:lang w:eastAsia="ar-SA"/>
              </w:rPr>
              <w:t>,</w:t>
            </w:r>
          </w:p>
          <w:p w14:paraId="137CDC5C" w14:textId="0106FE89" w:rsidR="006D237E" w:rsidRPr="00042D93" w:rsidRDefault="006D237E" w:rsidP="00386AD0">
            <w:pPr>
              <w:suppressAutoHyphens/>
              <w:rPr>
                <w:rFonts w:asciiTheme="majorBidi" w:hAnsiTheme="majorBidi" w:cstheme="majorBidi"/>
                <w:bCs/>
                <w:color w:val="000000"/>
                <w:sz w:val="24"/>
                <w:szCs w:val="24"/>
                <w:shd w:val="clear" w:color="auto" w:fill="FFFFFF"/>
                <w:lang w:eastAsia="ar-SA"/>
              </w:rPr>
            </w:pPr>
            <w:r w:rsidRPr="00042D93">
              <w:rPr>
                <w:rFonts w:asciiTheme="majorBidi" w:hAnsiTheme="majorBidi" w:cstheme="majorBidi"/>
                <w:bCs/>
                <w:color w:val="000000"/>
                <w:sz w:val="24"/>
                <w:szCs w:val="24"/>
                <w:shd w:val="clear" w:color="auto" w:fill="FFFFFF"/>
                <w:lang w:eastAsia="ar-SA"/>
              </w:rPr>
              <w:t>mob.20240333</w:t>
            </w:r>
            <w:r w:rsidR="00A37F87" w:rsidRPr="00042D93">
              <w:rPr>
                <w:rFonts w:asciiTheme="majorBidi" w:hAnsiTheme="majorBidi" w:cstheme="majorBidi"/>
                <w:bCs/>
                <w:color w:val="000000"/>
                <w:sz w:val="24"/>
                <w:szCs w:val="24"/>
                <w:shd w:val="clear" w:color="auto" w:fill="FFFFFF"/>
                <w:lang w:eastAsia="ar-SA"/>
              </w:rPr>
              <w:t xml:space="preserve"> (saistībā ar </w:t>
            </w:r>
            <w:proofErr w:type="spellStart"/>
            <w:r w:rsidR="00A37F87" w:rsidRPr="00042D93">
              <w:rPr>
                <w:rFonts w:asciiTheme="majorBidi" w:hAnsiTheme="majorBidi" w:cstheme="majorBidi"/>
                <w:bCs/>
                <w:color w:val="000000"/>
                <w:sz w:val="24"/>
                <w:szCs w:val="24"/>
                <w:shd w:val="clear" w:color="auto" w:fill="FFFFFF"/>
                <w:lang w:eastAsia="ar-SA"/>
              </w:rPr>
              <w:t>Ančip</w:t>
            </w:r>
            <w:r w:rsidR="001C725F" w:rsidRPr="00042D93">
              <w:rPr>
                <w:rFonts w:asciiTheme="majorBidi" w:hAnsiTheme="majorBidi" w:cstheme="majorBidi"/>
                <w:bCs/>
                <w:color w:val="000000"/>
                <w:sz w:val="24"/>
                <w:szCs w:val="24"/>
                <w:shd w:val="clear" w:color="auto" w:fill="FFFFFF"/>
                <w:lang w:eastAsia="ar-SA"/>
              </w:rPr>
              <w:t>o</w:t>
            </w:r>
            <w:r w:rsidR="00A37F87" w:rsidRPr="00042D93">
              <w:rPr>
                <w:rFonts w:asciiTheme="majorBidi" w:hAnsiTheme="majorBidi" w:cstheme="majorBidi"/>
                <w:bCs/>
                <w:color w:val="000000"/>
                <w:sz w:val="24"/>
                <w:szCs w:val="24"/>
                <w:shd w:val="clear" w:color="auto" w:fill="FFFFFF"/>
                <w:lang w:eastAsia="ar-SA"/>
              </w:rPr>
              <w:t>vas</w:t>
            </w:r>
            <w:proofErr w:type="spellEnd"/>
            <w:r w:rsidR="001C725F" w:rsidRPr="00042D93">
              <w:rPr>
                <w:rFonts w:asciiTheme="majorBidi" w:hAnsiTheme="majorBidi" w:cstheme="majorBidi"/>
                <w:bCs/>
                <w:color w:val="000000"/>
                <w:sz w:val="24"/>
                <w:szCs w:val="24"/>
                <w:shd w:val="clear" w:color="auto" w:fill="FFFFFF"/>
                <w:lang w:eastAsia="ar-SA"/>
              </w:rPr>
              <w:t xml:space="preserve"> un</w:t>
            </w:r>
            <w:r w:rsidR="00921D73" w:rsidRPr="00042D93">
              <w:rPr>
                <w:rFonts w:asciiTheme="majorBidi" w:hAnsiTheme="majorBidi" w:cstheme="majorBidi"/>
                <w:bCs/>
                <w:color w:val="000000"/>
                <w:sz w:val="24"/>
                <w:szCs w:val="24"/>
                <w:shd w:val="clear" w:color="auto" w:fill="FFFFFF"/>
                <w:lang w:eastAsia="ar-SA"/>
              </w:rPr>
              <w:t xml:space="preserve"> </w:t>
            </w:r>
            <w:r w:rsidR="001C725F" w:rsidRPr="00042D93">
              <w:rPr>
                <w:rFonts w:asciiTheme="majorBidi" w:hAnsiTheme="majorBidi" w:cstheme="majorBidi"/>
                <w:bCs/>
                <w:color w:val="000000"/>
                <w:sz w:val="24"/>
                <w:szCs w:val="24"/>
                <w:shd w:val="clear" w:color="auto" w:fill="FFFFFF"/>
                <w:lang w:eastAsia="ar-SA"/>
              </w:rPr>
              <w:t>Viļakas</w:t>
            </w:r>
            <w:r w:rsidR="00A37F87" w:rsidRPr="00042D93">
              <w:rPr>
                <w:rFonts w:asciiTheme="majorBidi" w:hAnsiTheme="majorBidi" w:cstheme="majorBidi"/>
                <w:bCs/>
                <w:color w:val="000000"/>
                <w:sz w:val="24"/>
                <w:szCs w:val="24"/>
                <w:shd w:val="clear" w:color="auto" w:fill="FFFFFF"/>
                <w:lang w:eastAsia="ar-SA"/>
              </w:rPr>
              <w:t xml:space="preserve"> ezeru)</w:t>
            </w:r>
          </w:p>
        </w:tc>
      </w:tr>
      <w:tr w:rsidR="006D237E" w:rsidRPr="00210BE1" w14:paraId="1DDE6443" w14:textId="77777777" w:rsidTr="00AC61B6">
        <w:trPr>
          <w:trHeight w:val="227"/>
        </w:trPr>
        <w:tc>
          <w:tcPr>
            <w:tcW w:w="3539" w:type="dxa"/>
          </w:tcPr>
          <w:p w14:paraId="11DEBC6E" w14:textId="77777777" w:rsidR="006D237E" w:rsidRPr="00210BE1" w:rsidRDefault="006D237E" w:rsidP="00386AD0">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Kontaktpersona saistībā ar piedāvājuma sagatavošanu/ iesniegšanu</w:t>
            </w:r>
          </w:p>
        </w:tc>
        <w:tc>
          <w:tcPr>
            <w:tcW w:w="5812" w:type="dxa"/>
            <w:tcBorders>
              <w:top w:val="single" w:sz="4" w:space="0" w:color="auto"/>
            </w:tcBorders>
          </w:tcPr>
          <w:p w14:paraId="28EF8E52" w14:textId="77777777" w:rsidR="006D237E" w:rsidRPr="00210BE1" w:rsidRDefault="006D237E" w:rsidP="00386AD0">
            <w:pPr>
              <w:autoSpaceDE w:val="0"/>
              <w:autoSpaceDN w:val="0"/>
              <w:adjustRightInd w:val="0"/>
              <w:rPr>
                <w:rFonts w:asciiTheme="majorBidi" w:hAnsiTheme="majorBidi" w:cstheme="majorBidi"/>
                <w:color w:val="000000"/>
                <w:sz w:val="24"/>
                <w:szCs w:val="24"/>
              </w:rPr>
            </w:pPr>
            <w:r w:rsidRPr="00210BE1">
              <w:rPr>
                <w:rFonts w:asciiTheme="majorBidi" w:hAnsiTheme="majorBidi" w:cstheme="majorBidi"/>
                <w:color w:val="000000"/>
                <w:sz w:val="24"/>
                <w:szCs w:val="24"/>
                <w:lang w:eastAsia="lv-LV"/>
              </w:rPr>
              <w:t xml:space="preserve">Balvu novada Centrālās pārvaldes Iepirkumu nodaļas iepirkumu speciāliste </w:t>
            </w:r>
            <w:r w:rsidRPr="00210BE1">
              <w:rPr>
                <w:rFonts w:asciiTheme="majorBidi" w:hAnsiTheme="majorBidi" w:cstheme="majorBidi"/>
                <w:color w:val="000000"/>
                <w:sz w:val="24"/>
                <w:szCs w:val="24"/>
              </w:rPr>
              <w:t>Antra Keisele, mob.20203715,</w:t>
            </w:r>
          </w:p>
          <w:p w14:paraId="0933A8C6" w14:textId="77777777" w:rsidR="006D237E" w:rsidRPr="00210BE1" w:rsidRDefault="006D237E" w:rsidP="00386AD0">
            <w:pPr>
              <w:autoSpaceDE w:val="0"/>
              <w:autoSpaceDN w:val="0"/>
              <w:adjustRightInd w:val="0"/>
              <w:rPr>
                <w:rFonts w:asciiTheme="majorBidi" w:hAnsiTheme="majorBidi" w:cstheme="majorBidi"/>
                <w:iCs/>
                <w:color w:val="000000"/>
                <w:sz w:val="24"/>
                <w:szCs w:val="24"/>
              </w:rPr>
            </w:pPr>
            <w:r w:rsidRPr="00210BE1">
              <w:rPr>
                <w:rFonts w:asciiTheme="majorBidi" w:hAnsiTheme="majorBidi" w:cstheme="majorBidi"/>
                <w:color w:val="000000"/>
                <w:sz w:val="24"/>
                <w:szCs w:val="24"/>
              </w:rPr>
              <w:t xml:space="preserve">e-pasts: </w:t>
            </w:r>
            <w:hyperlink r:id="rId9" w:history="1">
              <w:r w:rsidRPr="00210BE1">
                <w:rPr>
                  <w:rFonts w:asciiTheme="majorBidi" w:hAnsiTheme="majorBidi" w:cstheme="majorBidi"/>
                  <w:color w:val="0563C1" w:themeColor="hyperlink"/>
                  <w:sz w:val="24"/>
                  <w:szCs w:val="24"/>
                  <w:u w:val="single"/>
                </w:rPr>
                <w:t>antra.keisele</w:t>
              </w:r>
              <w:r w:rsidRPr="00210BE1">
                <w:rPr>
                  <w:rFonts w:asciiTheme="majorBidi" w:hAnsiTheme="majorBidi" w:cstheme="majorBidi"/>
                  <w:color w:val="0563C1" w:themeColor="hyperlink"/>
                  <w:sz w:val="24"/>
                  <w:szCs w:val="24"/>
                  <w:u w:val="single"/>
                  <w:lang w:eastAsia="lv-LV"/>
                </w:rPr>
                <w:t>@balvi.lv</w:t>
              </w:r>
            </w:hyperlink>
            <w:r w:rsidRPr="00210BE1">
              <w:rPr>
                <w:rFonts w:asciiTheme="majorBidi" w:hAnsiTheme="majorBidi" w:cstheme="majorBidi"/>
                <w:color w:val="000000"/>
                <w:sz w:val="24"/>
                <w:szCs w:val="24"/>
                <w:lang w:eastAsia="lv-LV"/>
              </w:rPr>
              <w:t xml:space="preserve"> </w:t>
            </w:r>
          </w:p>
        </w:tc>
      </w:tr>
      <w:tr w:rsidR="006D237E" w:rsidRPr="00210BE1" w14:paraId="1661801C" w14:textId="77777777" w:rsidTr="00386AD0">
        <w:trPr>
          <w:trHeight w:val="227"/>
        </w:trPr>
        <w:tc>
          <w:tcPr>
            <w:tcW w:w="3539" w:type="dxa"/>
          </w:tcPr>
          <w:p w14:paraId="77B917E2" w14:textId="77777777" w:rsidR="006D237E" w:rsidRPr="00210BE1" w:rsidRDefault="006D237E" w:rsidP="00386AD0">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Pasūtītāja darba laiks</w:t>
            </w:r>
          </w:p>
        </w:tc>
        <w:tc>
          <w:tcPr>
            <w:tcW w:w="5812" w:type="dxa"/>
          </w:tcPr>
          <w:p w14:paraId="12D62620" w14:textId="77777777" w:rsidR="006D237E" w:rsidRPr="00210BE1" w:rsidRDefault="006D237E" w:rsidP="00386AD0">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pirmdienās, otrdienās un trešdienās 08.30-17.00;</w:t>
            </w:r>
          </w:p>
          <w:p w14:paraId="3C815831" w14:textId="77777777" w:rsidR="006D237E" w:rsidRPr="00210BE1" w:rsidRDefault="006D237E" w:rsidP="00386AD0">
            <w:pPr>
              <w:suppressAutoHyphens/>
              <w:rPr>
                <w:rFonts w:asciiTheme="majorBidi" w:hAnsiTheme="majorBidi" w:cstheme="majorBidi"/>
                <w:sz w:val="24"/>
                <w:szCs w:val="24"/>
                <w:lang w:eastAsia="ar-SA"/>
              </w:rPr>
            </w:pPr>
            <w:r w:rsidRPr="00210BE1">
              <w:rPr>
                <w:rFonts w:asciiTheme="majorBidi" w:hAnsiTheme="majorBidi" w:cstheme="majorBidi"/>
                <w:sz w:val="24"/>
                <w:szCs w:val="24"/>
                <w:lang w:eastAsia="ar-SA"/>
              </w:rPr>
              <w:t>ceturtdienās 08.30-18.00;</w:t>
            </w:r>
          </w:p>
          <w:p w14:paraId="49211CFA" w14:textId="77777777" w:rsidR="006D237E" w:rsidRPr="00210BE1" w:rsidRDefault="006D237E" w:rsidP="00386AD0">
            <w:pPr>
              <w:suppressAutoHyphens/>
              <w:rPr>
                <w:rFonts w:asciiTheme="majorBidi" w:hAnsiTheme="majorBidi" w:cstheme="majorBidi"/>
                <w:color w:val="000000"/>
                <w:sz w:val="24"/>
                <w:szCs w:val="24"/>
                <w:lang w:eastAsia="lv-LV"/>
              </w:rPr>
            </w:pPr>
            <w:r w:rsidRPr="00210BE1">
              <w:rPr>
                <w:rFonts w:asciiTheme="majorBidi" w:hAnsiTheme="majorBidi" w:cstheme="majorBidi"/>
                <w:sz w:val="24"/>
                <w:szCs w:val="24"/>
                <w:lang w:eastAsia="ar-SA"/>
              </w:rPr>
              <w:t>piektdienās 08.30-16.00</w:t>
            </w:r>
          </w:p>
        </w:tc>
      </w:tr>
    </w:tbl>
    <w:p w14:paraId="344F57C0" w14:textId="77777777" w:rsidR="00042D93" w:rsidRPr="00042D93" w:rsidRDefault="00042D93" w:rsidP="00042D93">
      <w:pPr>
        <w:spacing w:after="0" w:line="240" w:lineRule="auto"/>
        <w:rPr>
          <w:rFonts w:asciiTheme="majorBidi" w:eastAsia="Times New Roman" w:hAnsiTheme="majorBidi" w:cstheme="majorBidi"/>
          <w:b/>
          <w:color w:val="000000"/>
          <w:kern w:val="0"/>
          <w:sz w:val="24"/>
          <w:szCs w:val="24"/>
          <w:lang w:eastAsia="ar-SA"/>
          <w14:ligatures w14:val="none"/>
        </w:rPr>
      </w:pPr>
    </w:p>
    <w:p w14:paraId="356B2424" w14:textId="77777777" w:rsidR="00042D93" w:rsidRPr="00042D93" w:rsidRDefault="00042D93" w:rsidP="00042D93">
      <w:pPr>
        <w:spacing w:after="0" w:line="240" w:lineRule="auto"/>
        <w:rPr>
          <w:rFonts w:asciiTheme="majorBidi" w:eastAsia="Times New Roman" w:hAnsiTheme="majorBidi" w:cstheme="majorBidi"/>
          <w:b/>
          <w:color w:val="000000"/>
          <w:kern w:val="0"/>
          <w:sz w:val="24"/>
          <w:szCs w:val="24"/>
          <w:lang w:eastAsia="ar-SA"/>
          <w14:ligatures w14:val="none"/>
        </w:rPr>
      </w:pPr>
    </w:p>
    <w:p w14:paraId="1EF5732A" w14:textId="62E63AD0" w:rsidR="00980408" w:rsidRPr="00210BE1" w:rsidRDefault="00BD2BB7" w:rsidP="00210BE1">
      <w:pPr>
        <w:pStyle w:val="Sarakstarindkopa"/>
        <w:numPr>
          <w:ilvl w:val="0"/>
          <w:numId w:val="1"/>
        </w:numPr>
        <w:spacing w:after="0" w:line="240" w:lineRule="auto"/>
        <w:ind w:left="426" w:hanging="426"/>
        <w:rPr>
          <w:rFonts w:asciiTheme="majorBidi" w:eastAsia="Times New Roman" w:hAnsiTheme="majorBidi" w:cstheme="majorBidi"/>
          <w:b/>
          <w:color w:val="000000"/>
          <w:kern w:val="0"/>
          <w:sz w:val="24"/>
          <w:szCs w:val="24"/>
          <w:lang w:eastAsia="ar-SA"/>
          <w14:ligatures w14:val="none"/>
        </w:rPr>
      </w:pPr>
      <w:r w:rsidRPr="00210BE1">
        <w:rPr>
          <w:rFonts w:asciiTheme="majorBidi" w:eastAsia="Times New Roman" w:hAnsiTheme="majorBidi" w:cstheme="majorBidi"/>
          <w:b/>
          <w:color w:val="000000"/>
          <w:kern w:val="0"/>
          <w:sz w:val="24"/>
          <w:szCs w:val="24"/>
          <w:lang w:eastAsia="ar-SA"/>
          <w14:ligatures w14:val="none"/>
        </w:rPr>
        <w:lastRenderedPageBreak/>
        <w:t>Tirgus izpētes priekšmets:</w:t>
      </w:r>
    </w:p>
    <w:p w14:paraId="74CDC5BE" w14:textId="0295AD18" w:rsidR="00BD2BB7" w:rsidRPr="00282C94" w:rsidRDefault="00010967" w:rsidP="00210BE1">
      <w:pPr>
        <w:pStyle w:val="Sarakstarindkopa"/>
        <w:numPr>
          <w:ilvl w:val="1"/>
          <w:numId w:val="1"/>
        </w:numPr>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282C94">
        <w:rPr>
          <w:rFonts w:asciiTheme="majorBidi" w:eastAsia="Times New Roman" w:hAnsiTheme="majorBidi" w:cstheme="majorBidi"/>
          <w:bCs/>
          <w:color w:val="000000"/>
          <w:kern w:val="0"/>
          <w:sz w:val="24"/>
          <w:szCs w:val="24"/>
          <w:lang w:eastAsia="ar-SA"/>
          <w14:ligatures w14:val="none"/>
        </w:rPr>
        <w:t xml:space="preserve">Niedru pļaušanas un grābšanas pakalpojums 10 </w:t>
      </w:r>
      <w:r w:rsidR="00013CC1" w:rsidRPr="00282C94">
        <w:rPr>
          <w:rFonts w:asciiTheme="majorBidi" w:eastAsia="Times New Roman" w:hAnsiTheme="majorBidi" w:cstheme="majorBidi"/>
          <w:bCs/>
          <w:color w:val="000000"/>
          <w:kern w:val="0"/>
          <w:sz w:val="24"/>
          <w:szCs w:val="24"/>
          <w:lang w:eastAsia="ar-SA"/>
          <w14:ligatures w14:val="none"/>
        </w:rPr>
        <w:t xml:space="preserve">(desmit) </w:t>
      </w:r>
      <w:r w:rsidRPr="00282C94">
        <w:rPr>
          <w:rFonts w:asciiTheme="majorBidi" w:eastAsia="Times New Roman" w:hAnsiTheme="majorBidi" w:cstheme="majorBidi"/>
          <w:bCs/>
          <w:color w:val="000000"/>
          <w:kern w:val="0"/>
          <w:sz w:val="24"/>
          <w:szCs w:val="24"/>
          <w:lang w:eastAsia="ar-SA"/>
          <w14:ligatures w14:val="none"/>
        </w:rPr>
        <w:t>Balvu novada ūdenstilpēs</w:t>
      </w:r>
      <w:r w:rsidR="00AC61B6" w:rsidRPr="00282C94">
        <w:rPr>
          <w:rFonts w:asciiTheme="majorBidi" w:eastAsia="Times New Roman" w:hAnsiTheme="majorBidi" w:cstheme="majorBidi"/>
          <w:bCs/>
          <w:color w:val="000000"/>
          <w:kern w:val="0"/>
          <w:sz w:val="24"/>
          <w:szCs w:val="24"/>
          <w:lang w:eastAsia="ar-SA"/>
          <w14:ligatures w14:val="none"/>
        </w:rPr>
        <w:t xml:space="preserve"> – </w:t>
      </w:r>
      <w:r w:rsidR="00AC61B6" w:rsidRPr="00282C94">
        <w:rPr>
          <w:rFonts w:asciiTheme="majorBidi" w:hAnsiTheme="majorBidi" w:cstheme="majorBidi"/>
          <w:bCs/>
          <w:sz w:val="24"/>
          <w:szCs w:val="24"/>
        </w:rPr>
        <w:t xml:space="preserve">Vectilžas, </w:t>
      </w:r>
      <w:r w:rsidR="00013CC1" w:rsidRPr="00282C94">
        <w:rPr>
          <w:rFonts w:asciiTheme="majorBidi" w:hAnsiTheme="majorBidi" w:cstheme="majorBidi"/>
          <w:bCs/>
          <w:sz w:val="24"/>
          <w:szCs w:val="24"/>
        </w:rPr>
        <w:t xml:space="preserve">Balvu, Pērkonu, </w:t>
      </w:r>
      <w:proofErr w:type="spellStart"/>
      <w:r w:rsidR="00013CC1" w:rsidRPr="00282C94">
        <w:rPr>
          <w:rFonts w:asciiTheme="majorBidi" w:hAnsiTheme="majorBidi" w:cstheme="majorBidi"/>
          <w:bCs/>
          <w:sz w:val="24"/>
          <w:szCs w:val="24"/>
        </w:rPr>
        <w:t>Spr</w:t>
      </w:r>
      <w:r w:rsidR="00AC61B6" w:rsidRPr="00282C94">
        <w:rPr>
          <w:rFonts w:asciiTheme="majorBidi" w:hAnsiTheme="majorBidi" w:cstheme="majorBidi"/>
          <w:bCs/>
          <w:sz w:val="24"/>
          <w:szCs w:val="24"/>
        </w:rPr>
        <w:t>ū</w:t>
      </w:r>
      <w:r w:rsidR="00013CC1" w:rsidRPr="00282C94">
        <w:rPr>
          <w:rFonts w:asciiTheme="majorBidi" w:hAnsiTheme="majorBidi" w:cstheme="majorBidi"/>
          <w:bCs/>
          <w:sz w:val="24"/>
          <w:szCs w:val="24"/>
        </w:rPr>
        <w:t>gu</w:t>
      </w:r>
      <w:proofErr w:type="spellEnd"/>
      <w:r w:rsidR="00013CC1" w:rsidRPr="00282C94">
        <w:rPr>
          <w:rFonts w:asciiTheme="majorBidi" w:hAnsiTheme="majorBidi" w:cstheme="majorBidi"/>
          <w:bCs/>
          <w:sz w:val="24"/>
          <w:szCs w:val="24"/>
        </w:rPr>
        <w:t xml:space="preserve">, </w:t>
      </w:r>
      <w:proofErr w:type="spellStart"/>
      <w:r w:rsidR="00AC61B6" w:rsidRPr="00282C94">
        <w:rPr>
          <w:rFonts w:asciiTheme="majorBidi" w:hAnsiTheme="majorBidi" w:cstheme="majorBidi"/>
          <w:bCs/>
          <w:sz w:val="24"/>
          <w:szCs w:val="24"/>
        </w:rPr>
        <w:t>Ančipovas</w:t>
      </w:r>
      <w:proofErr w:type="spellEnd"/>
      <w:r w:rsidR="00AC61B6" w:rsidRPr="00282C94">
        <w:rPr>
          <w:rFonts w:asciiTheme="majorBidi" w:hAnsiTheme="majorBidi" w:cstheme="majorBidi"/>
          <w:bCs/>
          <w:sz w:val="24"/>
          <w:szCs w:val="24"/>
        </w:rPr>
        <w:t xml:space="preserve">, </w:t>
      </w:r>
      <w:r w:rsidR="00013CC1" w:rsidRPr="00282C94">
        <w:rPr>
          <w:rFonts w:asciiTheme="majorBidi" w:hAnsiTheme="majorBidi" w:cstheme="majorBidi"/>
          <w:bCs/>
          <w:sz w:val="24"/>
          <w:szCs w:val="24"/>
        </w:rPr>
        <w:t>Viļakas ezer</w:t>
      </w:r>
      <w:r w:rsidR="00AC61B6" w:rsidRPr="00282C94">
        <w:rPr>
          <w:rFonts w:asciiTheme="majorBidi" w:hAnsiTheme="majorBidi" w:cstheme="majorBidi"/>
          <w:bCs/>
          <w:sz w:val="24"/>
          <w:szCs w:val="24"/>
        </w:rPr>
        <w:t>ā</w:t>
      </w:r>
      <w:r w:rsidR="00013CC1" w:rsidRPr="00282C94">
        <w:rPr>
          <w:rFonts w:asciiTheme="majorBidi" w:hAnsiTheme="majorBidi" w:cstheme="majorBidi"/>
          <w:bCs/>
          <w:sz w:val="24"/>
          <w:szCs w:val="24"/>
        </w:rPr>
        <w:t xml:space="preserve">, Naudaskalna, </w:t>
      </w:r>
      <w:proofErr w:type="spellStart"/>
      <w:r w:rsidR="00013CC1" w:rsidRPr="00282C94">
        <w:rPr>
          <w:rFonts w:asciiTheme="majorBidi" w:hAnsiTheme="majorBidi" w:cstheme="majorBidi"/>
          <w:bCs/>
          <w:sz w:val="24"/>
          <w:szCs w:val="24"/>
        </w:rPr>
        <w:t>Beņislavas</w:t>
      </w:r>
      <w:proofErr w:type="spellEnd"/>
      <w:r w:rsidR="00013CC1" w:rsidRPr="00282C94">
        <w:rPr>
          <w:rFonts w:asciiTheme="majorBidi" w:hAnsiTheme="majorBidi" w:cstheme="majorBidi"/>
          <w:bCs/>
          <w:sz w:val="24"/>
          <w:szCs w:val="24"/>
        </w:rPr>
        <w:t>, Bērzpils dīķ</w:t>
      </w:r>
      <w:r w:rsidR="00AC61B6" w:rsidRPr="00282C94">
        <w:rPr>
          <w:rFonts w:asciiTheme="majorBidi" w:hAnsiTheme="majorBidi" w:cstheme="majorBidi"/>
          <w:bCs/>
          <w:sz w:val="24"/>
          <w:szCs w:val="24"/>
        </w:rPr>
        <w:t>ī</w:t>
      </w:r>
      <w:r w:rsidR="00013CC1" w:rsidRPr="00282C94">
        <w:rPr>
          <w:rFonts w:asciiTheme="majorBidi" w:hAnsiTheme="majorBidi" w:cstheme="majorBidi"/>
          <w:bCs/>
          <w:sz w:val="24"/>
          <w:szCs w:val="24"/>
        </w:rPr>
        <w:t xml:space="preserve"> un Rugāju ūdenskrātuv</w:t>
      </w:r>
      <w:r w:rsidR="00AC61B6" w:rsidRPr="00282C94">
        <w:rPr>
          <w:rFonts w:asciiTheme="majorBidi" w:hAnsiTheme="majorBidi" w:cstheme="majorBidi"/>
          <w:bCs/>
          <w:sz w:val="24"/>
          <w:szCs w:val="24"/>
        </w:rPr>
        <w:t>ē</w:t>
      </w:r>
      <w:r w:rsidR="000D6E7B" w:rsidRPr="00282C94">
        <w:rPr>
          <w:rFonts w:asciiTheme="majorBidi" w:eastAsia="Times New Roman" w:hAnsiTheme="majorBidi" w:cstheme="majorBidi"/>
          <w:bCs/>
          <w:color w:val="000000"/>
          <w:kern w:val="0"/>
          <w:sz w:val="24"/>
          <w:szCs w:val="24"/>
          <w:lang w:eastAsia="ar-SA"/>
          <w14:ligatures w14:val="none"/>
        </w:rPr>
        <w:t xml:space="preserve">, </w:t>
      </w:r>
      <w:r w:rsidR="00B125CD" w:rsidRPr="00282C94">
        <w:rPr>
          <w:rFonts w:asciiTheme="majorBidi" w:eastAsia="Times New Roman" w:hAnsiTheme="majorBidi" w:cstheme="majorBidi"/>
          <w:bCs/>
          <w:color w:val="000000"/>
          <w:kern w:val="0"/>
          <w:sz w:val="24"/>
          <w:szCs w:val="24"/>
          <w:lang w:eastAsia="ar-SA"/>
          <w14:ligatures w14:val="none"/>
        </w:rPr>
        <w:t xml:space="preserve">izmantojot </w:t>
      </w:r>
      <w:r w:rsidR="008C3A76" w:rsidRPr="00282C94">
        <w:rPr>
          <w:rFonts w:asciiTheme="majorBidi" w:eastAsia="Times New Roman" w:hAnsiTheme="majorBidi" w:cstheme="majorBidi"/>
          <w:bCs/>
          <w:kern w:val="0"/>
          <w:sz w:val="24"/>
          <w:szCs w:val="24"/>
          <w:lang w:eastAsia="ar-SA"/>
          <w14:ligatures w14:val="none"/>
        </w:rPr>
        <w:t>ES projekta Nr.LIFE18 IPE/LV/000014 (LIFE GoodWater IP) “Tehniskā aprīkojuma iegāde virszemes ūdeņu kvalitātes uzlabošanai” projekta</w:t>
      </w:r>
      <w:r w:rsidR="0031019E" w:rsidRPr="00282C94">
        <w:rPr>
          <w:rFonts w:asciiTheme="majorBidi" w:eastAsia="Times New Roman" w:hAnsiTheme="majorBidi" w:cstheme="majorBidi"/>
          <w:bCs/>
          <w:kern w:val="0"/>
          <w:sz w:val="24"/>
          <w:szCs w:val="24"/>
          <w:lang w:eastAsia="ar-SA"/>
          <w14:ligatures w14:val="none"/>
        </w:rPr>
        <w:t xml:space="preserve"> ietvaros</w:t>
      </w:r>
      <w:r w:rsidR="0031019E" w:rsidRPr="00282C94">
        <w:rPr>
          <w:rFonts w:asciiTheme="majorBidi" w:eastAsia="Times New Roman" w:hAnsiTheme="majorBidi" w:cstheme="majorBidi"/>
          <w:kern w:val="0"/>
          <w:sz w:val="24"/>
          <w:szCs w:val="24"/>
          <w:lang w:eastAsia="ar-SA"/>
          <w14:ligatures w14:val="none"/>
        </w:rPr>
        <w:t xml:space="preserve"> </w:t>
      </w:r>
      <w:r w:rsidR="000D6E7B" w:rsidRPr="00282C94">
        <w:rPr>
          <w:rFonts w:asciiTheme="majorBidi" w:eastAsia="Times New Roman" w:hAnsiTheme="majorBidi" w:cstheme="majorBidi"/>
          <w:color w:val="000000"/>
          <w:kern w:val="0"/>
          <w:sz w:val="24"/>
          <w:szCs w:val="24"/>
          <w:lang w:eastAsia="ar-SA"/>
          <w14:ligatures w14:val="none"/>
        </w:rPr>
        <w:t>iegādāto</w:t>
      </w:r>
      <w:r w:rsidR="000D6E7B" w:rsidRPr="00282C94">
        <w:rPr>
          <w:rFonts w:asciiTheme="majorBidi" w:eastAsia="Times New Roman" w:hAnsiTheme="majorBidi" w:cstheme="majorBidi"/>
          <w:bCs/>
          <w:color w:val="000000"/>
          <w:kern w:val="0"/>
          <w:sz w:val="24"/>
          <w:szCs w:val="24"/>
          <w:lang w:eastAsia="ar-SA"/>
          <w14:ligatures w14:val="none"/>
        </w:rPr>
        <w:t xml:space="preserve"> aprīkojumu – niedru pļāvēju un grābekli</w:t>
      </w:r>
      <w:r w:rsidR="00773019" w:rsidRPr="00282C94">
        <w:rPr>
          <w:rFonts w:asciiTheme="majorBidi" w:eastAsia="Times New Roman" w:hAnsiTheme="majorBidi" w:cstheme="majorBidi"/>
          <w:bCs/>
          <w:color w:val="000000"/>
          <w:kern w:val="0"/>
          <w:sz w:val="24"/>
          <w:szCs w:val="24"/>
          <w:lang w:eastAsia="ar-SA"/>
          <w14:ligatures w14:val="none"/>
        </w:rPr>
        <w:t>, atbilstoši Tehniskajai specifikācijai (skat. 1.pielikumu).</w:t>
      </w:r>
    </w:p>
    <w:p w14:paraId="7E3AA00C" w14:textId="48C0594C" w:rsidR="003137E0" w:rsidRPr="00282C94" w:rsidRDefault="003137E0" w:rsidP="00210BE1">
      <w:pPr>
        <w:pStyle w:val="Sarakstarindkopa"/>
        <w:numPr>
          <w:ilvl w:val="1"/>
          <w:numId w:val="1"/>
        </w:numPr>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282C94">
        <w:rPr>
          <w:rFonts w:asciiTheme="majorBidi" w:eastAsia="Times New Roman" w:hAnsiTheme="majorBidi" w:cstheme="majorBidi"/>
          <w:color w:val="000000"/>
          <w:kern w:val="0"/>
          <w:sz w:val="24"/>
          <w:szCs w:val="24"/>
          <w:lang w:eastAsia="ar-SA"/>
          <w14:ligatures w14:val="none"/>
        </w:rPr>
        <w:t xml:space="preserve">CPV kods: </w:t>
      </w:r>
      <w:r w:rsidR="00CE1C89" w:rsidRPr="00282C94">
        <w:rPr>
          <w:rFonts w:asciiTheme="majorBidi" w:eastAsia="Times New Roman" w:hAnsiTheme="majorBidi" w:cstheme="majorBidi"/>
          <w:color w:val="000000"/>
          <w:kern w:val="0"/>
          <w:sz w:val="24"/>
          <w:szCs w:val="24"/>
          <w:lang w:eastAsia="ar-SA"/>
          <w14:ligatures w14:val="none"/>
        </w:rPr>
        <w:t>90000000-7 (Notekūdeņu, atkritumu, tīrīšanas un vides pakalpojumi)</w:t>
      </w:r>
      <w:r w:rsidR="00E95426" w:rsidRPr="00282C94">
        <w:rPr>
          <w:rFonts w:asciiTheme="majorBidi" w:eastAsia="Times New Roman" w:hAnsiTheme="majorBidi" w:cstheme="majorBidi"/>
          <w:color w:val="000000"/>
          <w:kern w:val="0"/>
          <w:sz w:val="24"/>
          <w:szCs w:val="24"/>
          <w:lang w:eastAsia="ar-SA"/>
          <w14:ligatures w14:val="none"/>
        </w:rPr>
        <w:t>.</w:t>
      </w:r>
    </w:p>
    <w:p w14:paraId="1319DE70" w14:textId="3397DF1B" w:rsidR="00E95426" w:rsidRPr="00282C94" w:rsidRDefault="00E95426" w:rsidP="00E95426">
      <w:pPr>
        <w:pStyle w:val="Sarakstarindkopa"/>
        <w:numPr>
          <w:ilvl w:val="1"/>
          <w:numId w:val="1"/>
        </w:numPr>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282C94">
        <w:rPr>
          <w:rFonts w:asciiTheme="majorBidi" w:hAnsiTheme="majorBidi" w:cstheme="majorBidi"/>
          <w:sz w:val="24"/>
          <w:szCs w:val="24"/>
        </w:rPr>
        <w:t>Pretendents nevar iesniegt piedāvājuma variantus.</w:t>
      </w:r>
    </w:p>
    <w:p w14:paraId="00F0E978" w14:textId="337D4C58" w:rsidR="003137E0" w:rsidRPr="00282C94" w:rsidRDefault="003137E0" w:rsidP="00210BE1">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eastAsia="Times New Roman" w:hAnsiTheme="majorBidi" w:cstheme="majorBidi"/>
          <w:b/>
          <w:color w:val="000000"/>
          <w:kern w:val="0"/>
          <w:sz w:val="24"/>
          <w:szCs w:val="24"/>
          <w:lang w:eastAsia="ar-SA"/>
          <w14:ligatures w14:val="none"/>
        </w:rPr>
        <w:t>Piedāvājuma izvēles kritērijs:</w:t>
      </w:r>
      <w:r w:rsidRPr="00282C94">
        <w:rPr>
          <w:rFonts w:asciiTheme="majorBidi" w:eastAsia="Times New Roman" w:hAnsiTheme="majorBidi" w:cstheme="majorBidi"/>
          <w:bCs/>
          <w:color w:val="000000"/>
          <w:kern w:val="0"/>
          <w:sz w:val="24"/>
          <w:szCs w:val="24"/>
          <w:lang w:eastAsia="ar-SA"/>
          <w14:ligatures w14:val="none"/>
        </w:rPr>
        <w:t xml:space="preserve"> prasībām atbilstošs piedāvājums ar zemāko cenu.</w:t>
      </w:r>
    </w:p>
    <w:p w14:paraId="5404A003" w14:textId="4F7237B3" w:rsidR="0038191F" w:rsidRPr="00282C94" w:rsidRDefault="0013127B" w:rsidP="00210BE1">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eastAsia="Times New Roman" w:hAnsiTheme="majorBidi" w:cstheme="majorBidi"/>
          <w:b/>
          <w:color w:val="000000"/>
          <w:kern w:val="0"/>
          <w:sz w:val="24"/>
          <w:szCs w:val="24"/>
          <w:lang w:eastAsia="ar-SA"/>
          <w14:ligatures w14:val="none"/>
        </w:rPr>
        <w:t>Līguma darbības</w:t>
      </w:r>
      <w:r w:rsidR="000B652C" w:rsidRPr="00282C94">
        <w:rPr>
          <w:rFonts w:asciiTheme="majorBidi" w:eastAsia="Times New Roman" w:hAnsiTheme="majorBidi" w:cstheme="majorBidi"/>
          <w:b/>
          <w:color w:val="000000"/>
          <w:kern w:val="0"/>
          <w:sz w:val="24"/>
          <w:szCs w:val="24"/>
          <w:lang w:eastAsia="ar-SA"/>
          <w14:ligatures w14:val="none"/>
        </w:rPr>
        <w:t xml:space="preserve"> termiņš:</w:t>
      </w:r>
      <w:r w:rsidRPr="00282C94">
        <w:rPr>
          <w:rFonts w:asciiTheme="majorBidi" w:eastAsia="Times New Roman" w:hAnsiTheme="majorBidi" w:cstheme="majorBidi"/>
          <w:bCs/>
          <w:color w:val="000000"/>
          <w:kern w:val="0"/>
          <w:sz w:val="24"/>
          <w:szCs w:val="24"/>
          <w:lang w:eastAsia="ar-SA"/>
          <w14:ligatures w14:val="none"/>
        </w:rPr>
        <w:t xml:space="preserve"> līdz </w:t>
      </w:r>
      <w:r w:rsidR="00CA554C" w:rsidRPr="00282C94">
        <w:rPr>
          <w:rFonts w:asciiTheme="majorBidi" w:eastAsia="Times New Roman" w:hAnsiTheme="majorBidi" w:cstheme="majorBidi"/>
          <w:bCs/>
          <w:color w:val="000000"/>
          <w:kern w:val="0"/>
          <w:sz w:val="24"/>
          <w:szCs w:val="24"/>
          <w:lang w:eastAsia="ar-SA"/>
          <w14:ligatures w14:val="none"/>
        </w:rPr>
        <w:t>maksimāli pieļaujamās summas – 9999,99</w:t>
      </w:r>
      <w:r w:rsidR="00A45236">
        <w:rPr>
          <w:rFonts w:asciiTheme="majorBidi" w:eastAsia="Times New Roman" w:hAnsiTheme="majorBidi" w:cstheme="majorBidi"/>
          <w:bCs/>
          <w:color w:val="000000"/>
          <w:kern w:val="0"/>
          <w:sz w:val="24"/>
          <w:szCs w:val="24"/>
          <w:lang w:eastAsia="ar-SA"/>
          <w14:ligatures w14:val="none"/>
        </w:rPr>
        <w:t xml:space="preserve"> EUR</w:t>
      </w:r>
      <w:r w:rsidR="008B0209" w:rsidRPr="00282C94">
        <w:rPr>
          <w:rFonts w:asciiTheme="majorBidi" w:eastAsia="Times New Roman" w:hAnsiTheme="majorBidi" w:cstheme="majorBidi"/>
          <w:bCs/>
          <w:color w:val="000000"/>
          <w:kern w:val="0"/>
          <w:sz w:val="24"/>
          <w:szCs w:val="24"/>
          <w:lang w:eastAsia="ar-SA"/>
          <w14:ligatures w14:val="none"/>
        </w:rPr>
        <w:t xml:space="preserve"> –</w:t>
      </w:r>
      <w:r w:rsidR="00CA554C" w:rsidRPr="00282C94">
        <w:rPr>
          <w:rFonts w:asciiTheme="majorBidi" w:eastAsia="Times New Roman" w:hAnsiTheme="majorBidi" w:cstheme="majorBidi"/>
          <w:bCs/>
          <w:color w:val="000000"/>
          <w:kern w:val="0"/>
          <w:sz w:val="24"/>
          <w:szCs w:val="24"/>
          <w:lang w:eastAsia="ar-SA"/>
          <w14:ligatures w14:val="none"/>
        </w:rPr>
        <w:t xml:space="preserve"> sasniegšanai, bet ne ilgāk kā 60 </w:t>
      </w:r>
      <w:r w:rsidR="008B0209" w:rsidRPr="00282C94">
        <w:rPr>
          <w:rFonts w:asciiTheme="majorBidi" w:eastAsia="Times New Roman" w:hAnsiTheme="majorBidi" w:cstheme="majorBidi"/>
          <w:bCs/>
          <w:color w:val="000000"/>
          <w:kern w:val="0"/>
          <w:sz w:val="24"/>
          <w:szCs w:val="24"/>
          <w:lang w:eastAsia="ar-SA"/>
          <w14:ligatures w14:val="none"/>
        </w:rPr>
        <w:t xml:space="preserve">(sešdesmit) </w:t>
      </w:r>
      <w:r w:rsidR="00CA554C" w:rsidRPr="00282C94">
        <w:rPr>
          <w:rFonts w:asciiTheme="majorBidi" w:eastAsia="Times New Roman" w:hAnsiTheme="majorBidi" w:cstheme="majorBidi"/>
          <w:bCs/>
          <w:color w:val="000000"/>
          <w:kern w:val="0"/>
          <w:sz w:val="24"/>
          <w:szCs w:val="24"/>
          <w:lang w:eastAsia="ar-SA"/>
          <w14:ligatures w14:val="none"/>
        </w:rPr>
        <w:t>mēneši no līguma noslēgšanas.</w:t>
      </w:r>
    </w:p>
    <w:p w14:paraId="311D48EA" w14:textId="7624C5CE" w:rsidR="001C725F" w:rsidRPr="001C725F" w:rsidRDefault="001C725F" w:rsidP="001C725F">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
          <w:color w:val="000000"/>
          <w:kern w:val="0"/>
          <w:sz w:val="24"/>
          <w:szCs w:val="24"/>
          <w:lang w:eastAsia="ar-SA"/>
          <w14:ligatures w14:val="none"/>
        </w:rPr>
        <w:t>Pakalpojuma sniegšanas vieta:</w:t>
      </w:r>
      <w:r w:rsidRPr="001C725F">
        <w:rPr>
          <w:rFonts w:asciiTheme="majorBidi" w:eastAsia="Times New Roman" w:hAnsiTheme="majorBidi" w:cstheme="majorBidi"/>
          <w:bCs/>
          <w:color w:val="000000"/>
          <w:kern w:val="0"/>
          <w:sz w:val="24"/>
          <w:szCs w:val="24"/>
          <w:lang w:eastAsia="ar-SA"/>
          <w14:ligatures w14:val="none"/>
        </w:rPr>
        <w:t xml:space="preserve"> Balvu novada administratīvā teritorija:</w:t>
      </w:r>
    </w:p>
    <w:p w14:paraId="0635BEDA" w14:textId="77777777" w:rsidR="00282C94"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proofErr w:type="spellStart"/>
      <w:r w:rsidRPr="001C725F">
        <w:rPr>
          <w:rFonts w:asciiTheme="majorBidi" w:eastAsia="Times New Roman" w:hAnsiTheme="majorBidi" w:cstheme="majorBidi"/>
          <w:bCs/>
          <w:color w:val="000000"/>
          <w:kern w:val="0"/>
          <w:sz w:val="24"/>
          <w:szCs w:val="24"/>
          <w:lang w:eastAsia="ar-SA"/>
          <w14:ligatures w14:val="none"/>
        </w:rPr>
        <w:t>Ančipovas</w:t>
      </w:r>
      <w:proofErr w:type="spellEnd"/>
      <w:r w:rsidRPr="001C725F">
        <w:rPr>
          <w:rFonts w:asciiTheme="majorBidi" w:eastAsia="Times New Roman" w:hAnsiTheme="majorBidi" w:cstheme="majorBidi"/>
          <w:bCs/>
          <w:color w:val="000000"/>
          <w:kern w:val="0"/>
          <w:sz w:val="24"/>
          <w:szCs w:val="24"/>
          <w:lang w:eastAsia="ar-SA"/>
          <w14:ligatures w14:val="none"/>
        </w:rPr>
        <w:t xml:space="preserve"> ezers, Šķilbēnu pag.;</w:t>
      </w:r>
    </w:p>
    <w:p w14:paraId="56E766FE" w14:textId="77777777" w:rsidR="00282C94"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r w:rsidRPr="001C725F">
        <w:rPr>
          <w:rFonts w:asciiTheme="majorBidi" w:eastAsia="Times New Roman" w:hAnsiTheme="majorBidi" w:cstheme="majorBidi"/>
          <w:bCs/>
          <w:color w:val="000000"/>
          <w:kern w:val="0"/>
          <w:sz w:val="24"/>
          <w:szCs w:val="24"/>
          <w:lang w:eastAsia="ar-SA"/>
          <w14:ligatures w14:val="none"/>
        </w:rPr>
        <w:t>Balvu ezers, Kubulu pag.;</w:t>
      </w:r>
    </w:p>
    <w:p w14:paraId="06670827" w14:textId="77777777" w:rsidR="00282C94"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proofErr w:type="spellStart"/>
      <w:r w:rsidRPr="001C725F">
        <w:rPr>
          <w:rFonts w:asciiTheme="majorBidi" w:eastAsia="Times New Roman" w:hAnsiTheme="majorBidi" w:cstheme="majorBidi"/>
          <w:bCs/>
          <w:color w:val="000000"/>
          <w:kern w:val="0"/>
          <w:sz w:val="24"/>
          <w:szCs w:val="24"/>
          <w:lang w:eastAsia="ar-SA"/>
          <w14:ligatures w14:val="none"/>
        </w:rPr>
        <w:t>Be</w:t>
      </w:r>
      <w:r>
        <w:rPr>
          <w:rFonts w:asciiTheme="majorBidi" w:eastAsia="Times New Roman" w:hAnsiTheme="majorBidi" w:cstheme="majorBidi"/>
          <w:bCs/>
          <w:color w:val="000000"/>
          <w:kern w:val="0"/>
          <w:sz w:val="24"/>
          <w:szCs w:val="24"/>
          <w:lang w:eastAsia="ar-SA"/>
          <w14:ligatures w14:val="none"/>
        </w:rPr>
        <w:t>ņ</w:t>
      </w:r>
      <w:r w:rsidRPr="001C725F">
        <w:rPr>
          <w:rFonts w:asciiTheme="majorBidi" w:eastAsia="Times New Roman" w:hAnsiTheme="majorBidi" w:cstheme="majorBidi"/>
          <w:bCs/>
          <w:color w:val="000000"/>
          <w:kern w:val="0"/>
          <w:sz w:val="24"/>
          <w:szCs w:val="24"/>
          <w:lang w:eastAsia="ar-SA"/>
          <w14:ligatures w14:val="none"/>
        </w:rPr>
        <w:t>islavas</w:t>
      </w:r>
      <w:proofErr w:type="spellEnd"/>
      <w:r w:rsidRPr="001C725F">
        <w:rPr>
          <w:rFonts w:asciiTheme="majorBidi" w:eastAsia="Times New Roman" w:hAnsiTheme="majorBidi" w:cstheme="majorBidi"/>
          <w:bCs/>
          <w:color w:val="000000"/>
          <w:kern w:val="0"/>
          <w:sz w:val="24"/>
          <w:szCs w:val="24"/>
          <w:lang w:eastAsia="ar-SA"/>
          <w14:ligatures w14:val="none"/>
        </w:rPr>
        <w:t xml:space="preserve"> dīķis, Lazdukalna pag.;</w:t>
      </w:r>
    </w:p>
    <w:p w14:paraId="39B06688" w14:textId="77777777" w:rsidR="00282C94" w:rsidRPr="001C725F"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r w:rsidRPr="001C725F">
        <w:rPr>
          <w:rFonts w:asciiTheme="majorBidi" w:eastAsia="Times New Roman" w:hAnsiTheme="majorBidi" w:cstheme="majorBidi"/>
          <w:bCs/>
          <w:color w:val="000000"/>
          <w:kern w:val="0"/>
          <w:sz w:val="24"/>
          <w:szCs w:val="24"/>
          <w:lang w:eastAsia="ar-SA"/>
          <w14:ligatures w14:val="none"/>
        </w:rPr>
        <w:t>Bērzpils dīķis, Bērzpils pag.;</w:t>
      </w:r>
    </w:p>
    <w:p w14:paraId="3F5A493F" w14:textId="77777777" w:rsidR="00282C94" w:rsidRDefault="00282C94" w:rsidP="00B34FC9">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r w:rsidRPr="001C725F">
        <w:rPr>
          <w:rFonts w:asciiTheme="majorBidi" w:eastAsia="Times New Roman" w:hAnsiTheme="majorBidi" w:cstheme="majorBidi"/>
          <w:bCs/>
          <w:color w:val="000000"/>
          <w:kern w:val="0"/>
          <w:sz w:val="24"/>
          <w:szCs w:val="24"/>
          <w:lang w:eastAsia="ar-SA"/>
          <w14:ligatures w14:val="none"/>
        </w:rPr>
        <w:t>Naudaskalna dīķis, Balvu pag.;</w:t>
      </w:r>
    </w:p>
    <w:p w14:paraId="05B8C790" w14:textId="77777777" w:rsidR="00282C94"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r w:rsidRPr="001C725F">
        <w:rPr>
          <w:rFonts w:asciiTheme="majorBidi" w:eastAsia="Times New Roman" w:hAnsiTheme="majorBidi" w:cstheme="majorBidi"/>
          <w:bCs/>
          <w:color w:val="000000"/>
          <w:kern w:val="0"/>
          <w:sz w:val="24"/>
          <w:szCs w:val="24"/>
          <w:lang w:eastAsia="ar-SA"/>
          <w14:ligatures w14:val="none"/>
        </w:rPr>
        <w:t>Pērkonu ezers, Kubulu pag.;</w:t>
      </w:r>
    </w:p>
    <w:p w14:paraId="1CCC9257" w14:textId="77777777" w:rsidR="00282C94" w:rsidRPr="001C725F"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r w:rsidRPr="001C725F">
        <w:rPr>
          <w:rFonts w:asciiTheme="majorBidi" w:eastAsia="Times New Roman" w:hAnsiTheme="majorBidi" w:cstheme="majorBidi"/>
          <w:bCs/>
          <w:color w:val="000000"/>
          <w:kern w:val="0"/>
          <w:sz w:val="24"/>
          <w:szCs w:val="24"/>
          <w:lang w:eastAsia="ar-SA"/>
          <w14:ligatures w14:val="none"/>
        </w:rPr>
        <w:t>Rugāju ūdenskrātuve, Rugāju pag.;</w:t>
      </w:r>
    </w:p>
    <w:p w14:paraId="6F16E1D4" w14:textId="77777777" w:rsidR="00282C94"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proofErr w:type="spellStart"/>
      <w:r w:rsidRPr="001C725F">
        <w:rPr>
          <w:rFonts w:asciiTheme="majorBidi" w:eastAsia="Times New Roman" w:hAnsiTheme="majorBidi" w:cstheme="majorBidi"/>
          <w:bCs/>
          <w:color w:val="000000"/>
          <w:kern w:val="0"/>
          <w:sz w:val="24"/>
          <w:szCs w:val="24"/>
          <w:lang w:eastAsia="ar-SA"/>
          <w14:ligatures w14:val="none"/>
        </w:rPr>
        <w:t>Sprūgu</w:t>
      </w:r>
      <w:proofErr w:type="spellEnd"/>
      <w:r w:rsidRPr="001C725F">
        <w:rPr>
          <w:rFonts w:asciiTheme="majorBidi" w:eastAsia="Times New Roman" w:hAnsiTheme="majorBidi" w:cstheme="majorBidi"/>
          <w:bCs/>
          <w:color w:val="000000"/>
          <w:kern w:val="0"/>
          <w:sz w:val="24"/>
          <w:szCs w:val="24"/>
          <w:lang w:eastAsia="ar-SA"/>
          <w14:ligatures w14:val="none"/>
        </w:rPr>
        <w:t xml:space="preserve"> ezers, Vīksnas pag.;</w:t>
      </w:r>
    </w:p>
    <w:p w14:paraId="5BE27421" w14:textId="77777777" w:rsidR="00282C94" w:rsidRPr="001C725F" w:rsidRDefault="00282C94" w:rsidP="001C725F">
      <w:pPr>
        <w:pStyle w:val="Sarakstarindkopa"/>
        <w:numPr>
          <w:ilvl w:val="1"/>
          <w:numId w:val="1"/>
        </w:numPr>
        <w:spacing w:after="0" w:line="240" w:lineRule="auto"/>
        <w:ind w:left="426"/>
        <w:jc w:val="both"/>
        <w:rPr>
          <w:rFonts w:asciiTheme="majorBidi" w:eastAsia="Times New Roman" w:hAnsiTheme="majorBidi" w:cstheme="majorBidi"/>
          <w:bCs/>
          <w:color w:val="000000"/>
          <w:kern w:val="0"/>
          <w:sz w:val="24"/>
          <w:szCs w:val="24"/>
          <w:lang w:eastAsia="ar-SA"/>
          <w14:ligatures w14:val="none"/>
        </w:rPr>
      </w:pPr>
      <w:r w:rsidRPr="001C725F">
        <w:rPr>
          <w:rFonts w:asciiTheme="majorBidi" w:eastAsia="Times New Roman" w:hAnsiTheme="majorBidi" w:cstheme="majorBidi"/>
          <w:bCs/>
          <w:color w:val="000000"/>
          <w:kern w:val="0"/>
          <w:sz w:val="24"/>
          <w:szCs w:val="24"/>
          <w:lang w:eastAsia="ar-SA"/>
          <w14:ligatures w14:val="none"/>
        </w:rPr>
        <w:t>Vectilžas ezers, Vectilžas pag.;</w:t>
      </w:r>
    </w:p>
    <w:p w14:paraId="198E0868" w14:textId="77777777" w:rsidR="00282C94" w:rsidRPr="001C725F" w:rsidRDefault="00282C94" w:rsidP="00282C94">
      <w:pPr>
        <w:pStyle w:val="Sarakstarindkopa"/>
        <w:numPr>
          <w:ilvl w:val="1"/>
          <w:numId w:val="1"/>
        </w:numPr>
        <w:spacing w:after="0" w:line="240" w:lineRule="auto"/>
        <w:ind w:left="567" w:hanging="573"/>
        <w:jc w:val="both"/>
        <w:rPr>
          <w:rFonts w:asciiTheme="majorBidi" w:eastAsia="Times New Roman" w:hAnsiTheme="majorBidi" w:cstheme="majorBidi"/>
          <w:bCs/>
          <w:color w:val="000000"/>
          <w:kern w:val="0"/>
          <w:sz w:val="24"/>
          <w:szCs w:val="24"/>
          <w:lang w:eastAsia="ar-SA"/>
          <w14:ligatures w14:val="none"/>
        </w:rPr>
      </w:pPr>
      <w:r w:rsidRPr="001C725F">
        <w:rPr>
          <w:rFonts w:asciiTheme="majorBidi" w:eastAsia="Times New Roman" w:hAnsiTheme="majorBidi" w:cstheme="majorBidi"/>
          <w:bCs/>
          <w:color w:val="000000"/>
          <w:kern w:val="0"/>
          <w:sz w:val="24"/>
          <w:szCs w:val="24"/>
          <w:lang w:eastAsia="ar-SA"/>
          <w14:ligatures w14:val="none"/>
        </w:rPr>
        <w:t>Viļakas ezers, Viļaka.</w:t>
      </w:r>
    </w:p>
    <w:p w14:paraId="1DA2DD5A" w14:textId="2DC7AAB2" w:rsidR="00FA177C" w:rsidRPr="00282C94" w:rsidRDefault="00BE00CC" w:rsidP="00210BE1">
      <w:pPr>
        <w:pStyle w:val="Sarakstarindkopa"/>
        <w:numPr>
          <w:ilvl w:val="0"/>
          <w:numId w:val="1"/>
        </w:numPr>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282C94">
        <w:rPr>
          <w:rFonts w:asciiTheme="majorBidi" w:hAnsiTheme="majorBidi" w:cstheme="majorBidi"/>
          <w:b/>
          <w:bCs/>
          <w:sz w:val="24"/>
          <w:szCs w:val="24"/>
        </w:rPr>
        <w:t>Līgumcena:</w:t>
      </w:r>
      <w:r w:rsidRPr="00282C94">
        <w:rPr>
          <w:rFonts w:asciiTheme="majorBidi" w:hAnsiTheme="majorBidi" w:cstheme="majorBidi"/>
          <w:sz w:val="24"/>
          <w:szCs w:val="24"/>
        </w:rPr>
        <w:t xml:space="preserve"> piedāvājuma cenā jābūt iekļautiem visiem ar tirgus izpētes līguma izpildi saistītiem izdevumiem, t.sk., nodokļiem, nodevām, administratīvajām izmaksām, transporta</w:t>
      </w:r>
      <w:r w:rsidR="00136527" w:rsidRPr="00282C94">
        <w:rPr>
          <w:rFonts w:asciiTheme="majorBidi" w:hAnsiTheme="majorBidi" w:cstheme="majorBidi"/>
          <w:sz w:val="24"/>
          <w:szCs w:val="24"/>
        </w:rPr>
        <w:t xml:space="preserve"> un degvielas</w:t>
      </w:r>
      <w:r w:rsidRPr="00282C94">
        <w:rPr>
          <w:rFonts w:asciiTheme="majorBidi" w:hAnsiTheme="majorBidi" w:cstheme="majorBidi"/>
          <w:sz w:val="24"/>
          <w:szCs w:val="24"/>
        </w:rPr>
        <w:t xml:space="preserve"> izdevumiem, iespējamiem sadārdzinājumiem u.c. cenu izmaiņām, kā arī tādām izmaksām, kas nav minētas, bet bez kurām nebūtu iespējama kvalitatīva un normatīvajiem aktiem atbilstoša līguma izpilde.</w:t>
      </w:r>
    </w:p>
    <w:p w14:paraId="4EBCAABF" w14:textId="77777777" w:rsidR="00B36153" w:rsidRPr="00210BE1" w:rsidRDefault="00B36153" w:rsidP="00210BE1">
      <w:pPr>
        <w:pStyle w:val="Sarakstarindkopa"/>
        <w:numPr>
          <w:ilvl w:val="0"/>
          <w:numId w:val="1"/>
        </w:numPr>
        <w:spacing w:after="0" w:line="240" w:lineRule="auto"/>
        <w:ind w:left="426" w:hanging="426"/>
        <w:jc w:val="both"/>
        <w:rPr>
          <w:rFonts w:asciiTheme="majorBidi" w:hAnsiTheme="majorBidi" w:cstheme="majorBidi"/>
          <w:sz w:val="24"/>
          <w:szCs w:val="24"/>
        </w:rPr>
      </w:pPr>
      <w:r w:rsidRPr="00210BE1">
        <w:rPr>
          <w:rFonts w:asciiTheme="majorBidi" w:hAnsiTheme="majorBidi" w:cstheme="majorBidi"/>
          <w:b/>
          <w:bCs/>
          <w:sz w:val="24"/>
          <w:szCs w:val="24"/>
        </w:rPr>
        <w:t>Apmaksas nosacījumi:</w:t>
      </w:r>
    </w:p>
    <w:p w14:paraId="041A3A1B" w14:textId="2E8D89E7" w:rsidR="004D5659" w:rsidRPr="00210BE1" w:rsidRDefault="004D5659" w:rsidP="00210BE1">
      <w:pPr>
        <w:pStyle w:val="Sarakstarindkopa"/>
        <w:numPr>
          <w:ilvl w:val="1"/>
          <w:numId w:val="1"/>
        </w:numPr>
        <w:spacing w:after="0" w:line="240" w:lineRule="auto"/>
        <w:ind w:left="426" w:hanging="426"/>
        <w:jc w:val="both"/>
        <w:rPr>
          <w:rFonts w:asciiTheme="majorBidi" w:hAnsiTheme="majorBidi" w:cstheme="majorBidi"/>
          <w:sz w:val="24"/>
          <w:szCs w:val="24"/>
        </w:rPr>
      </w:pPr>
      <w:r w:rsidRPr="00210BE1">
        <w:rPr>
          <w:rFonts w:asciiTheme="majorBidi" w:eastAsia="Times New Roman" w:hAnsiTheme="majorBidi" w:cstheme="majorBidi"/>
          <w:bCs/>
          <w:sz w:val="24"/>
          <w:szCs w:val="24"/>
          <w:lang w:eastAsia="ar-SA"/>
        </w:rPr>
        <w:t>Samaksa tiek veikta 1 (vienu) reizi mēnesī par faktiski sniegto pakalpojuma apjomu, 30 (trīsdesmit) dienu laikā pēc nodošanas-pieņemšanas akta parakstīšanas un strukturēta e-rēķina saņemšanas pasūtītāja e-adresē.</w:t>
      </w:r>
    </w:p>
    <w:p w14:paraId="10EE46B2" w14:textId="7D962519" w:rsidR="00B36153" w:rsidRPr="00210BE1" w:rsidRDefault="00B36153" w:rsidP="00210BE1">
      <w:pPr>
        <w:pStyle w:val="Sarakstarindkopa"/>
        <w:numPr>
          <w:ilvl w:val="1"/>
          <w:numId w:val="1"/>
        </w:numPr>
        <w:spacing w:after="0" w:line="240" w:lineRule="auto"/>
        <w:ind w:left="426" w:hanging="426"/>
        <w:jc w:val="both"/>
        <w:rPr>
          <w:rFonts w:asciiTheme="majorBidi" w:hAnsiTheme="majorBidi" w:cstheme="majorBidi"/>
          <w:sz w:val="24"/>
          <w:szCs w:val="24"/>
        </w:rPr>
      </w:pPr>
      <w:r w:rsidRPr="00210BE1">
        <w:rPr>
          <w:rFonts w:asciiTheme="majorBidi" w:hAnsiTheme="majorBidi" w:cstheme="majorBidi"/>
          <w:sz w:val="24"/>
          <w:szCs w:val="24"/>
        </w:rPr>
        <w:t>Līguma darbības laikā apmaksas kārtība nevar tikt mainīta.</w:t>
      </w:r>
    </w:p>
    <w:p w14:paraId="613BC7F3" w14:textId="77777777" w:rsidR="005D44C8" w:rsidRPr="00210BE1" w:rsidRDefault="005D44C8" w:rsidP="00210BE1">
      <w:pPr>
        <w:pStyle w:val="Sarakstarindkopa"/>
        <w:numPr>
          <w:ilvl w:val="0"/>
          <w:numId w:val="1"/>
        </w:numPr>
        <w:spacing w:after="0" w:line="240" w:lineRule="auto"/>
        <w:ind w:left="426" w:hanging="426"/>
        <w:jc w:val="both"/>
        <w:rPr>
          <w:rFonts w:asciiTheme="majorBidi" w:hAnsiTheme="majorBidi" w:cstheme="majorBidi"/>
          <w:sz w:val="24"/>
          <w:szCs w:val="24"/>
        </w:rPr>
      </w:pPr>
      <w:r w:rsidRPr="00210BE1">
        <w:rPr>
          <w:rFonts w:asciiTheme="majorBidi" w:hAnsiTheme="majorBidi" w:cstheme="majorBidi"/>
          <w:b/>
          <w:bCs/>
          <w:sz w:val="24"/>
          <w:szCs w:val="24"/>
        </w:rPr>
        <w:t>Piedāvājuma derīguma termiņš:</w:t>
      </w:r>
      <w:r w:rsidRPr="00210BE1">
        <w:rPr>
          <w:rFonts w:asciiTheme="majorBidi" w:hAnsiTheme="majorBidi" w:cstheme="majorBidi"/>
          <w:sz w:val="24"/>
          <w:szCs w:val="24"/>
        </w:rPr>
        <w:t xml:space="preserve"> vismaz 30 (trīsdesmit) dienas pēc piedāvājumu iesniegšanas beigu termiņa.</w:t>
      </w:r>
    </w:p>
    <w:p w14:paraId="4D72921D" w14:textId="77777777" w:rsidR="005D44C8" w:rsidRPr="00210BE1" w:rsidRDefault="005D44C8" w:rsidP="00210BE1">
      <w:pPr>
        <w:pStyle w:val="Sarakstarindkopa"/>
        <w:numPr>
          <w:ilvl w:val="0"/>
          <w:numId w:val="1"/>
        </w:numPr>
        <w:spacing w:after="0" w:line="240" w:lineRule="auto"/>
        <w:ind w:left="426" w:hanging="426"/>
        <w:jc w:val="both"/>
        <w:rPr>
          <w:rFonts w:asciiTheme="majorBidi" w:hAnsiTheme="majorBidi" w:cstheme="majorBidi"/>
          <w:sz w:val="24"/>
          <w:szCs w:val="24"/>
        </w:rPr>
      </w:pPr>
      <w:r w:rsidRPr="00210BE1">
        <w:rPr>
          <w:rFonts w:asciiTheme="majorBidi" w:hAnsiTheme="majorBidi" w:cstheme="majorBidi"/>
          <w:b/>
          <w:bCs/>
          <w:sz w:val="24"/>
          <w:szCs w:val="24"/>
        </w:rPr>
        <w:t>Prasības pretendentam:</w:t>
      </w:r>
    </w:p>
    <w:p w14:paraId="525C21A4" w14:textId="2343E1D4" w:rsidR="00D65B6B" w:rsidRPr="00C225A2" w:rsidRDefault="00F318C6" w:rsidP="00C225A2">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kern w:val="0"/>
          <w:sz w:val="24"/>
          <w:szCs w:val="24"/>
          <w:lang w:eastAsia="lv-LV"/>
          <w14:ligatures w14:val="none"/>
        </w:rPr>
        <w:t>Pretendentam (juridiskai personai) jābūt reģistrētam LR Uzņēmumu reģistrā vai līdzvērtīgā reģistrā ārvalstīs. Informācija tiks pārbaudīta LR Uzņēmumu reģistra tīmekļvietnē</w:t>
      </w:r>
      <w:r w:rsidRPr="00210BE1">
        <w:rPr>
          <w:rFonts w:asciiTheme="majorBidi" w:eastAsia="Times New Roman" w:hAnsiTheme="majorBidi" w:cstheme="majorBidi"/>
          <w:kern w:val="0"/>
          <w:sz w:val="24"/>
          <w:szCs w:val="24"/>
          <w:lang w:eastAsia="ar-SA"/>
          <w14:ligatures w14:val="none"/>
        </w:rPr>
        <w:t xml:space="preserve"> </w:t>
      </w:r>
      <w:hyperlink r:id="rId10" w:history="1">
        <w:r w:rsidRPr="00210BE1">
          <w:rPr>
            <w:rFonts w:asciiTheme="majorBidi" w:eastAsia="Times New Roman" w:hAnsiTheme="majorBidi" w:cstheme="majorBidi"/>
            <w:color w:val="0000FF"/>
            <w:kern w:val="0"/>
            <w:sz w:val="24"/>
            <w:szCs w:val="24"/>
            <w:u w:val="single"/>
            <w:lang w:eastAsia="ar-SA"/>
            <w14:ligatures w14:val="none"/>
          </w:rPr>
          <w:t>https://www.ur.gov.lv/lv/</w:t>
        </w:r>
      </w:hyperlink>
      <w:r w:rsidRPr="00210BE1">
        <w:rPr>
          <w:rFonts w:asciiTheme="majorBidi" w:eastAsia="Times New Roman" w:hAnsiTheme="majorBidi" w:cstheme="majorBidi"/>
          <w:kern w:val="0"/>
          <w:sz w:val="24"/>
          <w:szCs w:val="24"/>
          <w:lang w:eastAsia="ar-SA"/>
          <w14:ligatures w14:val="none"/>
        </w:rPr>
        <w:t xml:space="preserve"> .</w:t>
      </w:r>
    </w:p>
    <w:p w14:paraId="25BFBC4E" w14:textId="3F0C350E" w:rsidR="00893D55" w:rsidRPr="00210BE1" w:rsidRDefault="00893D55" w:rsidP="00210BE1">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Pretendentam ir ie</w:t>
      </w:r>
      <w:r w:rsidR="00AA2B2F" w:rsidRPr="00210BE1">
        <w:rPr>
          <w:rFonts w:asciiTheme="majorBidi" w:eastAsia="Times New Roman" w:hAnsiTheme="majorBidi" w:cstheme="majorBidi"/>
          <w:kern w:val="0"/>
          <w:sz w:val="24"/>
          <w:szCs w:val="24"/>
          <w:lang w:eastAsia="ar-SA"/>
          <w14:ligatures w14:val="none"/>
        </w:rPr>
        <w:t>gūta</w:t>
      </w:r>
      <w:r w:rsidRPr="00210BE1">
        <w:rPr>
          <w:rFonts w:asciiTheme="majorBidi" w:eastAsia="Times New Roman" w:hAnsiTheme="majorBidi" w:cstheme="majorBidi"/>
          <w:kern w:val="0"/>
          <w:sz w:val="24"/>
          <w:szCs w:val="24"/>
          <w:lang w:eastAsia="ar-SA"/>
          <w14:ligatures w14:val="none"/>
        </w:rPr>
        <w:t xml:space="preserve"> kuģu vadītāja apliecība</w:t>
      </w:r>
      <w:r w:rsidR="00821758" w:rsidRPr="00210BE1">
        <w:rPr>
          <w:rFonts w:asciiTheme="majorBidi" w:eastAsia="Times New Roman" w:hAnsiTheme="majorBidi" w:cstheme="majorBidi"/>
          <w:kern w:val="0"/>
          <w:sz w:val="24"/>
          <w:szCs w:val="24"/>
          <w:lang w:eastAsia="ar-SA"/>
          <w14:ligatures w14:val="none"/>
        </w:rPr>
        <w:t>.</w:t>
      </w:r>
    </w:p>
    <w:p w14:paraId="2F9B8588" w14:textId="36D2FF6C" w:rsidR="00BE00CC" w:rsidRPr="0031019E" w:rsidRDefault="00FF7F53" w:rsidP="00210BE1">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Cs/>
          <w:color w:val="000000"/>
          <w:kern w:val="0"/>
          <w:sz w:val="24"/>
          <w:szCs w:val="24"/>
          <w:lang w:eastAsia="ar-SA"/>
          <w14:ligatures w14:val="none"/>
        </w:rPr>
        <w:t xml:space="preserve">Pretendentam ir iegūta B kategorijas autovadītāja </w:t>
      </w:r>
      <w:r w:rsidRPr="0031019E">
        <w:rPr>
          <w:rFonts w:asciiTheme="majorBidi" w:eastAsia="Times New Roman" w:hAnsiTheme="majorBidi" w:cstheme="majorBidi"/>
          <w:bCs/>
          <w:color w:val="000000"/>
          <w:kern w:val="0"/>
          <w:sz w:val="24"/>
          <w:szCs w:val="24"/>
          <w:lang w:eastAsia="ar-SA"/>
          <w14:ligatures w14:val="none"/>
        </w:rPr>
        <w:t>apliecība.</w:t>
      </w:r>
    </w:p>
    <w:p w14:paraId="1C8CD363" w14:textId="597F4E93" w:rsidR="003A34A3" w:rsidRPr="00282C94" w:rsidRDefault="00FF7F53" w:rsidP="006875F0">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eastAsia="Times New Roman" w:hAnsiTheme="majorBidi" w:cstheme="majorBidi"/>
          <w:bCs/>
          <w:color w:val="000000"/>
          <w:kern w:val="0"/>
          <w:sz w:val="24"/>
          <w:szCs w:val="24"/>
          <w:lang w:eastAsia="ar-SA"/>
          <w14:ligatures w14:val="none"/>
        </w:rPr>
        <w:t xml:space="preserve">Pretendenta rīcībā </w:t>
      </w:r>
      <w:r w:rsidR="003A34A3" w:rsidRPr="00282C94">
        <w:rPr>
          <w:rFonts w:asciiTheme="majorBidi" w:eastAsia="Times New Roman" w:hAnsiTheme="majorBidi" w:cstheme="majorBidi"/>
          <w:bCs/>
          <w:color w:val="000000"/>
          <w:kern w:val="0"/>
          <w:sz w:val="24"/>
          <w:szCs w:val="24"/>
          <w:lang w:eastAsia="ar-SA"/>
          <w14:ligatures w14:val="none"/>
        </w:rPr>
        <w:t>ir</w:t>
      </w:r>
      <w:r w:rsidR="00821758" w:rsidRPr="00282C94">
        <w:rPr>
          <w:rFonts w:asciiTheme="majorBidi" w:eastAsia="Times New Roman" w:hAnsiTheme="majorBidi" w:cstheme="majorBidi"/>
          <w:bCs/>
          <w:color w:val="000000"/>
          <w:kern w:val="0"/>
          <w:sz w:val="24"/>
          <w:szCs w:val="24"/>
          <w:lang w:eastAsia="ar-SA"/>
          <w14:ligatures w14:val="none"/>
        </w:rPr>
        <w:t xml:space="preserve"> </w:t>
      </w:r>
      <w:r w:rsidRPr="00282C94">
        <w:rPr>
          <w:rFonts w:asciiTheme="majorBidi" w:eastAsia="Times New Roman" w:hAnsiTheme="majorBidi" w:cstheme="majorBidi"/>
          <w:bCs/>
          <w:color w:val="000000"/>
          <w:kern w:val="0"/>
          <w:sz w:val="24"/>
          <w:szCs w:val="24"/>
          <w:lang w:eastAsia="ar-SA"/>
          <w14:ligatures w14:val="none"/>
        </w:rPr>
        <w:t>automašīna un piekabe, kas piemērota laivas un niedru pļāvēja pārvietošanai</w:t>
      </w:r>
      <w:r w:rsidR="003A34A3" w:rsidRPr="00282C94">
        <w:rPr>
          <w:rFonts w:asciiTheme="majorBidi" w:eastAsia="Times New Roman" w:hAnsiTheme="majorBidi" w:cstheme="majorBidi"/>
          <w:bCs/>
          <w:color w:val="000000"/>
          <w:kern w:val="0"/>
          <w:sz w:val="24"/>
          <w:szCs w:val="24"/>
          <w:lang w:eastAsia="ar-SA"/>
          <w14:ligatures w14:val="none"/>
        </w:rPr>
        <w:t>;</w:t>
      </w:r>
    </w:p>
    <w:p w14:paraId="4C840BF3" w14:textId="77777777" w:rsidR="003A34A3" w:rsidRPr="00210BE1" w:rsidRDefault="003A34A3" w:rsidP="00210BE1">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22C764CE" w14:textId="00CB3A21" w:rsidR="00FF7F53" w:rsidRPr="0031019E" w:rsidRDefault="003A34A3" w:rsidP="00210BE1">
      <w:pPr>
        <w:pStyle w:val="Sarakstarindkopa"/>
        <w:numPr>
          <w:ilvl w:val="1"/>
          <w:numId w:val="1"/>
        </w:numPr>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210BE1">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210BE1">
        <w:rPr>
          <w:rFonts w:asciiTheme="majorBidi" w:eastAsia="Times New Roman" w:hAnsiTheme="majorBidi" w:cstheme="majorBidi"/>
          <w:kern w:val="0"/>
          <w:sz w:val="24"/>
          <w:szCs w:val="24"/>
          <w:vertAlign w:val="superscript"/>
          <w:lang w:eastAsia="lv-LV"/>
          <w14:ligatures w14:val="none"/>
        </w:rPr>
        <w:t>1</w:t>
      </w:r>
      <w:r w:rsidRPr="00210BE1">
        <w:rPr>
          <w:rFonts w:asciiTheme="majorBidi" w:eastAsia="Times New Roman" w:hAnsiTheme="majorBidi" w:cstheme="majorBidi"/>
          <w:kern w:val="0"/>
          <w:sz w:val="24"/>
          <w:szCs w:val="24"/>
          <w:lang w:eastAsia="lv-LV"/>
          <w14:ligatures w14:val="none"/>
        </w:rPr>
        <w:t xml:space="preserve"> panta pirmajā daļā noteiktie izslēgšanas noteikumi. </w:t>
      </w:r>
      <w:r w:rsidRPr="00210BE1">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210BE1">
        <w:rPr>
          <w:rFonts w:asciiTheme="majorBidi" w:eastAsia="Times New Roman" w:hAnsiTheme="majorBidi" w:cstheme="majorBidi"/>
          <w:kern w:val="0"/>
          <w:sz w:val="24"/>
          <w:szCs w:val="24"/>
          <w:lang w:eastAsia="lv-LV"/>
          <w14:ligatures w14:val="none"/>
        </w:rPr>
        <w:t xml:space="preserve">SIA “LURSOFT” mājas lapas </w:t>
      </w:r>
      <w:hyperlink r:id="rId11" w:history="1">
        <w:r w:rsidRPr="00210BE1">
          <w:rPr>
            <w:rFonts w:asciiTheme="majorBidi" w:eastAsia="Times New Roman" w:hAnsiTheme="majorBidi" w:cstheme="majorBidi"/>
            <w:color w:val="0000FF"/>
            <w:kern w:val="0"/>
            <w:sz w:val="24"/>
            <w:szCs w:val="24"/>
            <w:u w:val="single"/>
            <w:lang w:eastAsia="lv-LV"/>
            <w14:ligatures w14:val="none"/>
          </w:rPr>
          <w:t>www.lursoft.lv</w:t>
        </w:r>
      </w:hyperlink>
      <w:r w:rsidRPr="00210BE1">
        <w:rPr>
          <w:rFonts w:asciiTheme="majorBidi" w:eastAsia="Times New Roman" w:hAnsiTheme="majorBidi" w:cstheme="majorBidi"/>
          <w:kern w:val="0"/>
          <w:sz w:val="24"/>
          <w:szCs w:val="24"/>
          <w:lang w:eastAsia="lv-LV"/>
          <w14:ligatures w14:val="none"/>
        </w:rPr>
        <w:t xml:space="preserve"> datu bāzes sadaļā “AML izziņa”</w:t>
      </w:r>
      <w:r w:rsidRPr="00210BE1">
        <w:rPr>
          <w:rFonts w:asciiTheme="majorBidi" w:eastAsia="Times New Roman" w:hAnsiTheme="majorBidi" w:cstheme="majorBidi"/>
          <w:kern w:val="0"/>
          <w:sz w:val="24"/>
          <w:szCs w:val="24"/>
          <w:lang w:eastAsia="ar-SA"/>
          <w14:ligatures w14:val="none"/>
        </w:rPr>
        <w:t xml:space="preserve">. Pārbaude tiek veikta tikai pretendentam, kuram tiks piešķirtas līguma slēgšanas </w:t>
      </w:r>
      <w:r w:rsidRPr="0031019E">
        <w:rPr>
          <w:rFonts w:asciiTheme="majorBidi" w:eastAsia="Times New Roman" w:hAnsiTheme="majorBidi" w:cstheme="majorBidi"/>
          <w:kern w:val="0"/>
          <w:sz w:val="24"/>
          <w:szCs w:val="24"/>
          <w:lang w:eastAsia="ar-SA"/>
          <w14:ligatures w14:val="none"/>
        </w:rPr>
        <w:t>tiesības.</w:t>
      </w:r>
    </w:p>
    <w:p w14:paraId="3F035433" w14:textId="17B8A121" w:rsidR="006D37E7" w:rsidRPr="00210BE1" w:rsidRDefault="00E731D5" w:rsidP="00210BE1">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210BE1">
        <w:rPr>
          <w:rFonts w:asciiTheme="majorBidi" w:eastAsia="Times New Roman" w:hAnsiTheme="majorBidi" w:cstheme="majorBidi"/>
          <w:b/>
          <w:color w:val="000000"/>
          <w:kern w:val="0"/>
          <w:sz w:val="24"/>
          <w:szCs w:val="24"/>
          <w:lang w:eastAsia="ar-SA"/>
          <w14:ligatures w14:val="none"/>
        </w:rPr>
        <w:t>Iesniedzamie dokumenti:</w:t>
      </w:r>
    </w:p>
    <w:p w14:paraId="320C5A02" w14:textId="47DEA859" w:rsidR="00685CE0" w:rsidRPr="00282C94" w:rsidRDefault="00685CE0" w:rsidP="00210BE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eastAsia="Times New Roman" w:hAnsiTheme="majorBidi" w:cstheme="majorBidi"/>
          <w:bCs/>
          <w:color w:val="000000"/>
          <w:kern w:val="0"/>
          <w:sz w:val="24"/>
          <w:szCs w:val="24"/>
          <w:lang w:eastAsia="ar-SA"/>
          <w14:ligatures w14:val="none"/>
        </w:rPr>
        <w:t>Tehniskā</w:t>
      </w:r>
      <w:r w:rsidR="0081010F" w:rsidRPr="00282C94">
        <w:rPr>
          <w:rFonts w:asciiTheme="majorBidi" w:eastAsia="Times New Roman" w:hAnsiTheme="majorBidi" w:cstheme="majorBidi"/>
          <w:bCs/>
          <w:color w:val="000000"/>
          <w:kern w:val="0"/>
          <w:sz w:val="24"/>
          <w:szCs w:val="24"/>
          <w:lang w:eastAsia="ar-SA"/>
          <w14:ligatures w14:val="none"/>
        </w:rPr>
        <w:t>s</w:t>
      </w:r>
      <w:r w:rsidRPr="00282C94">
        <w:rPr>
          <w:rFonts w:asciiTheme="majorBidi" w:eastAsia="Times New Roman" w:hAnsiTheme="majorBidi" w:cstheme="majorBidi"/>
          <w:bCs/>
          <w:color w:val="000000"/>
          <w:kern w:val="0"/>
          <w:sz w:val="24"/>
          <w:szCs w:val="24"/>
          <w:lang w:eastAsia="ar-SA"/>
          <w14:ligatures w14:val="none"/>
        </w:rPr>
        <w:t xml:space="preserve"> specifikācija</w:t>
      </w:r>
      <w:r w:rsidR="0081010F" w:rsidRPr="00282C94">
        <w:rPr>
          <w:rFonts w:asciiTheme="majorBidi" w:eastAsia="Times New Roman" w:hAnsiTheme="majorBidi" w:cstheme="majorBidi"/>
          <w:bCs/>
          <w:color w:val="000000"/>
          <w:kern w:val="0"/>
          <w:sz w:val="24"/>
          <w:szCs w:val="24"/>
          <w:lang w:eastAsia="ar-SA"/>
          <w14:ligatures w14:val="none"/>
        </w:rPr>
        <w:t>s veidlapa, kurā ir izdarīta apliecinājuma atzīme, ka pretendents apņemas izpildīt pasūtītāja Tehniskajā specifikācijā noteiktās prasības (skat. 1.pielikumu).</w:t>
      </w:r>
    </w:p>
    <w:p w14:paraId="1D407C40" w14:textId="77E58DCB" w:rsidR="00E731D5" w:rsidRPr="00282C94" w:rsidRDefault="002B5BF6" w:rsidP="00210BE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eastAsia="Times New Roman" w:hAnsiTheme="majorBidi" w:cstheme="majorBidi"/>
          <w:bCs/>
          <w:color w:val="000000"/>
          <w:kern w:val="0"/>
          <w:sz w:val="24"/>
          <w:szCs w:val="24"/>
          <w:lang w:eastAsia="ar-SA"/>
          <w14:ligatures w14:val="none"/>
        </w:rPr>
        <w:t>Finanšu</w:t>
      </w:r>
      <w:r w:rsidR="00B71DAD" w:rsidRPr="00282C94">
        <w:rPr>
          <w:rFonts w:asciiTheme="majorBidi" w:eastAsia="Times New Roman" w:hAnsiTheme="majorBidi" w:cstheme="majorBidi"/>
          <w:bCs/>
          <w:color w:val="000000"/>
          <w:kern w:val="0"/>
          <w:sz w:val="24"/>
          <w:szCs w:val="24"/>
          <w:lang w:eastAsia="ar-SA"/>
          <w14:ligatures w14:val="none"/>
        </w:rPr>
        <w:t>/ Tehniskais</w:t>
      </w:r>
      <w:r w:rsidR="006113FD" w:rsidRPr="00282C94">
        <w:rPr>
          <w:rFonts w:asciiTheme="majorBidi" w:eastAsia="Times New Roman" w:hAnsiTheme="majorBidi" w:cstheme="majorBidi"/>
          <w:bCs/>
          <w:color w:val="000000"/>
          <w:kern w:val="0"/>
          <w:sz w:val="24"/>
          <w:szCs w:val="24"/>
          <w:lang w:eastAsia="ar-SA"/>
          <w14:ligatures w14:val="none"/>
        </w:rPr>
        <w:t xml:space="preserve"> </w:t>
      </w:r>
      <w:r w:rsidRPr="00282C94">
        <w:rPr>
          <w:rFonts w:asciiTheme="majorBidi" w:eastAsia="Times New Roman" w:hAnsiTheme="majorBidi" w:cstheme="majorBidi"/>
          <w:bCs/>
          <w:color w:val="000000"/>
          <w:kern w:val="0"/>
          <w:sz w:val="24"/>
          <w:szCs w:val="24"/>
          <w:lang w:eastAsia="ar-SA"/>
          <w14:ligatures w14:val="none"/>
        </w:rPr>
        <w:t>piedāvājums (</w:t>
      </w:r>
      <w:r w:rsidR="0081010F" w:rsidRPr="00282C94">
        <w:rPr>
          <w:rFonts w:asciiTheme="majorBidi" w:eastAsia="Times New Roman" w:hAnsiTheme="majorBidi" w:cstheme="majorBidi"/>
          <w:bCs/>
          <w:color w:val="000000"/>
          <w:kern w:val="0"/>
          <w:sz w:val="24"/>
          <w:szCs w:val="24"/>
          <w:lang w:eastAsia="ar-SA"/>
          <w14:ligatures w14:val="none"/>
        </w:rPr>
        <w:t xml:space="preserve">skat. </w:t>
      </w:r>
      <w:r w:rsidRPr="00282C94">
        <w:rPr>
          <w:rFonts w:asciiTheme="majorBidi" w:eastAsia="Times New Roman" w:hAnsiTheme="majorBidi" w:cstheme="majorBidi"/>
          <w:bCs/>
          <w:color w:val="000000"/>
          <w:kern w:val="0"/>
          <w:sz w:val="24"/>
          <w:szCs w:val="24"/>
          <w:lang w:eastAsia="ar-SA"/>
          <w14:ligatures w14:val="none"/>
        </w:rPr>
        <w:t>2.pielikum</w:t>
      </w:r>
      <w:r w:rsidR="0081010F" w:rsidRPr="00282C94">
        <w:rPr>
          <w:rFonts w:asciiTheme="majorBidi" w:eastAsia="Times New Roman" w:hAnsiTheme="majorBidi" w:cstheme="majorBidi"/>
          <w:bCs/>
          <w:color w:val="000000"/>
          <w:kern w:val="0"/>
          <w:sz w:val="24"/>
          <w:szCs w:val="24"/>
          <w:lang w:eastAsia="ar-SA"/>
          <w14:ligatures w14:val="none"/>
        </w:rPr>
        <w:t>u</w:t>
      </w:r>
      <w:r w:rsidRPr="00282C94">
        <w:rPr>
          <w:rFonts w:asciiTheme="majorBidi" w:eastAsia="Times New Roman" w:hAnsiTheme="majorBidi" w:cstheme="majorBidi"/>
          <w:bCs/>
          <w:color w:val="000000"/>
          <w:kern w:val="0"/>
          <w:sz w:val="24"/>
          <w:szCs w:val="24"/>
          <w:lang w:eastAsia="ar-SA"/>
          <w14:ligatures w14:val="none"/>
        </w:rPr>
        <w:t>).</w:t>
      </w:r>
    </w:p>
    <w:p w14:paraId="02A11302" w14:textId="1A3B0C3F" w:rsidR="002B5BF6" w:rsidRPr="00282C94" w:rsidRDefault="002B5BF6" w:rsidP="00210BE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eastAsia="Times New Roman" w:hAnsiTheme="majorBidi" w:cstheme="majorBidi"/>
          <w:bCs/>
          <w:color w:val="000000"/>
          <w:kern w:val="0"/>
          <w:sz w:val="24"/>
          <w:szCs w:val="24"/>
          <w:lang w:eastAsia="ar-SA"/>
          <w14:ligatures w14:val="none"/>
        </w:rPr>
        <w:t>Kuģu vadītāja apliecības kopija</w:t>
      </w:r>
      <w:r w:rsidR="00637DB9" w:rsidRPr="00282C94">
        <w:rPr>
          <w:rFonts w:asciiTheme="majorBidi" w:eastAsia="Times New Roman" w:hAnsiTheme="majorBidi" w:cstheme="majorBidi"/>
          <w:bCs/>
          <w:color w:val="000000"/>
          <w:kern w:val="0"/>
          <w:sz w:val="24"/>
          <w:szCs w:val="24"/>
          <w:lang w:eastAsia="ar-SA"/>
          <w14:ligatures w14:val="none"/>
        </w:rPr>
        <w:t>, atbilstoši Instrukcijas 9.2.punkt</w:t>
      </w:r>
      <w:r w:rsidR="00832E98" w:rsidRPr="00282C94">
        <w:rPr>
          <w:rFonts w:asciiTheme="majorBidi" w:eastAsia="Times New Roman" w:hAnsiTheme="majorBidi" w:cstheme="majorBidi"/>
          <w:bCs/>
          <w:color w:val="000000"/>
          <w:kern w:val="0"/>
          <w:sz w:val="24"/>
          <w:szCs w:val="24"/>
          <w:lang w:eastAsia="ar-SA"/>
          <w14:ligatures w14:val="none"/>
        </w:rPr>
        <w:t>a</w:t>
      </w:r>
      <w:r w:rsidR="00637DB9" w:rsidRPr="00282C94">
        <w:rPr>
          <w:rFonts w:asciiTheme="majorBidi" w:eastAsia="Times New Roman" w:hAnsiTheme="majorBidi" w:cstheme="majorBidi"/>
          <w:bCs/>
          <w:color w:val="000000"/>
          <w:kern w:val="0"/>
          <w:sz w:val="24"/>
          <w:szCs w:val="24"/>
          <w:lang w:eastAsia="ar-SA"/>
          <w14:ligatures w14:val="none"/>
        </w:rPr>
        <w:t xml:space="preserve"> prasībai.</w:t>
      </w:r>
    </w:p>
    <w:p w14:paraId="3F52D154" w14:textId="77777777" w:rsidR="00832E98" w:rsidRPr="00282C94" w:rsidRDefault="002B5BF6" w:rsidP="00832E9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eastAsia="Times New Roman" w:hAnsiTheme="majorBidi" w:cstheme="majorBidi"/>
          <w:bCs/>
          <w:color w:val="000000"/>
          <w:kern w:val="0"/>
          <w:sz w:val="24"/>
          <w:szCs w:val="24"/>
          <w:lang w:eastAsia="ar-SA"/>
          <w14:ligatures w14:val="none"/>
        </w:rPr>
        <w:t>B kategorijas autovadītāja apliecības kopija</w:t>
      </w:r>
      <w:r w:rsidR="00637DB9" w:rsidRPr="00282C94">
        <w:rPr>
          <w:rFonts w:asciiTheme="majorBidi" w:eastAsia="Times New Roman" w:hAnsiTheme="majorBidi" w:cstheme="majorBidi"/>
          <w:bCs/>
          <w:color w:val="000000"/>
          <w:kern w:val="0"/>
          <w:sz w:val="24"/>
          <w:szCs w:val="24"/>
          <w:lang w:eastAsia="ar-SA"/>
          <w14:ligatures w14:val="none"/>
        </w:rPr>
        <w:t>, atbilstoši Instrukcijas 9.3.punkt</w:t>
      </w:r>
      <w:r w:rsidR="00832E98" w:rsidRPr="00282C94">
        <w:rPr>
          <w:rFonts w:asciiTheme="majorBidi" w:eastAsia="Times New Roman" w:hAnsiTheme="majorBidi" w:cstheme="majorBidi"/>
          <w:bCs/>
          <w:color w:val="000000"/>
          <w:kern w:val="0"/>
          <w:sz w:val="24"/>
          <w:szCs w:val="24"/>
          <w:lang w:eastAsia="ar-SA"/>
          <w14:ligatures w14:val="none"/>
        </w:rPr>
        <w:t>a</w:t>
      </w:r>
      <w:r w:rsidR="00637DB9" w:rsidRPr="00282C94">
        <w:rPr>
          <w:rFonts w:asciiTheme="majorBidi" w:eastAsia="Times New Roman" w:hAnsiTheme="majorBidi" w:cstheme="majorBidi"/>
          <w:bCs/>
          <w:color w:val="000000"/>
          <w:kern w:val="0"/>
          <w:sz w:val="24"/>
          <w:szCs w:val="24"/>
          <w:lang w:eastAsia="ar-SA"/>
          <w14:ligatures w14:val="none"/>
        </w:rPr>
        <w:t xml:space="preserve"> prasībai.</w:t>
      </w:r>
    </w:p>
    <w:p w14:paraId="4FC25A37" w14:textId="33AF8EDD" w:rsidR="00832E98" w:rsidRPr="00282C94" w:rsidRDefault="00832E98" w:rsidP="00832E9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82C94">
        <w:rPr>
          <w:rFonts w:asciiTheme="majorBidi" w:hAnsiTheme="majorBidi" w:cstheme="majorBidi"/>
          <w:sz w:val="24"/>
          <w:szCs w:val="24"/>
        </w:rPr>
        <w:t>Pretendents sniedz informāciju</w:t>
      </w:r>
      <w:r w:rsidRPr="00282C94">
        <w:rPr>
          <w:rFonts w:asciiTheme="majorBidi" w:hAnsiTheme="majorBidi" w:cstheme="majorBidi"/>
          <w:bCs/>
          <w:sz w:val="24"/>
          <w:szCs w:val="24"/>
        </w:rPr>
        <w:t xml:space="preserve"> </w:t>
      </w:r>
      <w:r w:rsidRPr="00282C94">
        <w:rPr>
          <w:rFonts w:asciiTheme="majorBidi" w:hAnsiTheme="majorBidi" w:cstheme="majorBidi"/>
          <w:sz w:val="24"/>
          <w:szCs w:val="24"/>
        </w:rPr>
        <w:t xml:space="preserve">par tā īpašumā vai nomā esošo tehniku, atbilstoši Instrukcijas </w:t>
      </w:r>
      <w:r w:rsidR="00A76D22" w:rsidRPr="00282C94">
        <w:rPr>
          <w:rFonts w:asciiTheme="majorBidi" w:hAnsiTheme="majorBidi" w:cstheme="majorBidi"/>
          <w:sz w:val="24"/>
          <w:szCs w:val="24"/>
        </w:rPr>
        <w:t>9.4</w:t>
      </w:r>
      <w:r w:rsidRPr="00282C94">
        <w:rPr>
          <w:rFonts w:asciiTheme="majorBidi" w:hAnsiTheme="majorBidi" w:cstheme="majorBidi"/>
          <w:sz w:val="24"/>
          <w:szCs w:val="24"/>
        </w:rPr>
        <w:t xml:space="preserve">.punkta prasībai, t.i., iesniedz </w:t>
      </w:r>
      <w:r w:rsidR="00A76D22" w:rsidRPr="00282C94">
        <w:rPr>
          <w:rFonts w:asciiTheme="majorBidi" w:hAnsiTheme="majorBidi" w:cstheme="majorBidi"/>
          <w:sz w:val="24"/>
          <w:szCs w:val="24"/>
        </w:rPr>
        <w:t>automašīnas un piekabes</w:t>
      </w:r>
      <w:r w:rsidRPr="00282C94">
        <w:rPr>
          <w:rFonts w:asciiTheme="majorBidi" w:hAnsiTheme="majorBidi" w:cstheme="majorBidi"/>
          <w:sz w:val="24"/>
          <w:szCs w:val="24"/>
        </w:rPr>
        <w:t xml:space="preserve"> </w:t>
      </w:r>
      <w:r w:rsidRPr="00282C94">
        <w:rPr>
          <w:rFonts w:asciiTheme="majorBidi" w:hAnsiTheme="majorBidi" w:cstheme="majorBidi"/>
          <w:bCs/>
          <w:sz w:val="24"/>
          <w:szCs w:val="24"/>
        </w:rPr>
        <w:t>īpašuma tiesības (reģistrācijas apliecību) vai nomas tiesības (piemēram, nomas līgumu) apliecinošu dokumenta kopij</w:t>
      </w:r>
      <w:r w:rsidR="000B16EC" w:rsidRPr="00282C94">
        <w:rPr>
          <w:rFonts w:asciiTheme="majorBidi" w:hAnsiTheme="majorBidi" w:cstheme="majorBidi"/>
          <w:bCs/>
          <w:sz w:val="24"/>
          <w:szCs w:val="24"/>
        </w:rPr>
        <w:t>as</w:t>
      </w:r>
      <w:r w:rsidRPr="00282C94">
        <w:rPr>
          <w:rFonts w:asciiTheme="majorBidi" w:hAnsiTheme="majorBidi" w:cstheme="majorBidi"/>
          <w:bCs/>
          <w:sz w:val="24"/>
          <w:szCs w:val="24"/>
        </w:rPr>
        <w:t>.</w:t>
      </w:r>
    </w:p>
    <w:p w14:paraId="6507E389" w14:textId="7A5B63EC" w:rsidR="002B5BF6" w:rsidRPr="0031019E" w:rsidRDefault="00854ACB" w:rsidP="00210BE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832E98">
        <w:rPr>
          <w:rFonts w:asciiTheme="majorBidi" w:hAnsiTheme="majorBidi" w:cstheme="majorBidi"/>
          <w:bCs/>
          <w:sz w:val="24"/>
          <w:szCs w:val="24"/>
        </w:rPr>
        <w:t>Ja piedāvājumu paraksta pilnvarota persona – piedāvājumam jāpievieno šīs personas pilnvarošanas</w:t>
      </w:r>
      <w:r w:rsidRPr="0031019E">
        <w:rPr>
          <w:rFonts w:asciiTheme="majorBidi" w:hAnsiTheme="majorBidi" w:cstheme="majorBidi"/>
          <w:bCs/>
          <w:sz w:val="24"/>
          <w:szCs w:val="24"/>
        </w:rPr>
        <w:t xml:space="preserve"> dokumenta kopija.</w:t>
      </w:r>
    </w:p>
    <w:p w14:paraId="1DC63C2B" w14:textId="77777777" w:rsidR="00854ACB" w:rsidRPr="0031019E" w:rsidRDefault="00854ACB" w:rsidP="00210BE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31019E">
        <w:rPr>
          <w:rFonts w:asciiTheme="majorBidi" w:eastAsia="Times New Roman" w:hAnsiTheme="majorBidi" w:cstheme="majorBidi"/>
          <w:bCs/>
          <w:color w:val="000000"/>
          <w:kern w:val="0"/>
          <w:sz w:val="24"/>
          <w:szCs w:val="24"/>
          <w:lang w:eastAsia="ar-SA"/>
          <w14:ligatures w14:val="none"/>
        </w:rPr>
        <w:t>Ārvalstīs reģistrētām personām:</w:t>
      </w:r>
    </w:p>
    <w:p w14:paraId="58FF0F5E" w14:textId="77777777" w:rsidR="00854ACB" w:rsidRPr="0031019E" w:rsidRDefault="00854ACB" w:rsidP="00210BE1">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31019E">
        <w:rPr>
          <w:rFonts w:asciiTheme="majorBidi" w:eastAsia="Times New Roman" w:hAnsiTheme="majorBidi" w:cstheme="majorBidi"/>
          <w:bCs/>
          <w:color w:val="000000"/>
          <w:kern w:val="0"/>
          <w:sz w:val="24"/>
          <w:szCs w:val="24"/>
          <w:lang w:eastAsia="ar-SA"/>
          <w14:ligatures w14:val="none"/>
        </w:rPr>
        <w:t>ja pretendents ir reģistrēts līdzvērtīgā uzņēmumu vai saimnieciskās darbības veicēju reģistrā ārvalstīs – jāiesniedz attiecīgās institūcijas ārvalstīs izsniegtas reģistrācijas apliecības kopija;</w:t>
      </w:r>
    </w:p>
    <w:p w14:paraId="4BFD6981" w14:textId="77777777" w:rsidR="00854ACB" w:rsidRPr="00210BE1" w:rsidRDefault="00854ACB" w:rsidP="00210BE1">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210BE1">
        <w:rPr>
          <w:rFonts w:asciiTheme="majorBidi" w:eastAsia="Times New Roman" w:hAnsiTheme="majorBidi" w:cstheme="majorBidi"/>
          <w:bCs/>
          <w:color w:val="000000"/>
          <w:kern w:val="0"/>
          <w:sz w:val="24"/>
          <w:szCs w:val="24"/>
          <w:vertAlign w:val="superscript"/>
          <w:lang w:eastAsia="ar-SA"/>
          <w14:ligatures w14:val="none"/>
        </w:rPr>
        <w:t>1</w:t>
      </w:r>
      <w:r w:rsidRPr="00210BE1">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31173DA7" w14:textId="77777777" w:rsidR="00854ACB" w:rsidRPr="00210BE1" w:rsidRDefault="00854ACB" w:rsidP="00210BE1">
      <w:pPr>
        <w:pStyle w:val="Sarakstarindkopa"/>
        <w:numPr>
          <w:ilvl w:val="0"/>
          <w:numId w:val="4"/>
        </w:numPr>
        <w:spacing w:after="0" w:line="240" w:lineRule="auto"/>
        <w:ind w:left="993" w:hanging="284"/>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Cs/>
          <w:color w:val="000000"/>
          <w:kern w:val="0"/>
          <w:sz w:val="24"/>
          <w:szCs w:val="24"/>
          <w:lang w:eastAsia="ar-SA"/>
          <w14:ligatures w14:val="none"/>
        </w:rPr>
        <w:t>attiecīgas ārvalstu iestādes izziņa par valdes/ padomes sastāvu;</w:t>
      </w:r>
    </w:p>
    <w:p w14:paraId="6F103961" w14:textId="1B01DA0F" w:rsidR="00854ACB" w:rsidRPr="00210BE1" w:rsidRDefault="00854ACB" w:rsidP="00210BE1">
      <w:pPr>
        <w:pStyle w:val="Sarakstarindkopa"/>
        <w:numPr>
          <w:ilvl w:val="0"/>
          <w:numId w:val="4"/>
        </w:numPr>
        <w:spacing w:after="0" w:line="240" w:lineRule="auto"/>
        <w:ind w:left="993" w:hanging="284"/>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Cs/>
          <w:color w:val="000000"/>
          <w:kern w:val="0"/>
          <w:sz w:val="24"/>
          <w:szCs w:val="24"/>
          <w:lang w:eastAsia="ar-SA"/>
          <w14:ligatures w14:val="none"/>
        </w:rPr>
        <w:t>pretendenta apliecinājums, ka izziņā norādītā informācija joprojām ir aktuāla.</w:t>
      </w:r>
    </w:p>
    <w:p w14:paraId="7845B26F" w14:textId="77777777" w:rsidR="0005772E" w:rsidRPr="00210BE1" w:rsidRDefault="0005772E" w:rsidP="00210BE1">
      <w:pPr>
        <w:pStyle w:val="Sarakstarindkopa"/>
        <w:numPr>
          <w:ilvl w:val="0"/>
          <w:numId w:val="6"/>
        </w:numPr>
        <w:spacing w:after="0" w:line="240" w:lineRule="auto"/>
        <w:ind w:left="426" w:hanging="426"/>
        <w:jc w:val="both"/>
        <w:rPr>
          <w:rFonts w:asciiTheme="majorBidi" w:hAnsiTheme="majorBidi" w:cstheme="majorBidi"/>
          <w:b/>
          <w:bCs/>
          <w:sz w:val="24"/>
          <w:szCs w:val="24"/>
        </w:rPr>
      </w:pPr>
      <w:r w:rsidRPr="00210BE1">
        <w:rPr>
          <w:rFonts w:asciiTheme="majorBidi" w:hAnsiTheme="majorBidi" w:cstheme="majorBidi"/>
          <w:b/>
          <w:bCs/>
          <w:sz w:val="24"/>
          <w:szCs w:val="24"/>
        </w:rPr>
        <w:t>Piedāvājuma iesniegšanas datums, laiks, vieta, veids:</w:t>
      </w:r>
    </w:p>
    <w:p w14:paraId="24DB4FAD" w14:textId="772AF04B" w:rsidR="0005772E" w:rsidRPr="00210BE1" w:rsidRDefault="0005772E" w:rsidP="00210BE1">
      <w:pPr>
        <w:pStyle w:val="Sarakstarindkopa"/>
        <w:numPr>
          <w:ilvl w:val="1"/>
          <w:numId w:val="6"/>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Cs/>
          <w:color w:val="000000"/>
          <w:kern w:val="0"/>
          <w:sz w:val="24"/>
          <w:szCs w:val="24"/>
          <w:lang w:eastAsia="ar-SA"/>
          <w14:ligatures w14:val="none"/>
        </w:rPr>
        <w:t xml:space="preserve">Piedāvājumi var tikt nosūtīti pa pastu, ar kurjeru, iesniegti personīgi vai elektroniski līdz </w:t>
      </w:r>
      <w:r w:rsidR="0066198F">
        <w:rPr>
          <w:rFonts w:asciiTheme="majorBidi" w:eastAsia="Times New Roman" w:hAnsiTheme="majorBidi" w:cstheme="majorBidi"/>
          <w:b/>
          <w:kern w:val="0"/>
          <w:sz w:val="24"/>
          <w:szCs w:val="24"/>
          <w:highlight w:val="yellow"/>
          <w:lang w:eastAsia="ar-SA"/>
          <w14:ligatures w14:val="none"/>
        </w:rPr>
        <w:t>06</w:t>
      </w:r>
      <w:r w:rsidRPr="003B1180">
        <w:rPr>
          <w:rFonts w:asciiTheme="majorBidi" w:eastAsia="Times New Roman" w:hAnsiTheme="majorBidi" w:cstheme="majorBidi"/>
          <w:b/>
          <w:kern w:val="0"/>
          <w:sz w:val="24"/>
          <w:szCs w:val="24"/>
          <w:highlight w:val="yellow"/>
          <w:lang w:eastAsia="ar-SA"/>
          <w14:ligatures w14:val="none"/>
        </w:rPr>
        <w:t>.0</w:t>
      </w:r>
      <w:r w:rsidR="00D600FA">
        <w:rPr>
          <w:rFonts w:asciiTheme="majorBidi" w:eastAsia="Times New Roman" w:hAnsiTheme="majorBidi" w:cstheme="majorBidi"/>
          <w:b/>
          <w:kern w:val="0"/>
          <w:sz w:val="24"/>
          <w:szCs w:val="24"/>
          <w:highlight w:val="yellow"/>
          <w:lang w:eastAsia="ar-SA"/>
          <w14:ligatures w14:val="none"/>
        </w:rPr>
        <w:t>6</w:t>
      </w:r>
      <w:r w:rsidRPr="003B1180">
        <w:rPr>
          <w:rFonts w:asciiTheme="majorBidi" w:eastAsia="Times New Roman" w:hAnsiTheme="majorBidi" w:cstheme="majorBidi"/>
          <w:b/>
          <w:color w:val="000000"/>
          <w:kern w:val="0"/>
          <w:sz w:val="24"/>
          <w:szCs w:val="24"/>
          <w:highlight w:val="yellow"/>
          <w:lang w:eastAsia="ar-SA"/>
          <w14:ligatures w14:val="none"/>
        </w:rPr>
        <w:t>.2025.</w:t>
      </w:r>
      <w:r w:rsidR="00736ABA" w:rsidRPr="003B1180">
        <w:rPr>
          <w:rFonts w:asciiTheme="majorBidi" w:eastAsia="Times New Roman" w:hAnsiTheme="majorBidi" w:cstheme="majorBidi"/>
          <w:b/>
          <w:color w:val="000000"/>
          <w:kern w:val="0"/>
          <w:sz w:val="24"/>
          <w:szCs w:val="24"/>
          <w:highlight w:val="yellow"/>
          <w:lang w:eastAsia="ar-SA"/>
          <w14:ligatures w14:val="none"/>
        </w:rPr>
        <w:t xml:space="preserve">, </w:t>
      </w:r>
      <w:r w:rsidRPr="003B1180">
        <w:rPr>
          <w:rFonts w:asciiTheme="majorBidi" w:eastAsia="Times New Roman" w:hAnsiTheme="majorBidi" w:cstheme="majorBidi"/>
          <w:b/>
          <w:color w:val="000000"/>
          <w:kern w:val="0"/>
          <w:sz w:val="24"/>
          <w:szCs w:val="24"/>
          <w:highlight w:val="yellow"/>
          <w:lang w:eastAsia="ar-SA"/>
          <w14:ligatures w14:val="none"/>
        </w:rPr>
        <w:t>plkst.</w:t>
      </w:r>
      <w:r w:rsidR="003B1180" w:rsidRPr="003B1180">
        <w:rPr>
          <w:rFonts w:asciiTheme="majorBidi" w:eastAsia="Times New Roman" w:hAnsiTheme="majorBidi" w:cstheme="majorBidi"/>
          <w:b/>
          <w:color w:val="000000"/>
          <w:kern w:val="0"/>
          <w:sz w:val="24"/>
          <w:szCs w:val="24"/>
          <w:highlight w:val="yellow"/>
          <w:lang w:eastAsia="ar-SA"/>
          <w14:ligatures w14:val="none"/>
        </w:rPr>
        <w:t>1</w:t>
      </w:r>
      <w:r w:rsidR="00D600FA">
        <w:rPr>
          <w:rFonts w:asciiTheme="majorBidi" w:eastAsia="Times New Roman" w:hAnsiTheme="majorBidi" w:cstheme="majorBidi"/>
          <w:b/>
          <w:color w:val="000000"/>
          <w:kern w:val="0"/>
          <w:sz w:val="24"/>
          <w:szCs w:val="24"/>
          <w:highlight w:val="yellow"/>
          <w:lang w:eastAsia="ar-SA"/>
          <w14:ligatures w14:val="none"/>
        </w:rPr>
        <w:t>3</w:t>
      </w:r>
      <w:r w:rsidRPr="003B1180">
        <w:rPr>
          <w:rFonts w:asciiTheme="majorBidi" w:eastAsia="Times New Roman" w:hAnsiTheme="majorBidi" w:cstheme="majorBidi"/>
          <w:b/>
          <w:color w:val="000000"/>
          <w:kern w:val="0"/>
          <w:sz w:val="24"/>
          <w:szCs w:val="24"/>
          <w:highlight w:val="yellow"/>
          <w:lang w:eastAsia="ar-SA"/>
          <w14:ligatures w14:val="none"/>
        </w:rPr>
        <w:t>.00</w:t>
      </w:r>
      <w:r w:rsidRPr="003B1180">
        <w:rPr>
          <w:rFonts w:asciiTheme="majorBidi" w:eastAsia="Times New Roman" w:hAnsiTheme="majorBidi" w:cstheme="majorBidi"/>
          <w:bCs/>
          <w:color w:val="000000"/>
          <w:kern w:val="0"/>
          <w:sz w:val="24"/>
          <w:szCs w:val="24"/>
          <w:highlight w:val="yellow"/>
          <w:lang w:eastAsia="ar-SA"/>
          <w14:ligatures w14:val="none"/>
        </w:rPr>
        <w:t>.</w:t>
      </w:r>
    </w:p>
    <w:p w14:paraId="0C8C6EE7" w14:textId="77777777" w:rsidR="0005772E" w:rsidRPr="00210BE1" w:rsidRDefault="0005772E" w:rsidP="00210BE1">
      <w:pPr>
        <w:pStyle w:val="Sarakstarindkopa"/>
        <w:numPr>
          <w:ilvl w:val="1"/>
          <w:numId w:val="6"/>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 xml:space="preserve">Piedāvājuma iesniegšanas vieta: </w:t>
      </w:r>
      <w:r w:rsidRPr="00210BE1">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210BE1">
        <w:rPr>
          <w:rFonts w:asciiTheme="majorBidi" w:eastAsia="Times New Roman" w:hAnsiTheme="majorBidi" w:cstheme="majorBidi"/>
          <w:kern w:val="0"/>
          <w:sz w:val="24"/>
          <w:szCs w:val="24"/>
          <w:lang w:eastAsia="ar-SA"/>
          <w14:ligatures w14:val="none"/>
        </w:rPr>
        <w:t>.</w:t>
      </w:r>
    </w:p>
    <w:p w14:paraId="0287393D" w14:textId="77777777" w:rsidR="0005772E" w:rsidRPr="00210BE1" w:rsidRDefault="0005772E" w:rsidP="00210BE1">
      <w:pPr>
        <w:pStyle w:val="Sarakstarindkopa"/>
        <w:numPr>
          <w:ilvl w:val="1"/>
          <w:numId w:val="6"/>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12.1.punktā norādītajam piedāvājumu iesniegšanas termiņam.</w:t>
      </w:r>
    </w:p>
    <w:p w14:paraId="18AB77CF" w14:textId="05E65C7C" w:rsidR="0005772E" w:rsidRPr="00210BE1" w:rsidRDefault="0005772E" w:rsidP="00210BE1">
      <w:pPr>
        <w:pStyle w:val="Sarakstarindkopa"/>
        <w:numPr>
          <w:ilvl w:val="1"/>
          <w:numId w:val="6"/>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10BE1">
        <w:rPr>
          <w:rFonts w:asciiTheme="majorBidi" w:eastAsia="Times New Roman" w:hAnsiTheme="majorBidi" w:cstheme="majorBidi"/>
          <w:bCs/>
          <w:color w:val="000000"/>
          <w:kern w:val="0"/>
          <w:sz w:val="24"/>
          <w:szCs w:val="24"/>
          <w:lang w:eastAsia="ar-SA"/>
          <w14:ligatures w14:val="none"/>
        </w:rPr>
        <w:t xml:space="preserve">Sūtot elektroniski, pieteikums jāparaksta ar drošu elektronisko parakstu un </w:t>
      </w:r>
      <w:proofErr w:type="spellStart"/>
      <w:r w:rsidRPr="00210BE1">
        <w:rPr>
          <w:rFonts w:asciiTheme="majorBidi" w:eastAsia="Times New Roman" w:hAnsiTheme="majorBidi" w:cstheme="majorBidi"/>
          <w:bCs/>
          <w:color w:val="000000"/>
          <w:kern w:val="0"/>
          <w:sz w:val="24"/>
          <w:szCs w:val="24"/>
          <w:lang w:eastAsia="ar-SA"/>
          <w14:ligatures w14:val="none"/>
        </w:rPr>
        <w:t>jānosūta</w:t>
      </w:r>
      <w:proofErr w:type="spellEnd"/>
      <w:r w:rsidRPr="00210BE1">
        <w:rPr>
          <w:rFonts w:asciiTheme="majorBidi" w:eastAsia="Times New Roman" w:hAnsiTheme="majorBidi" w:cstheme="majorBidi"/>
          <w:bCs/>
          <w:color w:val="000000"/>
          <w:kern w:val="0"/>
          <w:sz w:val="24"/>
          <w:szCs w:val="24"/>
          <w:lang w:eastAsia="ar-SA"/>
          <w14:ligatures w14:val="none"/>
        </w:rPr>
        <w:t xml:space="preserve"> uz           e-pasta adresi: </w:t>
      </w:r>
      <w:hyperlink r:id="rId12" w:history="1">
        <w:r w:rsidRPr="00210BE1">
          <w:rPr>
            <w:rStyle w:val="Hipersaite"/>
            <w:rFonts w:asciiTheme="majorBidi" w:eastAsia="Times New Roman" w:hAnsiTheme="majorBidi" w:cstheme="majorBidi"/>
            <w:bCs/>
            <w:kern w:val="0"/>
            <w:sz w:val="24"/>
            <w:szCs w:val="24"/>
            <w:lang w:eastAsia="ar-SA"/>
            <w14:ligatures w14:val="none"/>
          </w:rPr>
          <w:t>dome@balvi.lv</w:t>
        </w:r>
      </w:hyperlink>
      <w:r w:rsidRPr="00210BE1">
        <w:rPr>
          <w:rFonts w:asciiTheme="majorBidi" w:eastAsia="Times New Roman" w:hAnsiTheme="majorBidi" w:cstheme="majorBidi"/>
          <w:bCs/>
          <w:color w:val="000000"/>
          <w:kern w:val="0"/>
          <w:sz w:val="24"/>
          <w:szCs w:val="24"/>
          <w:lang w:eastAsia="ar-SA"/>
          <w14:ligatures w14:val="none"/>
        </w:rPr>
        <w:t xml:space="preserve"> , vēstules tēmā norādot: </w:t>
      </w:r>
      <w:r w:rsidRPr="00210BE1">
        <w:rPr>
          <w:rFonts w:asciiTheme="majorBidi" w:eastAsia="Times New Roman" w:hAnsiTheme="majorBidi" w:cstheme="majorBidi"/>
          <w:bCs/>
          <w:i/>
          <w:iCs/>
          <w:color w:val="000000"/>
          <w:kern w:val="0"/>
          <w:sz w:val="24"/>
          <w:szCs w:val="24"/>
          <w:lang w:eastAsia="ar-SA"/>
          <w14:ligatures w14:val="none"/>
        </w:rPr>
        <w:t>“Piedāvājums tirgus izpētei ar ID Nr. BNP TI 2025/</w:t>
      </w:r>
      <w:r w:rsidR="00282C94">
        <w:rPr>
          <w:rFonts w:asciiTheme="majorBidi" w:eastAsia="Times New Roman" w:hAnsiTheme="majorBidi" w:cstheme="majorBidi"/>
          <w:bCs/>
          <w:i/>
          <w:iCs/>
          <w:kern w:val="0"/>
          <w:sz w:val="24"/>
          <w:szCs w:val="24"/>
          <w:lang w:eastAsia="ar-SA"/>
          <w14:ligatures w14:val="none"/>
        </w:rPr>
        <w:t>26</w:t>
      </w:r>
      <w:r w:rsidRPr="00210BE1">
        <w:rPr>
          <w:rFonts w:asciiTheme="majorBidi" w:eastAsia="Times New Roman" w:hAnsiTheme="majorBidi" w:cstheme="majorBidi"/>
          <w:bCs/>
          <w:i/>
          <w:iCs/>
          <w:color w:val="000000"/>
          <w:kern w:val="0"/>
          <w:sz w:val="24"/>
          <w:szCs w:val="24"/>
          <w:lang w:eastAsia="ar-SA"/>
          <w14:ligatures w14:val="none"/>
        </w:rPr>
        <w:t>”</w:t>
      </w:r>
      <w:r w:rsidRPr="00210BE1">
        <w:rPr>
          <w:rFonts w:asciiTheme="majorBidi" w:eastAsia="Times New Roman" w:hAnsiTheme="majorBidi" w:cstheme="majorBidi"/>
          <w:bCs/>
          <w:color w:val="000000"/>
          <w:kern w:val="0"/>
          <w:sz w:val="24"/>
          <w:szCs w:val="24"/>
          <w:lang w:eastAsia="ar-SA"/>
          <w14:ligatures w14:val="none"/>
        </w:rPr>
        <w:t>.</w:t>
      </w:r>
    </w:p>
    <w:p w14:paraId="051FFED8" w14:textId="77777777" w:rsidR="0005772E" w:rsidRPr="00210BE1" w:rsidRDefault="0005772E" w:rsidP="00210BE1">
      <w:pPr>
        <w:pStyle w:val="Sarakstarindkopa"/>
        <w:numPr>
          <w:ilvl w:val="1"/>
          <w:numId w:val="6"/>
        </w:numPr>
        <w:spacing w:after="0" w:line="240" w:lineRule="auto"/>
        <w:ind w:left="567" w:hanging="567"/>
        <w:jc w:val="both"/>
        <w:rPr>
          <w:rFonts w:asciiTheme="majorBidi" w:hAnsiTheme="majorBidi" w:cstheme="majorBidi"/>
          <w:sz w:val="24"/>
          <w:szCs w:val="24"/>
        </w:rPr>
      </w:pPr>
      <w:r w:rsidRPr="00210BE1">
        <w:rPr>
          <w:rFonts w:asciiTheme="majorBidi" w:eastAsia="Times New Roman" w:hAnsiTheme="majorBidi" w:cstheme="majorBidi"/>
          <w:kern w:val="0"/>
          <w:sz w:val="24"/>
          <w:szCs w:val="24"/>
          <w:lang w:eastAsia="ar-SA"/>
          <w14:ligatures w14:val="none"/>
        </w:rPr>
        <w:t>Piedāvājuma sūtījuma noformēšana: piedāvājumu ievieto aizlīmētā aploksnē, uz kuras norāda:</w:t>
      </w:r>
    </w:p>
    <w:p w14:paraId="37806941" w14:textId="77777777" w:rsidR="0005772E" w:rsidRPr="00210BE1" w:rsidRDefault="0005772E" w:rsidP="00210BE1">
      <w:pPr>
        <w:pStyle w:val="Sarakstarindkopa"/>
        <w:numPr>
          <w:ilvl w:val="0"/>
          <w:numId w:val="4"/>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pretendenta nosaukumu un adresi;</w:t>
      </w:r>
    </w:p>
    <w:p w14:paraId="5452B2B6" w14:textId="77777777" w:rsidR="0005772E" w:rsidRPr="00210BE1" w:rsidRDefault="0005772E" w:rsidP="00210BE1">
      <w:pPr>
        <w:pStyle w:val="Sarakstarindkopa"/>
        <w:numPr>
          <w:ilvl w:val="0"/>
          <w:numId w:val="4"/>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pasūtītāja nosaukums un adresi;</w:t>
      </w:r>
    </w:p>
    <w:p w14:paraId="039ED0A1" w14:textId="392A2287" w:rsidR="0005772E" w:rsidRPr="00282C94" w:rsidRDefault="0005772E" w:rsidP="00210BE1">
      <w:pPr>
        <w:pStyle w:val="Sarakstarindkopa"/>
        <w:numPr>
          <w:ilvl w:val="0"/>
          <w:numId w:val="4"/>
        </w:numPr>
        <w:spacing w:after="0" w:line="240" w:lineRule="auto"/>
        <w:ind w:left="851" w:hanging="284"/>
        <w:jc w:val="both"/>
        <w:rPr>
          <w:rFonts w:asciiTheme="majorBidi" w:eastAsia="Times New Roman" w:hAnsiTheme="majorBidi" w:cstheme="majorBidi"/>
          <w:i/>
          <w:iCs/>
          <w:kern w:val="0"/>
          <w:sz w:val="24"/>
          <w:szCs w:val="20"/>
          <w:lang w:eastAsia="ar-SA"/>
          <w14:ligatures w14:val="none"/>
        </w:rPr>
      </w:pPr>
      <w:r w:rsidRPr="00210BE1">
        <w:rPr>
          <w:rFonts w:asciiTheme="majorBidi" w:eastAsia="Times New Roman" w:hAnsiTheme="majorBidi" w:cstheme="majorBidi"/>
          <w:kern w:val="0"/>
          <w:sz w:val="24"/>
          <w:szCs w:val="24"/>
          <w:lang w:eastAsia="ar-SA"/>
          <w14:ligatures w14:val="none"/>
        </w:rPr>
        <w:t xml:space="preserve">atzīme ar norādi: </w:t>
      </w:r>
      <w:r w:rsidRPr="00282C94">
        <w:rPr>
          <w:rFonts w:asciiTheme="majorBidi" w:eastAsia="Times New Roman" w:hAnsiTheme="majorBidi" w:cstheme="majorBidi"/>
          <w:kern w:val="0"/>
          <w:sz w:val="24"/>
          <w:szCs w:val="24"/>
          <w:lang w:eastAsia="ar-SA"/>
          <w14:ligatures w14:val="none"/>
        </w:rPr>
        <w:t xml:space="preserve">Tirgus izpētei </w:t>
      </w:r>
      <w:r w:rsidRPr="00282C94">
        <w:rPr>
          <w:rFonts w:asciiTheme="majorBidi" w:eastAsia="Times New Roman" w:hAnsiTheme="majorBidi" w:cstheme="majorBidi"/>
          <w:i/>
          <w:iCs/>
          <w:kern w:val="0"/>
          <w:sz w:val="24"/>
          <w:szCs w:val="24"/>
          <w:lang w:eastAsia="ar-SA"/>
          <w14:ligatures w14:val="none"/>
        </w:rPr>
        <w:t>“</w:t>
      </w:r>
      <w:r w:rsidR="009327B7" w:rsidRPr="00282C94">
        <w:rPr>
          <w:rFonts w:asciiTheme="majorBidi" w:eastAsia="Times New Roman" w:hAnsiTheme="majorBidi" w:cstheme="majorBidi"/>
          <w:i/>
          <w:iCs/>
          <w:kern w:val="0"/>
          <w:sz w:val="24"/>
          <w:szCs w:val="24"/>
          <w:lang w:eastAsia="ar-SA"/>
          <w14:ligatures w14:val="none"/>
        </w:rPr>
        <w:t>Niedru pļaušanas un grābšanas pakalpojums Balvu novada ūdenstilpēs, ES projekta Nr.LIFE18 IPE/LV/000014 (LIFE GoodWater IP) “Tehniskā aprīkojuma iegāde virszemes ūdeņu kvalitātes uzlabošanai” aktivitāšu ietvaros</w:t>
      </w:r>
      <w:r w:rsidRPr="00282C94">
        <w:rPr>
          <w:rFonts w:asciiTheme="majorBidi" w:eastAsia="Times New Roman" w:hAnsiTheme="majorBidi" w:cstheme="majorBidi"/>
          <w:i/>
          <w:iCs/>
          <w:kern w:val="0"/>
          <w:sz w:val="24"/>
          <w:szCs w:val="24"/>
          <w:lang w:eastAsia="ar-SA"/>
          <w14:ligatures w14:val="none"/>
        </w:rPr>
        <w:t>”, ID Nr. BNP TI 2025/</w:t>
      </w:r>
      <w:r w:rsidR="00282C94" w:rsidRPr="00282C94">
        <w:rPr>
          <w:rFonts w:asciiTheme="majorBidi" w:eastAsia="Times New Roman" w:hAnsiTheme="majorBidi" w:cstheme="majorBidi"/>
          <w:i/>
          <w:iCs/>
          <w:kern w:val="0"/>
          <w:sz w:val="24"/>
          <w:szCs w:val="24"/>
          <w:lang w:eastAsia="ar-SA"/>
          <w14:ligatures w14:val="none"/>
        </w:rPr>
        <w:t>26</w:t>
      </w:r>
      <w:r w:rsidRPr="00282C94">
        <w:rPr>
          <w:rFonts w:asciiTheme="majorBidi" w:eastAsia="Times New Roman" w:hAnsiTheme="majorBidi" w:cstheme="majorBidi"/>
          <w:i/>
          <w:iCs/>
          <w:kern w:val="0"/>
          <w:sz w:val="24"/>
          <w:szCs w:val="24"/>
          <w:lang w:eastAsia="ar-SA"/>
          <w14:ligatures w14:val="none"/>
        </w:rPr>
        <w:t xml:space="preserve">. </w:t>
      </w:r>
      <w:r w:rsidRPr="00282C94">
        <w:rPr>
          <w:rFonts w:asciiTheme="majorBidi" w:eastAsia="Times New Roman" w:hAnsiTheme="majorBidi" w:cstheme="majorBidi"/>
          <w:i/>
          <w:iCs/>
          <w:color w:val="000000"/>
          <w:kern w:val="0"/>
          <w:sz w:val="24"/>
          <w:szCs w:val="24"/>
          <w:lang w:eastAsia="ar-SA"/>
          <w14:ligatures w14:val="none"/>
        </w:rPr>
        <w:t xml:space="preserve">Neatvērt līdz </w:t>
      </w:r>
      <w:r w:rsidR="0066198F">
        <w:rPr>
          <w:rFonts w:asciiTheme="majorBidi" w:eastAsia="Times New Roman" w:hAnsiTheme="majorBidi" w:cstheme="majorBidi"/>
          <w:i/>
          <w:iCs/>
          <w:kern w:val="0"/>
          <w:sz w:val="24"/>
          <w:szCs w:val="24"/>
          <w:highlight w:val="yellow"/>
          <w:lang w:eastAsia="ar-SA"/>
          <w14:ligatures w14:val="none"/>
        </w:rPr>
        <w:t>06</w:t>
      </w:r>
      <w:r w:rsidRPr="003B1180">
        <w:rPr>
          <w:rFonts w:asciiTheme="majorBidi" w:eastAsia="Times New Roman" w:hAnsiTheme="majorBidi" w:cstheme="majorBidi"/>
          <w:i/>
          <w:iCs/>
          <w:kern w:val="0"/>
          <w:sz w:val="24"/>
          <w:szCs w:val="24"/>
          <w:highlight w:val="yellow"/>
          <w:lang w:eastAsia="ar-SA"/>
          <w14:ligatures w14:val="none"/>
        </w:rPr>
        <w:t>.0</w:t>
      </w:r>
      <w:r w:rsidR="00D600FA">
        <w:rPr>
          <w:rFonts w:asciiTheme="majorBidi" w:eastAsia="Times New Roman" w:hAnsiTheme="majorBidi" w:cstheme="majorBidi"/>
          <w:i/>
          <w:iCs/>
          <w:kern w:val="0"/>
          <w:sz w:val="24"/>
          <w:szCs w:val="24"/>
          <w:highlight w:val="yellow"/>
          <w:lang w:eastAsia="ar-SA"/>
          <w14:ligatures w14:val="none"/>
        </w:rPr>
        <w:t>6</w:t>
      </w:r>
      <w:r w:rsidRPr="003B1180">
        <w:rPr>
          <w:rFonts w:asciiTheme="majorBidi" w:eastAsia="Times New Roman" w:hAnsiTheme="majorBidi" w:cstheme="majorBidi"/>
          <w:i/>
          <w:iCs/>
          <w:color w:val="000000"/>
          <w:kern w:val="0"/>
          <w:sz w:val="24"/>
          <w:szCs w:val="24"/>
          <w:highlight w:val="yellow"/>
          <w:lang w:eastAsia="ar-SA"/>
          <w14:ligatures w14:val="none"/>
        </w:rPr>
        <w:t>.2025.</w:t>
      </w:r>
      <w:r w:rsidR="008E38C8" w:rsidRPr="003B1180">
        <w:rPr>
          <w:rFonts w:asciiTheme="majorBidi" w:eastAsia="Times New Roman" w:hAnsiTheme="majorBidi" w:cstheme="majorBidi"/>
          <w:i/>
          <w:iCs/>
          <w:color w:val="000000"/>
          <w:kern w:val="0"/>
          <w:sz w:val="24"/>
          <w:szCs w:val="24"/>
          <w:highlight w:val="yellow"/>
          <w:lang w:eastAsia="ar-SA"/>
          <w14:ligatures w14:val="none"/>
        </w:rPr>
        <w:t>,</w:t>
      </w:r>
      <w:r w:rsidRPr="003B1180">
        <w:rPr>
          <w:rFonts w:asciiTheme="majorBidi" w:eastAsia="Times New Roman" w:hAnsiTheme="majorBidi" w:cstheme="majorBidi"/>
          <w:i/>
          <w:iCs/>
          <w:color w:val="000000"/>
          <w:kern w:val="0"/>
          <w:sz w:val="24"/>
          <w:szCs w:val="24"/>
          <w:highlight w:val="yellow"/>
          <w:lang w:eastAsia="ar-SA"/>
          <w14:ligatures w14:val="none"/>
        </w:rPr>
        <w:t xml:space="preserve"> plkst.</w:t>
      </w:r>
      <w:r w:rsidR="00D600FA">
        <w:rPr>
          <w:rFonts w:asciiTheme="majorBidi" w:eastAsia="Times New Roman" w:hAnsiTheme="majorBidi" w:cstheme="majorBidi"/>
          <w:i/>
          <w:iCs/>
          <w:color w:val="000000"/>
          <w:kern w:val="0"/>
          <w:sz w:val="24"/>
          <w:szCs w:val="24"/>
          <w:highlight w:val="yellow"/>
          <w:lang w:eastAsia="ar-SA"/>
          <w14:ligatures w14:val="none"/>
        </w:rPr>
        <w:t>13</w:t>
      </w:r>
      <w:r w:rsidRPr="003B1180">
        <w:rPr>
          <w:rFonts w:asciiTheme="majorBidi" w:eastAsia="Times New Roman" w:hAnsiTheme="majorBidi" w:cstheme="majorBidi"/>
          <w:i/>
          <w:iCs/>
          <w:color w:val="000000"/>
          <w:kern w:val="0"/>
          <w:sz w:val="24"/>
          <w:szCs w:val="24"/>
          <w:highlight w:val="yellow"/>
          <w:lang w:eastAsia="ar-SA"/>
          <w14:ligatures w14:val="none"/>
        </w:rPr>
        <w:t>.00</w:t>
      </w:r>
      <w:r w:rsidRPr="00282C94">
        <w:rPr>
          <w:rFonts w:asciiTheme="majorBidi" w:eastAsia="Times New Roman" w:hAnsiTheme="majorBidi" w:cstheme="majorBidi"/>
          <w:i/>
          <w:iCs/>
          <w:color w:val="000000"/>
          <w:kern w:val="0"/>
          <w:sz w:val="24"/>
          <w:szCs w:val="24"/>
          <w:lang w:eastAsia="ar-SA"/>
          <w14:ligatures w14:val="none"/>
        </w:rPr>
        <w:t>”</w:t>
      </w:r>
      <w:r w:rsidRPr="00282C94">
        <w:rPr>
          <w:rFonts w:asciiTheme="majorBidi" w:eastAsia="Times New Roman" w:hAnsiTheme="majorBidi" w:cstheme="majorBidi"/>
          <w:color w:val="000000"/>
          <w:kern w:val="0"/>
          <w:sz w:val="24"/>
          <w:szCs w:val="24"/>
          <w:lang w:eastAsia="ar-SA"/>
          <w14:ligatures w14:val="none"/>
        </w:rPr>
        <w:t>.</w:t>
      </w:r>
    </w:p>
    <w:p w14:paraId="3C061AEA" w14:textId="0A844C63" w:rsidR="000B16EC" w:rsidRPr="00282C94" w:rsidRDefault="00282C94" w:rsidP="00210BE1">
      <w:pPr>
        <w:pStyle w:val="Sarakstarindkopa"/>
        <w:numPr>
          <w:ilvl w:val="0"/>
          <w:numId w:val="6"/>
        </w:numPr>
        <w:suppressAutoHyphens/>
        <w:spacing w:after="0" w:line="240" w:lineRule="auto"/>
        <w:ind w:left="426" w:hanging="426"/>
        <w:jc w:val="both"/>
        <w:rPr>
          <w:rFonts w:asciiTheme="majorBidi" w:eastAsia="Times New Roman" w:hAnsiTheme="majorBidi" w:cstheme="majorBidi"/>
          <w:kern w:val="0"/>
          <w:sz w:val="24"/>
          <w:szCs w:val="20"/>
          <w:lang w:eastAsia="ar-SA"/>
          <w14:ligatures w14:val="none"/>
        </w:rPr>
      </w:pPr>
      <w:r w:rsidRPr="00282C94">
        <w:rPr>
          <w:rFonts w:ascii="Times New Roman" w:eastAsia="Times New Roman" w:hAnsi="Times New Roman" w:cs="Times New Roman"/>
          <w:b/>
          <w:bCs/>
          <w:color w:val="000000"/>
          <w:sz w:val="24"/>
          <w:szCs w:val="24"/>
          <w:lang w:eastAsia="lv-LV"/>
        </w:rPr>
        <w:t>Tirgus izpētes</w:t>
      </w:r>
      <w:r w:rsidR="000B16EC" w:rsidRPr="00282C94">
        <w:rPr>
          <w:rFonts w:ascii="Times New Roman" w:eastAsia="Times New Roman" w:hAnsi="Times New Roman" w:cs="Times New Roman"/>
          <w:b/>
          <w:bCs/>
          <w:color w:val="000000"/>
          <w:sz w:val="24"/>
          <w:szCs w:val="24"/>
          <w:lang w:eastAsia="lv-LV"/>
        </w:rPr>
        <w:t xml:space="preserve"> līgumu slēdz:</w:t>
      </w:r>
      <w:r w:rsidR="000B16EC" w:rsidRPr="00282C94">
        <w:rPr>
          <w:rFonts w:ascii="Times New Roman" w:eastAsia="Times New Roman" w:hAnsi="Times New Roman" w:cs="Times New Roman"/>
          <w:color w:val="000000"/>
          <w:sz w:val="24"/>
          <w:szCs w:val="24"/>
          <w:lang w:eastAsia="lv-LV"/>
        </w:rPr>
        <w:t xml:space="preserve"> Balvu novada pašvaldība</w:t>
      </w:r>
    </w:p>
    <w:p w14:paraId="2EBA31C7" w14:textId="7E772652" w:rsidR="0085103D" w:rsidRPr="00210BE1" w:rsidRDefault="0085103D" w:rsidP="00210BE1">
      <w:pPr>
        <w:pStyle w:val="Sarakstarindkopa"/>
        <w:numPr>
          <w:ilvl w:val="0"/>
          <w:numId w:val="6"/>
        </w:numPr>
        <w:suppressAutoHyphens/>
        <w:spacing w:after="0" w:line="240" w:lineRule="auto"/>
        <w:ind w:left="426" w:hanging="426"/>
        <w:jc w:val="both"/>
        <w:rPr>
          <w:rFonts w:asciiTheme="majorBidi" w:eastAsia="Times New Roman" w:hAnsiTheme="majorBidi" w:cstheme="majorBidi"/>
          <w:b/>
          <w:bCs/>
          <w:kern w:val="0"/>
          <w:sz w:val="24"/>
          <w:szCs w:val="20"/>
          <w:lang w:eastAsia="ar-SA"/>
          <w14:ligatures w14:val="none"/>
        </w:rPr>
      </w:pPr>
      <w:r w:rsidRPr="00210BE1">
        <w:rPr>
          <w:rFonts w:asciiTheme="majorBidi" w:eastAsia="Times New Roman" w:hAnsiTheme="majorBidi" w:cstheme="majorBidi"/>
          <w:b/>
          <w:bCs/>
          <w:kern w:val="0"/>
          <w:sz w:val="24"/>
          <w:szCs w:val="20"/>
          <w:lang w:eastAsia="ar-SA"/>
          <w14:ligatures w14:val="none"/>
        </w:rPr>
        <w:t>Papildu informācija:</w:t>
      </w:r>
    </w:p>
    <w:p w14:paraId="38147636" w14:textId="77777777"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210BE1">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407C412" w14:textId="77777777"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210BE1">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38F9A0D6" w14:textId="77777777" w:rsidR="0085103D" w:rsidRPr="00210BE1" w:rsidRDefault="0085103D" w:rsidP="00210BE1">
      <w:pPr>
        <w:pStyle w:val="Sarakstarindkopa"/>
        <w:widowControl w:val="0"/>
        <w:numPr>
          <w:ilvl w:val="2"/>
          <w:numId w:val="6"/>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pagarina piedāvājumu iesniegšanas termiņu;</w:t>
      </w:r>
    </w:p>
    <w:p w14:paraId="5B9BF15B" w14:textId="77777777" w:rsidR="0085103D" w:rsidRPr="00210BE1" w:rsidRDefault="0085103D" w:rsidP="00210BE1">
      <w:pPr>
        <w:pStyle w:val="Sarakstarindkopa"/>
        <w:widowControl w:val="0"/>
        <w:numPr>
          <w:ilvl w:val="2"/>
          <w:numId w:val="6"/>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atkārtoti pagarina piedāvājumu iesniegšanas termiņu</w:t>
      </w:r>
      <w:r w:rsidRPr="00210BE1">
        <w:rPr>
          <w:rFonts w:asciiTheme="majorBidi" w:eastAsia="Times New Roman" w:hAnsiTheme="majorBidi" w:cstheme="majorBidi"/>
          <w:kern w:val="0"/>
          <w:sz w:val="24"/>
          <w:szCs w:val="24"/>
          <w:lang w:eastAsia="ar-SA"/>
          <w14:ligatures w14:val="none"/>
        </w:rPr>
        <w:t xml:space="preserve"> un papildus </w:t>
      </w:r>
      <w:proofErr w:type="spellStart"/>
      <w:r w:rsidRPr="00210BE1">
        <w:rPr>
          <w:rFonts w:asciiTheme="majorBidi" w:eastAsia="Times New Roman" w:hAnsiTheme="majorBidi" w:cstheme="majorBidi"/>
          <w:kern w:val="0"/>
          <w:sz w:val="24"/>
          <w:szCs w:val="24"/>
          <w:lang w:eastAsia="ar-SA"/>
          <w14:ligatures w14:val="none"/>
        </w:rPr>
        <w:t>nosūta</w:t>
      </w:r>
      <w:proofErr w:type="spellEnd"/>
      <w:r w:rsidRPr="00210BE1">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08871212" w14:textId="77777777" w:rsidR="0085103D" w:rsidRPr="00210BE1" w:rsidRDefault="0085103D" w:rsidP="00210BE1">
      <w:pPr>
        <w:pStyle w:val="Sarakstarindkopa"/>
        <w:widowControl w:val="0"/>
        <w:numPr>
          <w:ilvl w:val="2"/>
          <w:numId w:val="6"/>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210BE1">
        <w:rPr>
          <w:rFonts w:asciiTheme="majorBidi" w:eastAsia="Times New Roman" w:hAnsiTheme="majorBidi" w:cstheme="majorBidi"/>
          <w:kern w:val="0"/>
          <w:sz w:val="24"/>
          <w:szCs w:val="24"/>
          <w:lang w:eastAsia="ar-SA"/>
          <w14:ligatures w14:val="none"/>
        </w:rPr>
        <w:t xml:space="preserve">ievieto tirgus izpētes publikāciju iepirkumu atbalsta tīmekļvietnē Iepirkumi.lv </w:t>
      </w:r>
      <w:hyperlink r:id="rId13" w:history="1">
        <w:r w:rsidRPr="00210BE1">
          <w:rPr>
            <w:rFonts w:asciiTheme="majorBidi" w:eastAsia="Times New Roman" w:hAnsiTheme="majorBidi" w:cstheme="majorBidi"/>
            <w:color w:val="0000FF"/>
            <w:kern w:val="0"/>
            <w:sz w:val="24"/>
            <w:szCs w:val="24"/>
            <w:u w:val="single"/>
            <w:lang w:eastAsia="ar-SA"/>
            <w14:ligatures w14:val="none"/>
          </w:rPr>
          <w:t>https://www.iepirkumi.lv/</w:t>
        </w:r>
      </w:hyperlink>
      <w:r w:rsidRPr="00210BE1">
        <w:rPr>
          <w:rFonts w:asciiTheme="majorBidi" w:eastAsia="Times New Roman" w:hAnsiTheme="majorBidi" w:cstheme="majorBidi"/>
          <w:kern w:val="0"/>
          <w:sz w:val="24"/>
          <w:szCs w:val="24"/>
          <w:lang w:eastAsia="ar-SA"/>
          <w14:ligatures w14:val="none"/>
        </w:rPr>
        <w:t xml:space="preserve"> .</w:t>
      </w:r>
    </w:p>
    <w:p w14:paraId="40CCE021" w14:textId="5507D855"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Pasūtītājam nav pienākums veikt pilnīgi visas 1</w:t>
      </w:r>
      <w:r w:rsidR="000B16EC">
        <w:rPr>
          <w:rFonts w:asciiTheme="majorBidi" w:eastAsia="Times New Roman" w:hAnsiTheme="majorBidi" w:cstheme="majorBidi"/>
          <w:kern w:val="0"/>
          <w:sz w:val="24"/>
          <w:szCs w:val="24"/>
          <w:lang w:eastAsia="ar-SA"/>
          <w14:ligatures w14:val="none"/>
        </w:rPr>
        <w:t>4</w:t>
      </w:r>
      <w:r w:rsidRPr="00210BE1">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0B16EC">
        <w:rPr>
          <w:rFonts w:asciiTheme="majorBidi" w:eastAsia="Times New Roman" w:hAnsiTheme="majorBidi" w:cstheme="majorBidi"/>
          <w:kern w:val="0"/>
          <w:sz w:val="24"/>
          <w:szCs w:val="24"/>
          <w:lang w:eastAsia="ar-SA"/>
          <w14:ligatures w14:val="none"/>
        </w:rPr>
        <w:t>4</w:t>
      </w:r>
      <w:r w:rsidRPr="00210BE1">
        <w:rPr>
          <w:rFonts w:asciiTheme="majorBidi" w:eastAsia="Times New Roman" w:hAnsiTheme="majorBidi" w:cstheme="majorBidi"/>
          <w:kern w:val="0"/>
          <w:sz w:val="24"/>
          <w:szCs w:val="24"/>
          <w:lang w:eastAsia="ar-SA"/>
          <w14:ligatures w14:val="none"/>
        </w:rPr>
        <w:t>.2.punkta apakšpunktos norādītās darbības.</w:t>
      </w:r>
    </w:p>
    <w:p w14:paraId="0EBF368C" w14:textId="758966B3"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Ja pasūtītājam, secīgi veicot 1</w:t>
      </w:r>
      <w:r w:rsidR="000B16EC">
        <w:rPr>
          <w:rFonts w:asciiTheme="majorBidi" w:eastAsia="Times New Roman" w:hAnsiTheme="majorBidi" w:cstheme="majorBidi"/>
          <w:kern w:val="0"/>
          <w:sz w:val="24"/>
          <w:szCs w:val="24"/>
          <w:lang w:eastAsia="ar-SA"/>
          <w14:ligatures w14:val="none"/>
        </w:rPr>
        <w:t>4</w:t>
      </w:r>
      <w:r w:rsidRPr="00210BE1">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89C4331" w14:textId="77777777"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DCAA0B0" w14:textId="77777777" w:rsidR="0085103D" w:rsidRPr="00210BE1" w:rsidRDefault="0085103D" w:rsidP="00210BE1">
      <w:pPr>
        <w:pStyle w:val="Sarakstarindkopa"/>
        <w:widowControl w:val="0"/>
        <w:numPr>
          <w:ilvl w:val="1"/>
          <w:numId w:val="6"/>
        </w:numPr>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618383BC" w14:textId="77777777"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61B09F" w14:textId="77777777" w:rsidR="0085103D" w:rsidRPr="00210BE1" w:rsidRDefault="0085103D" w:rsidP="00210BE1">
      <w:pPr>
        <w:pStyle w:val="Sarakstarindkopa"/>
        <w:widowControl w:val="0"/>
        <w:numPr>
          <w:ilvl w:val="1"/>
          <w:numId w:val="6"/>
        </w:numPr>
        <w:shd w:val="clear" w:color="auto" w:fill="FFFFFF"/>
        <w:tabs>
          <w:tab w:val="left" w:pos="567"/>
        </w:tab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210BE1">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77C177C2" w14:textId="2282BB81"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w:t>
      </w:r>
      <w:r w:rsidR="00D564CF" w:rsidRPr="00210BE1">
        <w:rPr>
          <w:rFonts w:asciiTheme="majorBidi" w:eastAsia="Times New Roman" w:hAnsiTheme="majorBidi" w:cstheme="majorBidi"/>
          <w:kern w:val="0"/>
          <w:sz w:val="24"/>
          <w:szCs w:val="24"/>
          <w:shd w:val="clear" w:color="auto" w:fill="FFFFFF"/>
          <w:lang w:eastAsia="ar-SA"/>
          <w14:ligatures w14:val="none"/>
        </w:rPr>
        <w:t>a</w:t>
      </w:r>
      <w:r w:rsidRPr="00210BE1">
        <w:rPr>
          <w:rFonts w:asciiTheme="majorBidi" w:eastAsia="Times New Roman" w:hAnsiTheme="majorBidi" w:cstheme="majorBidi"/>
          <w:kern w:val="0"/>
          <w:sz w:val="24"/>
          <w:szCs w:val="24"/>
          <w:shd w:val="clear" w:color="auto" w:fill="FFFFFF"/>
          <w:lang w:eastAsia="ar-SA"/>
          <w14:ligatures w14:val="none"/>
        </w:rPr>
        <w:t xml:space="preserve"> bez rezultāta.</w:t>
      </w:r>
    </w:p>
    <w:p w14:paraId="541C4FED" w14:textId="77777777" w:rsidR="0085103D" w:rsidRPr="00210BE1" w:rsidRDefault="0085103D" w:rsidP="00210BE1">
      <w:pPr>
        <w:pStyle w:val="Sarakstarindkopa"/>
        <w:widowControl w:val="0"/>
        <w:numPr>
          <w:ilvl w:val="1"/>
          <w:numId w:val="6"/>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210BE1">
        <w:rPr>
          <w:rFonts w:asciiTheme="majorBidi" w:eastAsia="Times New Roman" w:hAnsiTheme="majorBidi" w:cstheme="majorBidi"/>
          <w:kern w:val="0"/>
          <w:sz w:val="24"/>
          <w:szCs w:val="24"/>
          <w:vertAlign w:val="superscript"/>
          <w:lang w:eastAsia="ar-SA"/>
          <w14:ligatures w14:val="none"/>
        </w:rPr>
        <w:t>1</w:t>
      </w:r>
      <w:r w:rsidRPr="00210BE1">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5D331A14" w14:textId="77777777" w:rsidR="0085103D" w:rsidRPr="00210BE1" w:rsidRDefault="0085103D" w:rsidP="00210BE1">
      <w:pPr>
        <w:pStyle w:val="Sarakstarindkopa"/>
        <w:widowControl w:val="0"/>
        <w:numPr>
          <w:ilvl w:val="1"/>
          <w:numId w:val="6"/>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0C7C4916" w14:textId="77777777" w:rsidR="0085103D" w:rsidRPr="00210BE1" w:rsidRDefault="0085103D" w:rsidP="00210BE1">
      <w:pPr>
        <w:pStyle w:val="Sarakstarindkopa"/>
        <w:widowControl w:val="0"/>
        <w:numPr>
          <w:ilvl w:val="1"/>
          <w:numId w:val="6"/>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170C7FFA" w14:textId="77777777" w:rsidR="0085103D" w:rsidRPr="00210BE1" w:rsidRDefault="0085103D" w:rsidP="00210BE1">
      <w:pPr>
        <w:pStyle w:val="Sarakstarindkopa"/>
        <w:widowControl w:val="0"/>
        <w:numPr>
          <w:ilvl w:val="0"/>
          <w:numId w:val="6"/>
        </w:numPr>
        <w:overflowPunct w:val="0"/>
        <w:autoSpaceDE w:val="0"/>
        <w:autoSpaceDN w:val="0"/>
        <w:adjustRightInd w:val="0"/>
        <w:spacing w:after="0" w:line="240" w:lineRule="auto"/>
        <w:ind w:left="426" w:right="-1" w:hanging="426"/>
        <w:jc w:val="both"/>
        <w:rPr>
          <w:rFonts w:asciiTheme="majorBidi" w:eastAsia="Times New Roman" w:hAnsiTheme="majorBidi" w:cstheme="majorBidi"/>
          <w:b/>
          <w:bCs/>
          <w:kern w:val="0"/>
          <w:sz w:val="24"/>
          <w:szCs w:val="24"/>
          <w:lang w:eastAsia="ar-SA"/>
          <w14:ligatures w14:val="none"/>
        </w:rPr>
      </w:pPr>
      <w:r w:rsidRPr="00210BE1">
        <w:rPr>
          <w:rFonts w:asciiTheme="majorBidi" w:eastAsia="Times New Roman" w:hAnsiTheme="majorBidi" w:cstheme="majorBidi"/>
          <w:b/>
          <w:bCs/>
          <w:kern w:val="0"/>
          <w:sz w:val="24"/>
          <w:szCs w:val="24"/>
          <w:lang w:eastAsia="ar-SA"/>
          <w14:ligatures w14:val="none"/>
        </w:rPr>
        <w:t>Rezultātu paziņošana:</w:t>
      </w:r>
    </w:p>
    <w:p w14:paraId="55964906" w14:textId="77777777" w:rsidR="0085103D" w:rsidRPr="00210BE1" w:rsidRDefault="0085103D" w:rsidP="00210BE1">
      <w:pPr>
        <w:pStyle w:val="Sarakstarindkopa"/>
        <w:widowControl w:val="0"/>
        <w:numPr>
          <w:ilvl w:val="1"/>
          <w:numId w:val="6"/>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017C55A8" w14:textId="77777777" w:rsidR="0085103D" w:rsidRPr="00210BE1" w:rsidRDefault="0085103D" w:rsidP="00210BE1">
      <w:pPr>
        <w:pStyle w:val="Sarakstarindkopa"/>
        <w:widowControl w:val="0"/>
        <w:numPr>
          <w:ilvl w:val="1"/>
          <w:numId w:val="6"/>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4" w:history="1">
        <w:r w:rsidRPr="00210BE1">
          <w:rPr>
            <w:rFonts w:asciiTheme="majorBidi" w:eastAsia="Times New Roman" w:hAnsiTheme="majorBidi" w:cstheme="majorBidi"/>
            <w:color w:val="0000FF"/>
            <w:kern w:val="0"/>
            <w:sz w:val="24"/>
            <w:szCs w:val="24"/>
            <w:u w:val="single"/>
            <w:lang w:eastAsia="ar-SA"/>
            <w14:ligatures w14:val="none"/>
          </w:rPr>
          <w:t>http://www.balvi.lv/</w:t>
        </w:r>
      </w:hyperlink>
      <w:r w:rsidRPr="00210BE1">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19EEC5C8" w14:textId="77777777" w:rsidR="0085103D" w:rsidRPr="00210BE1" w:rsidRDefault="0085103D" w:rsidP="00210BE1">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tirgus izpētes rezultātu publicēšanas datumu;</w:t>
      </w:r>
    </w:p>
    <w:p w14:paraId="78264286" w14:textId="77777777" w:rsidR="0085103D" w:rsidRPr="00210BE1" w:rsidRDefault="0085103D" w:rsidP="00210BE1">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6ED31536" w14:textId="77777777" w:rsidR="0085103D" w:rsidRPr="00210BE1" w:rsidRDefault="0085103D" w:rsidP="00210BE1">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līgumcenu bez PVN;</w:t>
      </w:r>
    </w:p>
    <w:p w14:paraId="32E1AAE2" w14:textId="77777777" w:rsidR="0085103D" w:rsidRPr="00210BE1" w:rsidRDefault="0085103D" w:rsidP="00210BE1">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16657A18" w14:textId="77777777" w:rsidR="0085103D" w:rsidRPr="00210BE1" w:rsidRDefault="0085103D" w:rsidP="00210BE1">
      <w:pPr>
        <w:pStyle w:val="Sarakstarindkopa"/>
        <w:numPr>
          <w:ilvl w:val="1"/>
          <w:numId w:val="6"/>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 xml:space="preserve">paziņojumu par rezultātiem </w:t>
      </w:r>
      <w:proofErr w:type="spellStart"/>
      <w:r w:rsidRPr="00210BE1">
        <w:rPr>
          <w:rFonts w:asciiTheme="majorBidi" w:eastAsia="Times New Roman" w:hAnsiTheme="majorBidi" w:cstheme="majorBidi"/>
          <w:kern w:val="0"/>
          <w:sz w:val="24"/>
          <w:szCs w:val="24"/>
          <w:lang w:eastAsia="ar-SA"/>
          <w14:ligatures w14:val="none"/>
        </w:rPr>
        <w:t>nosūta</w:t>
      </w:r>
      <w:proofErr w:type="spellEnd"/>
      <w:r w:rsidRPr="00210BE1">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4E09A3F7" w14:textId="77777777" w:rsidR="0085103D" w:rsidRPr="00210BE1" w:rsidRDefault="0085103D" w:rsidP="00210BE1">
      <w:pPr>
        <w:pStyle w:val="Sarakstarindkopa"/>
        <w:numPr>
          <w:ilvl w:val="0"/>
          <w:numId w:val="9"/>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visus tirgus izpētes pretendentus, un to piedāvātās cenas bez PVN;</w:t>
      </w:r>
    </w:p>
    <w:p w14:paraId="62E40BE0" w14:textId="77777777" w:rsidR="0085103D" w:rsidRPr="00210BE1" w:rsidRDefault="0085103D" w:rsidP="00210BE1">
      <w:pPr>
        <w:pStyle w:val="Sarakstarindkopa"/>
        <w:numPr>
          <w:ilvl w:val="0"/>
          <w:numId w:val="9"/>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tirgus izpētes uzvarētāju;</w:t>
      </w:r>
    </w:p>
    <w:p w14:paraId="61A885B6" w14:textId="77777777" w:rsidR="0085103D" w:rsidRPr="00210BE1" w:rsidRDefault="0085103D" w:rsidP="00210BE1">
      <w:pPr>
        <w:pStyle w:val="Sarakstarindkopa"/>
        <w:widowControl w:val="0"/>
        <w:numPr>
          <w:ilvl w:val="0"/>
          <w:numId w:val="9"/>
        </w:numPr>
        <w:overflowPunct w:val="0"/>
        <w:autoSpaceDE w:val="0"/>
        <w:autoSpaceDN w:val="0"/>
        <w:adjustRightInd w:val="0"/>
        <w:spacing w:after="0" w:line="240" w:lineRule="auto"/>
        <w:ind w:left="851" w:right="-1" w:hanging="284"/>
        <w:jc w:val="both"/>
        <w:rPr>
          <w:rFonts w:asciiTheme="majorBidi" w:eastAsia="Calibri" w:hAnsiTheme="majorBidi" w:cstheme="majorBidi"/>
          <w:kern w:val="0"/>
          <w:sz w:val="24"/>
          <w:szCs w:val="24"/>
          <w:lang w:eastAsia="ar-SA"/>
          <w14:ligatures w14:val="none"/>
        </w:rPr>
      </w:pPr>
      <w:r w:rsidRPr="00210BE1">
        <w:rPr>
          <w:rFonts w:asciiTheme="majorBidi" w:eastAsia="Times New Roman" w:hAnsiTheme="majorBidi" w:cstheme="majorBidi"/>
          <w:kern w:val="0"/>
          <w:sz w:val="24"/>
          <w:szCs w:val="24"/>
          <w:lang w:eastAsia="ar-SA"/>
          <w14:ligatures w14:val="none"/>
        </w:rPr>
        <w:t>tikai noraidītajam pretendentam – noraidīšanas iemeslu.</w:t>
      </w:r>
    </w:p>
    <w:p w14:paraId="6F51BD93" w14:textId="675773D6" w:rsidR="00660B84" w:rsidRPr="00210BE1" w:rsidRDefault="0085103D" w:rsidP="00210BE1">
      <w:pPr>
        <w:pStyle w:val="Sarakstarindkopa"/>
        <w:widowControl w:val="0"/>
        <w:numPr>
          <w:ilvl w:val="0"/>
          <w:numId w:val="6"/>
        </w:numPr>
        <w:overflowPunct w:val="0"/>
        <w:autoSpaceDE w:val="0"/>
        <w:autoSpaceDN w:val="0"/>
        <w:adjustRightInd w:val="0"/>
        <w:spacing w:after="0" w:line="240" w:lineRule="auto"/>
        <w:ind w:left="426" w:right="-1" w:hanging="426"/>
        <w:jc w:val="both"/>
        <w:rPr>
          <w:rFonts w:asciiTheme="majorBidi" w:eastAsia="Calibri" w:hAnsiTheme="majorBidi" w:cstheme="majorBidi"/>
          <w:kern w:val="0"/>
          <w:sz w:val="24"/>
          <w:szCs w:val="24"/>
          <w:lang w:eastAsia="ar-SA"/>
          <w14:ligatures w14:val="none"/>
        </w:rPr>
      </w:pPr>
      <w:r w:rsidRPr="00210BE1">
        <w:rPr>
          <w:rFonts w:asciiTheme="majorBidi" w:eastAsia="Times New Roman" w:hAnsiTheme="majorBidi" w:cstheme="majorBidi"/>
          <w:b/>
          <w:kern w:val="0"/>
          <w:sz w:val="24"/>
          <w:szCs w:val="24"/>
          <w:lang w:eastAsia="ar-SA"/>
          <w14:ligatures w14:val="none"/>
        </w:rPr>
        <w:t>Personu datu apstrāde:</w:t>
      </w:r>
      <w:r w:rsidRPr="00210BE1">
        <w:rPr>
          <w:rFonts w:asciiTheme="majorBidi" w:eastAsia="Times New Roman" w:hAnsiTheme="majorBidi" w:cstheme="majorBidi"/>
          <w:bCs/>
          <w:kern w:val="0"/>
          <w:sz w:val="24"/>
          <w:szCs w:val="24"/>
          <w:lang w:eastAsia="ar-SA"/>
          <w14:ligatures w14:val="none"/>
        </w:rPr>
        <w:t xml:space="preserve"> </w:t>
      </w:r>
      <w:r w:rsidRPr="00210BE1">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210BE1">
        <w:rPr>
          <w:rFonts w:asciiTheme="majorBidi" w:eastAsia="Times New Roman" w:hAnsiTheme="majorBidi" w:cstheme="majorBidi"/>
          <w:kern w:val="0"/>
          <w:sz w:val="24"/>
          <w:szCs w:val="24"/>
          <w:shd w:val="clear" w:color="auto" w:fill="FFFFFF"/>
          <w:lang w:eastAsia="ar-SA"/>
          <w14:ligatures w14:val="none"/>
        </w:rPr>
        <w:t>ievāc, izmanto, glabā un dzēš</w:t>
      </w:r>
      <w:r w:rsidRPr="00210BE1">
        <w:rPr>
          <w:rFonts w:asciiTheme="majorBidi" w:eastAsia="Times New Roman" w:hAnsiTheme="majorBidi" w:cstheme="majorBidi"/>
          <w:iCs/>
          <w:kern w:val="0"/>
          <w:sz w:val="24"/>
          <w:szCs w:val="24"/>
          <w:lang w:eastAsia="ar-SA"/>
          <w14:ligatures w14:val="none"/>
        </w:rPr>
        <w:t xml:space="preserve">, </w:t>
      </w:r>
      <w:r w:rsidRPr="00210BE1">
        <w:rPr>
          <w:rFonts w:asciiTheme="majorBidi" w:eastAsia="Times New Roman" w:hAnsiTheme="majorBidi" w:cstheme="majorBidi"/>
          <w:kern w:val="0"/>
          <w:sz w:val="24"/>
          <w:szCs w:val="24"/>
          <w:shd w:val="clear" w:color="auto" w:fill="FFFFFF"/>
          <w:lang w:eastAsia="ar-SA"/>
          <w14:ligatures w14:val="none"/>
        </w:rPr>
        <w:t xml:space="preserve">pamatojoties uz </w:t>
      </w:r>
      <w:r w:rsidRPr="00210BE1">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210BE1">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10BE1">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10BE1">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3639EF7" w14:textId="77777777" w:rsidR="00660B84" w:rsidRPr="0031019E" w:rsidRDefault="00660B84" w:rsidP="0031019E">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p>
    <w:p w14:paraId="295C27F8" w14:textId="278B01C4" w:rsidR="00660B84" w:rsidRPr="00210BE1" w:rsidRDefault="00660B84" w:rsidP="0031019E">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Pielikumā:</w:t>
      </w:r>
    </w:p>
    <w:p w14:paraId="2443E924" w14:textId="4741721B" w:rsidR="00660B84" w:rsidRPr="00210BE1" w:rsidRDefault="00660B84" w:rsidP="0031019E">
      <w:pPr>
        <w:pStyle w:val="Sarakstarindkopa"/>
        <w:widowControl w:val="0"/>
        <w:numPr>
          <w:ilvl w:val="0"/>
          <w:numId w:val="10"/>
        </w:numPr>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Tehniskā specifikācija;</w:t>
      </w:r>
    </w:p>
    <w:p w14:paraId="0B3B87A2" w14:textId="1C55C84F" w:rsidR="006113FD" w:rsidRDefault="00660B84" w:rsidP="0031019E">
      <w:pPr>
        <w:pStyle w:val="Sarakstarindkopa"/>
        <w:widowControl w:val="0"/>
        <w:numPr>
          <w:ilvl w:val="0"/>
          <w:numId w:val="10"/>
        </w:numPr>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210BE1">
        <w:rPr>
          <w:rFonts w:asciiTheme="majorBidi" w:eastAsia="Calibri" w:hAnsiTheme="majorBidi" w:cstheme="majorBidi"/>
          <w:kern w:val="0"/>
          <w:sz w:val="24"/>
          <w:szCs w:val="24"/>
          <w:lang w:eastAsia="ar-SA"/>
          <w14:ligatures w14:val="none"/>
        </w:rPr>
        <w:t>Finanšu</w:t>
      </w:r>
      <w:r w:rsidR="00B71DAD" w:rsidRPr="00210BE1">
        <w:rPr>
          <w:rFonts w:asciiTheme="majorBidi" w:eastAsia="Calibri" w:hAnsiTheme="majorBidi" w:cstheme="majorBidi"/>
          <w:kern w:val="0"/>
          <w:sz w:val="24"/>
          <w:szCs w:val="24"/>
          <w:lang w:eastAsia="ar-SA"/>
          <w14:ligatures w14:val="none"/>
        </w:rPr>
        <w:t>/ Tehniskais</w:t>
      </w:r>
      <w:r w:rsidR="006113FD" w:rsidRPr="00210BE1">
        <w:rPr>
          <w:rFonts w:asciiTheme="majorBidi" w:eastAsia="Calibri" w:hAnsiTheme="majorBidi" w:cstheme="majorBidi"/>
          <w:kern w:val="0"/>
          <w:sz w:val="24"/>
          <w:szCs w:val="24"/>
          <w:lang w:eastAsia="ar-SA"/>
          <w14:ligatures w14:val="none"/>
        </w:rPr>
        <w:t xml:space="preserve"> </w:t>
      </w:r>
      <w:r w:rsidRPr="00210BE1">
        <w:rPr>
          <w:rFonts w:asciiTheme="majorBidi" w:eastAsia="Calibri" w:hAnsiTheme="majorBidi" w:cstheme="majorBidi"/>
          <w:kern w:val="0"/>
          <w:sz w:val="24"/>
          <w:szCs w:val="24"/>
          <w:lang w:eastAsia="ar-SA"/>
          <w14:ligatures w14:val="none"/>
        </w:rPr>
        <w:t>piedāvājums</w:t>
      </w:r>
    </w:p>
    <w:p w14:paraId="2DB96ED6" w14:textId="77777777" w:rsidR="00955F24" w:rsidRDefault="00955F24" w:rsidP="00955F24">
      <w:pPr>
        <w:spacing w:after="0" w:line="240" w:lineRule="auto"/>
        <w:jc w:val="both"/>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br w:type="page"/>
      </w:r>
    </w:p>
    <w:p w14:paraId="17A49CE5" w14:textId="2013ABFB" w:rsidR="00DF1718" w:rsidRPr="00825899" w:rsidRDefault="00DF1718" w:rsidP="00955F24">
      <w:pPr>
        <w:spacing w:after="0" w:line="240" w:lineRule="auto"/>
        <w:jc w:val="right"/>
        <w:rPr>
          <w:rFonts w:asciiTheme="majorBidi" w:eastAsia="Times New Roman" w:hAnsiTheme="majorBidi" w:cstheme="majorBidi"/>
          <w:bCs/>
          <w:sz w:val="24"/>
          <w:szCs w:val="24"/>
          <w:lang w:eastAsia="ar-SA"/>
        </w:rPr>
      </w:pPr>
      <w:r w:rsidRPr="00825899">
        <w:rPr>
          <w:rFonts w:asciiTheme="majorBidi" w:eastAsia="Times New Roman" w:hAnsiTheme="majorBidi" w:cstheme="majorBidi"/>
          <w:bCs/>
          <w:sz w:val="24"/>
          <w:szCs w:val="24"/>
          <w:lang w:eastAsia="ar-SA"/>
        </w:rPr>
        <w:t>1.pielikums</w:t>
      </w:r>
    </w:p>
    <w:p w14:paraId="2123B205" w14:textId="77777777" w:rsidR="00DF1718" w:rsidRPr="00825899" w:rsidRDefault="00DF1718" w:rsidP="00210BE1">
      <w:pPr>
        <w:suppressAutoHyphens/>
        <w:spacing w:after="0" w:line="240" w:lineRule="auto"/>
        <w:jc w:val="right"/>
        <w:rPr>
          <w:rFonts w:asciiTheme="majorBidi" w:eastAsia="Times New Roman" w:hAnsiTheme="majorBidi" w:cstheme="majorBidi"/>
          <w:bCs/>
          <w:sz w:val="20"/>
          <w:szCs w:val="20"/>
          <w:lang w:eastAsia="ar-SA"/>
        </w:rPr>
      </w:pPr>
      <w:r w:rsidRPr="00825899">
        <w:rPr>
          <w:rFonts w:asciiTheme="majorBidi" w:eastAsia="Times New Roman" w:hAnsiTheme="majorBidi" w:cstheme="majorBidi"/>
          <w:bCs/>
          <w:sz w:val="20"/>
          <w:szCs w:val="20"/>
          <w:lang w:eastAsia="ar-SA"/>
        </w:rPr>
        <w:t>Tirgus izpētei</w:t>
      </w:r>
    </w:p>
    <w:p w14:paraId="50495DF7" w14:textId="77777777" w:rsidR="008E38C8" w:rsidRPr="00825899" w:rsidRDefault="00DF1718" w:rsidP="008E38C8">
      <w:pPr>
        <w:suppressAutoHyphens/>
        <w:spacing w:after="0" w:line="240" w:lineRule="auto"/>
        <w:jc w:val="right"/>
        <w:rPr>
          <w:rFonts w:asciiTheme="majorBidi" w:eastAsia="Times New Roman" w:hAnsiTheme="majorBidi" w:cstheme="majorBidi"/>
          <w:bCs/>
          <w:kern w:val="0"/>
          <w:sz w:val="20"/>
          <w:szCs w:val="20"/>
          <w:lang w:eastAsia="ar-SA"/>
          <w14:ligatures w14:val="none"/>
        </w:rPr>
      </w:pPr>
      <w:bookmarkStart w:id="1" w:name="_Hlk190695078"/>
      <w:r w:rsidRPr="00825899">
        <w:rPr>
          <w:rFonts w:asciiTheme="majorBidi" w:eastAsia="Times New Roman" w:hAnsiTheme="majorBidi" w:cstheme="majorBidi"/>
          <w:bCs/>
          <w:sz w:val="20"/>
          <w:szCs w:val="20"/>
          <w:lang w:eastAsia="ar-SA"/>
        </w:rPr>
        <w:t>“</w:t>
      </w:r>
      <w:r w:rsidR="008E38C8" w:rsidRPr="00825899">
        <w:rPr>
          <w:rFonts w:asciiTheme="majorBidi" w:eastAsia="Times New Roman" w:hAnsiTheme="majorBidi" w:cstheme="majorBidi"/>
          <w:bCs/>
          <w:kern w:val="0"/>
          <w:sz w:val="20"/>
          <w:szCs w:val="20"/>
          <w:lang w:eastAsia="ar-SA"/>
          <w14:ligatures w14:val="none"/>
        </w:rPr>
        <w:t>Niedru pļaušanas un grābšanas pakalpojums Balvu novada ūdenstilpēs,</w:t>
      </w:r>
    </w:p>
    <w:p w14:paraId="5485D620" w14:textId="77777777" w:rsidR="008E38C8" w:rsidRPr="00825899" w:rsidRDefault="008E38C8" w:rsidP="008E38C8">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25899">
        <w:rPr>
          <w:rFonts w:asciiTheme="majorBidi" w:eastAsia="Times New Roman" w:hAnsiTheme="majorBidi" w:cstheme="majorBidi"/>
          <w:bCs/>
          <w:kern w:val="0"/>
          <w:sz w:val="20"/>
          <w:szCs w:val="20"/>
          <w:lang w:eastAsia="ar-SA"/>
          <w14:ligatures w14:val="none"/>
        </w:rPr>
        <w:t>ES projekta Nr.LIFE18 IPE/LV/000014 (LIFE GoodWater IP)</w:t>
      </w:r>
    </w:p>
    <w:p w14:paraId="42D86451" w14:textId="77777777" w:rsidR="008E38C8" w:rsidRPr="00825899" w:rsidRDefault="008E38C8" w:rsidP="008E38C8">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25899">
        <w:rPr>
          <w:rFonts w:asciiTheme="majorBidi" w:eastAsia="Times New Roman" w:hAnsiTheme="majorBidi" w:cstheme="majorBidi"/>
          <w:bCs/>
          <w:kern w:val="0"/>
          <w:sz w:val="20"/>
          <w:szCs w:val="20"/>
          <w:lang w:eastAsia="ar-SA"/>
          <w14:ligatures w14:val="none"/>
        </w:rPr>
        <w:t>“Tehniskā aprīkojuma iegāde virszemes ūdeņu kvalitātes uzlabošanai”</w:t>
      </w:r>
    </w:p>
    <w:p w14:paraId="1BD0F42C" w14:textId="67F87CCB" w:rsidR="00DF1718" w:rsidRPr="00825899" w:rsidRDefault="008E38C8" w:rsidP="008E38C8">
      <w:pPr>
        <w:suppressAutoHyphens/>
        <w:spacing w:after="0" w:line="240" w:lineRule="auto"/>
        <w:jc w:val="right"/>
        <w:rPr>
          <w:rFonts w:asciiTheme="majorBidi" w:eastAsia="Times New Roman" w:hAnsiTheme="majorBidi" w:cstheme="majorBidi"/>
          <w:bCs/>
          <w:sz w:val="20"/>
          <w:szCs w:val="20"/>
          <w:lang w:eastAsia="ar-SA"/>
        </w:rPr>
      </w:pPr>
      <w:r w:rsidRPr="00825899">
        <w:rPr>
          <w:rFonts w:asciiTheme="majorBidi" w:eastAsia="Times New Roman" w:hAnsiTheme="majorBidi" w:cstheme="majorBidi"/>
          <w:bCs/>
          <w:kern w:val="0"/>
          <w:sz w:val="20"/>
          <w:szCs w:val="20"/>
          <w:lang w:eastAsia="ar-SA"/>
          <w14:ligatures w14:val="none"/>
        </w:rPr>
        <w:t>aktivitāšu ietvaros</w:t>
      </w:r>
      <w:r w:rsidR="00DF1718" w:rsidRPr="00825899">
        <w:rPr>
          <w:rFonts w:asciiTheme="majorBidi" w:eastAsia="Times New Roman" w:hAnsiTheme="majorBidi" w:cstheme="majorBidi"/>
          <w:bCs/>
          <w:sz w:val="20"/>
          <w:szCs w:val="20"/>
          <w:lang w:eastAsia="ar-SA"/>
        </w:rPr>
        <w:t>”</w:t>
      </w:r>
    </w:p>
    <w:p w14:paraId="3A33EAAA" w14:textId="3A2E8C56" w:rsidR="00DF1718" w:rsidRPr="00825899" w:rsidRDefault="00DF1718" w:rsidP="00210BE1">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825899">
        <w:rPr>
          <w:rFonts w:asciiTheme="majorBidi" w:eastAsia="Times New Roman" w:hAnsiTheme="majorBidi" w:cstheme="majorBidi"/>
          <w:bCs/>
          <w:sz w:val="20"/>
          <w:szCs w:val="20"/>
          <w:lang w:eastAsia="ar-SA"/>
        </w:rPr>
        <w:t>(ID Nr. BNP TI 2025/</w:t>
      </w:r>
      <w:r w:rsidR="00825899" w:rsidRPr="00825899">
        <w:rPr>
          <w:rFonts w:asciiTheme="majorBidi" w:eastAsia="Times New Roman" w:hAnsiTheme="majorBidi" w:cstheme="majorBidi"/>
          <w:bCs/>
          <w:sz w:val="20"/>
          <w:szCs w:val="20"/>
          <w:lang w:eastAsia="ar-SA"/>
        </w:rPr>
        <w:t>26</w:t>
      </w:r>
      <w:r w:rsidRPr="00825899">
        <w:rPr>
          <w:rFonts w:asciiTheme="majorBidi" w:eastAsia="Times New Roman" w:hAnsiTheme="majorBidi" w:cstheme="majorBidi"/>
          <w:bCs/>
          <w:sz w:val="20"/>
          <w:szCs w:val="20"/>
          <w:lang w:eastAsia="ar-SA"/>
        </w:rPr>
        <w:t>)</w:t>
      </w:r>
    </w:p>
    <w:bookmarkEnd w:id="1"/>
    <w:p w14:paraId="74BE5BD0" w14:textId="77777777" w:rsidR="00DF1718" w:rsidRPr="00825899" w:rsidRDefault="00DF1718" w:rsidP="00210BE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5D53585" w14:textId="77777777" w:rsidR="00DF1718" w:rsidRPr="00825899" w:rsidRDefault="00DF1718" w:rsidP="00210BE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825899">
        <w:rPr>
          <w:rFonts w:asciiTheme="majorBidi" w:eastAsia="Times New Roman" w:hAnsiTheme="majorBidi" w:cstheme="majorBidi"/>
          <w:b/>
          <w:bCs/>
          <w:sz w:val="28"/>
          <w:szCs w:val="28"/>
          <w:lang w:eastAsia="ar-SA"/>
        </w:rPr>
        <w:t>TEHNISKĀ SPECIFIKĀCIJA</w:t>
      </w:r>
    </w:p>
    <w:p w14:paraId="1BA0504B" w14:textId="670D0902" w:rsidR="00DF1718" w:rsidRPr="00825899" w:rsidRDefault="00DF1718" w:rsidP="00210BE1">
      <w:pPr>
        <w:suppressAutoHyphens/>
        <w:spacing w:after="0" w:line="240" w:lineRule="auto"/>
        <w:jc w:val="center"/>
        <w:rPr>
          <w:rFonts w:asciiTheme="majorBidi" w:eastAsia="Times New Roman" w:hAnsiTheme="majorBidi" w:cstheme="majorBidi"/>
          <w:b/>
          <w:bCs/>
          <w:sz w:val="28"/>
          <w:szCs w:val="28"/>
          <w:lang w:eastAsia="ar-SA"/>
        </w:rPr>
      </w:pPr>
      <w:r w:rsidRPr="00825899">
        <w:rPr>
          <w:rFonts w:asciiTheme="majorBidi" w:eastAsia="Times New Roman" w:hAnsiTheme="majorBidi" w:cstheme="majorBidi"/>
          <w:b/>
          <w:bCs/>
          <w:sz w:val="28"/>
          <w:szCs w:val="28"/>
          <w:lang w:eastAsia="ar-SA"/>
        </w:rPr>
        <w:t>“</w:t>
      </w:r>
      <w:r w:rsidR="008E38C8" w:rsidRPr="00825899">
        <w:rPr>
          <w:rFonts w:asciiTheme="majorBidi" w:eastAsia="Times New Roman" w:hAnsiTheme="majorBidi" w:cstheme="majorBidi"/>
          <w:b/>
          <w:kern w:val="0"/>
          <w:sz w:val="28"/>
          <w:szCs w:val="28"/>
          <w:lang w:eastAsia="ar-SA"/>
          <w14:ligatures w14:val="none"/>
        </w:rPr>
        <w:t>Niedru pļaušanas un grābšanas pakalpojums Balvu novada ūdenstilpēs, ES projekta Nr.LIFE18 IPE/LV/000014 (LIFE GoodWater IP) “Tehniskā aprīkojuma iegāde virszemes ūdeņu kvalitātes uzlabošanai” aktivitāšu ietvaros</w:t>
      </w:r>
      <w:r w:rsidRPr="00825899">
        <w:rPr>
          <w:rFonts w:asciiTheme="majorBidi" w:eastAsia="Times New Roman" w:hAnsiTheme="majorBidi" w:cstheme="majorBidi"/>
          <w:b/>
          <w:bCs/>
          <w:sz w:val="28"/>
          <w:szCs w:val="28"/>
          <w:lang w:eastAsia="ar-SA"/>
        </w:rPr>
        <w:t>”</w:t>
      </w:r>
    </w:p>
    <w:p w14:paraId="5821AFC6" w14:textId="7638E951" w:rsidR="00DF1718" w:rsidRPr="00825899" w:rsidRDefault="00DF1718" w:rsidP="00210BE1">
      <w:pPr>
        <w:widowControl w:val="0"/>
        <w:overflowPunct w:val="0"/>
        <w:autoSpaceDE w:val="0"/>
        <w:autoSpaceDN w:val="0"/>
        <w:adjustRightInd w:val="0"/>
        <w:spacing w:after="0" w:line="240" w:lineRule="auto"/>
        <w:ind w:right="-1"/>
        <w:jc w:val="center"/>
        <w:rPr>
          <w:rFonts w:asciiTheme="majorBidi" w:eastAsia="Times New Roman" w:hAnsiTheme="majorBidi" w:cstheme="majorBidi"/>
          <w:b/>
          <w:sz w:val="28"/>
          <w:szCs w:val="28"/>
          <w:lang w:eastAsia="ar-SA"/>
        </w:rPr>
      </w:pPr>
      <w:r w:rsidRPr="00825899">
        <w:rPr>
          <w:rFonts w:asciiTheme="majorBidi" w:eastAsia="Times New Roman" w:hAnsiTheme="majorBidi" w:cstheme="majorBidi"/>
          <w:b/>
          <w:sz w:val="28"/>
          <w:szCs w:val="28"/>
          <w:lang w:eastAsia="ar-SA"/>
        </w:rPr>
        <w:t>(ID Nr. BNP TI 2025/</w:t>
      </w:r>
      <w:r w:rsidR="00825899" w:rsidRPr="00825899">
        <w:rPr>
          <w:rFonts w:asciiTheme="majorBidi" w:eastAsia="Times New Roman" w:hAnsiTheme="majorBidi" w:cstheme="majorBidi"/>
          <w:b/>
          <w:sz w:val="28"/>
          <w:szCs w:val="28"/>
          <w:lang w:eastAsia="ar-SA"/>
        </w:rPr>
        <w:t>26</w:t>
      </w:r>
      <w:r w:rsidRPr="00825899">
        <w:rPr>
          <w:rFonts w:asciiTheme="majorBidi" w:eastAsia="Times New Roman" w:hAnsiTheme="majorBidi" w:cstheme="majorBidi"/>
          <w:b/>
          <w:sz w:val="28"/>
          <w:szCs w:val="28"/>
          <w:lang w:eastAsia="ar-SA"/>
        </w:rPr>
        <w:t>)</w:t>
      </w:r>
    </w:p>
    <w:p w14:paraId="4AFEBC4B" w14:textId="77777777" w:rsidR="000E2612" w:rsidRPr="00825899" w:rsidRDefault="000E2612" w:rsidP="00210BE1">
      <w:pPr>
        <w:widowControl w:val="0"/>
        <w:overflowPunct w:val="0"/>
        <w:autoSpaceDE w:val="0"/>
        <w:autoSpaceDN w:val="0"/>
        <w:adjustRightInd w:val="0"/>
        <w:spacing w:after="0" w:line="240" w:lineRule="auto"/>
        <w:ind w:right="-1"/>
        <w:jc w:val="center"/>
        <w:rPr>
          <w:rFonts w:asciiTheme="majorBidi" w:eastAsia="Times New Roman" w:hAnsiTheme="majorBidi" w:cstheme="majorBidi"/>
          <w:bCs/>
          <w:sz w:val="24"/>
          <w:szCs w:val="24"/>
          <w:lang w:eastAsia="ar-SA"/>
        </w:rPr>
      </w:pPr>
    </w:p>
    <w:p w14:paraId="3A818017" w14:textId="151BD38A" w:rsidR="00696B04" w:rsidRPr="00825899" w:rsidRDefault="00504C52" w:rsidP="00210BE1">
      <w:pPr>
        <w:widowControl w:val="0"/>
        <w:overflowPunct w:val="0"/>
        <w:autoSpaceDE w:val="0"/>
        <w:autoSpaceDN w:val="0"/>
        <w:adjustRightInd w:val="0"/>
        <w:spacing w:after="0" w:line="240" w:lineRule="auto"/>
        <w:ind w:right="-1"/>
        <w:rPr>
          <w:rFonts w:asciiTheme="majorBidi" w:eastAsia="Times New Roman" w:hAnsiTheme="majorBidi" w:cstheme="majorBidi"/>
          <w:b/>
          <w:color w:val="FF0000"/>
          <w:sz w:val="24"/>
          <w:szCs w:val="24"/>
          <w:lang w:eastAsia="ar-SA"/>
        </w:rPr>
      </w:pPr>
      <w:r w:rsidRPr="00825899">
        <w:rPr>
          <w:rFonts w:asciiTheme="majorBidi" w:eastAsia="Times New Roman" w:hAnsiTheme="majorBidi" w:cstheme="majorBidi"/>
          <w:b/>
          <w:color w:val="FF0000"/>
          <w:sz w:val="24"/>
          <w:szCs w:val="24"/>
          <w:lang w:eastAsia="ar-SA"/>
        </w:rPr>
        <w:t>Skat. datn</w:t>
      </w:r>
      <w:r w:rsidR="00696B04" w:rsidRPr="00825899">
        <w:rPr>
          <w:rFonts w:asciiTheme="majorBidi" w:eastAsia="Times New Roman" w:hAnsiTheme="majorBidi" w:cstheme="majorBidi"/>
          <w:b/>
          <w:color w:val="FF0000"/>
          <w:sz w:val="24"/>
          <w:szCs w:val="24"/>
          <w:lang w:eastAsia="ar-SA"/>
        </w:rPr>
        <w:t>es:</w:t>
      </w:r>
    </w:p>
    <w:p w14:paraId="4387FF82" w14:textId="1B522C7D" w:rsidR="00FB35A8" w:rsidRPr="00825899" w:rsidRDefault="00504C52" w:rsidP="00210BE1">
      <w:pPr>
        <w:widowControl w:val="0"/>
        <w:overflowPunct w:val="0"/>
        <w:autoSpaceDE w:val="0"/>
        <w:autoSpaceDN w:val="0"/>
        <w:adjustRightInd w:val="0"/>
        <w:spacing w:after="0" w:line="240" w:lineRule="auto"/>
        <w:ind w:right="-1"/>
        <w:rPr>
          <w:rFonts w:asciiTheme="majorBidi" w:eastAsia="Times New Roman" w:hAnsiTheme="majorBidi" w:cstheme="majorBidi"/>
          <w:b/>
          <w:color w:val="FF0000"/>
          <w:sz w:val="24"/>
          <w:szCs w:val="24"/>
          <w:lang w:eastAsia="ar-SA"/>
        </w:rPr>
      </w:pPr>
      <w:r w:rsidRPr="00825899">
        <w:rPr>
          <w:rFonts w:asciiTheme="majorBidi" w:eastAsia="Times New Roman" w:hAnsiTheme="majorBidi" w:cstheme="majorBidi"/>
          <w:b/>
          <w:color w:val="FF0000"/>
          <w:sz w:val="24"/>
          <w:szCs w:val="24"/>
          <w:lang w:eastAsia="ar-SA"/>
        </w:rPr>
        <w:t>“1_pielikums_Tehn</w:t>
      </w:r>
      <w:r w:rsidR="00856F25" w:rsidRPr="00825899">
        <w:rPr>
          <w:rFonts w:asciiTheme="majorBidi" w:eastAsia="Times New Roman" w:hAnsiTheme="majorBidi" w:cstheme="majorBidi"/>
          <w:b/>
          <w:color w:val="FF0000"/>
          <w:sz w:val="24"/>
          <w:szCs w:val="24"/>
          <w:lang w:eastAsia="ar-SA"/>
        </w:rPr>
        <w:t xml:space="preserve">iskaa </w:t>
      </w:r>
      <w:proofErr w:type="spellStart"/>
      <w:r w:rsidR="00856F25" w:rsidRPr="00825899">
        <w:rPr>
          <w:rFonts w:asciiTheme="majorBidi" w:eastAsia="Times New Roman" w:hAnsiTheme="majorBidi" w:cstheme="majorBidi"/>
          <w:b/>
          <w:color w:val="FF0000"/>
          <w:sz w:val="24"/>
          <w:szCs w:val="24"/>
          <w:lang w:eastAsia="ar-SA"/>
        </w:rPr>
        <w:t>s</w:t>
      </w:r>
      <w:r w:rsidRPr="00825899">
        <w:rPr>
          <w:rFonts w:asciiTheme="majorBidi" w:eastAsia="Times New Roman" w:hAnsiTheme="majorBidi" w:cstheme="majorBidi"/>
          <w:b/>
          <w:color w:val="FF0000"/>
          <w:sz w:val="24"/>
          <w:szCs w:val="24"/>
          <w:lang w:eastAsia="ar-SA"/>
        </w:rPr>
        <w:t>pecifikaacija</w:t>
      </w:r>
      <w:r w:rsidR="00EC154F" w:rsidRPr="00825899">
        <w:rPr>
          <w:rFonts w:asciiTheme="majorBidi" w:eastAsia="Times New Roman" w:hAnsiTheme="majorBidi" w:cstheme="majorBidi"/>
          <w:b/>
          <w:color w:val="FF0000"/>
          <w:sz w:val="24"/>
          <w:szCs w:val="24"/>
          <w:lang w:eastAsia="ar-SA"/>
        </w:rPr>
        <w:t>_Niedru</w:t>
      </w:r>
      <w:proofErr w:type="spellEnd"/>
      <w:r w:rsidR="00EC154F" w:rsidRPr="00825899">
        <w:rPr>
          <w:rFonts w:asciiTheme="majorBidi" w:eastAsia="Times New Roman" w:hAnsiTheme="majorBidi" w:cstheme="majorBidi"/>
          <w:b/>
          <w:color w:val="FF0000"/>
          <w:sz w:val="24"/>
          <w:szCs w:val="24"/>
          <w:lang w:eastAsia="ar-SA"/>
        </w:rPr>
        <w:t xml:space="preserve"> </w:t>
      </w:r>
      <w:proofErr w:type="spellStart"/>
      <w:r w:rsidR="00EC154F" w:rsidRPr="00825899">
        <w:rPr>
          <w:rFonts w:asciiTheme="majorBidi" w:eastAsia="Times New Roman" w:hAnsiTheme="majorBidi" w:cstheme="majorBidi"/>
          <w:b/>
          <w:color w:val="FF0000"/>
          <w:sz w:val="24"/>
          <w:szCs w:val="24"/>
          <w:lang w:eastAsia="ar-SA"/>
        </w:rPr>
        <w:t>plausana</w:t>
      </w:r>
      <w:proofErr w:type="spellEnd"/>
      <w:r w:rsidRPr="00825899">
        <w:rPr>
          <w:rFonts w:asciiTheme="majorBidi" w:eastAsia="Times New Roman" w:hAnsiTheme="majorBidi" w:cstheme="majorBidi"/>
          <w:b/>
          <w:color w:val="FF0000"/>
          <w:sz w:val="24"/>
          <w:szCs w:val="24"/>
          <w:lang w:eastAsia="ar-SA"/>
        </w:rPr>
        <w:t>”</w:t>
      </w:r>
    </w:p>
    <w:p w14:paraId="640093D4" w14:textId="086B78C2" w:rsidR="00696B04" w:rsidRPr="00825899" w:rsidRDefault="00696B04" w:rsidP="00210BE1">
      <w:pPr>
        <w:widowControl w:val="0"/>
        <w:overflowPunct w:val="0"/>
        <w:autoSpaceDE w:val="0"/>
        <w:autoSpaceDN w:val="0"/>
        <w:adjustRightInd w:val="0"/>
        <w:spacing w:after="0" w:line="240" w:lineRule="auto"/>
        <w:ind w:right="-1"/>
        <w:rPr>
          <w:rFonts w:asciiTheme="majorBidi" w:hAnsiTheme="majorBidi" w:cstheme="majorBidi"/>
          <w:b/>
          <w:color w:val="FF0000"/>
          <w:kern w:val="0"/>
          <w:sz w:val="24"/>
          <w:szCs w:val="24"/>
          <w:lang w:val="pl-PL"/>
          <w14:ligatures w14:val="none"/>
        </w:rPr>
      </w:pPr>
      <w:r w:rsidRPr="00825899">
        <w:rPr>
          <w:rFonts w:asciiTheme="majorBidi" w:eastAsia="Times New Roman" w:hAnsiTheme="majorBidi" w:cstheme="majorBidi"/>
          <w:b/>
          <w:color w:val="FF0000"/>
          <w:sz w:val="24"/>
          <w:szCs w:val="24"/>
          <w:lang w:eastAsia="ar-SA"/>
        </w:rPr>
        <w:t>“</w:t>
      </w:r>
      <w:r w:rsidRPr="00825899">
        <w:rPr>
          <w:rFonts w:asciiTheme="majorBidi" w:hAnsiTheme="majorBidi" w:cstheme="majorBidi"/>
          <w:b/>
          <w:color w:val="FF0000"/>
          <w:kern w:val="0"/>
          <w:sz w:val="24"/>
          <w:szCs w:val="24"/>
          <w:lang w:val="pl-PL"/>
          <w14:ligatures w14:val="none"/>
        </w:rPr>
        <w:t>VVD tehniskie noteikumi”</w:t>
      </w:r>
    </w:p>
    <w:p w14:paraId="0D31BE70" w14:textId="48638AA1" w:rsidR="00C601B8" w:rsidRPr="00C601B8" w:rsidRDefault="00C601B8" w:rsidP="00210BE1">
      <w:pPr>
        <w:widowControl w:val="0"/>
        <w:overflowPunct w:val="0"/>
        <w:autoSpaceDE w:val="0"/>
        <w:autoSpaceDN w:val="0"/>
        <w:adjustRightInd w:val="0"/>
        <w:spacing w:after="0" w:line="240" w:lineRule="auto"/>
        <w:ind w:right="-1"/>
        <w:rPr>
          <w:rFonts w:asciiTheme="majorBidi" w:eastAsia="Times New Roman" w:hAnsiTheme="majorBidi" w:cstheme="majorBidi"/>
          <w:b/>
          <w:bCs/>
          <w:color w:val="FF0000"/>
          <w:sz w:val="24"/>
          <w:szCs w:val="24"/>
          <w:lang w:eastAsia="ar-SA"/>
        </w:rPr>
      </w:pPr>
      <w:r w:rsidRPr="00825899">
        <w:rPr>
          <w:rFonts w:asciiTheme="majorBidi" w:hAnsiTheme="majorBidi" w:cstheme="majorBidi"/>
          <w:b/>
          <w:bCs/>
          <w:color w:val="FF0000"/>
          <w:kern w:val="0"/>
          <w:sz w:val="24"/>
          <w:szCs w:val="24"/>
          <w:lang w:val="pl-PL"/>
          <w14:ligatures w14:val="none"/>
        </w:rPr>
        <w:t>“Karte niedru novietosanai”</w:t>
      </w:r>
    </w:p>
    <w:p w14:paraId="6E92707B" w14:textId="77777777" w:rsidR="00FB35A8" w:rsidRPr="00505ABB" w:rsidRDefault="00FB35A8" w:rsidP="00210BE1">
      <w:pPr>
        <w:spacing w:after="0" w:line="240" w:lineRule="auto"/>
        <w:rPr>
          <w:rFonts w:asciiTheme="majorBidi" w:eastAsia="Times New Roman" w:hAnsiTheme="majorBidi" w:cstheme="majorBidi"/>
          <w:bCs/>
          <w:sz w:val="24"/>
          <w:szCs w:val="24"/>
          <w:lang w:eastAsia="ar-SA"/>
        </w:rPr>
      </w:pPr>
      <w:r w:rsidRPr="00210BE1">
        <w:rPr>
          <w:rFonts w:asciiTheme="majorBidi" w:eastAsia="Times New Roman" w:hAnsiTheme="majorBidi" w:cstheme="majorBidi"/>
          <w:b/>
          <w:color w:val="FF0000"/>
          <w:sz w:val="24"/>
          <w:szCs w:val="24"/>
          <w:lang w:eastAsia="ar-SA"/>
        </w:rPr>
        <w:br w:type="page"/>
      </w:r>
    </w:p>
    <w:p w14:paraId="7596D8C5" w14:textId="11F15866" w:rsidR="00FB35A8" w:rsidRPr="00825899" w:rsidRDefault="00FB35A8" w:rsidP="00210BE1">
      <w:pPr>
        <w:spacing w:after="0" w:line="240" w:lineRule="auto"/>
        <w:jc w:val="right"/>
        <w:rPr>
          <w:rFonts w:asciiTheme="majorBidi" w:eastAsia="Times New Roman" w:hAnsiTheme="majorBidi" w:cstheme="majorBidi"/>
          <w:bCs/>
          <w:sz w:val="24"/>
          <w:szCs w:val="24"/>
          <w:lang w:eastAsia="ar-SA"/>
        </w:rPr>
      </w:pPr>
      <w:bookmarkStart w:id="2" w:name="_Hlk198129596"/>
      <w:r w:rsidRPr="00825899">
        <w:rPr>
          <w:rFonts w:asciiTheme="majorBidi" w:eastAsia="Times New Roman" w:hAnsiTheme="majorBidi" w:cstheme="majorBidi"/>
          <w:bCs/>
          <w:sz w:val="24"/>
          <w:szCs w:val="24"/>
          <w:lang w:eastAsia="ar-SA"/>
        </w:rPr>
        <w:t>2.pielikums</w:t>
      </w:r>
    </w:p>
    <w:p w14:paraId="305B020A" w14:textId="77777777" w:rsidR="00F743A4" w:rsidRPr="00825899" w:rsidRDefault="00F743A4" w:rsidP="00F743A4">
      <w:pPr>
        <w:suppressAutoHyphens/>
        <w:spacing w:after="0" w:line="240" w:lineRule="auto"/>
        <w:jc w:val="right"/>
        <w:rPr>
          <w:rFonts w:asciiTheme="majorBidi" w:eastAsia="Times New Roman" w:hAnsiTheme="majorBidi" w:cstheme="majorBidi"/>
          <w:bCs/>
          <w:sz w:val="20"/>
          <w:szCs w:val="20"/>
          <w:lang w:eastAsia="ar-SA"/>
        </w:rPr>
      </w:pPr>
      <w:r w:rsidRPr="00825899">
        <w:rPr>
          <w:rFonts w:asciiTheme="majorBidi" w:eastAsia="Times New Roman" w:hAnsiTheme="majorBidi" w:cstheme="majorBidi"/>
          <w:bCs/>
          <w:sz w:val="20"/>
          <w:szCs w:val="20"/>
          <w:lang w:eastAsia="ar-SA"/>
        </w:rPr>
        <w:t>Tirgus izpētei</w:t>
      </w:r>
    </w:p>
    <w:p w14:paraId="2E6A0E87" w14:textId="77777777" w:rsidR="00F743A4" w:rsidRPr="00825899" w:rsidRDefault="00F743A4" w:rsidP="00F743A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25899">
        <w:rPr>
          <w:rFonts w:asciiTheme="majorBidi" w:eastAsia="Times New Roman" w:hAnsiTheme="majorBidi" w:cstheme="majorBidi"/>
          <w:bCs/>
          <w:sz w:val="20"/>
          <w:szCs w:val="20"/>
          <w:lang w:eastAsia="ar-SA"/>
        </w:rPr>
        <w:t>“</w:t>
      </w:r>
      <w:r w:rsidRPr="00825899">
        <w:rPr>
          <w:rFonts w:asciiTheme="majorBidi" w:eastAsia="Times New Roman" w:hAnsiTheme="majorBidi" w:cstheme="majorBidi"/>
          <w:bCs/>
          <w:kern w:val="0"/>
          <w:sz w:val="20"/>
          <w:szCs w:val="20"/>
          <w:lang w:eastAsia="ar-SA"/>
          <w14:ligatures w14:val="none"/>
        </w:rPr>
        <w:t>Niedru pļaušanas un grābšanas pakalpojums Balvu novada ūdenstilpēs,</w:t>
      </w:r>
    </w:p>
    <w:p w14:paraId="35BC232A" w14:textId="77777777" w:rsidR="00F743A4" w:rsidRPr="00825899" w:rsidRDefault="00F743A4" w:rsidP="00F743A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25899">
        <w:rPr>
          <w:rFonts w:asciiTheme="majorBidi" w:eastAsia="Times New Roman" w:hAnsiTheme="majorBidi" w:cstheme="majorBidi"/>
          <w:bCs/>
          <w:kern w:val="0"/>
          <w:sz w:val="20"/>
          <w:szCs w:val="20"/>
          <w:lang w:eastAsia="ar-SA"/>
          <w14:ligatures w14:val="none"/>
        </w:rPr>
        <w:t>ES projekta Nr.LIFE18 IPE/LV/000014 (LIFE GoodWater IP)</w:t>
      </w:r>
    </w:p>
    <w:p w14:paraId="0D9DDF19" w14:textId="77777777" w:rsidR="00F743A4" w:rsidRPr="00825899" w:rsidRDefault="00F743A4" w:rsidP="00F743A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25899">
        <w:rPr>
          <w:rFonts w:asciiTheme="majorBidi" w:eastAsia="Times New Roman" w:hAnsiTheme="majorBidi" w:cstheme="majorBidi"/>
          <w:bCs/>
          <w:kern w:val="0"/>
          <w:sz w:val="20"/>
          <w:szCs w:val="20"/>
          <w:lang w:eastAsia="ar-SA"/>
          <w14:ligatures w14:val="none"/>
        </w:rPr>
        <w:t>“Tehniskā aprīkojuma iegāde virszemes ūdeņu kvalitātes uzlabošanai”</w:t>
      </w:r>
    </w:p>
    <w:p w14:paraId="7C847794" w14:textId="77777777" w:rsidR="00F743A4" w:rsidRPr="00825899" w:rsidRDefault="00F743A4" w:rsidP="00F743A4">
      <w:pPr>
        <w:suppressAutoHyphens/>
        <w:spacing w:after="0" w:line="240" w:lineRule="auto"/>
        <w:jc w:val="right"/>
        <w:rPr>
          <w:rFonts w:asciiTheme="majorBidi" w:eastAsia="Times New Roman" w:hAnsiTheme="majorBidi" w:cstheme="majorBidi"/>
          <w:bCs/>
          <w:sz w:val="20"/>
          <w:szCs w:val="20"/>
          <w:lang w:eastAsia="ar-SA"/>
        </w:rPr>
      </w:pPr>
      <w:r w:rsidRPr="00825899">
        <w:rPr>
          <w:rFonts w:asciiTheme="majorBidi" w:eastAsia="Times New Roman" w:hAnsiTheme="majorBidi" w:cstheme="majorBidi"/>
          <w:bCs/>
          <w:kern w:val="0"/>
          <w:sz w:val="20"/>
          <w:szCs w:val="20"/>
          <w:lang w:eastAsia="ar-SA"/>
          <w14:ligatures w14:val="none"/>
        </w:rPr>
        <w:t>aktivitāšu ietvaros</w:t>
      </w:r>
      <w:r w:rsidRPr="00825899">
        <w:rPr>
          <w:rFonts w:asciiTheme="majorBidi" w:eastAsia="Times New Roman" w:hAnsiTheme="majorBidi" w:cstheme="majorBidi"/>
          <w:bCs/>
          <w:sz w:val="20"/>
          <w:szCs w:val="20"/>
          <w:lang w:eastAsia="ar-SA"/>
        </w:rPr>
        <w:t>”</w:t>
      </w:r>
    </w:p>
    <w:p w14:paraId="00EC5D22" w14:textId="0695C85E" w:rsidR="00F743A4" w:rsidRPr="00825899" w:rsidRDefault="00F743A4" w:rsidP="00F743A4">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825899">
        <w:rPr>
          <w:rFonts w:asciiTheme="majorBidi" w:eastAsia="Times New Roman" w:hAnsiTheme="majorBidi" w:cstheme="majorBidi"/>
          <w:bCs/>
          <w:sz w:val="20"/>
          <w:szCs w:val="20"/>
          <w:lang w:eastAsia="ar-SA"/>
        </w:rPr>
        <w:t>(ID Nr. BNP TI 2025/</w:t>
      </w:r>
      <w:r w:rsidR="00825899" w:rsidRPr="00825899">
        <w:rPr>
          <w:rFonts w:asciiTheme="majorBidi" w:eastAsia="Times New Roman" w:hAnsiTheme="majorBidi" w:cstheme="majorBidi"/>
          <w:bCs/>
          <w:sz w:val="20"/>
          <w:szCs w:val="20"/>
          <w:lang w:eastAsia="ar-SA"/>
        </w:rPr>
        <w:t>26</w:t>
      </w:r>
      <w:r w:rsidRPr="00825899">
        <w:rPr>
          <w:rFonts w:asciiTheme="majorBidi" w:eastAsia="Times New Roman" w:hAnsiTheme="majorBidi" w:cstheme="majorBidi"/>
          <w:bCs/>
          <w:sz w:val="20"/>
          <w:szCs w:val="20"/>
          <w:lang w:eastAsia="ar-SA"/>
        </w:rPr>
        <w:t>)</w:t>
      </w:r>
    </w:p>
    <w:p w14:paraId="26E258FD" w14:textId="77777777" w:rsidR="00FB35A8" w:rsidRPr="00825899" w:rsidRDefault="00FB35A8" w:rsidP="00210BE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21994DB" w14:textId="77777777" w:rsidR="003554EC" w:rsidRPr="00825899" w:rsidRDefault="003554EC" w:rsidP="003554EC">
      <w:pPr>
        <w:spacing w:after="0" w:line="240" w:lineRule="auto"/>
        <w:contextualSpacing/>
        <w:jc w:val="center"/>
        <w:rPr>
          <w:rFonts w:asciiTheme="majorBidi" w:eastAsia="Times New Roman" w:hAnsiTheme="majorBidi" w:cstheme="majorBidi"/>
          <w:i/>
          <w:iCs/>
          <w:kern w:val="0"/>
          <w:sz w:val="24"/>
          <w:szCs w:val="24"/>
          <w14:ligatures w14:val="none"/>
        </w:rPr>
      </w:pPr>
      <w:r w:rsidRPr="00825899">
        <w:rPr>
          <w:rFonts w:asciiTheme="majorBidi" w:eastAsia="Times New Roman" w:hAnsiTheme="majorBidi" w:cstheme="majorBidi"/>
          <w:i/>
          <w:iCs/>
          <w:kern w:val="0"/>
          <w:sz w:val="24"/>
          <w:szCs w:val="24"/>
          <w14:ligatures w14:val="none"/>
        </w:rPr>
        <w:t>[uz uzņēmuma veidlapas]</w:t>
      </w:r>
    </w:p>
    <w:p w14:paraId="43703121" w14:textId="77777777" w:rsidR="003554EC" w:rsidRPr="00825899" w:rsidRDefault="003554EC" w:rsidP="00210BE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547CB8AD" w14:textId="55AD3592" w:rsidR="00FB35A8" w:rsidRPr="00825899" w:rsidRDefault="00FB35A8" w:rsidP="00210BE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825899">
        <w:rPr>
          <w:rFonts w:asciiTheme="majorBidi" w:eastAsia="Times New Roman" w:hAnsiTheme="majorBidi" w:cstheme="majorBidi"/>
          <w:b/>
          <w:bCs/>
          <w:sz w:val="28"/>
          <w:szCs w:val="28"/>
          <w:lang w:eastAsia="ar-SA"/>
        </w:rPr>
        <w:t>FINANŠU</w:t>
      </w:r>
      <w:r w:rsidR="00370A6E" w:rsidRPr="00825899">
        <w:rPr>
          <w:rFonts w:asciiTheme="majorBidi" w:eastAsia="Times New Roman" w:hAnsiTheme="majorBidi" w:cstheme="majorBidi"/>
          <w:b/>
          <w:bCs/>
          <w:sz w:val="28"/>
          <w:szCs w:val="28"/>
          <w:lang w:eastAsia="ar-SA"/>
        </w:rPr>
        <w:t>/ TEHNISKAIS</w:t>
      </w:r>
      <w:r w:rsidR="006113FD" w:rsidRPr="00825899">
        <w:rPr>
          <w:rFonts w:asciiTheme="majorBidi" w:eastAsia="Times New Roman" w:hAnsiTheme="majorBidi" w:cstheme="majorBidi"/>
          <w:b/>
          <w:bCs/>
          <w:sz w:val="28"/>
          <w:szCs w:val="28"/>
          <w:lang w:eastAsia="ar-SA"/>
        </w:rPr>
        <w:t xml:space="preserve"> </w:t>
      </w:r>
      <w:r w:rsidRPr="00825899">
        <w:rPr>
          <w:rFonts w:asciiTheme="majorBidi" w:eastAsia="Times New Roman" w:hAnsiTheme="majorBidi" w:cstheme="majorBidi"/>
          <w:b/>
          <w:bCs/>
          <w:sz w:val="28"/>
          <w:szCs w:val="28"/>
          <w:lang w:eastAsia="ar-SA"/>
        </w:rPr>
        <w:t>PIEDĀVĀJUMS</w:t>
      </w:r>
    </w:p>
    <w:p w14:paraId="328794BE" w14:textId="77777777" w:rsidR="00F743A4" w:rsidRPr="00825899" w:rsidRDefault="00F743A4" w:rsidP="00F743A4">
      <w:pPr>
        <w:suppressAutoHyphens/>
        <w:spacing w:after="0" w:line="240" w:lineRule="auto"/>
        <w:jc w:val="center"/>
        <w:rPr>
          <w:rFonts w:asciiTheme="majorBidi" w:eastAsia="Times New Roman" w:hAnsiTheme="majorBidi" w:cstheme="majorBidi"/>
          <w:b/>
          <w:bCs/>
          <w:sz w:val="28"/>
          <w:szCs w:val="28"/>
          <w:lang w:eastAsia="ar-SA"/>
        </w:rPr>
      </w:pPr>
      <w:r w:rsidRPr="00825899">
        <w:rPr>
          <w:rFonts w:asciiTheme="majorBidi" w:eastAsia="Times New Roman" w:hAnsiTheme="majorBidi" w:cstheme="majorBidi"/>
          <w:b/>
          <w:bCs/>
          <w:sz w:val="28"/>
          <w:szCs w:val="28"/>
          <w:lang w:eastAsia="ar-SA"/>
        </w:rPr>
        <w:t>“</w:t>
      </w:r>
      <w:r w:rsidRPr="00825899">
        <w:rPr>
          <w:rFonts w:asciiTheme="majorBidi" w:eastAsia="Times New Roman" w:hAnsiTheme="majorBidi" w:cstheme="majorBidi"/>
          <w:b/>
          <w:kern w:val="0"/>
          <w:sz w:val="28"/>
          <w:szCs w:val="28"/>
          <w:lang w:eastAsia="ar-SA"/>
          <w14:ligatures w14:val="none"/>
        </w:rPr>
        <w:t>Niedru pļaušanas un grābšanas pakalpojums Balvu novada ūdenstilpēs, ES projekta Nr.LIFE18 IPE/LV/000014 (LIFE GoodWater IP) “Tehniskā aprīkojuma iegāde virszemes ūdeņu kvalitātes uzlabošanai” aktivitāšu ietvaros</w:t>
      </w:r>
      <w:r w:rsidRPr="00825899">
        <w:rPr>
          <w:rFonts w:asciiTheme="majorBidi" w:eastAsia="Times New Roman" w:hAnsiTheme="majorBidi" w:cstheme="majorBidi"/>
          <w:b/>
          <w:bCs/>
          <w:sz w:val="28"/>
          <w:szCs w:val="28"/>
          <w:lang w:eastAsia="ar-SA"/>
        </w:rPr>
        <w:t>”</w:t>
      </w:r>
    </w:p>
    <w:p w14:paraId="09B34212" w14:textId="021D96B8" w:rsidR="000E2612" w:rsidRPr="00825899" w:rsidRDefault="00FB35A8" w:rsidP="00210BE1">
      <w:pPr>
        <w:widowControl w:val="0"/>
        <w:overflowPunct w:val="0"/>
        <w:autoSpaceDE w:val="0"/>
        <w:autoSpaceDN w:val="0"/>
        <w:adjustRightInd w:val="0"/>
        <w:spacing w:after="0" w:line="240" w:lineRule="auto"/>
        <w:ind w:right="-1"/>
        <w:jc w:val="center"/>
        <w:rPr>
          <w:rFonts w:asciiTheme="majorBidi" w:eastAsia="Times New Roman" w:hAnsiTheme="majorBidi" w:cstheme="majorBidi"/>
          <w:b/>
          <w:sz w:val="28"/>
          <w:szCs w:val="28"/>
          <w:lang w:eastAsia="ar-SA"/>
        </w:rPr>
      </w:pPr>
      <w:r w:rsidRPr="00825899">
        <w:rPr>
          <w:rFonts w:asciiTheme="majorBidi" w:eastAsia="Times New Roman" w:hAnsiTheme="majorBidi" w:cstheme="majorBidi"/>
          <w:b/>
          <w:sz w:val="28"/>
          <w:szCs w:val="28"/>
          <w:lang w:eastAsia="ar-SA"/>
        </w:rPr>
        <w:t>(ID Nr. BNP TI 2025/</w:t>
      </w:r>
      <w:r w:rsidR="00825899" w:rsidRPr="00825899">
        <w:rPr>
          <w:rFonts w:asciiTheme="majorBidi" w:eastAsia="Times New Roman" w:hAnsiTheme="majorBidi" w:cstheme="majorBidi"/>
          <w:b/>
          <w:sz w:val="28"/>
          <w:szCs w:val="28"/>
          <w:lang w:eastAsia="ar-SA"/>
        </w:rPr>
        <w:t>26</w:t>
      </w:r>
      <w:r w:rsidRPr="00825899">
        <w:rPr>
          <w:rFonts w:asciiTheme="majorBidi" w:eastAsia="Times New Roman" w:hAnsiTheme="majorBidi" w:cstheme="majorBidi"/>
          <w:b/>
          <w:sz w:val="28"/>
          <w:szCs w:val="28"/>
          <w:lang w:eastAsia="ar-SA"/>
        </w:rPr>
        <w:t>)</w:t>
      </w:r>
      <w:bookmarkEnd w:id="2"/>
    </w:p>
    <w:p w14:paraId="5D3F7E52" w14:textId="77777777" w:rsidR="00856F25" w:rsidRPr="00825899" w:rsidRDefault="00856F25" w:rsidP="00210BE1">
      <w:pPr>
        <w:widowControl w:val="0"/>
        <w:overflowPunct w:val="0"/>
        <w:autoSpaceDE w:val="0"/>
        <w:autoSpaceDN w:val="0"/>
        <w:adjustRightInd w:val="0"/>
        <w:spacing w:after="0" w:line="240" w:lineRule="auto"/>
        <w:ind w:right="-1"/>
        <w:jc w:val="center"/>
        <w:rPr>
          <w:rFonts w:asciiTheme="majorBidi" w:eastAsia="Times New Roman" w:hAnsiTheme="majorBidi" w:cstheme="majorBidi"/>
          <w:bCs/>
          <w:sz w:val="24"/>
          <w:szCs w:val="24"/>
          <w:lang w:eastAsia="ar-SA"/>
        </w:rPr>
      </w:pPr>
    </w:p>
    <w:p w14:paraId="49669F7E" w14:textId="067F518E" w:rsidR="00856F25" w:rsidRPr="00210BE1" w:rsidRDefault="00856F25" w:rsidP="00210BE1">
      <w:pPr>
        <w:widowControl w:val="0"/>
        <w:overflowPunct w:val="0"/>
        <w:autoSpaceDE w:val="0"/>
        <w:autoSpaceDN w:val="0"/>
        <w:adjustRightInd w:val="0"/>
        <w:spacing w:after="0" w:line="240" w:lineRule="auto"/>
        <w:ind w:right="-1"/>
        <w:rPr>
          <w:rFonts w:asciiTheme="majorBidi" w:eastAsia="Times New Roman" w:hAnsiTheme="majorBidi" w:cstheme="majorBidi"/>
          <w:b/>
          <w:color w:val="FF0000"/>
          <w:sz w:val="24"/>
          <w:szCs w:val="24"/>
          <w:lang w:eastAsia="ar-SA"/>
        </w:rPr>
      </w:pPr>
      <w:r w:rsidRPr="00825899">
        <w:rPr>
          <w:rFonts w:asciiTheme="majorBidi" w:eastAsia="Times New Roman" w:hAnsiTheme="majorBidi" w:cstheme="majorBidi"/>
          <w:b/>
          <w:color w:val="FF0000"/>
          <w:sz w:val="24"/>
          <w:szCs w:val="24"/>
          <w:lang w:eastAsia="ar-SA"/>
        </w:rPr>
        <w:t>Skat. datni “2_pielikums_Finans</w:t>
      </w:r>
      <w:r w:rsidR="003C5862" w:rsidRPr="00825899">
        <w:rPr>
          <w:rFonts w:asciiTheme="majorBidi" w:eastAsia="Times New Roman" w:hAnsiTheme="majorBidi" w:cstheme="majorBidi"/>
          <w:b/>
          <w:color w:val="FF0000"/>
          <w:sz w:val="24"/>
          <w:szCs w:val="24"/>
          <w:lang w:eastAsia="ar-SA"/>
        </w:rPr>
        <w:t>u</w:t>
      </w:r>
      <w:r w:rsidR="00DB1E9F" w:rsidRPr="00825899">
        <w:rPr>
          <w:rFonts w:asciiTheme="majorBidi" w:eastAsia="Times New Roman" w:hAnsiTheme="majorBidi" w:cstheme="majorBidi"/>
          <w:b/>
          <w:color w:val="FF0000"/>
          <w:sz w:val="24"/>
          <w:szCs w:val="24"/>
          <w:lang w:eastAsia="ar-SA"/>
        </w:rPr>
        <w:t>_Tehniskais</w:t>
      </w:r>
      <w:r w:rsidR="003C5862" w:rsidRPr="00825899">
        <w:rPr>
          <w:rFonts w:asciiTheme="majorBidi" w:eastAsia="Times New Roman" w:hAnsiTheme="majorBidi" w:cstheme="majorBidi"/>
          <w:b/>
          <w:color w:val="FF0000"/>
          <w:sz w:val="24"/>
          <w:szCs w:val="24"/>
          <w:lang w:eastAsia="ar-SA"/>
        </w:rPr>
        <w:t xml:space="preserve"> </w:t>
      </w:r>
      <w:proofErr w:type="spellStart"/>
      <w:r w:rsidRPr="00825899">
        <w:rPr>
          <w:rFonts w:asciiTheme="majorBidi" w:eastAsia="Times New Roman" w:hAnsiTheme="majorBidi" w:cstheme="majorBidi"/>
          <w:b/>
          <w:color w:val="FF0000"/>
          <w:sz w:val="24"/>
          <w:szCs w:val="24"/>
          <w:lang w:eastAsia="ar-SA"/>
        </w:rPr>
        <w:t>piedavaajums_Niedru</w:t>
      </w:r>
      <w:proofErr w:type="spellEnd"/>
      <w:r w:rsidRPr="00825899">
        <w:rPr>
          <w:rFonts w:asciiTheme="majorBidi" w:eastAsia="Times New Roman" w:hAnsiTheme="majorBidi" w:cstheme="majorBidi"/>
          <w:b/>
          <w:color w:val="FF0000"/>
          <w:sz w:val="24"/>
          <w:szCs w:val="24"/>
          <w:lang w:eastAsia="ar-SA"/>
        </w:rPr>
        <w:t xml:space="preserve"> </w:t>
      </w:r>
      <w:proofErr w:type="spellStart"/>
      <w:r w:rsidRPr="00825899">
        <w:rPr>
          <w:rFonts w:asciiTheme="majorBidi" w:eastAsia="Times New Roman" w:hAnsiTheme="majorBidi" w:cstheme="majorBidi"/>
          <w:b/>
          <w:color w:val="FF0000"/>
          <w:sz w:val="24"/>
          <w:szCs w:val="24"/>
          <w:lang w:eastAsia="ar-SA"/>
        </w:rPr>
        <w:t>plausana</w:t>
      </w:r>
      <w:proofErr w:type="spellEnd"/>
      <w:r w:rsidRPr="00825899">
        <w:rPr>
          <w:rFonts w:asciiTheme="majorBidi" w:eastAsia="Times New Roman" w:hAnsiTheme="majorBidi" w:cstheme="majorBidi"/>
          <w:b/>
          <w:color w:val="FF0000"/>
          <w:sz w:val="24"/>
          <w:szCs w:val="24"/>
          <w:lang w:eastAsia="ar-SA"/>
        </w:rPr>
        <w:t>”</w:t>
      </w:r>
    </w:p>
    <w:p w14:paraId="3E2A679A" w14:textId="77777777" w:rsidR="000E2612" w:rsidRPr="00210BE1" w:rsidRDefault="000E2612" w:rsidP="00210BE1">
      <w:pPr>
        <w:widowControl w:val="0"/>
        <w:overflowPunct w:val="0"/>
        <w:autoSpaceDE w:val="0"/>
        <w:autoSpaceDN w:val="0"/>
        <w:adjustRightInd w:val="0"/>
        <w:spacing w:after="0" w:line="240" w:lineRule="auto"/>
        <w:ind w:right="-1"/>
        <w:rPr>
          <w:rFonts w:asciiTheme="majorBidi" w:eastAsia="Calibri" w:hAnsiTheme="majorBidi" w:cstheme="majorBidi"/>
          <w:kern w:val="0"/>
          <w:sz w:val="24"/>
          <w:szCs w:val="24"/>
          <w:lang w:eastAsia="ar-SA"/>
          <w14:ligatures w14:val="none"/>
        </w:rPr>
      </w:pPr>
    </w:p>
    <w:sectPr w:rsidR="000E2612" w:rsidRPr="00210BE1"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2F5A" w14:textId="77777777" w:rsidR="001E4B5D" w:rsidRDefault="001E4B5D" w:rsidP="00821758">
      <w:pPr>
        <w:spacing w:after="0" w:line="240" w:lineRule="auto"/>
      </w:pPr>
      <w:r>
        <w:separator/>
      </w:r>
    </w:p>
  </w:endnote>
  <w:endnote w:type="continuationSeparator" w:id="0">
    <w:p w14:paraId="00730F84" w14:textId="77777777" w:rsidR="001E4B5D" w:rsidRDefault="001E4B5D" w:rsidP="0082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F157" w14:textId="77777777" w:rsidR="001E4B5D" w:rsidRDefault="001E4B5D" w:rsidP="00821758">
      <w:pPr>
        <w:spacing w:after="0" w:line="240" w:lineRule="auto"/>
      </w:pPr>
      <w:r>
        <w:separator/>
      </w:r>
    </w:p>
  </w:footnote>
  <w:footnote w:type="continuationSeparator" w:id="0">
    <w:p w14:paraId="46937D0D" w14:textId="77777777" w:rsidR="001E4B5D" w:rsidRDefault="001E4B5D" w:rsidP="00821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106C5F8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C12068"/>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24756F"/>
    <w:multiLevelType w:val="multilevel"/>
    <w:tmpl w:val="C71E84C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8D751C"/>
    <w:multiLevelType w:val="multilevel"/>
    <w:tmpl w:val="734CB33C"/>
    <w:lvl w:ilvl="0">
      <w:start w:val="1"/>
      <w:numFmt w:val="decimal"/>
      <w:lvlText w:val="%1."/>
      <w:lvlJc w:val="left"/>
      <w:pPr>
        <w:ind w:left="360" w:hanging="360"/>
      </w:pPr>
      <w:rPr>
        <w:b/>
        <w:bCs w:val="0"/>
      </w:rPr>
    </w:lvl>
    <w:lvl w:ilvl="1">
      <w:numFmt w:val="bullet"/>
      <w:lvlText w:val="-"/>
      <w:lvlJc w:val="left"/>
      <w:pPr>
        <w:ind w:left="720" w:hanging="360"/>
      </w:pPr>
      <w:rPr>
        <w:rFonts w:ascii="Times New Roman" w:eastAsia="Times New Roman" w:hAnsi="Times New Roman" w:cs="Times New Roman" w:hint="default"/>
        <w:b w:val="0"/>
        <w:color w:val="auto"/>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3F0AB0"/>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DB2699"/>
    <w:multiLevelType w:val="multilevel"/>
    <w:tmpl w:val="34C49E5C"/>
    <w:lvl w:ilvl="0">
      <w:start w:val="13"/>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053C8A"/>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355B92"/>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E741BE"/>
    <w:multiLevelType w:val="hybridMultilevel"/>
    <w:tmpl w:val="AB64BB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1B2C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853A9A"/>
    <w:multiLevelType w:val="multilevel"/>
    <w:tmpl w:val="2D28C9F2"/>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2309909">
    <w:abstractNumId w:val="0"/>
  </w:num>
  <w:num w:numId="2" w16cid:durableId="628126259">
    <w:abstractNumId w:val="8"/>
  </w:num>
  <w:num w:numId="3" w16cid:durableId="329797978">
    <w:abstractNumId w:val="3"/>
  </w:num>
  <w:num w:numId="4" w16cid:durableId="1828741626">
    <w:abstractNumId w:val="1"/>
  </w:num>
  <w:num w:numId="5" w16cid:durableId="247691287">
    <w:abstractNumId w:val="9"/>
  </w:num>
  <w:num w:numId="6" w16cid:durableId="2020429434">
    <w:abstractNumId w:val="10"/>
  </w:num>
  <w:num w:numId="7" w16cid:durableId="1865511151">
    <w:abstractNumId w:val="5"/>
  </w:num>
  <w:num w:numId="8" w16cid:durableId="2053767299">
    <w:abstractNumId w:val="7"/>
  </w:num>
  <w:num w:numId="9" w16cid:durableId="907181556">
    <w:abstractNumId w:val="6"/>
  </w:num>
  <w:num w:numId="10" w16cid:durableId="1234464532">
    <w:abstractNumId w:val="2"/>
  </w:num>
  <w:num w:numId="11" w16cid:durableId="1298412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89"/>
    <w:rsid w:val="00010967"/>
    <w:rsid w:val="0001312B"/>
    <w:rsid w:val="00013CC1"/>
    <w:rsid w:val="000241F6"/>
    <w:rsid w:val="00042AA8"/>
    <w:rsid w:val="00042D93"/>
    <w:rsid w:val="0005772E"/>
    <w:rsid w:val="000B16EC"/>
    <w:rsid w:val="000B652C"/>
    <w:rsid w:val="000D6E7B"/>
    <w:rsid w:val="000E2612"/>
    <w:rsid w:val="00110ACE"/>
    <w:rsid w:val="0013127B"/>
    <w:rsid w:val="00136527"/>
    <w:rsid w:val="001872E8"/>
    <w:rsid w:val="0019251A"/>
    <w:rsid w:val="001A7B84"/>
    <w:rsid w:val="001C725F"/>
    <w:rsid w:val="001D1C80"/>
    <w:rsid w:val="001E4B5D"/>
    <w:rsid w:val="00205A34"/>
    <w:rsid w:val="002065A5"/>
    <w:rsid w:val="00210BE1"/>
    <w:rsid w:val="00282C94"/>
    <w:rsid w:val="002B5BF6"/>
    <w:rsid w:val="002C0585"/>
    <w:rsid w:val="002C5EAE"/>
    <w:rsid w:val="002E1748"/>
    <w:rsid w:val="002F0C2D"/>
    <w:rsid w:val="002F2555"/>
    <w:rsid w:val="0031019E"/>
    <w:rsid w:val="003137E0"/>
    <w:rsid w:val="00320E1B"/>
    <w:rsid w:val="003554EC"/>
    <w:rsid w:val="00370A6E"/>
    <w:rsid w:val="00376922"/>
    <w:rsid w:val="0038191F"/>
    <w:rsid w:val="00386AD0"/>
    <w:rsid w:val="003A34A3"/>
    <w:rsid w:val="003B1180"/>
    <w:rsid w:val="003B7B5D"/>
    <w:rsid w:val="003C44DB"/>
    <w:rsid w:val="003C5862"/>
    <w:rsid w:val="004121F9"/>
    <w:rsid w:val="0043454F"/>
    <w:rsid w:val="004347B3"/>
    <w:rsid w:val="00437270"/>
    <w:rsid w:val="0043743E"/>
    <w:rsid w:val="0044582E"/>
    <w:rsid w:val="00450BDD"/>
    <w:rsid w:val="00454283"/>
    <w:rsid w:val="00477CFD"/>
    <w:rsid w:val="0048690F"/>
    <w:rsid w:val="004914AE"/>
    <w:rsid w:val="0049583C"/>
    <w:rsid w:val="004C3DCF"/>
    <w:rsid w:val="004D0D87"/>
    <w:rsid w:val="004D5659"/>
    <w:rsid w:val="004F146E"/>
    <w:rsid w:val="004F1FC7"/>
    <w:rsid w:val="00504C52"/>
    <w:rsid w:val="00505ABB"/>
    <w:rsid w:val="00584F55"/>
    <w:rsid w:val="00596B89"/>
    <w:rsid w:val="005D44C8"/>
    <w:rsid w:val="006113FD"/>
    <w:rsid w:val="00637DB9"/>
    <w:rsid w:val="0064245F"/>
    <w:rsid w:val="00657562"/>
    <w:rsid w:val="00660B84"/>
    <w:rsid w:val="0066198F"/>
    <w:rsid w:val="00685CE0"/>
    <w:rsid w:val="006875F0"/>
    <w:rsid w:val="006951EB"/>
    <w:rsid w:val="00696B04"/>
    <w:rsid w:val="006C1EC7"/>
    <w:rsid w:val="006D237E"/>
    <w:rsid w:val="006D37E7"/>
    <w:rsid w:val="00701976"/>
    <w:rsid w:val="007079D2"/>
    <w:rsid w:val="00736ABA"/>
    <w:rsid w:val="00773019"/>
    <w:rsid w:val="0077387D"/>
    <w:rsid w:val="007B60BA"/>
    <w:rsid w:val="007D2721"/>
    <w:rsid w:val="0081010F"/>
    <w:rsid w:val="00821758"/>
    <w:rsid w:val="00825899"/>
    <w:rsid w:val="00832E98"/>
    <w:rsid w:val="0085103D"/>
    <w:rsid w:val="00852B2E"/>
    <w:rsid w:val="00854ACB"/>
    <w:rsid w:val="00856F25"/>
    <w:rsid w:val="00861DF9"/>
    <w:rsid w:val="0086291F"/>
    <w:rsid w:val="0088693B"/>
    <w:rsid w:val="00893D55"/>
    <w:rsid w:val="008B0209"/>
    <w:rsid w:val="008B5254"/>
    <w:rsid w:val="008C3A76"/>
    <w:rsid w:val="008C5DFF"/>
    <w:rsid w:val="008E38C8"/>
    <w:rsid w:val="00921D73"/>
    <w:rsid w:val="00927650"/>
    <w:rsid w:val="00930C0F"/>
    <w:rsid w:val="009327B7"/>
    <w:rsid w:val="009421A1"/>
    <w:rsid w:val="00955F24"/>
    <w:rsid w:val="00980408"/>
    <w:rsid w:val="009B4EFD"/>
    <w:rsid w:val="009B5241"/>
    <w:rsid w:val="009B6DCD"/>
    <w:rsid w:val="009C279C"/>
    <w:rsid w:val="009E29F1"/>
    <w:rsid w:val="009F2D32"/>
    <w:rsid w:val="00A32481"/>
    <w:rsid w:val="00A37F87"/>
    <w:rsid w:val="00A45236"/>
    <w:rsid w:val="00A55DC4"/>
    <w:rsid w:val="00A75586"/>
    <w:rsid w:val="00A76D22"/>
    <w:rsid w:val="00A85A87"/>
    <w:rsid w:val="00A946B7"/>
    <w:rsid w:val="00AA2B2F"/>
    <w:rsid w:val="00AA2CCF"/>
    <w:rsid w:val="00AC61B6"/>
    <w:rsid w:val="00B01230"/>
    <w:rsid w:val="00B1045A"/>
    <w:rsid w:val="00B125CD"/>
    <w:rsid w:val="00B2389C"/>
    <w:rsid w:val="00B34FC9"/>
    <w:rsid w:val="00B36153"/>
    <w:rsid w:val="00B71DAD"/>
    <w:rsid w:val="00B82A57"/>
    <w:rsid w:val="00B869CF"/>
    <w:rsid w:val="00BA5F64"/>
    <w:rsid w:val="00BB2D7B"/>
    <w:rsid w:val="00BC3976"/>
    <w:rsid w:val="00BD2BB7"/>
    <w:rsid w:val="00BD3BDA"/>
    <w:rsid w:val="00BE00CC"/>
    <w:rsid w:val="00BE17F8"/>
    <w:rsid w:val="00BF5738"/>
    <w:rsid w:val="00C1709C"/>
    <w:rsid w:val="00C225A2"/>
    <w:rsid w:val="00C601B8"/>
    <w:rsid w:val="00C74D5A"/>
    <w:rsid w:val="00C87D26"/>
    <w:rsid w:val="00C953F1"/>
    <w:rsid w:val="00CA554C"/>
    <w:rsid w:val="00CD33E8"/>
    <w:rsid w:val="00CD4884"/>
    <w:rsid w:val="00CE1713"/>
    <w:rsid w:val="00CE1C89"/>
    <w:rsid w:val="00CF0335"/>
    <w:rsid w:val="00D07846"/>
    <w:rsid w:val="00D2790C"/>
    <w:rsid w:val="00D564CF"/>
    <w:rsid w:val="00D57FEB"/>
    <w:rsid w:val="00D600FA"/>
    <w:rsid w:val="00D65B6B"/>
    <w:rsid w:val="00D71FF0"/>
    <w:rsid w:val="00DA599B"/>
    <w:rsid w:val="00DB1E9F"/>
    <w:rsid w:val="00DB55D2"/>
    <w:rsid w:val="00DF1718"/>
    <w:rsid w:val="00E45EDA"/>
    <w:rsid w:val="00E51C1F"/>
    <w:rsid w:val="00E6751B"/>
    <w:rsid w:val="00E731D5"/>
    <w:rsid w:val="00E95426"/>
    <w:rsid w:val="00EA5843"/>
    <w:rsid w:val="00EC154F"/>
    <w:rsid w:val="00EC482F"/>
    <w:rsid w:val="00EE6AE7"/>
    <w:rsid w:val="00EF063F"/>
    <w:rsid w:val="00F318C6"/>
    <w:rsid w:val="00F31D8F"/>
    <w:rsid w:val="00F743A4"/>
    <w:rsid w:val="00FA177C"/>
    <w:rsid w:val="00FB35A8"/>
    <w:rsid w:val="00FC54E6"/>
    <w:rsid w:val="00FF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2FF2"/>
  <w15:chartTrackingRefBased/>
  <w15:docId w15:val="{7A6244AD-2BA4-47C1-A032-02AFE12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751B"/>
    <w:rPr>
      <w:lang w:val="lv-LV"/>
    </w:rPr>
  </w:style>
  <w:style w:type="paragraph" w:styleId="Virsraksts1">
    <w:name w:val="heading 1"/>
    <w:basedOn w:val="Parasts"/>
    <w:next w:val="Parasts"/>
    <w:link w:val="Virsraksts1Rakstz"/>
    <w:uiPriority w:val="9"/>
    <w:qFormat/>
    <w:rsid w:val="00596B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596B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596B89"/>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596B89"/>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96B89"/>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596B8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96B8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96B8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96B8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6B89"/>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596B89"/>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596B89"/>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596B89"/>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596B89"/>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596B8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596B8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596B8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596B8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596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96B8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596B8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96B8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596B8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96B89"/>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596B89"/>
    <w:pPr>
      <w:ind w:left="720"/>
      <w:contextualSpacing/>
    </w:pPr>
  </w:style>
  <w:style w:type="character" w:styleId="Intensvsizclums">
    <w:name w:val="Intense Emphasis"/>
    <w:basedOn w:val="Noklusjumarindkopasfonts"/>
    <w:uiPriority w:val="21"/>
    <w:qFormat/>
    <w:rsid w:val="00596B89"/>
    <w:rPr>
      <w:i/>
      <w:iCs/>
      <w:color w:val="2E74B5" w:themeColor="accent1" w:themeShade="BF"/>
    </w:rPr>
  </w:style>
  <w:style w:type="paragraph" w:styleId="Intensvscitts">
    <w:name w:val="Intense Quote"/>
    <w:basedOn w:val="Parasts"/>
    <w:next w:val="Parasts"/>
    <w:link w:val="IntensvscittsRakstz"/>
    <w:uiPriority w:val="30"/>
    <w:qFormat/>
    <w:rsid w:val="00596B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596B89"/>
    <w:rPr>
      <w:i/>
      <w:iCs/>
      <w:color w:val="2E74B5" w:themeColor="accent1" w:themeShade="BF"/>
      <w:lang w:val="lv-LV"/>
    </w:rPr>
  </w:style>
  <w:style w:type="character" w:styleId="Intensvaatsauce">
    <w:name w:val="Intense Reference"/>
    <w:basedOn w:val="Noklusjumarindkopasfonts"/>
    <w:uiPriority w:val="32"/>
    <w:qFormat/>
    <w:rsid w:val="00596B89"/>
    <w:rPr>
      <w:b/>
      <w:bCs/>
      <w:smallCaps/>
      <w:color w:val="2E74B5" w:themeColor="accent1" w:themeShade="BF"/>
      <w:spacing w:val="5"/>
    </w:rPr>
  </w:style>
  <w:style w:type="table" w:styleId="Reatabula">
    <w:name w:val="Table Grid"/>
    <w:basedOn w:val="Parastatabula"/>
    <w:uiPriority w:val="39"/>
    <w:rsid w:val="001872E8"/>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1872E8"/>
    <w:rPr>
      <w:lang w:val="lv-LV"/>
    </w:rPr>
  </w:style>
  <w:style w:type="character" w:styleId="Hipersaite">
    <w:name w:val="Hyperlink"/>
    <w:basedOn w:val="Noklusjumarindkopasfonts"/>
    <w:uiPriority w:val="99"/>
    <w:unhideWhenUsed/>
    <w:rsid w:val="009421A1"/>
    <w:rPr>
      <w:color w:val="0563C1" w:themeColor="hyperlink"/>
      <w:u w:val="single"/>
    </w:rPr>
  </w:style>
  <w:style w:type="character" w:styleId="Neatrisintapieminana">
    <w:name w:val="Unresolved Mention"/>
    <w:basedOn w:val="Noklusjumarindkopasfonts"/>
    <w:uiPriority w:val="99"/>
    <w:semiHidden/>
    <w:unhideWhenUsed/>
    <w:rsid w:val="009421A1"/>
    <w:rPr>
      <w:color w:val="605E5C"/>
      <w:shd w:val="clear" w:color="auto" w:fill="E1DFDD"/>
    </w:rPr>
  </w:style>
  <w:style w:type="paragraph" w:styleId="Vresteksts">
    <w:name w:val="footnote text"/>
    <w:basedOn w:val="Parasts"/>
    <w:link w:val="VrestekstsRakstz"/>
    <w:uiPriority w:val="99"/>
    <w:semiHidden/>
    <w:unhideWhenUsed/>
    <w:rsid w:val="0082175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21758"/>
    <w:rPr>
      <w:sz w:val="20"/>
      <w:szCs w:val="20"/>
      <w:lang w:val="lv-LV"/>
    </w:rPr>
  </w:style>
  <w:style w:type="character" w:styleId="Vresatsauce">
    <w:name w:val="footnote reference"/>
    <w:basedOn w:val="Noklusjumarindkopasfonts"/>
    <w:uiPriority w:val="99"/>
    <w:semiHidden/>
    <w:unhideWhenUsed/>
    <w:rsid w:val="00821758"/>
    <w:rPr>
      <w:vertAlign w:val="superscript"/>
    </w:rPr>
  </w:style>
  <w:style w:type="paragraph" w:styleId="Beiguvresteksts">
    <w:name w:val="endnote text"/>
    <w:basedOn w:val="Parasts"/>
    <w:link w:val="BeiguvrestekstsRakstz"/>
    <w:uiPriority w:val="99"/>
    <w:semiHidden/>
    <w:unhideWhenUsed/>
    <w:rsid w:val="0082175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821758"/>
    <w:rPr>
      <w:sz w:val="20"/>
      <w:szCs w:val="20"/>
      <w:lang w:val="lv-LV"/>
    </w:rPr>
  </w:style>
  <w:style w:type="character" w:styleId="Beiguvresatsauce">
    <w:name w:val="endnote reference"/>
    <w:basedOn w:val="Noklusjumarindkopasfonts"/>
    <w:uiPriority w:val="99"/>
    <w:semiHidden/>
    <w:unhideWhenUsed/>
    <w:rsid w:val="008217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ita.voicisa@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antra.keisel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7</Pages>
  <Words>8726</Words>
  <Characters>4974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351</cp:revision>
  <dcterms:created xsi:type="dcterms:W3CDTF">2025-05-13T06:42:00Z</dcterms:created>
  <dcterms:modified xsi:type="dcterms:W3CDTF">2025-06-02T10:38:00Z</dcterms:modified>
</cp:coreProperties>
</file>