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6FFC6" w14:textId="77777777" w:rsidR="00550C9F" w:rsidRPr="00D12EA0" w:rsidRDefault="00550C9F" w:rsidP="00D12EA0">
      <w:pPr>
        <w:spacing w:after="0" w:line="240" w:lineRule="auto"/>
        <w:jc w:val="right"/>
        <w:rPr>
          <w:rFonts w:ascii="Times New Roman" w:eastAsia="Times New Roman" w:hAnsi="Times New Roman" w:cs="Times New Roman"/>
          <w:bCs/>
          <w:sz w:val="24"/>
          <w:szCs w:val="24"/>
          <w:lang w:eastAsia="ar-SA"/>
        </w:rPr>
      </w:pPr>
      <w:bookmarkStart w:id="0" w:name="_Hlk198129596"/>
      <w:r w:rsidRPr="00D12EA0">
        <w:rPr>
          <w:rFonts w:ascii="Times New Roman" w:eastAsia="Times New Roman" w:hAnsi="Times New Roman" w:cs="Times New Roman"/>
          <w:bCs/>
          <w:sz w:val="24"/>
          <w:szCs w:val="24"/>
          <w:lang w:eastAsia="ar-SA"/>
        </w:rPr>
        <w:t>2.pielikums</w:t>
      </w:r>
    </w:p>
    <w:p w14:paraId="2BAF1AC2" w14:textId="77777777" w:rsidR="00550C9F" w:rsidRPr="00D12EA0" w:rsidRDefault="00550C9F" w:rsidP="00D12EA0">
      <w:pPr>
        <w:suppressAutoHyphens/>
        <w:spacing w:after="0" w:line="240" w:lineRule="auto"/>
        <w:jc w:val="right"/>
        <w:rPr>
          <w:rFonts w:ascii="Times New Roman" w:eastAsia="Times New Roman" w:hAnsi="Times New Roman" w:cs="Times New Roman"/>
          <w:bCs/>
          <w:sz w:val="20"/>
          <w:szCs w:val="20"/>
          <w:lang w:eastAsia="ar-SA"/>
        </w:rPr>
      </w:pPr>
      <w:r w:rsidRPr="00D12EA0">
        <w:rPr>
          <w:rFonts w:ascii="Times New Roman" w:eastAsia="Times New Roman" w:hAnsi="Times New Roman" w:cs="Times New Roman"/>
          <w:bCs/>
          <w:sz w:val="20"/>
          <w:szCs w:val="20"/>
          <w:lang w:eastAsia="ar-SA"/>
        </w:rPr>
        <w:t>Tirgus izpētei</w:t>
      </w:r>
    </w:p>
    <w:p w14:paraId="77A2576B" w14:textId="1C868343" w:rsidR="00550C9F" w:rsidRPr="00D12EA0" w:rsidRDefault="00550C9F" w:rsidP="00D12EA0">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D12EA0">
        <w:rPr>
          <w:rFonts w:ascii="Times New Roman" w:eastAsia="Times New Roman" w:hAnsi="Times New Roman" w:cs="Times New Roman"/>
          <w:bCs/>
          <w:sz w:val="20"/>
          <w:szCs w:val="20"/>
          <w:lang w:eastAsia="ar-SA"/>
        </w:rPr>
        <w:t>“</w:t>
      </w:r>
      <w:r w:rsidRPr="00D12EA0">
        <w:rPr>
          <w:rFonts w:ascii="Times New Roman" w:eastAsia="Times New Roman" w:hAnsi="Times New Roman" w:cs="Times New Roman"/>
          <w:bCs/>
          <w:kern w:val="0"/>
          <w:sz w:val="20"/>
          <w:szCs w:val="20"/>
          <w:lang w:eastAsia="ar-SA"/>
          <w14:ligatures w14:val="none"/>
        </w:rPr>
        <w:t>Bezsaimnieka kl</w:t>
      </w:r>
      <w:r w:rsidR="00D12EA0" w:rsidRPr="00D12EA0">
        <w:rPr>
          <w:rFonts w:ascii="Times New Roman" w:eastAsia="Times New Roman" w:hAnsi="Times New Roman" w:cs="Times New Roman"/>
          <w:bCs/>
          <w:kern w:val="0"/>
          <w:sz w:val="20"/>
          <w:szCs w:val="20"/>
          <w:lang w:eastAsia="ar-SA"/>
          <w14:ligatures w14:val="none"/>
        </w:rPr>
        <w:t>aiņojošu suņu un kaķu izķeršana</w:t>
      </w:r>
    </w:p>
    <w:p w14:paraId="2A00A6FF" w14:textId="4662E9FB" w:rsidR="00550C9F" w:rsidRPr="00D12EA0" w:rsidRDefault="00550C9F" w:rsidP="00D12EA0">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D12EA0">
        <w:rPr>
          <w:rFonts w:ascii="Times New Roman" w:eastAsia="Times New Roman" w:hAnsi="Times New Roman" w:cs="Times New Roman"/>
          <w:bCs/>
          <w:kern w:val="0"/>
          <w:sz w:val="20"/>
          <w:szCs w:val="20"/>
          <w:lang w:eastAsia="ar-SA"/>
          <w14:ligatures w14:val="none"/>
        </w:rPr>
        <w:t>Balvu novada ad</w:t>
      </w:r>
      <w:r w:rsidR="00D12EA0" w:rsidRPr="00D12EA0">
        <w:rPr>
          <w:rFonts w:ascii="Times New Roman" w:eastAsia="Times New Roman" w:hAnsi="Times New Roman" w:cs="Times New Roman"/>
          <w:bCs/>
          <w:kern w:val="0"/>
          <w:sz w:val="20"/>
          <w:szCs w:val="20"/>
          <w:lang w:eastAsia="ar-SA"/>
          <w14:ligatures w14:val="none"/>
        </w:rPr>
        <w:t>ministratīvajā teritorijā un to</w:t>
      </w:r>
    </w:p>
    <w:p w14:paraId="761359AD" w14:textId="77777777" w:rsidR="00550C9F" w:rsidRPr="00D12EA0" w:rsidRDefault="00550C9F" w:rsidP="00D12EA0">
      <w:pPr>
        <w:suppressAutoHyphens/>
        <w:spacing w:after="0" w:line="240" w:lineRule="auto"/>
        <w:jc w:val="right"/>
        <w:rPr>
          <w:rFonts w:ascii="Times New Roman" w:eastAsia="Times New Roman" w:hAnsi="Times New Roman" w:cs="Times New Roman"/>
          <w:bCs/>
          <w:sz w:val="20"/>
          <w:szCs w:val="20"/>
          <w:lang w:eastAsia="ar-SA"/>
        </w:rPr>
      </w:pPr>
      <w:r w:rsidRPr="00D12EA0">
        <w:rPr>
          <w:rFonts w:ascii="Times New Roman" w:eastAsia="Times New Roman" w:hAnsi="Times New Roman" w:cs="Times New Roman"/>
          <w:bCs/>
          <w:kern w:val="0"/>
          <w:sz w:val="20"/>
          <w:szCs w:val="20"/>
          <w:lang w:eastAsia="ar-SA"/>
          <w14:ligatures w14:val="none"/>
        </w:rPr>
        <w:t>īslaicīga uzturēšana un aprūpe dzīvnieku patversmē</w:t>
      </w:r>
      <w:r w:rsidRPr="00D12EA0">
        <w:rPr>
          <w:rFonts w:ascii="Times New Roman" w:eastAsia="Times New Roman" w:hAnsi="Times New Roman" w:cs="Times New Roman"/>
          <w:bCs/>
          <w:sz w:val="20"/>
          <w:szCs w:val="20"/>
          <w:lang w:eastAsia="ar-SA"/>
        </w:rPr>
        <w:t>”</w:t>
      </w:r>
    </w:p>
    <w:p w14:paraId="5F644844" w14:textId="566F9236" w:rsidR="00550C9F" w:rsidRPr="00D12EA0" w:rsidRDefault="00550C9F" w:rsidP="00D12EA0">
      <w:pPr>
        <w:widowControl w:val="0"/>
        <w:suppressAutoHyphens/>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lang w:eastAsia="ar-SA"/>
        </w:rPr>
      </w:pPr>
      <w:r w:rsidRPr="00D12EA0">
        <w:rPr>
          <w:rFonts w:ascii="Times New Roman" w:eastAsia="Times New Roman" w:hAnsi="Times New Roman" w:cs="Times New Roman"/>
          <w:bCs/>
          <w:sz w:val="20"/>
          <w:szCs w:val="20"/>
          <w:lang w:eastAsia="ar-SA"/>
        </w:rPr>
        <w:t>(ID Nr. BNP TI 2025/</w:t>
      </w:r>
      <w:r w:rsidR="000F5193">
        <w:rPr>
          <w:rFonts w:ascii="Times New Roman" w:eastAsia="Times New Roman" w:hAnsi="Times New Roman" w:cs="Times New Roman"/>
          <w:bCs/>
          <w:sz w:val="20"/>
          <w:szCs w:val="20"/>
          <w:lang w:eastAsia="ar-SA"/>
        </w:rPr>
        <w:t>39</w:t>
      </w:r>
      <w:r w:rsidRPr="00D12EA0">
        <w:rPr>
          <w:rFonts w:ascii="Times New Roman" w:eastAsia="Times New Roman" w:hAnsi="Times New Roman" w:cs="Times New Roman"/>
          <w:bCs/>
          <w:sz w:val="20"/>
          <w:szCs w:val="20"/>
          <w:lang w:eastAsia="ar-SA"/>
        </w:rPr>
        <w:t>)</w:t>
      </w:r>
    </w:p>
    <w:p w14:paraId="253553D0" w14:textId="77777777" w:rsidR="00550C9F" w:rsidRPr="00D12EA0" w:rsidRDefault="00550C9F" w:rsidP="00D12EA0">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sz w:val="24"/>
          <w:szCs w:val="24"/>
          <w:lang w:eastAsia="ar-SA"/>
        </w:rPr>
      </w:pPr>
    </w:p>
    <w:p w14:paraId="09DD16C0" w14:textId="77777777" w:rsidR="00550C9F" w:rsidRPr="00D12EA0" w:rsidRDefault="00550C9F" w:rsidP="00D12EA0">
      <w:pPr>
        <w:spacing w:after="0" w:line="240" w:lineRule="auto"/>
        <w:contextualSpacing/>
        <w:jc w:val="center"/>
        <w:rPr>
          <w:rFonts w:ascii="Times New Roman" w:eastAsia="Times New Roman" w:hAnsi="Times New Roman" w:cs="Times New Roman"/>
          <w:i/>
          <w:iCs/>
          <w:kern w:val="0"/>
          <w:sz w:val="24"/>
          <w:szCs w:val="24"/>
          <w14:ligatures w14:val="none"/>
        </w:rPr>
      </w:pPr>
      <w:r w:rsidRPr="00D12EA0">
        <w:rPr>
          <w:rFonts w:ascii="Times New Roman" w:eastAsia="Times New Roman" w:hAnsi="Times New Roman" w:cs="Times New Roman"/>
          <w:i/>
          <w:iCs/>
          <w:kern w:val="0"/>
          <w:sz w:val="24"/>
          <w:szCs w:val="24"/>
          <w14:ligatures w14:val="none"/>
        </w:rPr>
        <w:t>[uz uzņēmuma veidlapas]</w:t>
      </w:r>
    </w:p>
    <w:p w14:paraId="01BE8278" w14:textId="77777777" w:rsidR="00550C9F" w:rsidRPr="00D12EA0" w:rsidRDefault="00550C9F" w:rsidP="00D12EA0">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sz w:val="24"/>
          <w:szCs w:val="24"/>
          <w:lang w:eastAsia="ar-SA"/>
        </w:rPr>
      </w:pPr>
    </w:p>
    <w:p w14:paraId="049FEA59" w14:textId="77777777" w:rsidR="00550C9F" w:rsidRPr="00D12EA0" w:rsidRDefault="00550C9F" w:rsidP="00D12EA0">
      <w:pPr>
        <w:widowControl w:val="0"/>
        <w:suppressAutoHyphens/>
        <w:overflowPunct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ar-SA"/>
        </w:rPr>
      </w:pPr>
      <w:r w:rsidRPr="00D12EA0">
        <w:rPr>
          <w:rFonts w:ascii="Times New Roman" w:eastAsia="Times New Roman" w:hAnsi="Times New Roman" w:cs="Times New Roman"/>
          <w:b/>
          <w:bCs/>
          <w:sz w:val="28"/>
          <w:szCs w:val="28"/>
          <w:lang w:eastAsia="ar-SA"/>
        </w:rPr>
        <w:t>FINANŠU/ TEHNISKAIS PIEDĀVĀJUMS</w:t>
      </w:r>
    </w:p>
    <w:p w14:paraId="05EE0705" w14:textId="77777777" w:rsidR="00550C9F" w:rsidRPr="00D12EA0" w:rsidRDefault="00550C9F" w:rsidP="00D12EA0">
      <w:pPr>
        <w:suppressAutoHyphens/>
        <w:spacing w:after="0" w:line="240" w:lineRule="auto"/>
        <w:jc w:val="center"/>
        <w:rPr>
          <w:rFonts w:ascii="Times New Roman" w:eastAsia="Times New Roman" w:hAnsi="Times New Roman" w:cs="Times New Roman"/>
          <w:b/>
          <w:bCs/>
          <w:sz w:val="28"/>
          <w:szCs w:val="28"/>
          <w:lang w:eastAsia="ar-SA"/>
        </w:rPr>
      </w:pPr>
      <w:bookmarkStart w:id="1" w:name="_Hlk199854376"/>
      <w:bookmarkEnd w:id="0"/>
      <w:r w:rsidRPr="00D12EA0">
        <w:rPr>
          <w:rFonts w:ascii="Times New Roman" w:eastAsia="Times New Roman" w:hAnsi="Times New Roman" w:cs="Times New Roman"/>
          <w:b/>
          <w:bCs/>
          <w:sz w:val="28"/>
          <w:szCs w:val="28"/>
          <w:lang w:eastAsia="ar-SA"/>
        </w:rPr>
        <w:t>“</w:t>
      </w:r>
      <w:r w:rsidRPr="00D12EA0">
        <w:rPr>
          <w:rFonts w:ascii="Times New Roman" w:eastAsia="Times New Roman" w:hAnsi="Times New Roman" w:cs="Times New Roman"/>
          <w:b/>
          <w:kern w:val="0"/>
          <w:sz w:val="28"/>
          <w:szCs w:val="28"/>
          <w:lang w:eastAsia="ar-SA"/>
          <w14:ligatures w14:val="none"/>
        </w:rPr>
        <w:t>Bezsaimnieka klaiņojošu suņu un kaķu izķeršana Balvu novada administratīvajā teritorijā un to īslaicīga uzturēšana un aprūpe dzīvnieku patversmē</w:t>
      </w:r>
      <w:r w:rsidRPr="00D12EA0">
        <w:rPr>
          <w:rFonts w:ascii="Times New Roman" w:eastAsia="Times New Roman" w:hAnsi="Times New Roman" w:cs="Times New Roman"/>
          <w:b/>
          <w:bCs/>
          <w:sz w:val="28"/>
          <w:szCs w:val="28"/>
          <w:lang w:eastAsia="ar-SA"/>
        </w:rPr>
        <w:t>”</w:t>
      </w:r>
    </w:p>
    <w:p w14:paraId="178FF525" w14:textId="59564572" w:rsidR="00550C9F" w:rsidRPr="00D12EA0" w:rsidRDefault="00550C9F" w:rsidP="00D12EA0">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sz w:val="28"/>
          <w:szCs w:val="28"/>
          <w:lang w:eastAsia="ar-SA"/>
        </w:rPr>
      </w:pPr>
      <w:r w:rsidRPr="00D12EA0">
        <w:rPr>
          <w:rFonts w:ascii="Times New Roman" w:eastAsia="Times New Roman" w:hAnsi="Times New Roman" w:cs="Times New Roman"/>
          <w:b/>
          <w:sz w:val="28"/>
          <w:szCs w:val="28"/>
          <w:lang w:eastAsia="ar-SA"/>
        </w:rPr>
        <w:t>(ID Nr. BNP TI 2025/</w:t>
      </w:r>
      <w:r w:rsidR="000F5193">
        <w:rPr>
          <w:rFonts w:ascii="Times New Roman" w:eastAsia="Times New Roman" w:hAnsi="Times New Roman" w:cs="Times New Roman"/>
          <w:b/>
          <w:sz w:val="28"/>
          <w:szCs w:val="28"/>
          <w:lang w:eastAsia="ar-SA"/>
        </w:rPr>
        <w:t>39</w:t>
      </w:r>
      <w:r w:rsidRPr="00D12EA0">
        <w:rPr>
          <w:rFonts w:ascii="Times New Roman" w:eastAsia="Times New Roman" w:hAnsi="Times New Roman" w:cs="Times New Roman"/>
          <w:b/>
          <w:sz w:val="28"/>
          <w:szCs w:val="28"/>
          <w:lang w:eastAsia="ar-SA"/>
        </w:rPr>
        <w:t>)</w:t>
      </w:r>
    </w:p>
    <w:bookmarkEnd w:id="1"/>
    <w:p w14:paraId="64A5CA27"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EB4661" w:rsidRPr="00D12EA0" w14:paraId="67D8CC9E" w14:textId="77777777" w:rsidTr="00F2317E">
        <w:trPr>
          <w:cantSplit/>
          <w:trHeight w:val="537"/>
        </w:trPr>
        <w:tc>
          <w:tcPr>
            <w:tcW w:w="1687" w:type="pct"/>
          </w:tcPr>
          <w:p w14:paraId="47493786"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Pasūtītājs</w:t>
            </w:r>
          </w:p>
        </w:tc>
        <w:tc>
          <w:tcPr>
            <w:tcW w:w="3313" w:type="pct"/>
            <w:tcBorders>
              <w:bottom w:val="single" w:sz="4" w:space="0" w:color="auto"/>
            </w:tcBorders>
          </w:tcPr>
          <w:p w14:paraId="5EE3E519"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eastAsia="Calibri" w:hAnsi="Times New Roman" w:cs="Times New Roman"/>
                <w:b/>
                <w:bCs/>
                <w:kern w:val="0"/>
                <w:sz w:val="24"/>
                <w:szCs w:val="24"/>
                <w14:ligatures w14:val="none"/>
              </w:rPr>
              <w:t>Balvu novada pašvaldība</w:t>
            </w:r>
            <w:r w:rsidRPr="00D12EA0">
              <w:rPr>
                <w:rFonts w:ascii="Times New Roman" w:eastAsia="Calibri" w:hAnsi="Times New Roman" w:cs="Times New Roman"/>
                <w:kern w:val="0"/>
                <w:sz w:val="24"/>
                <w:szCs w:val="24"/>
                <w14:ligatures w14:val="none"/>
              </w:rPr>
              <w:t>, Reģ.Nr.90009115622, adrese Bērzpils iela 1A, Balvi, Balvu nov., LV-4501</w:t>
            </w:r>
          </w:p>
        </w:tc>
      </w:tr>
      <w:tr w:rsidR="00B2436E" w:rsidRPr="00D12EA0" w14:paraId="5A3CC5F6" w14:textId="77777777" w:rsidTr="00F2317E">
        <w:trPr>
          <w:cantSplit/>
          <w:trHeight w:val="537"/>
        </w:trPr>
        <w:tc>
          <w:tcPr>
            <w:tcW w:w="1687" w:type="pct"/>
            <w:vMerge w:val="restart"/>
          </w:tcPr>
          <w:p w14:paraId="5056EDAF" w14:textId="56B20A7E" w:rsidR="00B2436E" w:rsidRPr="00D12EA0" w:rsidRDefault="00B2436E"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hAnsi="Times New Roman" w:cs="Times New Roman"/>
                <w:sz w:val="24"/>
                <w:szCs w:val="24"/>
                <w:lang w:eastAsia="ar-SA"/>
              </w:rPr>
              <w:t>Pasūtītāji, kuru vajadzībām tiek veikta tirgus izpēte</w:t>
            </w:r>
          </w:p>
        </w:tc>
        <w:tc>
          <w:tcPr>
            <w:tcW w:w="3313" w:type="pct"/>
            <w:tcBorders>
              <w:top w:val="single" w:sz="4" w:space="0" w:color="auto"/>
            </w:tcBorders>
          </w:tcPr>
          <w:p w14:paraId="31E93255" w14:textId="331C4D08" w:rsidR="00B2436E" w:rsidRPr="00D12EA0" w:rsidRDefault="00B2436E" w:rsidP="00D12EA0">
            <w:pPr>
              <w:suppressAutoHyphens/>
              <w:spacing w:after="0" w:line="240" w:lineRule="auto"/>
              <w:rPr>
                <w:rFonts w:ascii="Times New Roman" w:eastAsia="Calibri" w:hAnsi="Times New Roman" w:cs="Times New Roman"/>
                <w:b/>
                <w:bCs/>
                <w:kern w:val="0"/>
                <w:sz w:val="24"/>
                <w:szCs w:val="24"/>
                <w14:ligatures w14:val="none"/>
              </w:rPr>
            </w:pPr>
            <w:r w:rsidRPr="00D12EA0">
              <w:rPr>
                <w:rFonts w:ascii="Times New Roman" w:hAnsi="Times New Roman" w:cs="Times New Roman"/>
                <w:b/>
                <w:bCs/>
                <w:color w:val="000000"/>
                <w:sz w:val="24"/>
                <w:szCs w:val="24"/>
                <w:lang w:eastAsia="ar-SA"/>
              </w:rPr>
              <w:t>Balvu apvienības pārvalde</w:t>
            </w:r>
            <w:r w:rsidRPr="00D12EA0">
              <w:rPr>
                <w:rFonts w:ascii="Times New Roman" w:hAnsi="Times New Roman" w:cs="Times New Roman"/>
                <w:bCs/>
                <w:color w:val="000000"/>
                <w:sz w:val="24"/>
                <w:szCs w:val="24"/>
                <w:lang w:eastAsia="ar-SA"/>
              </w:rPr>
              <w:t xml:space="preserve">, </w:t>
            </w:r>
            <w:r w:rsidRPr="00D12EA0">
              <w:rPr>
                <w:rFonts w:ascii="Times New Roman" w:hAnsi="Times New Roman" w:cs="Times New Roman"/>
                <w:color w:val="000000"/>
                <w:sz w:val="24"/>
                <w:szCs w:val="24"/>
                <w:lang w:eastAsia="ar-SA"/>
              </w:rPr>
              <w:t>Reģ.Nr.50900038671</w:t>
            </w:r>
            <w:r>
              <w:rPr>
                <w:rFonts w:ascii="Times New Roman" w:hAnsi="Times New Roman" w:cs="Times New Roman"/>
                <w:color w:val="000000"/>
                <w:sz w:val="24"/>
                <w:szCs w:val="24"/>
                <w:lang w:eastAsia="ar-SA"/>
              </w:rPr>
              <w:t xml:space="preserve">, </w:t>
            </w:r>
            <w:r w:rsidRPr="00D12EA0">
              <w:rPr>
                <w:rFonts w:ascii="Times New Roman" w:eastAsia="Calibri" w:hAnsi="Times New Roman" w:cs="Times New Roman"/>
                <w:kern w:val="0"/>
                <w:sz w:val="24"/>
                <w:szCs w:val="24"/>
                <w14:ligatures w14:val="none"/>
              </w:rPr>
              <w:t>adrese</w:t>
            </w:r>
            <w:r>
              <w:rPr>
                <w:rFonts w:ascii="Times New Roman" w:eastAsia="Calibri" w:hAnsi="Times New Roman" w:cs="Times New Roman"/>
                <w:kern w:val="0"/>
                <w:sz w:val="24"/>
                <w:szCs w:val="24"/>
                <w14:ligatures w14:val="none"/>
              </w:rPr>
              <w:t xml:space="preserve"> </w:t>
            </w:r>
            <w:r w:rsidRPr="00D12EA0">
              <w:rPr>
                <w:rFonts w:ascii="Times New Roman" w:hAnsi="Times New Roman" w:cs="Times New Roman"/>
                <w:color w:val="000000"/>
                <w:sz w:val="24"/>
                <w:szCs w:val="24"/>
                <w:lang w:eastAsia="ar-SA"/>
              </w:rPr>
              <w:t>Bērzpils iela 1A, Balvi, Balvu nov., LV-4501</w:t>
            </w:r>
          </w:p>
        </w:tc>
      </w:tr>
      <w:tr w:rsidR="00B2436E" w:rsidRPr="00D12EA0" w14:paraId="2F210C5C" w14:textId="77777777" w:rsidTr="00F2317E">
        <w:trPr>
          <w:cantSplit/>
          <w:trHeight w:val="537"/>
        </w:trPr>
        <w:tc>
          <w:tcPr>
            <w:tcW w:w="1687" w:type="pct"/>
            <w:vMerge/>
          </w:tcPr>
          <w:p w14:paraId="6C7295AF" w14:textId="77777777" w:rsidR="00B2436E" w:rsidRPr="00D12EA0" w:rsidRDefault="00B2436E"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c>
          <w:tcPr>
            <w:tcW w:w="3313" w:type="pct"/>
          </w:tcPr>
          <w:p w14:paraId="02E53B50" w14:textId="5872DD70" w:rsidR="00B2436E" w:rsidRPr="00D12EA0" w:rsidRDefault="00B2436E" w:rsidP="00D12EA0">
            <w:pPr>
              <w:suppressAutoHyphens/>
              <w:spacing w:after="0" w:line="240" w:lineRule="auto"/>
              <w:rPr>
                <w:rFonts w:ascii="Times New Roman" w:hAnsi="Times New Roman" w:cs="Times New Roman"/>
                <w:color w:val="000000"/>
                <w:sz w:val="24"/>
                <w:szCs w:val="24"/>
                <w:lang w:eastAsia="ar-SA"/>
              </w:rPr>
            </w:pPr>
            <w:r w:rsidRPr="00D12EA0">
              <w:rPr>
                <w:rFonts w:ascii="Times New Roman" w:hAnsi="Times New Roman" w:cs="Times New Roman"/>
                <w:b/>
                <w:bCs/>
                <w:color w:val="000000"/>
                <w:sz w:val="24"/>
                <w:szCs w:val="24"/>
                <w:lang w:eastAsia="ar-SA"/>
              </w:rPr>
              <w:t>Baltinavas apvienības pārvalde</w:t>
            </w:r>
            <w:r w:rsidRPr="00D12EA0">
              <w:rPr>
                <w:rFonts w:ascii="Times New Roman" w:hAnsi="Times New Roman" w:cs="Times New Roman"/>
                <w:bCs/>
                <w:color w:val="000000"/>
                <w:sz w:val="24"/>
                <w:szCs w:val="24"/>
                <w:lang w:eastAsia="ar-SA"/>
              </w:rPr>
              <w:t xml:space="preserve">, </w:t>
            </w:r>
            <w:r w:rsidRPr="00D12EA0">
              <w:rPr>
                <w:rFonts w:ascii="Times New Roman" w:hAnsi="Times New Roman" w:cs="Times New Roman"/>
                <w:color w:val="000000"/>
                <w:sz w:val="24"/>
                <w:szCs w:val="24"/>
                <w:lang w:eastAsia="ar-SA"/>
              </w:rPr>
              <w:t>Reģ.Nr.40900036999</w:t>
            </w:r>
            <w:r>
              <w:rPr>
                <w:rFonts w:ascii="Times New Roman" w:hAnsi="Times New Roman" w:cs="Times New Roman"/>
                <w:color w:val="000000"/>
                <w:sz w:val="24"/>
                <w:szCs w:val="24"/>
                <w:lang w:eastAsia="ar-SA"/>
              </w:rPr>
              <w:t xml:space="preserve">, </w:t>
            </w:r>
            <w:r w:rsidRPr="00D12EA0">
              <w:rPr>
                <w:rFonts w:ascii="Times New Roman" w:eastAsia="Calibri" w:hAnsi="Times New Roman" w:cs="Times New Roman"/>
                <w:kern w:val="0"/>
                <w:sz w:val="24"/>
                <w:szCs w:val="24"/>
                <w14:ligatures w14:val="none"/>
              </w:rPr>
              <w:t>adrese</w:t>
            </w:r>
            <w:r>
              <w:rPr>
                <w:rFonts w:ascii="Times New Roman" w:hAnsi="Times New Roman" w:cs="Times New Roman"/>
                <w:color w:val="000000"/>
                <w:sz w:val="24"/>
                <w:szCs w:val="24"/>
                <w:lang w:eastAsia="ar-SA"/>
              </w:rPr>
              <w:t xml:space="preserve"> </w:t>
            </w:r>
            <w:r w:rsidRPr="00D12EA0">
              <w:rPr>
                <w:rFonts w:ascii="Times New Roman" w:hAnsi="Times New Roman" w:cs="Times New Roman"/>
                <w:color w:val="000000"/>
                <w:sz w:val="24"/>
                <w:szCs w:val="24"/>
                <w:lang w:eastAsia="ar-SA"/>
              </w:rPr>
              <w:t>Kārsavas iela 16, Baltinava, Baltinavas pag., Balvu nov., LV-4594</w:t>
            </w:r>
          </w:p>
        </w:tc>
      </w:tr>
      <w:tr w:rsidR="00B2436E" w:rsidRPr="00D12EA0" w14:paraId="164A2E72" w14:textId="77777777" w:rsidTr="00F2317E">
        <w:trPr>
          <w:cantSplit/>
          <w:trHeight w:val="537"/>
        </w:trPr>
        <w:tc>
          <w:tcPr>
            <w:tcW w:w="1687" w:type="pct"/>
            <w:vMerge/>
          </w:tcPr>
          <w:p w14:paraId="799B84C6" w14:textId="77777777" w:rsidR="00B2436E" w:rsidRPr="00D12EA0" w:rsidRDefault="00B2436E"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c>
          <w:tcPr>
            <w:tcW w:w="3313" w:type="pct"/>
          </w:tcPr>
          <w:p w14:paraId="5E419DA8" w14:textId="50A123F7" w:rsidR="00B2436E" w:rsidRPr="000F5193" w:rsidRDefault="00B2436E" w:rsidP="00D12EA0">
            <w:pPr>
              <w:suppressAutoHyphens/>
              <w:spacing w:after="0" w:line="240" w:lineRule="auto"/>
              <w:rPr>
                <w:rFonts w:ascii="Times New Roman" w:eastAsia="Calibri" w:hAnsi="Times New Roman" w:cs="Times New Roman"/>
                <w:b/>
                <w:bCs/>
                <w:kern w:val="0"/>
                <w:sz w:val="24"/>
                <w:szCs w:val="24"/>
                <w14:ligatures w14:val="none"/>
              </w:rPr>
            </w:pPr>
            <w:r w:rsidRPr="000F5193">
              <w:rPr>
                <w:rFonts w:ascii="Times New Roman" w:hAnsi="Times New Roman" w:cs="Times New Roman"/>
                <w:b/>
                <w:bCs/>
                <w:color w:val="000000"/>
                <w:sz w:val="24"/>
                <w:szCs w:val="24"/>
                <w:lang w:eastAsia="ar-SA"/>
              </w:rPr>
              <w:t>Rugāju apvienības pārvalde</w:t>
            </w:r>
            <w:r w:rsidRPr="000F5193">
              <w:rPr>
                <w:rFonts w:ascii="Times New Roman" w:hAnsi="Times New Roman" w:cs="Times New Roman"/>
                <w:bCs/>
                <w:color w:val="000000"/>
                <w:sz w:val="24"/>
                <w:szCs w:val="24"/>
                <w:lang w:eastAsia="ar-SA"/>
              </w:rPr>
              <w:t xml:space="preserve">, </w:t>
            </w:r>
            <w:r w:rsidRPr="000F5193">
              <w:rPr>
                <w:rFonts w:ascii="Times New Roman" w:hAnsi="Times New Roman" w:cs="Times New Roman"/>
                <w:color w:val="000000"/>
                <w:sz w:val="24"/>
                <w:szCs w:val="24"/>
                <w:lang w:eastAsia="ar-SA"/>
              </w:rPr>
              <w:t xml:space="preserve">Reģ.Nr.40900037000, </w:t>
            </w:r>
            <w:r w:rsidRPr="000F5193">
              <w:rPr>
                <w:rFonts w:ascii="Times New Roman" w:eastAsia="Calibri" w:hAnsi="Times New Roman" w:cs="Times New Roman"/>
                <w:kern w:val="0"/>
                <w:sz w:val="24"/>
                <w:szCs w:val="24"/>
                <w14:ligatures w14:val="none"/>
              </w:rPr>
              <w:t xml:space="preserve">adrese </w:t>
            </w:r>
            <w:r w:rsidRPr="000F5193">
              <w:rPr>
                <w:rFonts w:ascii="Times New Roman" w:hAnsi="Times New Roman" w:cs="Times New Roman"/>
                <w:color w:val="000000"/>
                <w:sz w:val="24"/>
                <w:szCs w:val="24"/>
                <w:lang w:eastAsia="ar-SA"/>
              </w:rPr>
              <w:t>Kurmenes iela 48, Rugāji, Rugāju pag., Balvu nov., LV-4570</w:t>
            </w:r>
          </w:p>
        </w:tc>
      </w:tr>
      <w:tr w:rsidR="00B2436E" w:rsidRPr="00D12EA0" w14:paraId="23A60787" w14:textId="77777777" w:rsidTr="00F2317E">
        <w:trPr>
          <w:cantSplit/>
          <w:trHeight w:val="537"/>
        </w:trPr>
        <w:tc>
          <w:tcPr>
            <w:tcW w:w="1687" w:type="pct"/>
            <w:vMerge/>
          </w:tcPr>
          <w:p w14:paraId="487D16E4" w14:textId="77777777" w:rsidR="00B2436E" w:rsidRPr="00D12EA0" w:rsidRDefault="00B2436E"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c>
          <w:tcPr>
            <w:tcW w:w="3313" w:type="pct"/>
          </w:tcPr>
          <w:p w14:paraId="01E40525" w14:textId="7B6D2CCA" w:rsidR="00B2436E" w:rsidRPr="000F5193" w:rsidRDefault="00B2436E" w:rsidP="00D12EA0">
            <w:pPr>
              <w:suppressAutoHyphens/>
              <w:spacing w:after="0" w:line="240" w:lineRule="auto"/>
              <w:rPr>
                <w:rFonts w:ascii="Times New Roman" w:eastAsia="Calibri" w:hAnsi="Times New Roman" w:cs="Times New Roman"/>
                <w:b/>
                <w:bCs/>
                <w:kern w:val="0"/>
                <w:sz w:val="24"/>
                <w:szCs w:val="24"/>
                <w14:ligatures w14:val="none"/>
              </w:rPr>
            </w:pPr>
            <w:r w:rsidRPr="000F5193">
              <w:rPr>
                <w:rFonts w:ascii="Times New Roman" w:hAnsi="Times New Roman" w:cs="Times New Roman"/>
                <w:b/>
                <w:bCs/>
                <w:color w:val="000000"/>
                <w:sz w:val="24"/>
                <w:szCs w:val="24"/>
                <w:lang w:eastAsia="ar-SA"/>
              </w:rPr>
              <w:t>Viļakas apvienības pārvalde</w:t>
            </w:r>
            <w:r w:rsidRPr="000F5193">
              <w:rPr>
                <w:rFonts w:ascii="Times New Roman" w:hAnsi="Times New Roman" w:cs="Times New Roman"/>
                <w:bCs/>
                <w:color w:val="000000"/>
                <w:sz w:val="24"/>
                <w:szCs w:val="24"/>
                <w:lang w:eastAsia="ar-SA"/>
              </w:rPr>
              <w:t xml:space="preserve">, </w:t>
            </w:r>
            <w:r w:rsidRPr="000F5193">
              <w:rPr>
                <w:rFonts w:ascii="Times New Roman" w:hAnsi="Times New Roman" w:cs="Times New Roman"/>
                <w:color w:val="000000"/>
                <w:sz w:val="24"/>
                <w:szCs w:val="24"/>
                <w:lang w:eastAsia="ar-SA"/>
              </w:rPr>
              <w:t xml:space="preserve">Reģ.Nr.50900037021, </w:t>
            </w:r>
            <w:r w:rsidRPr="000F5193">
              <w:rPr>
                <w:rFonts w:ascii="Times New Roman" w:eastAsia="Calibri" w:hAnsi="Times New Roman" w:cs="Times New Roman"/>
                <w:kern w:val="0"/>
                <w:sz w:val="24"/>
                <w:szCs w:val="24"/>
                <w14:ligatures w14:val="none"/>
              </w:rPr>
              <w:t xml:space="preserve">adrese </w:t>
            </w:r>
            <w:r w:rsidRPr="000F5193">
              <w:rPr>
                <w:rFonts w:ascii="Times New Roman" w:hAnsi="Times New Roman" w:cs="Times New Roman"/>
                <w:color w:val="000000"/>
                <w:sz w:val="24"/>
                <w:szCs w:val="24"/>
                <w:lang w:eastAsia="ar-SA"/>
              </w:rPr>
              <w:t>Abrenes iela 26, Viļaka, Balvu nov., LV-4583</w:t>
            </w:r>
          </w:p>
        </w:tc>
      </w:tr>
      <w:tr w:rsidR="00B2436E" w:rsidRPr="00D12EA0" w14:paraId="7D32EBDF" w14:textId="77777777" w:rsidTr="00F2317E">
        <w:trPr>
          <w:cantSplit/>
          <w:trHeight w:val="537"/>
        </w:trPr>
        <w:tc>
          <w:tcPr>
            <w:tcW w:w="1687" w:type="pct"/>
            <w:vMerge/>
          </w:tcPr>
          <w:p w14:paraId="55D8AD8E" w14:textId="77777777" w:rsidR="00B2436E" w:rsidRPr="00D12EA0" w:rsidRDefault="00B2436E"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c>
          <w:tcPr>
            <w:tcW w:w="3313" w:type="pct"/>
            <w:tcBorders>
              <w:bottom w:val="single" w:sz="4" w:space="0" w:color="auto"/>
            </w:tcBorders>
          </w:tcPr>
          <w:p w14:paraId="748714B9" w14:textId="5EF8988D" w:rsidR="00B2436E" w:rsidRPr="000F5193" w:rsidRDefault="00B2436E" w:rsidP="00D12EA0">
            <w:pPr>
              <w:suppressAutoHyphens/>
              <w:spacing w:after="0" w:line="240" w:lineRule="auto"/>
              <w:rPr>
                <w:rFonts w:ascii="Times New Roman" w:hAnsi="Times New Roman" w:cs="Times New Roman"/>
                <w:b/>
                <w:bCs/>
                <w:color w:val="000000"/>
                <w:sz w:val="24"/>
                <w:szCs w:val="24"/>
                <w:lang w:eastAsia="ar-SA"/>
              </w:rPr>
            </w:pPr>
            <w:r w:rsidRPr="000F5193">
              <w:rPr>
                <w:rFonts w:ascii="Times New Roman" w:hAnsi="Times New Roman"/>
                <w:b/>
                <w:bCs/>
                <w:color w:val="000000"/>
                <w:sz w:val="24"/>
                <w:szCs w:val="24"/>
                <w:lang w:eastAsia="ar-SA"/>
              </w:rPr>
              <w:t>Balvu novada pašvaldības policija</w:t>
            </w:r>
            <w:r w:rsidRPr="000F5193">
              <w:rPr>
                <w:rFonts w:ascii="Times New Roman" w:hAnsi="Times New Roman"/>
                <w:bCs/>
                <w:color w:val="000000"/>
                <w:sz w:val="24"/>
                <w:szCs w:val="24"/>
                <w:lang w:eastAsia="ar-SA"/>
              </w:rPr>
              <w:t xml:space="preserve">, Reģ.Nr.40900023388, </w:t>
            </w:r>
            <w:r w:rsidRPr="000F5193">
              <w:rPr>
                <w:rFonts w:ascii="Times New Roman" w:eastAsia="Calibri" w:hAnsi="Times New Roman" w:cs="Times New Roman"/>
                <w:kern w:val="0"/>
                <w:sz w:val="24"/>
                <w:szCs w:val="24"/>
                <w14:ligatures w14:val="none"/>
              </w:rPr>
              <w:t xml:space="preserve">adrese </w:t>
            </w:r>
            <w:r w:rsidRPr="000F5193">
              <w:rPr>
                <w:rFonts w:ascii="Times New Roman" w:hAnsi="Times New Roman"/>
                <w:color w:val="000000"/>
                <w:sz w:val="24"/>
                <w:szCs w:val="24"/>
                <w:lang w:eastAsia="ar-SA"/>
              </w:rPr>
              <w:t>Bērzpils iela 1A, Balvi, Balvu nov., LV-4501</w:t>
            </w:r>
          </w:p>
        </w:tc>
      </w:tr>
    </w:tbl>
    <w:p w14:paraId="032EAFC1" w14:textId="77777777" w:rsidR="00EB4661" w:rsidRPr="00D12EA0" w:rsidRDefault="00EB4661" w:rsidP="00D12EA0">
      <w:pPr>
        <w:tabs>
          <w:tab w:val="left" w:pos="9000"/>
        </w:tabs>
        <w:suppressAutoHyphens/>
        <w:spacing w:after="0" w:line="240" w:lineRule="auto"/>
        <w:ind w:right="-109"/>
        <w:jc w:val="both"/>
        <w:rPr>
          <w:rFonts w:ascii="Times New Roman" w:eastAsia="Times New Roman" w:hAnsi="Times New Roman" w:cs="Times New Roman"/>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EB4661" w:rsidRPr="00D12EA0" w14:paraId="1194156C" w14:textId="77777777" w:rsidTr="006A49D2">
        <w:tc>
          <w:tcPr>
            <w:tcW w:w="1687" w:type="pct"/>
          </w:tcPr>
          <w:p w14:paraId="3119373C"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Pretendents</w:t>
            </w:r>
          </w:p>
          <w:p w14:paraId="2F68D483" w14:textId="77777777" w:rsidR="00EB4661" w:rsidRPr="00D12EA0" w:rsidRDefault="00EB4661" w:rsidP="00D12EA0">
            <w:pPr>
              <w:suppressAutoHyphens/>
              <w:spacing w:after="0" w:line="240" w:lineRule="auto"/>
              <w:rPr>
                <w:rFonts w:ascii="Times New Roman" w:eastAsia="Times New Roman" w:hAnsi="Times New Roman" w:cs="Times New Roman"/>
                <w:kern w:val="0"/>
                <w:sz w:val="20"/>
                <w:szCs w:val="20"/>
                <w:lang w:eastAsia="ar-SA"/>
                <w14:ligatures w14:val="none"/>
              </w:rPr>
            </w:pPr>
            <w:r w:rsidRPr="00D12EA0">
              <w:rPr>
                <w:rFonts w:ascii="Times New Roman" w:eastAsia="Times New Roman" w:hAnsi="Times New Roman" w:cs="Times New Roman"/>
                <w:kern w:val="0"/>
                <w:sz w:val="20"/>
                <w:szCs w:val="20"/>
                <w:lang w:eastAsia="ar-SA"/>
                <w14:ligatures w14:val="none"/>
              </w:rPr>
              <w:t>(nosaukums, adrese, Reģ.Nr.)</w:t>
            </w:r>
          </w:p>
        </w:tc>
        <w:tc>
          <w:tcPr>
            <w:tcW w:w="3313" w:type="pct"/>
            <w:tcBorders>
              <w:bottom w:val="single" w:sz="4" w:space="0" w:color="auto"/>
            </w:tcBorders>
          </w:tcPr>
          <w:p w14:paraId="63AD7CA8" w14:textId="77777777" w:rsidR="00EB4661" w:rsidRPr="00D12EA0" w:rsidRDefault="00EB4661" w:rsidP="00D12EA0">
            <w:pPr>
              <w:suppressAutoHyphens/>
              <w:spacing w:after="0" w:line="240" w:lineRule="auto"/>
              <w:rPr>
                <w:rFonts w:ascii="Times New Roman" w:eastAsia="Times New Roman" w:hAnsi="Times New Roman" w:cs="Times New Roman"/>
                <w:b/>
                <w:bCs/>
                <w:kern w:val="0"/>
                <w:sz w:val="24"/>
                <w:szCs w:val="24"/>
                <w:lang w:eastAsia="ar-SA"/>
                <w14:ligatures w14:val="none"/>
              </w:rPr>
            </w:pPr>
          </w:p>
        </w:tc>
      </w:tr>
      <w:tr w:rsidR="00EB4661" w:rsidRPr="00D12EA0" w14:paraId="5FBA7E29" w14:textId="77777777" w:rsidTr="006A49D2">
        <w:tc>
          <w:tcPr>
            <w:tcW w:w="1687" w:type="pct"/>
          </w:tcPr>
          <w:p w14:paraId="79068249"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Paraksttiesīgā persona</w:t>
            </w:r>
          </w:p>
          <w:p w14:paraId="09C11140" w14:textId="77777777" w:rsidR="00EB4661" w:rsidRPr="00D12EA0" w:rsidRDefault="00EB4661" w:rsidP="00D12EA0">
            <w:pPr>
              <w:suppressAutoHyphens/>
              <w:spacing w:after="0" w:line="240" w:lineRule="auto"/>
              <w:rPr>
                <w:rFonts w:ascii="Times New Roman" w:eastAsia="Times New Roman" w:hAnsi="Times New Roman" w:cs="Times New Roman"/>
                <w:kern w:val="0"/>
                <w:sz w:val="20"/>
                <w:szCs w:val="20"/>
                <w:lang w:eastAsia="ar-SA"/>
                <w14:ligatures w14:val="none"/>
              </w:rPr>
            </w:pPr>
            <w:r w:rsidRPr="00D12EA0">
              <w:rPr>
                <w:rFonts w:ascii="Times New Roman" w:eastAsia="Times New Roman" w:hAnsi="Times New Roman" w:cs="Times New Roman"/>
                <w:kern w:val="0"/>
                <w:sz w:val="20"/>
                <w:szCs w:val="20"/>
                <w:lang w:eastAsia="ar-SA"/>
                <w14:ligatures w14:val="none"/>
              </w:rPr>
              <w:t>(personas, kura slēgs līgumu, vārds, uzvārds, amats;</w:t>
            </w:r>
          </w:p>
          <w:p w14:paraId="4EBF78ED" w14:textId="77777777" w:rsidR="00EB4661" w:rsidRPr="00D12EA0" w:rsidRDefault="00EB4661" w:rsidP="00D12EA0">
            <w:pPr>
              <w:suppressAutoHyphens/>
              <w:spacing w:after="0" w:line="240" w:lineRule="auto"/>
              <w:rPr>
                <w:rFonts w:ascii="Times New Roman" w:eastAsia="Times New Roman" w:hAnsi="Times New Roman" w:cs="Times New Roman"/>
                <w:kern w:val="0"/>
                <w:sz w:val="20"/>
                <w:szCs w:val="20"/>
                <w:lang w:eastAsia="ar-SA"/>
                <w14:ligatures w14:val="none"/>
              </w:rPr>
            </w:pPr>
            <w:r w:rsidRPr="00D12EA0">
              <w:rPr>
                <w:rFonts w:ascii="Times New Roman" w:eastAsia="Times New Roman" w:hAnsi="Times New Roman" w:cs="Times New Roman"/>
                <w:kern w:val="0"/>
                <w:sz w:val="20"/>
                <w:szCs w:val="20"/>
                <w:lang w:eastAsia="ar-SA"/>
                <w14:ligatures w14:val="none"/>
              </w:rPr>
              <w:t>ja līgumu slēgs pilnvarota persona, tad, papildus, norāda pilnvaras izošanas laiku un Nr.)</w:t>
            </w:r>
          </w:p>
        </w:tc>
        <w:tc>
          <w:tcPr>
            <w:tcW w:w="3313" w:type="pct"/>
            <w:tcBorders>
              <w:top w:val="single" w:sz="4" w:space="0" w:color="auto"/>
              <w:bottom w:val="single" w:sz="4" w:space="0" w:color="auto"/>
            </w:tcBorders>
          </w:tcPr>
          <w:p w14:paraId="228EEA2D" w14:textId="77777777" w:rsidR="00EB4661" w:rsidRPr="00D12EA0" w:rsidRDefault="00EB4661" w:rsidP="00D12EA0">
            <w:pPr>
              <w:suppressAutoHyphens/>
              <w:spacing w:after="0" w:line="240" w:lineRule="auto"/>
              <w:rPr>
                <w:rFonts w:ascii="Times New Roman" w:eastAsia="Times New Roman" w:hAnsi="Times New Roman" w:cs="Times New Roman"/>
                <w:bCs/>
                <w:kern w:val="0"/>
                <w:sz w:val="24"/>
                <w:szCs w:val="24"/>
                <w:lang w:eastAsia="ar-SA"/>
                <w14:ligatures w14:val="none"/>
              </w:rPr>
            </w:pPr>
          </w:p>
        </w:tc>
      </w:tr>
      <w:tr w:rsidR="00EB4661" w:rsidRPr="00D12EA0" w14:paraId="0ABADBE2" w14:textId="77777777" w:rsidTr="006A49D2">
        <w:tc>
          <w:tcPr>
            <w:tcW w:w="1687" w:type="pct"/>
          </w:tcPr>
          <w:p w14:paraId="1086E57B"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Informācija par norēķina kontu</w:t>
            </w:r>
          </w:p>
          <w:p w14:paraId="221E5975" w14:textId="77777777" w:rsidR="00EB4661" w:rsidRPr="00D12EA0" w:rsidRDefault="00EB4661" w:rsidP="00D12EA0">
            <w:pPr>
              <w:suppressAutoHyphens/>
              <w:spacing w:after="0" w:line="240" w:lineRule="auto"/>
              <w:rPr>
                <w:rFonts w:ascii="Times New Roman" w:eastAsia="Times New Roman" w:hAnsi="Times New Roman" w:cs="Times New Roman"/>
                <w:kern w:val="0"/>
                <w:sz w:val="20"/>
                <w:szCs w:val="20"/>
                <w:lang w:eastAsia="ar-SA"/>
                <w14:ligatures w14:val="none"/>
              </w:rPr>
            </w:pPr>
            <w:r w:rsidRPr="00D12EA0">
              <w:rPr>
                <w:rFonts w:ascii="Times New Roman" w:eastAsia="Times New Roman" w:hAnsi="Times New Roman" w:cs="Times New Roman"/>
                <w:kern w:val="0"/>
                <w:sz w:val="20"/>
                <w:szCs w:val="20"/>
                <w:lang w:eastAsia="ar-SA"/>
                <w14:ligatures w14:val="none"/>
              </w:rPr>
              <w:t>(banka, kods, konta Nr.)</w:t>
            </w:r>
          </w:p>
        </w:tc>
        <w:tc>
          <w:tcPr>
            <w:tcW w:w="3313" w:type="pct"/>
            <w:tcBorders>
              <w:top w:val="single" w:sz="4" w:space="0" w:color="auto"/>
            </w:tcBorders>
          </w:tcPr>
          <w:p w14:paraId="015A92B5"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r>
      <w:tr w:rsidR="00EB4661" w:rsidRPr="00D12EA0" w14:paraId="06B07261" w14:textId="77777777" w:rsidTr="006A49D2">
        <w:tc>
          <w:tcPr>
            <w:tcW w:w="1687" w:type="pct"/>
          </w:tcPr>
          <w:p w14:paraId="3D92346F"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Pretendenta kontaktpersona</w:t>
            </w:r>
          </w:p>
          <w:p w14:paraId="2CF268AB" w14:textId="77777777" w:rsidR="00EB4661" w:rsidRPr="00D12EA0" w:rsidRDefault="00EB4661" w:rsidP="00D12EA0">
            <w:pPr>
              <w:suppressAutoHyphens/>
              <w:spacing w:after="0" w:line="240" w:lineRule="auto"/>
              <w:rPr>
                <w:rFonts w:ascii="Times New Roman" w:eastAsia="Times New Roman" w:hAnsi="Times New Roman" w:cs="Times New Roman"/>
                <w:kern w:val="0"/>
                <w:sz w:val="20"/>
                <w:szCs w:val="20"/>
                <w:lang w:eastAsia="ar-SA"/>
                <w14:ligatures w14:val="none"/>
              </w:rPr>
            </w:pPr>
            <w:r w:rsidRPr="00D12EA0">
              <w:rPr>
                <w:rFonts w:ascii="Times New Roman" w:eastAsia="Times New Roman" w:hAnsi="Times New Roman" w:cs="Times New Roman"/>
                <w:kern w:val="0"/>
                <w:sz w:val="20"/>
                <w:szCs w:val="20"/>
                <w:lang w:eastAsia="ar-SA"/>
                <w14:ligatures w14:val="none"/>
              </w:rPr>
              <w:t>(amats, vārds, uzvārds, tālr./ mob., e-pasta adrese)</w:t>
            </w:r>
          </w:p>
        </w:tc>
        <w:tc>
          <w:tcPr>
            <w:tcW w:w="3313" w:type="pct"/>
            <w:tcBorders>
              <w:top w:val="single" w:sz="4" w:space="0" w:color="auto"/>
              <w:bottom w:val="single" w:sz="4" w:space="0" w:color="auto"/>
            </w:tcBorders>
          </w:tcPr>
          <w:p w14:paraId="6AA63E49"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r>
      <w:tr w:rsidR="00EB4661" w:rsidRPr="00D12EA0" w14:paraId="2158DF55" w14:textId="77777777" w:rsidTr="006A49D2">
        <w:tc>
          <w:tcPr>
            <w:tcW w:w="1687" w:type="pct"/>
          </w:tcPr>
          <w:p w14:paraId="3A20B061" w14:textId="77777777" w:rsidR="00EB4661" w:rsidRPr="00D12EA0" w:rsidRDefault="00EB4661" w:rsidP="00D12EA0">
            <w:pPr>
              <w:spacing w:after="0" w:line="240" w:lineRule="auto"/>
              <w:contextualSpacing/>
              <w:rPr>
                <w:rFonts w:ascii="Times New Roman" w:hAnsi="Times New Roman" w:cs="Times New Roman"/>
                <w:sz w:val="24"/>
                <w:szCs w:val="24"/>
              </w:rPr>
            </w:pPr>
            <w:r w:rsidRPr="00D12EA0">
              <w:rPr>
                <w:rFonts w:ascii="Times New Roman" w:hAnsi="Times New Roman" w:cs="Times New Roman"/>
                <w:sz w:val="24"/>
                <w:szCs w:val="24"/>
              </w:rPr>
              <w:t>Pretendenta par līguma izpildi atbildīgā persona</w:t>
            </w:r>
          </w:p>
          <w:p w14:paraId="131B5B79"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r w:rsidRPr="00D12EA0">
              <w:rPr>
                <w:rFonts w:ascii="Times New Roman" w:hAnsi="Times New Roman" w:cs="Times New Roman"/>
                <w:sz w:val="20"/>
                <w:szCs w:val="20"/>
              </w:rPr>
              <w:t>(amats, vārds, uzvārds, tālr./ mob., e-pasta adrese)</w:t>
            </w:r>
          </w:p>
        </w:tc>
        <w:tc>
          <w:tcPr>
            <w:tcW w:w="3313" w:type="pct"/>
            <w:tcBorders>
              <w:top w:val="single" w:sz="4" w:space="0" w:color="auto"/>
              <w:bottom w:val="single" w:sz="4" w:space="0" w:color="auto"/>
            </w:tcBorders>
          </w:tcPr>
          <w:p w14:paraId="1B90E975" w14:textId="77777777" w:rsidR="00EB4661" w:rsidRPr="00D12EA0" w:rsidRDefault="00EB4661" w:rsidP="00D12EA0">
            <w:pPr>
              <w:suppressAutoHyphens/>
              <w:spacing w:after="0" w:line="240" w:lineRule="auto"/>
              <w:rPr>
                <w:rFonts w:ascii="Times New Roman" w:eastAsia="Times New Roman" w:hAnsi="Times New Roman" w:cs="Times New Roman"/>
                <w:kern w:val="0"/>
                <w:sz w:val="24"/>
                <w:szCs w:val="24"/>
                <w:lang w:eastAsia="ar-SA"/>
                <w14:ligatures w14:val="none"/>
              </w:rPr>
            </w:pPr>
          </w:p>
        </w:tc>
      </w:tr>
    </w:tbl>
    <w:p w14:paraId="01100ED9" w14:textId="77777777" w:rsidR="00550C9F" w:rsidRPr="00D12EA0" w:rsidRDefault="00550C9F"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AEE675A" w14:textId="77777777" w:rsidR="00EB4661" w:rsidRPr="00D12EA0" w:rsidRDefault="00EB4661" w:rsidP="00D12EA0">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b/>
          <w:bCs/>
          <w:kern w:val="0"/>
          <w:sz w:val="24"/>
          <w:szCs w:val="24"/>
          <w:lang w:eastAsia="ar-SA"/>
          <w14:ligatures w14:val="none"/>
        </w:rPr>
        <w:t>Finanšu piedāvājums:</w:t>
      </w:r>
    </w:p>
    <w:p w14:paraId="56FFD40A" w14:textId="77777777" w:rsidR="00EB4661" w:rsidRPr="00D12EA0" w:rsidRDefault="00EB4661" w:rsidP="00D12EA0">
      <w:pPr>
        <w:pStyle w:val="Sarakstarindkopa"/>
        <w:numPr>
          <w:ilvl w:val="1"/>
          <w:numId w:val="1"/>
        </w:numPr>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Finanšu piedāvājuma kopsavilkums:</w:t>
      </w:r>
    </w:p>
    <w:tbl>
      <w:tblPr>
        <w:tblStyle w:val="Reatabula"/>
        <w:tblW w:w="9351" w:type="dxa"/>
        <w:tblLook w:val="04A0" w:firstRow="1" w:lastRow="0" w:firstColumn="1" w:lastColumn="0" w:noHBand="0" w:noVBand="1"/>
      </w:tblPr>
      <w:tblGrid>
        <w:gridCol w:w="704"/>
        <w:gridCol w:w="3969"/>
        <w:gridCol w:w="1559"/>
        <w:gridCol w:w="1560"/>
        <w:gridCol w:w="1559"/>
      </w:tblGrid>
      <w:tr w:rsidR="00550C9F" w:rsidRPr="00D12EA0" w14:paraId="09871CBA" w14:textId="77777777" w:rsidTr="00893AFD">
        <w:trPr>
          <w:trHeight w:val="227"/>
        </w:trPr>
        <w:tc>
          <w:tcPr>
            <w:tcW w:w="704" w:type="dxa"/>
            <w:shd w:val="clear" w:color="auto" w:fill="A8D08D" w:themeFill="accent6" w:themeFillTint="99"/>
            <w:vAlign w:val="center"/>
            <w:hideMark/>
          </w:tcPr>
          <w:p w14:paraId="60164803" w14:textId="77777777" w:rsidR="00550C9F" w:rsidRPr="00D12EA0" w:rsidRDefault="00550C9F" w:rsidP="00B250BE">
            <w:pPr>
              <w:ind w:left="34"/>
              <w:contextualSpacing/>
              <w:jc w:val="center"/>
              <w:rPr>
                <w:rFonts w:ascii="Times New Roman" w:hAnsi="Times New Roman" w:cs="Times New Roman"/>
                <w:b/>
                <w:bCs/>
                <w:sz w:val="24"/>
                <w:szCs w:val="24"/>
              </w:rPr>
            </w:pPr>
            <w:bookmarkStart w:id="2" w:name="_Hlk511379243"/>
            <w:r w:rsidRPr="00D12EA0">
              <w:rPr>
                <w:rFonts w:ascii="Times New Roman" w:hAnsi="Times New Roman" w:cs="Times New Roman"/>
                <w:b/>
                <w:bCs/>
                <w:sz w:val="24"/>
                <w:szCs w:val="24"/>
              </w:rPr>
              <w:lastRenderedPageBreak/>
              <w:t>Nr.</w:t>
            </w:r>
          </w:p>
          <w:p w14:paraId="51D5893C" w14:textId="77777777" w:rsidR="00550C9F" w:rsidRPr="00D12EA0" w:rsidRDefault="00550C9F" w:rsidP="00B250BE">
            <w:pPr>
              <w:ind w:left="34"/>
              <w:contextualSpacing/>
              <w:jc w:val="center"/>
              <w:rPr>
                <w:rFonts w:ascii="Times New Roman" w:hAnsi="Times New Roman" w:cs="Times New Roman"/>
                <w:b/>
                <w:bCs/>
                <w:sz w:val="24"/>
                <w:szCs w:val="24"/>
              </w:rPr>
            </w:pPr>
            <w:r w:rsidRPr="00D12EA0">
              <w:rPr>
                <w:rFonts w:ascii="Times New Roman" w:hAnsi="Times New Roman" w:cs="Times New Roman"/>
                <w:b/>
                <w:bCs/>
                <w:sz w:val="24"/>
                <w:szCs w:val="24"/>
              </w:rPr>
              <w:t>p.k.</w:t>
            </w:r>
          </w:p>
        </w:tc>
        <w:tc>
          <w:tcPr>
            <w:tcW w:w="3969" w:type="dxa"/>
            <w:shd w:val="clear" w:color="auto" w:fill="A8D08D" w:themeFill="accent6" w:themeFillTint="99"/>
            <w:vAlign w:val="center"/>
            <w:hideMark/>
          </w:tcPr>
          <w:p w14:paraId="07FEA88E" w14:textId="77777777" w:rsidR="00550C9F" w:rsidRPr="00D12EA0" w:rsidRDefault="00550C9F" w:rsidP="00B250BE">
            <w:pPr>
              <w:ind w:left="34"/>
              <w:contextualSpacing/>
              <w:jc w:val="center"/>
              <w:rPr>
                <w:rFonts w:ascii="Times New Roman" w:hAnsi="Times New Roman" w:cs="Times New Roman"/>
                <w:b/>
                <w:bCs/>
                <w:sz w:val="24"/>
                <w:szCs w:val="24"/>
              </w:rPr>
            </w:pPr>
            <w:r w:rsidRPr="00D12EA0">
              <w:rPr>
                <w:rFonts w:ascii="Times New Roman" w:hAnsi="Times New Roman" w:cs="Times New Roman"/>
                <w:b/>
                <w:bCs/>
                <w:sz w:val="24"/>
                <w:szCs w:val="24"/>
              </w:rPr>
              <w:t>Izmaksu veids</w:t>
            </w:r>
          </w:p>
        </w:tc>
        <w:tc>
          <w:tcPr>
            <w:tcW w:w="1559" w:type="dxa"/>
            <w:shd w:val="clear" w:color="auto" w:fill="A8D08D" w:themeFill="accent6" w:themeFillTint="99"/>
            <w:vAlign w:val="center"/>
            <w:hideMark/>
          </w:tcPr>
          <w:p w14:paraId="4F94F653" w14:textId="0D548EE9" w:rsidR="00550C9F" w:rsidRPr="00D12EA0" w:rsidRDefault="00550C9F" w:rsidP="00B250BE">
            <w:pPr>
              <w:jc w:val="center"/>
              <w:rPr>
                <w:rFonts w:ascii="Times New Roman" w:hAnsi="Times New Roman" w:cs="Times New Roman"/>
                <w:b/>
                <w:bCs/>
                <w:sz w:val="24"/>
                <w:szCs w:val="24"/>
              </w:rPr>
            </w:pPr>
            <w:r w:rsidRPr="00D12EA0">
              <w:rPr>
                <w:rFonts w:ascii="Times New Roman" w:hAnsi="Times New Roman" w:cs="Times New Roman"/>
                <w:b/>
                <w:bCs/>
                <w:sz w:val="24"/>
                <w:szCs w:val="24"/>
              </w:rPr>
              <w:t>Vienības izmaksas bez PVN</w:t>
            </w:r>
          </w:p>
          <w:p w14:paraId="20BAA479"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r w:rsidRPr="00D12EA0">
              <w:rPr>
                <w:rFonts w:ascii="Times New Roman" w:hAnsi="Times New Roman" w:cs="Times New Roman"/>
                <w:sz w:val="24"/>
                <w:szCs w:val="24"/>
              </w:rPr>
              <w:t>(EUR)</w:t>
            </w:r>
          </w:p>
        </w:tc>
        <w:tc>
          <w:tcPr>
            <w:tcW w:w="1560" w:type="dxa"/>
            <w:shd w:val="clear" w:color="auto" w:fill="A8D08D" w:themeFill="accent6" w:themeFillTint="99"/>
            <w:vAlign w:val="center"/>
          </w:tcPr>
          <w:p w14:paraId="33447306"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
                <w:sz w:val="24"/>
                <w:szCs w:val="24"/>
              </w:rPr>
            </w:pPr>
            <w:r w:rsidRPr="00D12EA0">
              <w:rPr>
                <w:rFonts w:ascii="Times New Roman" w:hAnsi="Times New Roman" w:cs="Times New Roman"/>
                <w:b/>
                <w:sz w:val="24"/>
                <w:szCs w:val="24"/>
              </w:rPr>
              <w:t>PVN 21%</w:t>
            </w:r>
          </w:p>
        </w:tc>
        <w:tc>
          <w:tcPr>
            <w:tcW w:w="1559" w:type="dxa"/>
            <w:shd w:val="clear" w:color="auto" w:fill="A8D08D" w:themeFill="accent6" w:themeFillTint="99"/>
            <w:vAlign w:val="center"/>
          </w:tcPr>
          <w:p w14:paraId="63FD8871" w14:textId="77777777" w:rsidR="00550C9F" w:rsidRPr="00D12EA0" w:rsidRDefault="00550C9F" w:rsidP="00B250BE">
            <w:pPr>
              <w:jc w:val="center"/>
              <w:rPr>
                <w:rFonts w:ascii="Times New Roman" w:hAnsi="Times New Roman" w:cs="Times New Roman"/>
                <w:b/>
                <w:bCs/>
                <w:sz w:val="24"/>
                <w:szCs w:val="24"/>
              </w:rPr>
            </w:pPr>
            <w:r w:rsidRPr="00D12EA0">
              <w:rPr>
                <w:rFonts w:ascii="Times New Roman" w:hAnsi="Times New Roman" w:cs="Times New Roman"/>
                <w:b/>
                <w:bCs/>
                <w:sz w:val="24"/>
                <w:szCs w:val="24"/>
              </w:rPr>
              <w:t>Vienību izmaksas ar PVN</w:t>
            </w:r>
          </w:p>
          <w:p w14:paraId="10683A09"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r w:rsidRPr="00D12EA0">
              <w:rPr>
                <w:rFonts w:ascii="Times New Roman" w:hAnsi="Times New Roman" w:cs="Times New Roman"/>
                <w:sz w:val="24"/>
                <w:szCs w:val="24"/>
              </w:rPr>
              <w:t>(EUR)</w:t>
            </w:r>
          </w:p>
        </w:tc>
      </w:tr>
      <w:tr w:rsidR="00550C9F" w:rsidRPr="00D12EA0" w14:paraId="150AF4BB" w14:textId="77777777" w:rsidTr="00893AFD">
        <w:trPr>
          <w:trHeight w:val="227"/>
        </w:trPr>
        <w:tc>
          <w:tcPr>
            <w:tcW w:w="704" w:type="dxa"/>
            <w:hideMark/>
          </w:tcPr>
          <w:p w14:paraId="1F65BA8D"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w:t>
            </w:r>
          </w:p>
        </w:tc>
        <w:tc>
          <w:tcPr>
            <w:tcW w:w="3969" w:type="dxa"/>
          </w:tcPr>
          <w:p w14:paraId="1CB288CB"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Dzīvnieku gūstīšana 1h (no brīža, kad ķērājs uzsāk darbu objektā)</w:t>
            </w:r>
          </w:p>
        </w:tc>
        <w:tc>
          <w:tcPr>
            <w:tcW w:w="1559" w:type="dxa"/>
          </w:tcPr>
          <w:p w14:paraId="083697DC"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316C8AAB"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2C10A15B"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04BB0B95" w14:textId="77777777" w:rsidTr="00893AFD">
        <w:trPr>
          <w:trHeight w:val="227"/>
        </w:trPr>
        <w:tc>
          <w:tcPr>
            <w:tcW w:w="704" w:type="dxa"/>
          </w:tcPr>
          <w:p w14:paraId="605B6726"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2.</w:t>
            </w:r>
          </w:p>
        </w:tc>
        <w:tc>
          <w:tcPr>
            <w:tcW w:w="3969" w:type="dxa"/>
          </w:tcPr>
          <w:p w14:paraId="2FA02F1A" w14:textId="3EDE0B87" w:rsidR="00550C9F" w:rsidRPr="00D12EA0" w:rsidRDefault="00550C9F" w:rsidP="00B250BE">
            <w:pPr>
              <w:pStyle w:val="Bezatstarpm"/>
              <w:rPr>
                <w:rFonts w:ascii="Times New Roman" w:hAnsi="Times New Roman"/>
                <w:sz w:val="24"/>
                <w:szCs w:val="24"/>
              </w:rPr>
            </w:pPr>
            <w:r w:rsidRPr="00D12EA0">
              <w:rPr>
                <w:rFonts w:ascii="Times New Roman" w:hAnsi="Times New Roman"/>
                <w:sz w:val="24"/>
                <w:szCs w:val="24"/>
              </w:rPr>
              <w:t>Transporta izdevumi</w:t>
            </w:r>
            <w:r w:rsidR="00B250BE">
              <w:rPr>
                <w:rFonts w:ascii="Times New Roman" w:hAnsi="Times New Roman"/>
                <w:sz w:val="24"/>
                <w:szCs w:val="24"/>
              </w:rPr>
              <w:t xml:space="preserve"> </w:t>
            </w:r>
            <w:r w:rsidRPr="00D12EA0">
              <w:rPr>
                <w:rFonts w:ascii="Times New Roman" w:hAnsi="Times New Roman"/>
                <w:sz w:val="24"/>
                <w:szCs w:val="24"/>
              </w:rPr>
              <w:t>(km)</w:t>
            </w:r>
          </w:p>
        </w:tc>
        <w:tc>
          <w:tcPr>
            <w:tcW w:w="1559" w:type="dxa"/>
          </w:tcPr>
          <w:p w14:paraId="2F3BD103"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4CE2E64"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14D6850D"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6279C63D" w14:textId="77777777" w:rsidTr="00893AFD">
        <w:trPr>
          <w:trHeight w:val="227"/>
        </w:trPr>
        <w:tc>
          <w:tcPr>
            <w:tcW w:w="704" w:type="dxa"/>
          </w:tcPr>
          <w:p w14:paraId="16B80E07"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3.</w:t>
            </w:r>
          </w:p>
        </w:tc>
        <w:tc>
          <w:tcPr>
            <w:tcW w:w="3969" w:type="dxa"/>
          </w:tcPr>
          <w:p w14:paraId="2DFECD2E"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Iemidzinošo ampulu pielietošana (1 šāviens)</w:t>
            </w:r>
          </w:p>
        </w:tc>
        <w:tc>
          <w:tcPr>
            <w:tcW w:w="1559" w:type="dxa"/>
          </w:tcPr>
          <w:p w14:paraId="23121EC0"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093278B4"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704D59C5"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7C030E11" w14:textId="77777777" w:rsidTr="00893AFD">
        <w:trPr>
          <w:trHeight w:val="227"/>
        </w:trPr>
        <w:tc>
          <w:tcPr>
            <w:tcW w:w="704" w:type="dxa"/>
          </w:tcPr>
          <w:p w14:paraId="74B6ECBF"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4.</w:t>
            </w:r>
          </w:p>
        </w:tc>
        <w:tc>
          <w:tcPr>
            <w:tcW w:w="3969" w:type="dxa"/>
          </w:tcPr>
          <w:p w14:paraId="28A54C61"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Atblusošana un attārpošana sunim (1 x)</w:t>
            </w:r>
          </w:p>
        </w:tc>
        <w:tc>
          <w:tcPr>
            <w:tcW w:w="1559" w:type="dxa"/>
          </w:tcPr>
          <w:p w14:paraId="686FFBC7"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B1AF9A1"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4E76463"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41F773E4" w14:textId="77777777" w:rsidTr="00893AFD">
        <w:trPr>
          <w:trHeight w:val="227"/>
        </w:trPr>
        <w:tc>
          <w:tcPr>
            <w:tcW w:w="704" w:type="dxa"/>
          </w:tcPr>
          <w:p w14:paraId="1C3F95CB"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5.</w:t>
            </w:r>
          </w:p>
        </w:tc>
        <w:tc>
          <w:tcPr>
            <w:tcW w:w="3969" w:type="dxa"/>
          </w:tcPr>
          <w:p w14:paraId="4E624AB6"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Aprūpe, barošana sunim (1 diena)</w:t>
            </w:r>
          </w:p>
        </w:tc>
        <w:tc>
          <w:tcPr>
            <w:tcW w:w="1559" w:type="dxa"/>
          </w:tcPr>
          <w:p w14:paraId="2BD90A46"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406BF752"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08FBE11B"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16D26A14" w14:textId="77777777" w:rsidTr="00893AFD">
        <w:trPr>
          <w:trHeight w:val="227"/>
        </w:trPr>
        <w:tc>
          <w:tcPr>
            <w:tcW w:w="704" w:type="dxa"/>
          </w:tcPr>
          <w:p w14:paraId="4D25DCAD"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6.</w:t>
            </w:r>
          </w:p>
        </w:tc>
        <w:tc>
          <w:tcPr>
            <w:tcW w:w="3969" w:type="dxa"/>
          </w:tcPr>
          <w:p w14:paraId="408FB370" w14:textId="77777777" w:rsidR="00550C9F" w:rsidRPr="00D12EA0" w:rsidRDefault="00550C9F" w:rsidP="00B250BE">
            <w:pPr>
              <w:pStyle w:val="Bezatstarpm"/>
              <w:rPr>
                <w:rFonts w:ascii="Times New Roman" w:hAnsi="Times New Roman"/>
                <w:sz w:val="24"/>
                <w:szCs w:val="24"/>
              </w:rPr>
            </w:pPr>
            <w:r w:rsidRPr="00D12EA0">
              <w:rPr>
                <w:rFonts w:ascii="Times New Roman" w:hAnsi="Times New Roman"/>
                <w:sz w:val="24"/>
                <w:szCs w:val="24"/>
              </w:rPr>
              <w:t>Suņa eitanāzija līdz 10 kg</w:t>
            </w:r>
          </w:p>
        </w:tc>
        <w:tc>
          <w:tcPr>
            <w:tcW w:w="1559" w:type="dxa"/>
          </w:tcPr>
          <w:p w14:paraId="63E39A50"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DA3EBF8"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04A05B12"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2EB4FEF5" w14:textId="77777777" w:rsidTr="00893AFD">
        <w:trPr>
          <w:trHeight w:val="227"/>
        </w:trPr>
        <w:tc>
          <w:tcPr>
            <w:tcW w:w="704" w:type="dxa"/>
          </w:tcPr>
          <w:p w14:paraId="213C3F02"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7.</w:t>
            </w:r>
          </w:p>
        </w:tc>
        <w:tc>
          <w:tcPr>
            <w:tcW w:w="3969" w:type="dxa"/>
          </w:tcPr>
          <w:p w14:paraId="1F49FCFB"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Suņa eitanāzija no 11 kg līdz 20 kg</w:t>
            </w:r>
          </w:p>
        </w:tc>
        <w:tc>
          <w:tcPr>
            <w:tcW w:w="1559" w:type="dxa"/>
          </w:tcPr>
          <w:p w14:paraId="747AE712"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9FF9F17"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E871171"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6623BE9B" w14:textId="77777777" w:rsidTr="00893AFD">
        <w:trPr>
          <w:trHeight w:val="227"/>
        </w:trPr>
        <w:tc>
          <w:tcPr>
            <w:tcW w:w="704" w:type="dxa"/>
          </w:tcPr>
          <w:p w14:paraId="70A5CDD9"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8.</w:t>
            </w:r>
          </w:p>
        </w:tc>
        <w:tc>
          <w:tcPr>
            <w:tcW w:w="3969" w:type="dxa"/>
          </w:tcPr>
          <w:p w14:paraId="23D6FDA9"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Suņa eitanāzija no 21 kg un vairāk</w:t>
            </w:r>
          </w:p>
        </w:tc>
        <w:tc>
          <w:tcPr>
            <w:tcW w:w="1559" w:type="dxa"/>
          </w:tcPr>
          <w:p w14:paraId="09CE11BE"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418B553A"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19517C8C"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6B02E372" w14:textId="77777777" w:rsidTr="00893AFD">
        <w:trPr>
          <w:trHeight w:val="227"/>
        </w:trPr>
        <w:tc>
          <w:tcPr>
            <w:tcW w:w="704" w:type="dxa"/>
          </w:tcPr>
          <w:p w14:paraId="04541F8C"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9.</w:t>
            </w:r>
          </w:p>
        </w:tc>
        <w:tc>
          <w:tcPr>
            <w:tcW w:w="3969" w:type="dxa"/>
          </w:tcPr>
          <w:p w14:paraId="2A4AEC2B"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Atblusošana un attārpošana kaķim (1 x)</w:t>
            </w:r>
          </w:p>
        </w:tc>
        <w:tc>
          <w:tcPr>
            <w:tcW w:w="1559" w:type="dxa"/>
          </w:tcPr>
          <w:p w14:paraId="1752EAD7"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6307FCF1"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47F844A"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134EC335" w14:textId="77777777" w:rsidTr="00893AFD">
        <w:trPr>
          <w:trHeight w:val="227"/>
        </w:trPr>
        <w:tc>
          <w:tcPr>
            <w:tcW w:w="704" w:type="dxa"/>
          </w:tcPr>
          <w:p w14:paraId="68DC8113"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10.</w:t>
            </w:r>
          </w:p>
        </w:tc>
        <w:tc>
          <w:tcPr>
            <w:tcW w:w="3969" w:type="dxa"/>
          </w:tcPr>
          <w:p w14:paraId="6E50AF0F"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Aprūpe, barošana kaķim (1 diena)</w:t>
            </w:r>
          </w:p>
        </w:tc>
        <w:tc>
          <w:tcPr>
            <w:tcW w:w="1559" w:type="dxa"/>
          </w:tcPr>
          <w:p w14:paraId="2858C7A4"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70EF9559"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32416F12"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36F06EA5" w14:textId="77777777" w:rsidTr="00893AFD">
        <w:trPr>
          <w:trHeight w:val="227"/>
        </w:trPr>
        <w:tc>
          <w:tcPr>
            <w:tcW w:w="704" w:type="dxa"/>
          </w:tcPr>
          <w:p w14:paraId="4FA38E89"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11.</w:t>
            </w:r>
          </w:p>
        </w:tc>
        <w:tc>
          <w:tcPr>
            <w:tcW w:w="3969" w:type="dxa"/>
          </w:tcPr>
          <w:p w14:paraId="50A00625"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Kaķa eitanāzija</w:t>
            </w:r>
          </w:p>
        </w:tc>
        <w:tc>
          <w:tcPr>
            <w:tcW w:w="1559" w:type="dxa"/>
          </w:tcPr>
          <w:p w14:paraId="26189442"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17FC6126"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827B8FC"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03D26F65" w14:textId="77777777" w:rsidTr="00893AFD">
        <w:trPr>
          <w:trHeight w:val="227"/>
        </w:trPr>
        <w:tc>
          <w:tcPr>
            <w:tcW w:w="704" w:type="dxa"/>
          </w:tcPr>
          <w:p w14:paraId="40D17447"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12.</w:t>
            </w:r>
          </w:p>
        </w:tc>
        <w:tc>
          <w:tcPr>
            <w:tcW w:w="3969" w:type="dxa"/>
          </w:tcPr>
          <w:p w14:paraId="3E669472" w14:textId="77777777" w:rsidR="00550C9F" w:rsidRPr="00D12EA0" w:rsidRDefault="00550C9F" w:rsidP="00B250BE">
            <w:pPr>
              <w:pStyle w:val="Bezatstarpm"/>
              <w:rPr>
                <w:rFonts w:ascii="Times New Roman" w:hAnsi="Times New Roman"/>
                <w:sz w:val="24"/>
                <w:szCs w:val="24"/>
              </w:rPr>
            </w:pPr>
            <w:r w:rsidRPr="00D12EA0">
              <w:rPr>
                <w:rFonts w:ascii="Times New Roman" w:hAnsi="Times New Roman"/>
                <w:sz w:val="24"/>
                <w:szCs w:val="24"/>
              </w:rPr>
              <w:t>Līķa utilizācija līdz 10 kg</w:t>
            </w:r>
          </w:p>
        </w:tc>
        <w:tc>
          <w:tcPr>
            <w:tcW w:w="1559" w:type="dxa"/>
          </w:tcPr>
          <w:p w14:paraId="0059AC4A"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0B334251"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883D014"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381257E6" w14:textId="77777777" w:rsidTr="00893AFD">
        <w:trPr>
          <w:trHeight w:val="227"/>
        </w:trPr>
        <w:tc>
          <w:tcPr>
            <w:tcW w:w="704" w:type="dxa"/>
          </w:tcPr>
          <w:p w14:paraId="3B081B9B" w14:textId="306865BA"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13</w:t>
            </w:r>
            <w:r w:rsidR="00D2040D" w:rsidRPr="00D12EA0">
              <w:rPr>
                <w:rFonts w:ascii="Times New Roman" w:hAnsi="Times New Roman" w:cs="Times New Roman"/>
                <w:sz w:val="24"/>
                <w:szCs w:val="24"/>
              </w:rPr>
              <w:t>.</w:t>
            </w:r>
          </w:p>
        </w:tc>
        <w:tc>
          <w:tcPr>
            <w:tcW w:w="3969" w:type="dxa"/>
          </w:tcPr>
          <w:p w14:paraId="4117DFB4"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Līķa utilizācija no 11 kg līdz 20 kg</w:t>
            </w:r>
          </w:p>
        </w:tc>
        <w:tc>
          <w:tcPr>
            <w:tcW w:w="1559" w:type="dxa"/>
          </w:tcPr>
          <w:p w14:paraId="4BEDC06D"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7AFBECBC"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2DB5F204"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2F8C0973" w14:textId="77777777" w:rsidTr="00893AFD">
        <w:trPr>
          <w:trHeight w:val="227"/>
        </w:trPr>
        <w:tc>
          <w:tcPr>
            <w:tcW w:w="704" w:type="dxa"/>
          </w:tcPr>
          <w:p w14:paraId="32C2E13B"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14.</w:t>
            </w:r>
          </w:p>
        </w:tc>
        <w:tc>
          <w:tcPr>
            <w:tcW w:w="3969" w:type="dxa"/>
          </w:tcPr>
          <w:p w14:paraId="794763A1"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Līķa utilizācija no 21 kg un vairāk</w:t>
            </w:r>
          </w:p>
        </w:tc>
        <w:tc>
          <w:tcPr>
            <w:tcW w:w="1559" w:type="dxa"/>
          </w:tcPr>
          <w:p w14:paraId="42C61777"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447F135C"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5A16962C"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2DB098AD" w14:textId="77777777" w:rsidTr="00893AFD">
        <w:trPr>
          <w:trHeight w:val="227"/>
        </w:trPr>
        <w:tc>
          <w:tcPr>
            <w:tcW w:w="704" w:type="dxa"/>
          </w:tcPr>
          <w:p w14:paraId="2A535719"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15.</w:t>
            </w:r>
          </w:p>
        </w:tc>
        <w:tc>
          <w:tcPr>
            <w:tcW w:w="3969" w:type="dxa"/>
          </w:tcPr>
          <w:p w14:paraId="5A411726"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Kaķa sterilizācija</w:t>
            </w:r>
          </w:p>
        </w:tc>
        <w:tc>
          <w:tcPr>
            <w:tcW w:w="1559" w:type="dxa"/>
          </w:tcPr>
          <w:p w14:paraId="0E21E812"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45D0B728"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730F5158"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4FC9BB54" w14:textId="77777777" w:rsidTr="00893AFD">
        <w:trPr>
          <w:trHeight w:val="227"/>
        </w:trPr>
        <w:tc>
          <w:tcPr>
            <w:tcW w:w="704" w:type="dxa"/>
          </w:tcPr>
          <w:p w14:paraId="6ADDFA7D"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16.</w:t>
            </w:r>
          </w:p>
        </w:tc>
        <w:tc>
          <w:tcPr>
            <w:tcW w:w="3969" w:type="dxa"/>
          </w:tcPr>
          <w:p w14:paraId="60DF7EDA"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Kaķa kastrācija</w:t>
            </w:r>
          </w:p>
        </w:tc>
        <w:tc>
          <w:tcPr>
            <w:tcW w:w="1559" w:type="dxa"/>
          </w:tcPr>
          <w:p w14:paraId="79124B55"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4DE0E96C"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867C3A7"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4F519B8F" w14:textId="77777777" w:rsidTr="00893AFD">
        <w:trPr>
          <w:trHeight w:val="227"/>
        </w:trPr>
        <w:tc>
          <w:tcPr>
            <w:tcW w:w="704" w:type="dxa"/>
          </w:tcPr>
          <w:p w14:paraId="0924614E"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17.</w:t>
            </w:r>
          </w:p>
        </w:tc>
        <w:tc>
          <w:tcPr>
            <w:tcW w:w="3969" w:type="dxa"/>
          </w:tcPr>
          <w:p w14:paraId="53B5B45E"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Suņa sterilizācija</w:t>
            </w:r>
          </w:p>
        </w:tc>
        <w:tc>
          <w:tcPr>
            <w:tcW w:w="1559" w:type="dxa"/>
          </w:tcPr>
          <w:p w14:paraId="7CD55B7A"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02355A7"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0699A4BD"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52C0C899" w14:textId="77777777" w:rsidTr="00893AFD">
        <w:trPr>
          <w:trHeight w:val="227"/>
        </w:trPr>
        <w:tc>
          <w:tcPr>
            <w:tcW w:w="704" w:type="dxa"/>
          </w:tcPr>
          <w:p w14:paraId="08C99FEF"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18.</w:t>
            </w:r>
          </w:p>
        </w:tc>
        <w:tc>
          <w:tcPr>
            <w:tcW w:w="3969" w:type="dxa"/>
          </w:tcPr>
          <w:p w14:paraId="3A094547"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Suņa kastrācija</w:t>
            </w:r>
          </w:p>
        </w:tc>
        <w:tc>
          <w:tcPr>
            <w:tcW w:w="1559" w:type="dxa"/>
          </w:tcPr>
          <w:p w14:paraId="10B38A24"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52C73648"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3F7A52A1"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376D3D41" w14:textId="77777777" w:rsidTr="00893AFD">
        <w:trPr>
          <w:trHeight w:val="227"/>
        </w:trPr>
        <w:tc>
          <w:tcPr>
            <w:tcW w:w="704" w:type="dxa"/>
          </w:tcPr>
          <w:p w14:paraId="48DC74D1"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19.</w:t>
            </w:r>
          </w:p>
        </w:tc>
        <w:tc>
          <w:tcPr>
            <w:tcW w:w="3969" w:type="dxa"/>
          </w:tcPr>
          <w:p w14:paraId="4C7A4A98"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Ārsta vizīte</w:t>
            </w:r>
          </w:p>
        </w:tc>
        <w:tc>
          <w:tcPr>
            <w:tcW w:w="1559" w:type="dxa"/>
          </w:tcPr>
          <w:p w14:paraId="0A8C8CCD"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4D02574F"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6DDC4C6F"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41B9A0EA" w14:textId="77777777" w:rsidTr="00893AFD">
        <w:trPr>
          <w:trHeight w:val="227"/>
        </w:trPr>
        <w:tc>
          <w:tcPr>
            <w:tcW w:w="704" w:type="dxa"/>
            <w:tcBorders>
              <w:bottom w:val="single" w:sz="4" w:space="0" w:color="auto"/>
            </w:tcBorders>
          </w:tcPr>
          <w:p w14:paraId="74D3B50F"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20.</w:t>
            </w:r>
          </w:p>
        </w:tc>
        <w:tc>
          <w:tcPr>
            <w:tcW w:w="3969" w:type="dxa"/>
            <w:tcBorders>
              <w:bottom w:val="single" w:sz="4" w:space="0" w:color="auto"/>
            </w:tcBorders>
          </w:tcPr>
          <w:p w14:paraId="78D60778"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Vakcinācija pret trakumsērgu</w:t>
            </w:r>
          </w:p>
        </w:tc>
        <w:tc>
          <w:tcPr>
            <w:tcW w:w="1559" w:type="dxa"/>
          </w:tcPr>
          <w:p w14:paraId="45E96CB9"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6FCBEDD"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4932ECF7"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228536A4" w14:textId="77777777" w:rsidTr="00893AFD">
        <w:trPr>
          <w:trHeight w:val="227"/>
        </w:trPr>
        <w:tc>
          <w:tcPr>
            <w:tcW w:w="704" w:type="dxa"/>
            <w:tcBorders>
              <w:bottom w:val="single" w:sz="4" w:space="0" w:color="auto"/>
            </w:tcBorders>
          </w:tcPr>
          <w:p w14:paraId="095EFB0A" w14:textId="77777777" w:rsidR="00550C9F" w:rsidRPr="00D12EA0" w:rsidRDefault="00550C9F" w:rsidP="00B250BE">
            <w:pPr>
              <w:ind w:left="34"/>
              <w:contextualSpacing/>
              <w:jc w:val="center"/>
              <w:rPr>
                <w:rFonts w:ascii="Times New Roman" w:hAnsi="Times New Roman" w:cs="Times New Roman"/>
                <w:sz w:val="24"/>
                <w:szCs w:val="24"/>
              </w:rPr>
            </w:pPr>
            <w:r w:rsidRPr="00D12EA0">
              <w:rPr>
                <w:rFonts w:ascii="Times New Roman" w:hAnsi="Times New Roman" w:cs="Times New Roman"/>
                <w:sz w:val="24"/>
                <w:szCs w:val="24"/>
              </w:rPr>
              <w:t>21.</w:t>
            </w:r>
          </w:p>
        </w:tc>
        <w:tc>
          <w:tcPr>
            <w:tcW w:w="3969" w:type="dxa"/>
            <w:tcBorders>
              <w:bottom w:val="single" w:sz="4" w:space="0" w:color="auto"/>
            </w:tcBorders>
          </w:tcPr>
          <w:p w14:paraId="1BD173CB" w14:textId="77777777" w:rsidR="00550C9F" w:rsidRPr="00D12EA0" w:rsidRDefault="00550C9F" w:rsidP="00B250BE">
            <w:pPr>
              <w:contextualSpacing/>
              <w:rPr>
                <w:rFonts w:ascii="Times New Roman" w:hAnsi="Times New Roman" w:cs="Times New Roman"/>
                <w:sz w:val="24"/>
                <w:szCs w:val="24"/>
              </w:rPr>
            </w:pPr>
            <w:r w:rsidRPr="00D12EA0">
              <w:rPr>
                <w:rFonts w:ascii="Times New Roman" w:hAnsi="Times New Roman" w:cs="Times New Roman"/>
                <w:sz w:val="24"/>
                <w:szCs w:val="24"/>
              </w:rPr>
              <w:t>Mikročipa ievadīšana</w:t>
            </w:r>
          </w:p>
        </w:tc>
        <w:tc>
          <w:tcPr>
            <w:tcW w:w="1559" w:type="dxa"/>
          </w:tcPr>
          <w:p w14:paraId="4D53FF53" w14:textId="77777777" w:rsidR="00550C9F" w:rsidRPr="00893AFD" w:rsidRDefault="00550C9F" w:rsidP="00B250BE">
            <w:pPr>
              <w:widowControl w:val="0"/>
              <w:tabs>
                <w:tab w:val="center" w:pos="4320"/>
                <w:tab w:val="right" w:pos="8640"/>
              </w:tabs>
              <w:ind w:right="85"/>
              <w:contextualSpacing/>
              <w:jc w:val="center"/>
              <w:rPr>
                <w:rFonts w:ascii="Times New Roman" w:hAnsi="Times New Roman" w:cs="Times New Roman"/>
                <w:sz w:val="24"/>
                <w:szCs w:val="24"/>
              </w:rPr>
            </w:pPr>
          </w:p>
        </w:tc>
        <w:tc>
          <w:tcPr>
            <w:tcW w:w="1560" w:type="dxa"/>
          </w:tcPr>
          <w:p w14:paraId="2A76DF0E"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c>
          <w:tcPr>
            <w:tcW w:w="1559" w:type="dxa"/>
          </w:tcPr>
          <w:p w14:paraId="2D57F600" w14:textId="77777777" w:rsidR="00550C9F" w:rsidRPr="00D12EA0" w:rsidRDefault="00550C9F" w:rsidP="00B250BE">
            <w:pPr>
              <w:widowControl w:val="0"/>
              <w:tabs>
                <w:tab w:val="center" w:pos="4320"/>
                <w:tab w:val="right" w:pos="8640"/>
              </w:tabs>
              <w:ind w:right="85"/>
              <w:contextualSpacing/>
              <w:jc w:val="center"/>
              <w:rPr>
                <w:rFonts w:ascii="Times New Roman" w:hAnsi="Times New Roman" w:cs="Times New Roman"/>
                <w:bCs/>
                <w:sz w:val="24"/>
                <w:szCs w:val="24"/>
              </w:rPr>
            </w:pPr>
          </w:p>
        </w:tc>
      </w:tr>
      <w:tr w:rsidR="00550C9F" w:rsidRPr="00D12EA0" w14:paraId="70E779F8" w14:textId="77777777" w:rsidTr="00D0516F">
        <w:trPr>
          <w:trHeight w:val="227"/>
        </w:trPr>
        <w:tc>
          <w:tcPr>
            <w:tcW w:w="4673" w:type="dxa"/>
            <w:gridSpan w:val="2"/>
            <w:tcBorders>
              <w:top w:val="single" w:sz="4" w:space="0" w:color="auto"/>
              <w:left w:val="single" w:sz="4" w:space="0" w:color="auto"/>
              <w:bottom w:val="single" w:sz="4" w:space="0" w:color="auto"/>
            </w:tcBorders>
            <w:shd w:val="clear" w:color="auto" w:fill="C5E0B3" w:themeFill="accent6" w:themeFillTint="66"/>
          </w:tcPr>
          <w:p w14:paraId="42A9816F" w14:textId="77777777" w:rsidR="00550C9F" w:rsidRPr="00D12EA0" w:rsidRDefault="00550C9F" w:rsidP="00B250BE">
            <w:pPr>
              <w:contextualSpacing/>
              <w:jc w:val="right"/>
              <w:rPr>
                <w:rFonts w:ascii="Times New Roman" w:hAnsi="Times New Roman" w:cs="Times New Roman"/>
                <w:b/>
                <w:bCs/>
                <w:sz w:val="24"/>
                <w:szCs w:val="24"/>
              </w:rPr>
            </w:pPr>
            <w:r w:rsidRPr="00D12EA0">
              <w:rPr>
                <w:rFonts w:ascii="Times New Roman" w:hAnsi="Times New Roman" w:cs="Times New Roman"/>
                <w:b/>
                <w:bCs/>
                <w:sz w:val="24"/>
                <w:szCs w:val="24"/>
              </w:rPr>
              <w:t>Vienas vienības cenas summa KOPĀ:</w:t>
            </w:r>
          </w:p>
        </w:tc>
        <w:tc>
          <w:tcPr>
            <w:tcW w:w="1559" w:type="dxa"/>
          </w:tcPr>
          <w:p w14:paraId="7BD747A0" w14:textId="77777777" w:rsidR="00550C9F" w:rsidRPr="00D12EA0" w:rsidRDefault="00550C9F" w:rsidP="00B250BE">
            <w:pPr>
              <w:widowControl w:val="0"/>
              <w:tabs>
                <w:tab w:val="center" w:pos="4320"/>
                <w:tab w:val="right" w:pos="8640"/>
              </w:tabs>
              <w:ind w:right="85"/>
              <w:contextualSpacing/>
              <w:rPr>
                <w:rFonts w:ascii="Times New Roman" w:hAnsi="Times New Roman" w:cs="Times New Roman"/>
                <w:b/>
                <w:sz w:val="24"/>
                <w:szCs w:val="24"/>
              </w:rPr>
            </w:pPr>
          </w:p>
        </w:tc>
        <w:tc>
          <w:tcPr>
            <w:tcW w:w="1560" w:type="dxa"/>
            <w:tcBorders>
              <w:tl2br w:val="single" w:sz="4" w:space="0" w:color="auto"/>
              <w:tr2bl w:val="single" w:sz="4" w:space="0" w:color="auto"/>
            </w:tcBorders>
          </w:tcPr>
          <w:p w14:paraId="0CE3D032" w14:textId="77777777" w:rsidR="00550C9F" w:rsidRPr="00D12EA0" w:rsidRDefault="00550C9F" w:rsidP="00B250BE">
            <w:pPr>
              <w:widowControl w:val="0"/>
              <w:tabs>
                <w:tab w:val="center" w:pos="4320"/>
                <w:tab w:val="right" w:pos="8640"/>
              </w:tabs>
              <w:ind w:right="85"/>
              <w:contextualSpacing/>
              <w:rPr>
                <w:rFonts w:ascii="Times New Roman" w:hAnsi="Times New Roman" w:cs="Times New Roman"/>
                <w:bCs/>
                <w:sz w:val="24"/>
                <w:szCs w:val="24"/>
              </w:rPr>
            </w:pPr>
          </w:p>
        </w:tc>
        <w:tc>
          <w:tcPr>
            <w:tcW w:w="1559" w:type="dxa"/>
            <w:tcBorders>
              <w:tl2br w:val="single" w:sz="4" w:space="0" w:color="auto"/>
              <w:tr2bl w:val="single" w:sz="4" w:space="0" w:color="auto"/>
            </w:tcBorders>
          </w:tcPr>
          <w:p w14:paraId="1AB6C670" w14:textId="77777777" w:rsidR="00550C9F" w:rsidRPr="00D12EA0" w:rsidRDefault="00550C9F" w:rsidP="00B250BE">
            <w:pPr>
              <w:widowControl w:val="0"/>
              <w:tabs>
                <w:tab w:val="center" w:pos="4320"/>
                <w:tab w:val="right" w:pos="8640"/>
              </w:tabs>
              <w:ind w:right="85"/>
              <w:contextualSpacing/>
              <w:rPr>
                <w:rFonts w:ascii="Times New Roman" w:hAnsi="Times New Roman" w:cs="Times New Roman"/>
                <w:bCs/>
                <w:sz w:val="24"/>
                <w:szCs w:val="24"/>
              </w:rPr>
            </w:pPr>
          </w:p>
        </w:tc>
      </w:tr>
    </w:tbl>
    <w:p w14:paraId="400E2401" w14:textId="77777777" w:rsidR="00EB4661" w:rsidRPr="00555793" w:rsidRDefault="00EB4661" w:rsidP="00B359F8">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p>
    <w:p w14:paraId="79881FE3" w14:textId="732019E3" w:rsidR="00EB4661" w:rsidRPr="00555793" w:rsidRDefault="00000000" w:rsidP="00B359F8">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sdt>
        <w:sdtPr>
          <w:rPr>
            <w:rFonts w:ascii="Times New Roman" w:hAnsi="Times New Roman" w:cs="Times New Roman"/>
            <w:sz w:val="32"/>
            <w:szCs w:val="32"/>
          </w:rPr>
          <w:id w:val="-692076709"/>
          <w14:checkbox>
            <w14:checked w14:val="0"/>
            <w14:checkedState w14:val="2612" w14:font="MS Gothic"/>
            <w14:uncheckedState w14:val="2610" w14:font="MS Gothic"/>
          </w14:checkbox>
        </w:sdtPr>
        <w:sdtContent>
          <w:r w:rsidR="00550C9F" w:rsidRPr="00555793">
            <w:rPr>
              <w:rFonts w:ascii="Segoe UI Symbol" w:eastAsia="MS Gothic" w:hAnsi="Segoe UI Symbol" w:cs="Segoe UI Symbol"/>
              <w:sz w:val="32"/>
              <w:szCs w:val="32"/>
            </w:rPr>
            <w:t>☐</w:t>
          </w:r>
        </w:sdtContent>
      </w:sdt>
      <w:r w:rsidR="00EB4661" w:rsidRPr="00555793">
        <w:rPr>
          <w:rFonts w:ascii="Times New Roman" w:eastAsia="Times New Roman" w:hAnsi="Times New Roman" w:cs="Times New Roman"/>
          <w:iCs/>
          <w:kern w:val="0"/>
          <w:sz w:val="24"/>
          <w:szCs w:val="24"/>
          <w:lang w:eastAsia="ar-SA"/>
          <w14:ligatures w14:val="none"/>
        </w:rPr>
        <w:t xml:space="preserve"> </w:t>
      </w:r>
      <w:r w:rsidR="00EB4661" w:rsidRPr="00555793">
        <w:rPr>
          <w:rFonts w:ascii="Times New Roman" w:eastAsia="Times New Roman" w:hAnsi="Times New Roman" w:cs="Times New Roman"/>
          <w:i/>
          <w:iCs/>
          <w:kern w:val="0"/>
          <w:sz w:val="20"/>
          <w:szCs w:val="20"/>
          <w:lang w:eastAsia="ar-SA"/>
          <w14:ligatures w14:val="none"/>
        </w:rPr>
        <w:t>(atzīmē, ja piekrīt)</w:t>
      </w:r>
      <w:r w:rsidR="00555793" w:rsidRPr="00555793">
        <w:rPr>
          <w:rFonts w:ascii="Times New Roman" w:hAnsi="Times New Roman" w:cs="Times New Roman"/>
          <w:sz w:val="24"/>
          <w:szCs w:val="24"/>
        </w:rPr>
        <w:t xml:space="preserve"> Pretendents piedāvājuma cenā ir iekļāvis visus ar tirgus izpētes līguma izpildi saistītos izdevumus, t.sk., nodokļus, nodevas, administratīvās izmaksas, transporta izdevumus, pakalpojuma iespējamos sadārdzinājumus</w:t>
      </w:r>
      <w:r w:rsidR="00555793" w:rsidRPr="00555793">
        <w:rPr>
          <w:rFonts w:ascii="Times New Roman" w:hAnsi="Times New Roman" w:cs="Times New Roman"/>
          <w:color w:val="000000"/>
          <w:sz w:val="24"/>
          <w:szCs w:val="24"/>
        </w:rPr>
        <w:t xml:space="preserve"> u.c. cenu izmaiņas</w:t>
      </w:r>
      <w:r w:rsidR="00555793" w:rsidRPr="00555793">
        <w:rPr>
          <w:rFonts w:ascii="Times New Roman" w:hAnsi="Times New Roman" w:cs="Times New Roman"/>
          <w:sz w:val="24"/>
          <w:szCs w:val="24"/>
        </w:rPr>
        <w:t>, kā arī tādas izmaksas, kas nav minētas, bet bez kuriem nebūtu iespējama kvalitatīva, un normatīvajiem aktiem atbilstoša, līguma izpilde</w:t>
      </w:r>
      <w:r w:rsidR="00EB4661" w:rsidRPr="00555793">
        <w:rPr>
          <w:rFonts w:ascii="Times New Roman" w:eastAsia="Times New Roman" w:hAnsi="Times New Roman" w:cs="Times New Roman"/>
          <w:color w:val="000000"/>
          <w:kern w:val="0"/>
          <w:sz w:val="24"/>
          <w:szCs w:val="24"/>
          <w:lang w:eastAsia="ar-SA"/>
          <w14:ligatures w14:val="none"/>
        </w:rPr>
        <w:t>.</w:t>
      </w:r>
      <w:bookmarkEnd w:id="2"/>
    </w:p>
    <w:p w14:paraId="763C4C62" w14:textId="77777777" w:rsidR="00EB4661" w:rsidRPr="00555793" w:rsidRDefault="00EB4661" w:rsidP="00B359F8">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p>
    <w:p w14:paraId="024B54CD" w14:textId="77777777" w:rsidR="00EB4661" w:rsidRPr="00555793" w:rsidRDefault="00000000" w:rsidP="00B359F8">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sdt>
        <w:sdtPr>
          <w:rPr>
            <w:rFonts w:ascii="Times New Roman" w:hAnsi="Times New Roman" w:cs="Times New Roman"/>
          </w:rPr>
          <w:id w:val="-209271910"/>
        </w:sdtPr>
        <w:sdtContent>
          <w:sdt>
            <w:sdtPr>
              <w:rPr>
                <w:rFonts w:ascii="Times New Roman" w:hAnsi="Times New Roman" w:cs="Times New Roman"/>
              </w:rPr>
              <w:id w:val="621119103"/>
            </w:sdtPr>
            <w:sdtEndPr>
              <w:rPr>
                <w:sz w:val="28"/>
                <w:szCs w:val="28"/>
              </w:rPr>
            </w:sdtEndPr>
            <w:sdtContent>
              <w:sdt>
                <w:sdtPr>
                  <w:rPr>
                    <w:rFonts w:ascii="Times New Roman" w:hAnsi="Times New Roman" w:cs="Times New Roman"/>
                    <w:sz w:val="32"/>
                    <w:szCs w:val="32"/>
                  </w:rPr>
                  <w:id w:val="33166717"/>
                  <w14:checkbox>
                    <w14:checked w14:val="0"/>
                    <w14:checkedState w14:val="2612" w14:font="MS Gothic"/>
                    <w14:uncheckedState w14:val="2610" w14:font="MS Gothic"/>
                  </w14:checkbox>
                </w:sdtPr>
                <w:sdtContent>
                  <w:r w:rsidR="00EB4661" w:rsidRPr="00555793">
                    <w:rPr>
                      <w:rFonts w:ascii="Segoe UI Symbol" w:eastAsia="MS Gothic" w:hAnsi="Segoe UI Symbol" w:cs="Segoe UI Symbol"/>
                      <w:sz w:val="32"/>
                      <w:szCs w:val="32"/>
                    </w:rPr>
                    <w:t>☐</w:t>
                  </w:r>
                </w:sdtContent>
              </w:sdt>
            </w:sdtContent>
          </w:sdt>
        </w:sdtContent>
      </w:sdt>
      <w:r w:rsidR="00EB4661" w:rsidRPr="00555793">
        <w:rPr>
          <w:rFonts w:ascii="Times New Roman" w:hAnsi="Times New Roman" w:cs="Times New Roman"/>
          <w:sz w:val="24"/>
          <w:szCs w:val="24"/>
        </w:rPr>
        <w:t xml:space="preserve"> </w:t>
      </w:r>
      <w:r w:rsidR="00EB4661" w:rsidRPr="00555793">
        <w:rPr>
          <w:rFonts w:ascii="Times New Roman" w:hAnsi="Times New Roman" w:cs="Times New Roman"/>
          <w:i/>
          <w:iCs/>
          <w:color w:val="000000"/>
          <w:sz w:val="20"/>
          <w:szCs w:val="20"/>
        </w:rPr>
        <w:t>(atzīmēt, ja piekrīt)</w:t>
      </w:r>
      <w:r w:rsidR="00EB4661" w:rsidRPr="00555793">
        <w:rPr>
          <w:rFonts w:ascii="Times New Roman" w:hAnsi="Times New Roman" w:cs="Times New Roman"/>
          <w:color w:val="000000"/>
          <w:sz w:val="24"/>
          <w:szCs w:val="24"/>
        </w:rPr>
        <w:t xml:space="preserve"> </w:t>
      </w:r>
      <w:r w:rsidR="00EB4661" w:rsidRPr="00555793">
        <w:rPr>
          <w:rFonts w:ascii="Times New Roman" w:hAnsi="Times New Roman" w:cs="Times New Roman"/>
          <w:sz w:val="24"/>
          <w:szCs w:val="24"/>
        </w:rPr>
        <w:t>Pretendents piekrīt pasūtītāja noteiktajiem apmaksas nosacījumiem.</w:t>
      </w:r>
    </w:p>
    <w:p w14:paraId="1F00E011" w14:textId="77777777" w:rsidR="00EB4661" w:rsidRPr="00555793" w:rsidRDefault="00EB4661" w:rsidP="00B359F8">
      <w:pPr>
        <w:spacing w:after="0" w:line="240" w:lineRule="auto"/>
        <w:jc w:val="both"/>
        <w:rPr>
          <w:rFonts w:ascii="Times New Roman" w:hAnsi="Times New Roman" w:cs="Times New Roman"/>
          <w:bCs/>
          <w:sz w:val="24"/>
          <w:szCs w:val="24"/>
        </w:rPr>
      </w:pPr>
    </w:p>
    <w:p w14:paraId="0B6F530F" w14:textId="77777777" w:rsidR="00EB4661" w:rsidRPr="00D12EA0" w:rsidRDefault="00000000" w:rsidP="00B359F8">
      <w:pPr>
        <w:pStyle w:val="Sarakstarindkopa"/>
        <w:numPr>
          <w:ilvl w:val="1"/>
          <w:numId w:val="4"/>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lv-LV"/>
        </w:rPr>
      </w:pPr>
      <w:sdt>
        <w:sdtPr>
          <w:rPr>
            <w:rFonts w:ascii="Times New Roman" w:hAnsi="Times New Roman" w:cs="Times New Roman"/>
            <w:sz w:val="32"/>
            <w:szCs w:val="32"/>
          </w:rPr>
          <w:id w:val="869350653"/>
          <w14:checkbox>
            <w14:checked w14:val="0"/>
            <w14:checkedState w14:val="2612" w14:font="MS Gothic"/>
            <w14:uncheckedState w14:val="2610" w14:font="MS Gothic"/>
          </w14:checkbox>
        </w:sdtPr>
        <w:sdtContent>
          <w:r w:rsidR="00EB4661" w:rsidRPr="00D12EA0">
            <w:rPr>
              <w:rFonts w:ascii="Segoe UI Symbol" w:eastAsia="MS Gothic" w:hAnsi="Segoe UI Symbol" w:cs="Segoe UI Symbol"/>
              <w:sz w:val="32"/>
              <w:szCs w:val="32"/>
            </w:rPr>
            <w:t>☐</w:t>
          </w:r>
        </w:sdtContent>
      </w:sdt>
      <w:r w:rsidR="00EB4661" w:rsidRPr="00D12EA0">
        <w:rPr>
          <w:rFonts w:ascii="Times New Roman" w:eastAsia="Times New Roman" w:hAnsi="Times New Roman" w:cs="Times New Roman"/>
          <w:iCs/>
          <w:sz w:val="24"/>
          <w:szCs w:val="24"/>
          <w:lang w:eastAsia="ar-SA"/>
        </w:rPr>
        <w:t xml:space="preserve"> </w:t>
      </w:r>
      <w:r w:rsidR="00EB4661" w:rsidRPr="00D12EA0">
        <w:rPr>
          <w:rFonts w:ascii="Times New Roman" w:eastAsia="Times New Roman" w:hAnsi="Times New Roman" w:cs="Times New Roman"/>
          <w:i/>
          <w:iCs/>
          <w:sz w:val="20"/>
          <w:szCs w:val="20"/>
          <w:lang w:eastAsia="ar-SA"/>
        </w:rPr>
        <w:t>(atzīmē, ja piekrīt)</w:t>
      </w:r>
      <w:r w:rsidR="00EB4661" w:rsidRPr="00D12EA0">
        <w:rPr>
          <w:rFonts w:ascii="Times New Roman" w:eastAsia="Times New Roman" w:hAnsi="Times New Roman" w:cs="Times New Roman"/>
          <w:sz w:val="24"/>
          <w:szCs w:val="24"/>
          <w:lang w:eastAsia="ar-SA"/>
        </w:rPr>
        <w:t xml:space="preserve"> </w:t>
      </w:r>
      <w:r w:rsidR="00EB4661" w:rsidRPr="00D12EA0">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48D20C83" w14:textId="77777777" w:rsidR="00EB4661" w:rsidRPr="00D12EA0" w:rsidRDefault="00EB4661" w:rsidP="00B359F8">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3D36E1EB" w14:textId="77777777" w:rsidR="00EB4661" w:rsidRPr="00D12EA0" w:rsidRDefault="00EB4661" w:rsidP="00B359F8">
      <w:pPr>
        <w:pStyle w:val="Sarakstarindkopa"/>
        <w:numPr>
          <w:ilvl w:val="0"/>
          <w:numId w:val="4"/>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D12EA0">
        <w:rPr>
          <w:rFonts w:ascii="Times New Roman" w:eastAsia="Times New Roman" w:hAnsi="Times New Roman" w:cs="Times New Roman"/>
          <w:b/>
          <w:color w:val="000000"/>
          <w:kern w:val="0"/>
          <w:sz w:val="24"/>
          <w:szCs w:val="24"/>
          <w:lang w:eastAsia="ar-SA"/>
          <w14:ligatures w14:val="none"/>
        </w:rPr>
        <w:t>Tehniskais piedāvājums:</w:t>
      </w:r>
    </w:p>
    <w:p w14:paraId="7D85D686" w14:textId="405C4FA6" w:rsidR="00EB4661" w:rsidRPr="00D12EA0" w:rsidRDefault="00000000" w:rsidP="00B359F8">
      <w:pPr>
        <w:pStyle w:val="Sarakstarindkopa"/>
        <w:numPr>
          <w:ilvl w:val="1"/>
          <w:numId w:val="5"/>
        </w:numPr>
        <w:spacing w:after="0" w:line="240" w:lineRule="auto"/>
        <w:ind w:left="426" w:right="-1" w:hanging="426"/>
        <w:jc w:val="both"/>
        <w:rPr>
          <w:rFonts w:ascii="Times New Roman" w:eastAsia="Times New Roman" w:hAnsi="Times New Roman" w:cs="Times New Roman"/>
          <w:sz w:val="24"/>
          <w:szCs w:val="24"/>
          <w:lang w:eastAsia="lv-LV"/>
        </w:rPr>
      </w:pPr>
      <w:sdt>
        <w:sdtPr>
          <w:rPr>
            <w:rFonts w:ascii="Times New Roman" w:hAnsi="Times New Roman" w:cs="Times New Roman"/>
            <w:sz w:val="32"/>
            <w:szCs w:val="32"/>
          </w:rPr>
          <w:id w:val="-285731306"/>
          <w14:checkbox>
            <w14:checked w14:val="0"/>
            <w14:checkedState w14:val="2612" w14:font="MS Gothic"/>
            <w14:uncheckedState w14:val="2610" w14:font="MS Gothic"/>
          </w14:checkbox>
        </w:sdtPr>
        <w:sdtContent>
          <w:r w:rsidR="00D2040D" w:rsidRPr="00D12EA0">
            <w:rPr>
              <w:rFonts w:ascii="Segoe UI Symbol" w:eastAsia="MS Gothic" w:hAnsi="Segoe UI Symbol" w:cs="Segoe UI Symbol"/>
              <w:sz w:val="32"/>
              <w:szCs w:val="32"/>
            </w:rPr>
            <w:t>☐</w:t>
          </w:r>
        </w:sdtContent>
      </w:sdt>
      <w:r w:rsidR="00EB4661" w:rsidRPr="00D12EA0">
        <w:rPr>
          <w:rFonts w:ascii="Times New Roman" w:eastAsia="Times New Roman" w:hAnsi="Times New Roman" w:cs="Times New Roman"/>
          <w:iCs/>
          <w:kern w:val="0"/>
          <w:sz w:val="24"/>
          <w:szCs w:val="24"/>
          <w:lang w:eastAsia="ar-SA"/>
          <w14:ligatures w14:val="none"/>
        </w:rPr>
        <w:t xml:space="preserve"> </w:t>
      </w:r>
      <w:r w:rsidR="00EB4661" w:rsidRPr="00D12EA0">
        <w:rPr>
          <w:rFonts w:ascii="Times New Roman" w:eastAsia="Times New Roman" w:hAnsi="Times New Roman" w:cs="Times New Roman"/>
          <w:i/>
          <w:iCs/>
          <w:kern w:val="0"/>
          <w:sz w:val="20"/>
          <w:szCs w:val="20"/>
          <w:lang w:eastAsia="ar-SA"/>
          <w14:ligatures w14:val="none"/>
        </w:rPr>
        <w:t>(atzīmē, ja piekrīt)</w:t>
      </w:r>
      <w:r w:rsidR="00EB4661" w:rsidRPr="00D12EA0">
        <w:rPr>
          <w:rFonts w:ascii="Times New Roman" w:eastAsia="Times New Roman" w:hAnsi="Times New Roman" w:cs="Times New Roman"/>
          <w:kern w:val="0"/>
          <w:sz w:val="24"/>
          <w:szCs w:val="24"/>
          <w:lang w:eastAsia="ar-SA"/>
          <w14:ligatures w14:val="none"/>
        </w:rPr>
        <w:t xml:space="preserve"> </w:t>
      </w:r>
      <w:r w:rsidR="00EB4661" w:rsidRPr="00D12EA0">
        <w:rPr>
          <w:rFonts w:ascii="Times New Roman" w:eastAsia="Times New Roman" w:hAnsi="Times New Roman" w:cs="Times New Roman"/>
          <w:iCs/>
          <w:sz w:val="24"/>
          <w:szCs w:val="24"/>
        </w:rPr>
        <w:t xml:space="preserve">Līguma </w:t>
      </w:r>
      <w:r w:rsidR="00550C9F" w:rsidRPr="00D12EA0">
        <w:rPr>
          <w:rFonts w:ascii="Times New Roman" w:eastAsia="Times New Roman" w:hAnsi="Times New Roman" w:cs="Times New Roman"/>
          <w:bCs/>
          <w:color w:val="000000"/>
          <w:kern w:val="0"/>
          <w:sz w:val="24"/>
          <w:szCs w:val="24"/>
          <w:lang w:eastAsia="ar-SA"/>
          <w14:ligatures w14:val="none"/>
        </w:rPr>
        <w:t xml:space="preserve">darbības termiņš: </w:t>
      </w:r>
      <w:bookmarkStart w:id="3" w:name="_Hlk199854635"/>
      <w:r w:rsidR="00550C9F" w:rsidRPr="00D12EA0">
        <w:rPr>
          <w:rFonts w:ascii="Times New Roman" w:eastAsia="Times New Roman" w:hAnsi="Times New Roman" w:cs="Times New Roman"/>
          <w:bCs/>
          <w:color w:val="000000"/>
          <w:kern w:val="0"/>
          <w:sz w:val="24"/>
          <w:szCs w:val="24"/>
          <w:lang w:eastAsia="ar-SA"/>
          <w14:ligatures w14:val="none"/>
        </w:rPr>
        <w:t>līdz maksimāli pieļaujamās summas – 9999,99 EUR – sasniegšanai, bet ne ilgāk kā 60 (sešdesmit) mēneši no līguma noslēgšanas</w:t>
      </w:r>
      <w:bookmarkEnd w:id="3"/>
      <w:r w:rsidR="00550C9F" w:rsidRPr="00D12EA0">
        <w:rPr>
          <w:rFonts w:ascii="Times New Roman" w:eastAsia="Times New Roman" w:hAnsi="Times New Roman" w:cs="Times New Roman"/>
          <w:bCs/>
          <w:color w:val="000000"/>
          <w:kern w:val="0"/>
          <w:sz w:val="24"/>
          <w:szCs w:val="24"/>
          <w:lang w:eastAsia="ar-SA"/>
          <w14:ligatures w14:val="none"/>
        </w:rPr>
        <w:t>.</w:t>
      </w:r>
    </w:p>
    <w:p w14:paraId="1283D0F0" w14:textId="77777777" w:rsidR="00EB4661" w:rsidRPr="00D12EA0" w:rsidRDefault="00EB4661" w:rsidP="00B359F8">
      <w:pPr>
        <w:spacing w:after="0" w:line="240" w:lineRule="auto"/>
        <w:ind w:right="-1"/>
        <w:jc w:val="both"/>
        <w:rPr>
          <w:rFonts w:ascii="Times New Roman" w:eastAsia="Times New Roman" w:hAnsi="Times New Roman" w:cs="Times New Roman"/>
          <w:sz w:val="24"/>
          <w:szCs w:val="24"/>
          <w:lang w:eastAsia="lv-LV"/>
        </w:rPr>
      </w:pPr>
    </w:p>
    <w:p w14:paraId="65F33D35" w14:textId="77777777" w:rsidR="00EB4661" w:rsidRPr="00D12EA0" w:rsidRDefault="00EB4661" w:rsidP="00B359F8">
      <w:pPr>
        <w:pStyle w:val="Sarakstarindkopa"/>
        <w:numPr>
          <w:ilvl w:val="1"/>
          <w:numId w:val="5"/>
        </w:numPr>
        <w:spacing w:after="0" w:line="240" w:lineRule="auto"/>
        <w:ind w:left="426" w:right="-1" w:hanging="426"/>
        <w:jc w:val="both"/>
        <w:rPr>
          <w:rFonts w:ascii="Times New Roman" w:eastAsia="Times New Roman" w:hAnsi="Times New Roman" w:cs="Times New Roman"/>
          <w:sz w:val="24"/>
          <w:szCs w:val="24"/>
          <w:lang w:eastAsia="lv-LV"/>
        </w:rPr>
      </w:pPr>
      <w:r w:rsidRPr="00D12EA0">
        <w:rPr>
          <w:rFonts w:ascii="Times New Roman" w:eastAsia="Times New Roman" w:hAnsi="Times New Roman" w:cs="Times New Roman"/>
          <w:kern w:val="0"/>
          <w:sz w:val="24"/>
          <w:szCs w:val="24"/>
          <w:lang w:eastAsia="ar-SA"/>
          <w14:ligatures w14:val="none"/>
        </w:rPr>
        <w:lastRenderedPageBreak/>
        <w:t>Pretendenta piedāvājuma derīguma termiņš: ____ dienas pēc piedāvājumu iesniegšanas beigu termiņa.</w:t>
      </w:r>
    </w:p>
    <w:p w14:paraId="3F801908" w14:textId="77777777" w:rsidR="00EB4661" w:rsidRPr="00D12EA0" w:rsidRDefault="00EB4661" w:rsidP="00B359F8">
      <w:pPr>
        <w:spacing w:after="0" w:line="240" w:lineRule="auto"/>
        <w:jc w:val="both"/>
        <w:rPr>
          <w:rFonts w:ascii="Times New Roman" w:eastAsia="Times New Roman" w:hAnsi="Times New Roman" w:cs="Times New Roman"/>
          <w:kern w:val="0"/>
          <w:sz w:val="24"/>
          <w:szCs w:val="24"/>
          <w:lang w:eastAsia="ar-SA"/>
          <w14:ligatures w14:val="none"/>
        </w:rPr>
      </w:pPr>
    </w:p>
    <w:p w14:paraId="6ADAADA7" w14:textId="03B1F2B9" w:rsidR="00550C9F" w:rsidRPr="000F5193" w:rsidRDefault="00550C9F" w:rsidP="00D12EA0">
      <w:pPr>
        <w:pStyle w:val="Paraststmeklis"/>
        <w:numPr>
          <w:ilvl w:val="1"/>
          <w:numId w:val="5"/>
        </w:numPr>
        <w:spacing w:before="0"/>
        <w:contextualSpacing/>
        <w:jc w:val="both"/>
        <w:rPr>
          <w:color w:val="000000"/>
        </w:rPr>
      </w:pPr>
      <w:r w:rsidRPr="00D12EA0">
        <w:t xml:space="preserve"> </w:t>
      </w:r>
      <w:r w:rsidR="003A113D" w:rsidRPr="000F5193">
        <w:t>Informācija par p</w:t>
      </w:r>
      <w:r w:rsidRPr="000F5193">
        <w:t xml:space="preserve">retendenta </w:t>
      </w:r>
      <w:r w:rsidR="003A113D" w:rsidRPr="000F5193">
        <w:t>piesaistītajiem</w:t>
      </w:r>
      <w:r w:rsidR="00F03454" w:rsidRPr="000F5193">
        <w:t xml:space="preserve"> </w:t>
      </w:r>
      <w:r w:rsidRPr="000F5193">
        <w:t>speciālist</w:t>
      </w:r>
      <w:r w:rsidR="00F03454" w:rsidRPr="000F5193">
        <w:t>i</w:t>
      </w:r>
      <w:r w:rsidRPr="000F5193">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239"/>
        <w:gridCol w:w="2268"/>
        <w:gridCol w:w="2835"/>
      </w:tblGrid>
      <w:tr w:rsidR="00550C9F" w:rsidRPr="00D12EA0" w14:paraId="3F89116F" w14:textId="77777777" w:rsidTr="00992349">
        <w:trPr>
          <w:trHeight w:val="227"/>
        </w:trPr>
        <w:tc>
          <w:tcPr>
            <w:tcW w:w="1009" w:type="dxa"/>
            <w:tcBorders>
              <w:top w:val="single" w:sz="4" w:space="0" w:color="auto"/>
              <w:left w:val="single" w:sz="4" w:space="0" w:color="auto"/>
              <w:bottom w:val="single" w:sz="4" w:space="0" w:color="auto"/>
              <w:right w:val="single" w:sz="4" w:space="0" w:color="auto"/>
            </w:tcBorders>
            <w:vAlign w:val="center"/>
            <w:hideMark/>
          </w:tcPr>
          <w:p w14:paraId="19941F86" w14:textId="77777777" w:rsidR="00B359F8" w:rsidRDefault="00550C9F" w:rsidP="00B359F8">
            <w:pPr>
              <w:pStyle w:val="Paraststmeklis"/>
              <w:tabs>
                <w:tab w:val="num" w:pos="2160"/>
              </w:tabs>
              <w:spacing w:before="0"/>
              <w:ind w:right="-108"/>
              <w:contextualSpacing/>
              <w:jc w:val="center"/>
              <w:rPr>
                <w:b/>
                <w:bCs/>
              </w:rPr>
            </w:pPr>
            <w:r w:rsidRPr="00D12EA0">
              <w:rPr>
                <w:b/>
                <w:bCs/>
              </w:rPr>
              <w:t>Nr.</w:t>
            </w:r>
          </w:p>
          <w:p w14:paraId="6244D0BC" w14:textId="628A18A4" w:rsidR="00550C9F" w:rsidRPr="00D12EA0" w:rsidRDefault="00550C9F" w:rsidP="00B359F8">
            <w:pPr>
              <w:pStyle w:val="Paraststmeklis"/>
              <w:spacing w:before="0"/>
              <w:ind w:right="-108"/>
              <w:contextualSpacing/>
              <w:jc w:val="center"/>
              <w:rPr>
                <w:b/>
                <w:bCs/>
              </w:rPr>
            </w:pPr>
            <w:r w:rsidRPr="00D12EA0">
              <w:rPr>
                <w:b/>
                <w:bCs/>
              </w:rPr>
              <w:t>p.k.</w:t>
            </w:r>
          </w:p>
        </w:tc>
        <w:tc>
          <w:tcPr>
            <w:tcW w:w="3239" w:type="dxa"/>
            <w:tcBorders>
              <w:top w:val="single" w:sz="4" w:space="0" w:color="auto"/>
              <w:left w:val="single" w:sz="4" w:space="0" w:color="auto"/>
              <w:bottom w:val="single" w:sz="4" w:space="0" w:color="auto"/>
              <w:right w:val="single" w:sz="4" w:space="0" w:color="auto"/>
            </w:tcBorders>
            <w:vAlign w:val="center"/>
            <w:hideMark/>
          </w:tcPr>
          <w:p w14:paraId="050899E3" w14:textId="270B46AA" w:rsidR="00550C9F" w:rsidRPr="00D12EA0" w:rsidRDefault="00B359F8" w:rsidP="003A1AA5">
            <w:pPr>
              <w:pStyle w:val="Paraststmeklis"/>
              <w:spacing w:before="0"/>
              <w:ind w:right="39"/>
              <w:contextualSpacing/>
              <w:jc w:val="center"/>
              <w:rPr>
                <w:b/>
                <w:bCs/>
              </w:rPr>
            </w:pPr>
            <w:r>
              <w:rPr>
                <w:b/>
                <w:bCs/>
              </w:rPr>
              <w:t>S</w:t>
            </w:r>
            <w:r w:rsidR="00550C9F" w:rsidRPr="00D12EA0">
              <w:rPr>
                <w:b/>
                <w:bCs/>
              </w:rPr>
              <w:t>peciālista vārds, uzvārds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47F3E3" w14:textId="5738AFFD" w:rsidR="00550C9F" w:rsidRPr="00D12EA0" w:rsidRDefault="00550C9F" w:rsidP="003B57CF">
            <w:pPr>
              <w:pStyle w:val="Paraststmeklis"/>
              <w:spacing w:before="0"/>
              <w:contextualSpacing/>
              <w:jc w:val="center"/>
              <w:rPr>
                <w:b/>
                <w:bCs/>
              </w:rPr>
            </w:pPr>
            <w:r w:rsidRPr="00D12EA0">
              <w:rPr>
                <w:b/>
                <w:bCs/>
              </w:rPr>
              <w:t>Sertifikāta</w:t>
            </w:r>
            <w:r w:rsidR="00B359F8">
              <w:rPr>
                <w:b/>
                <w:bCs/>
              </w:rPr>
              <w:t xml:space="preserve">/ </w:t>
            </w:r>
            <w:r w:rsidR="00B359F8" w:rsidRPr="00D12EA0">
              <w:rPr>
                <w:b/>
                <w:bCs/>
              </w:rPr>
              <w:t>apliecība</w:t>
            </w:r>
            <w:r w:rsidR="00B359F8">
              <w:rPr>
                <w:b/>
                <w:bCs/>
              </w:rPr>
              <w:t>s</w:t>
            </w:r>
            <w:r w:rsidRPr="00D12EA0">
              <w:rPr>
                <w:b/>
                <w:bCs/>
              </w:rPr>
              <w:t xml:space="preserve"> </w:t>
            </w:r>
            <w:r w:rsidR="00B359F8">
              <w:rPr>
                <w:b/>
                <w:bCs/>
              </w:rPr>
              <w:t>Nr.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642C6C" w14:textId="77777777" w:rsidR="00550C9F" w:rsidRPr="00D12EA0" w:rsidRDefault="00550C9F" w:rsidP="00992349">
            <w:pPr>
              <w:pStyle w:val="Paraststmeklis"/>
              <w:spacing w:before="0"/>
              <w:ind w:right="46"/>
              <w:contextualSpacing/>
              <w:rPr>
                <w:b/>
                <w:bCs/>
              </w:rPr>
            </w:pPr>
            <w:r w:rsidRPr="00D12EA0">
              <w:rPr>
                <w:b/>
                <w:bCs/>
              </w:rPr>
              <w:t>Papildus informācija par speciālistu:</w:t>
            </w:r>
          </w:p>
          <w:p w14:paraId="1A0906B9" w14:textId="77777777" w:rsidR="00550C9F" w:rsidRPr="00D12EA0" w:rsidRDefault="00550C9F" w:rsidP="00992349">
            <w:pPr>
              <w:pStyle w:val="Paraststmeklis"/>
              <w:spacing w:before="0"/>
              <w:ind w:right="46"/>
              <w:contextualSpacing/>
              <w:rPr>
                <w:sz w:val="20"/>
                <w:szCs w:val="20"/>
              </w:rPr>
            </w:pPr>
            <w:r w:rsidRPr="00D12EA0">
              <w:rPr>
                <w:sz w:val="20"/>
                <w:szCs w:val="20"/>
              </w:rPr>
              <w:t>- speciālists ir pretendenta darbinieks;</w:t>
            </w:r>
          </w:p>
          <w:p w14:paraId="6753B8BA" w14:textId="34C4667C" w:rsidR="00550C9F" w:rsidRPr="00D12EA0" w:rsidRDefault="00550C9F" w:rsidP="00992349">
            <w:pPr>
              <w:pStyle w:val="Paraststmeklis"/>
              <w:spacing w:before="0"/>
              <w:ind w:right="46"/>
              <w:contextualSpacing/>
              <w:rPr>
                <w:sz w:val="20"/>
                <w:szCs w:val="20"/>
              </w:rPr>
            </w:pPr>
            <w:r w:rsidRPr="00D12EA0">
              <w:rPr>
                <w:sz w:val="20"/>
                <w:szCs w:val="20"/>
              </w:rPr>
              <w:t>- ar speciālistu ir noslēgts līgums;</w:t>
            </w:r>
          </w:p>
          <w:p w14:paraId="11E2A964" w14:textId="77777777" w:rsidR="00550C9F" w:rsidRPr="00D12EA0" w:rsidRDefault="00550C9F" w:rsidP="00992349">
            <w:pPr>
              <w:pStyle w:val="Paraststmeklis"/>
              <w:spacing w:before="0"/>
              <w:ind w:right="46"/>
              <w:contextualSpacing/>
              <w:rPr>
                <w:sz w:val="20"/>
                <w:szCs w:val="20"/>
              </w:rPr>
            </w:pPr>
            <w:r w:rsidRPr="00D12EA0">
              <w:rPr>
                <w:sz w:val="20"/>
                <w:szCs w:val="20"/>
              </w:rPr>
              <w:t>- ar speciālistu uz piedāvājuma iesniegšanas brīdī līgums vēl nav noslēgts</w:t>
            </w:r>
          </w:p>
        </w:tc>
      </w:tr>
      <w:tr w:rsidR="00550C9F" w:rsidRPr="00D12EA0" w14:paraId="114D4EB7" w14:textId="77777777" w:rsidTr="00992349">
        <w:trPr>
          <w:trHeight w:val="227"/>
        </w:trPr>
        <w:tc>
          <w:tcPr>
            <w:tcW w:w="1009" w:type="dxa"/>
            <w:tcBorders>
              <w:top w:val="single" w:sz="4" w:space="0" w:color="auto"/>
              <w:left w:val="single" w:sz="4" w:space="0" w:color="auto"/>
              <w:bottom w:val="single" w:sz="4" w:space="0" w:color="auto"/>
              <w:right w:val="single" w:sz="4" w:space="0" w:color="auto"/>
            </w:tcBorders>
          </w:tcPr>
          <w:p w14:paraId="5AD3EF18" w14:textId="4B3080F0" w:rsidR="00550C9F" w:rsidRPr="00D12EA0" w:rsidRDefault="00550C9F" w:rsidP="00D12EA0">
            <w:pPr>
              <w:pStyle w:val="Paraststmeklis"/>
              <w:tabs>
                <w:tab w:val="num" w:pos="2160"/>
              </w:tabs>
              <w:spacing w:before="0"/>
              <w:ind w:right="-108"/>
              <w:contextualSpacing/>
              <w:jc w:val="center"/>
            </w:pPr>
            <w:r w:rsidRPr="00D12EA0">
              <w:t>1.</w:t>
            </w:r>
          </w:p>
        </w:tc>
        <w:tc>
          <w:tcPr>
            <w:tcW w:w="3239" w:type="dxa"/>
            <w:tcBorders>
              <w:top w:val="single" w:sz="4" w:space="0" w:color="auto"/>
              <w:left w:val="single" w:sz="4" w:space="0" w:color="auto"/>
              <w:bottom w:val="single" w:sz="4" w:space="0" w:color="auto"/>
              <w:right w:val="single" w:sz="4" w:space="0" w:color="auto"/>
            </w:tcBorders>
          </w:tcPr>
          <w:p w14:paraId="0F883F58" w14:textId="0B08B651" w:rsidR="00550C9F" w:rsidRPr="00D12EA0" w:rsidRDefault="00B359F8" w:rsidP="00B359F8">
            <w:pPr>
              <w:pStyle w:val="Paraststmeklis"/>
              <w:spacing w:before="0"/>
              <w:ind w:right="39"/>
              <w:contextualSpacing/>
            </w:pPr>
            <w:r w:rsidRPr="004C45D6">
              <w:rPr>
                <w:i/>
              </w:rPr>
              <w:t>Veterinārārsts</w:t>
            </w:r>
            <w:r w:rsidRPr="00992349">
              <w:rPr>
                <w:rStyle w:val="Vresatsauce"/>
                <w:b/>
              </w:rPr>
              <w:footnoteReference w:id="1"/>
            </w:r>
            <w:r w:rsidR="00992349">
              <w:t xml:space="preserve"> – </w:t>
            </w:r>
            <w:r w:rsidR="007F73E4">
              <w:t>…</w:t>
            </w:r>
          </w:p>
        </w:tc>
        <w:tc>
          <w:tcPr>
            <w:tcW w:w="2268" w:type="dxa"/>
            <w:tcBorders>
              <w:top w:val="single" w:sz="4" w:space="0" w:color="auto"/>
              <w:left w:val="single" w:sz="4" w:space="0" w:color="auto"/>
              <w:bottom w:val="single" w:sz="4" w:space="0" w:color="auto"/>
              <w:right w:val="single" w:sz="4" w:space="0" w:color="auto"/>
            </w:tcBorders>
          </w:tcPr>
          <w:p w14:paraId="78F2BB5A" w14:textId="77777777" w:rsidR="00550C9F" w:rsidRPr="00D12EA0" w:rsidRDefault="00550C9F" w:rsidP="00D12EA0">
            <w:pPr>
              <w:pStyle w:val="Paraststmeklis"/>
              <w:tabs>
                <w:tab w:val="num" w:pos="2160"/>
              </w:tabs>
              <w:spacing w:before="0"/>
              <w:contextualSpacing/>
              <w:jc w:val="center"/>
            </w:pPr>
          </w:p>
        </w:tc>
        <w:tc>
          <w:tcPr>
            <w:tcW w:w="2835" w:type="dxa"/>
            <w:tcBorders>
              <w:top w:val="single" w:sz="4" w:space="0" w:color="auto"/>
              <w:left w:val="single" w:sz="4" w:space="0" w:color="auto"/>
              <w:bottom w:val="single" w:sz="4" w:space="0" w:color="auto"/>
              <w:right w:val="single" w:sz="4" w:space="0" w:color="auto"/>
            </w:tcBorders>
          </w:tcPr>
          <w:p w14:paraId="130A683B" w14:textId="77777777" w:rsidR="00550C9F" w:rsidRPr="00D12EA0" w:rsidRDefault="00550C9F" w:rsidP="00D12EA0">
            <w:pPr>
              <w:pStyle w:val="Paraststmeklis"/>
              <w:tabs>
                <w:tab w:val="num" w:pos="2160"/>
              </w:tabs>
              <w:spacing w:before="0"/>
              <w:ind w:right="46"/>
              <w:contextualSpacing/>
              <w:jc w:val="center"/>
            </w:pPr>
          </w:p>
        </w:tc>
      </w:tr>
      <w:tr w:rsidR="00F03454" w:rsidRPr="00D12EA0" w14:paraId="65289156" w14:textId="77777777" w:rsidTr="00992349">
        <w:trPr>
          <w:trHeight w:val="227"/>
        </w:trPr>
        <w:tc>
          <w:tcPr>
            <w:tcW w:w="1009" w:type="dxa"/>
            <w:tcBorders>
              <w:top w:val="single" w:sz="4" w:space="0" w:color="auto"/>
              <w:left w:val="single" w:sz="4" w:space="0" w:color="auto"/>
              <w:bottom w:val="single" w:sz="4" w:space="0" w:color="auto"/>
              <w:right w:val="single" w:sz="4" w:space="0" w:color="auto"/>
            </w:tcBorders>
          </w:tcPr>
          <w:p w14:paraId="3AD46612" w14:textId="605C7026" w:rsidR="00F03454" w:rsidRPr="00D12EA0" w:rsidRDefault="00F03454" w:rsidP="00D12EA0">
            <w:pPr>
              <w:pStyle w:val="Paraststmeklis"/>
              <w:tabs>
                <w:tab w:val="num" w:pos="2160"/>
              </w:tabs>
              <w:spacing w:before="0"/>
              <w:ind w:right="-108"/>
              <w:contextualSpacing/>
              <w:jc w:val="center"/>
            </w:pPr>
            <w:r>
              <w:t>2.</w:t>
            </w:r>
          </w:p>
        </w:tc>
        <w:tc>
          <w:tcPr>
            <w:tcW w:w="3239" w:type="dxa"/>
            <w:tcBorders>
              <w:top w:val="single" w:sz="4" w:space="0" w:color="auto"/>
              <w:left w:val="single" w:sz="4" w:space="0" w:color="auto"/>
              <w:bottom w:val="single" w:sz="4" w:space="0" w:color="auto"/>
              <w:right w:val="single" w:sz="4" w:space="0" w:color="auto"/>
            </w:tcBorders>
          </w:tcPr>
          <w:p w14:paraId="015C99C8" w14:textId="12427ACA" w:rsidR="00F03454" w:rsidRDefault="00F03454" w:rsidP="00B359F8">
            <w:pPr>
              <w:pStyle w:val="Paraststmeklis"/>
              <w:spacing w:before="0"/>
              <w:ind w:right="39"/>
              <w:contextualSpacing/>
            </w:pPr>
            <w:r w:rsidRPr="004C45D6">
              <w:rPr>
                <w:i/>
              </w:rPr>
              <w:t>Dzīvnieku ķērājs</w:t>
            </w:r>
            <w:r w:rsidRPr="00F03454">
              <w:rPr>
                <w:rStyle w:val="Vresatsauce"/>
                <w:b/>
              </w:rPr>
              <w:footnoteReference w:id="2"/>
            </w:r>
            <w:r>
              <w:t xml:space="preserve"> – </w:t>
            </w:r>
            <w:r w:rsidR="007F73E4">
              <w:t>…</w:t>
            </w:r>
          </w:p>
        </w:tc>
        <w:tc>
          <w:tcPr>
            <w:tcW w:w="2268" w:type="dxa"/>
            <w:tcBorders>
              <w:top w:val="single" w:sz="4" w:space="0" w:color="auto"/>
              <w:left w:val="single" w:sz="4" w:space="0" w:color="auto"/>
              <w:bottom w:val="single" w:sz="4" w:space="0" w:color="auto"/>
              <w:right w:val="single" w:sz="4" w:space="0" w:color="auto"/>
            </w:tcBorders>
          </w:tcPr>
          <w:p w14:paraId="58844DF2" w14:textId="77777777" w:rsidR="00F03454" w:rsidRPr="00D12EA0" w:rsidRDefault="00F03454" w:rsidP="00D12EA0">
            <w:pPr>
              <w:pStyle w:val="Paraststmeklis"/>
              <w:tabs>
                <w:tab w:val="num" w:pos="2160"/>
              </w:tabs>
              <w:spacing w:before="0"/>
              <w:contextualSpacing/>
              <w:jc w:val="center"/>
            </w:pPr>
          </w:p>
        </w:tc>
        <w:tc>
          <w:tcPr>
            <w:tcW w:w="2835" w:type="dxa"/>
            <w:tcBorders>
              <w:top w:val="single" w:sz="4" w:space="0" w:color="auto"/>
              <w:left w:val="single" w:sz="4" w:space="0" w:color="auto"/>
              <w:bottom w:val="single" w:sz="4" w:space="0" w:color="auto"/>
              <w:right w:val="single" w:sz="4" w:space="0" w:color="auto"/>
            </w:tcBorders>
          </w:tcPr>
          <w:p w14:paraId="66AF10E8" w14:textId="77777777" w:rsidR="00F03454" w:rsidRPr="00D12EA0" w:rsidRDefault="00F03454" w:rsidP="00D12EA0">
            <w:pPr>
              <w:pStyle w:val="Paraststmeklis"/>
              <w:tabs>
                <w:tab w:val="num" w:pos="2160"/>
              </w:tabs>
              <w:spacing w:before="0"/>
              <w:ind w:right="46"/>
              <w:contextualSpacing/>
              <w:jc w:val="center"/>
            </w:pPr>
          </w:p>
        </w:tc>
      </w:tr>
    </w:tbl>
    <w:p w14:paraId="5281FCE9" w14:textId="77777777" w:rsidR="00550C9F" w:rsidRPr="00D12EA0" w:rsidRDefault="00550C9F" w:rsidP="00D12EA0">
      <w:pPr>
        <w:spacing w:after="0" w:line="240" w:lineRule="auto"/>
        <w:jc w:val="both"/>
        <w:rPr>
          <w:rFonts w:ascii="Times New Roman" w:eastAsia="Times New Roman" w:hAnsi="Times New Roman" w:cs="Times New Roman"/>
          <w:kern w:val="0"/>
          <w:sz w:val="24"/>
          <w:szCs w:val="24"/>
          <w:lang w:eastAsia="ar-SA"/>
          <w14:ligatures w14:val="none"/>
        </w:rPr>
      </w:pPr>
    </w:p>
    <w:p w14:paraId="304D2EA2" w14:textId="77777777" w:rsidR="00EB4661" w:rsidRPr="00D12EA0" w:rsidRDefault="00000000" w:rsidP="00D12EA0">
      <w:pPr>
        <w:pStyle w:val="Sarakstarindkopa"/>
        <w:numPr>
          <w:ilvl w:val="1"/>
          <w:numId w:val="5"/>
        </w:numPr>
        <w:spacing w:after="0" w:line="240" w:lineRule="auto"/>
        <w:ind w:left="426" w:right="-1" w:hanging="426"/>
        <w:jc w:val="both"/>
        <w:rPr>
          <w:rFonts w:ascii="Times New Roman" w:eastAsia="Times New Roman" w:hAnsi="Times New Roman" w:cs="Times New Roman"/>
          <w:sz w:val="24"/>
          <w:szCs w:val="24"/>
          <w:lang w:eastAsia="lv-LV"/>
        </w:rPr>
      </w:pPr>
      <w:sdt>
        <w:sdtPr>
          <w:rPr>
            <w:rFonts w:ascii="Times New Roman" w:hAnsi="Times New Roman" w:cs="Times New Roman"/>
            <w:sz w:val="32"/>
            <w:szCs w:val="32"/>
          </w:rPr>
          <w:id w:val="1989977291"/>
          <w14:checkbox>
            <w14:checked w14:val="0"/>
            <w14:checkedState w14:val="2612" w14:font="MS Gothic"/>
            <w14:uncheckedState w14:val="2610" w14:font="MS Gothic"/>
          </w14:checkbox>
        </w:sdtPr>
        <w:sdtContent>
          <w:r w:rsidR="00EB4661" w:rsidRPr="00D12EA0">
            <w:rPr>
              <w:rFonts w:ascii="Segoe UI Symbol" w:eastAsia="MS Gothic" w:hAnsi="Segoe UI Symbol" w:cs="Segoe UI Symbol"/>
              <w:sz w:val="32"/>
              <w:szCs w:val="32"/>
            </w:rPr>
            <w:t>☐</w:t>
          </w:r>
        </w:sdtContent>
      </w:sdt>
      <w:r w:rsidR="00EB4661" w:rsidRPr="00D12EA0">
        <w:rPr>
          <w:rFonts w:ascii="Times New Roman" w:eastAsia="Times New Roman" w:hAnsi="Times New Roman" w:cs="Times New Roman"/>
          <w:iCs/>
          <w:kern w:val="0"/>
          <w:sz w:val="24"/>
          <w:szCs w:val="24"/>
          <w:lang w:eastAsia="ar-SA"/>
          <w14:ligatures w14:val="none"/>
        </w:rPr>
        <w:t xml:space="preserve"> </w:t>
      </w:r>
      <w:r w:rsidR="00EB4661" w:rsidRPr="00D12EA0">
        <w:rPr>
          <w:rFonts w:ascii="Times New Roman" w:eastAsia="Times New Roman" w:hAnsi="Times New Roman" w:cs="Times New Roman"/>
          <w:i/>
          <w:iCs/>
          <w:kern w:val="0"/>
          <w:sz w:val="20"/>
          <w:szCs w:val="20"/>
          <w:lang w:eastAsia="ar-SA"/>
          <w14:ligatures w14:val="none"/>
        </w:rPr>
        <w:t>(atzīmē, ja piekrīt)</w:t>
      </w:r>
      <w:r w:rsidR="00EB4661" w:rsidRPr="00D12EA0">
        <w:rPr>
          <w:rFonts w:ascii="Times New Roman" w:eastAsia="Times New Roman" w:hAnsi="Times New Roman" w:cs="Times New Roman"/>
          <w:kern w:val="0"/>
          <w:sz w:val="24"/>
          <w:szCs w:val="24"/>
          <w:lang w:eastAsia="ar-SA"/>
          <w14:ligatures w14:val="none"/>
        </w:rPr>
        <w:t xml:space="preserve"> </w:t>
      </w:r>
      <w:r w:rsidR="00EB4661" w:rsidRPr="00D12EA0">
        <w:rPr>
          <w:rFonts w:ascii="Times New Roman" w:eastAsia="Calibri" w:hAnsi="Times New Roman" w:cs="Times New Roman"/>
          <w:bCs/>
          <w:kern w:val="0"/>
          <w:sz w:val="24"/>
          <w:szCs w:val="24"/>
          <w:lang w:eastAsia="ar-SA"/>
          <w14:ligatures w14:val="none"/>
        </w:rPr>
        <w:t xml:space="preserve">Pretendents apliecina, ka </w:t>
      </w:r>
      <w:r w:rsidR="00EB4661" w:rsidRPr="00D12EA0">
        <w:rPr>
          <w:rFonts w:ascii="Times New Roman" w:eastAsia="Times New Roman" w:hAnsi="Times New Roman" w:cs="Times New Roman"/>
          <w:kern w:val="0"/>
          <w:sz w:val="24"/>
          <w:szCs w:val="24"/>
          <w:lang w:eastAsia="ar-SA"/>
          <w14:ligatures w14:val="none"/>
        </w:rPr>
        <w:t>ir informēts par būtiskākajiem līguma izpildei izvirzītajiem nosacījumiem.</w:t>
      </w:r>
    </w:p>
    <w:p w14:paraId="1C02D7D1" w14:textId="77777777" w:rsidR="00EB4661" w:rsidRPr="00D12EA0" w:rsidRDefault="00EB4661" w:rsidP="00D12EA0">
      <w:pPr>
        <w:suppressAutoHyphens/>
        <w:spacing w:after="0" w:line="240" w:lineRule="auto"/>
        <w:jc w:val="both"/>
        <w:rPr>
          <w:rFonts w:ascii="Times New Roman" w:eastAsia="Times New Roman" w:hAnsi="Times New Roman" w:cs="Times New Roman"/>
          <w:color w:val="000000"/>
          <w:kern w:val="0"/>
          <w:sz w:val="24"/>
          <w:szCs w:val="24"/>
          <w:lang w:eastAsia="lv-LV"/>
          <w14:ligatures w14:val="none"/>
        </w:rPr>
      </w:pPr>
    </w:p>
    <w:p w14:paraId="341E3409" w14:textId="77777777" w:rsidR="00EB4661" w:rsidRPr="00D12EA0" w:rsidRDefault="00EB4661" w:rsidP="00D12EA0">
      <w:pPr>
        <w:pStyle w:val="Sarakstarindkopa"/>
        <w:numPr>
          <w:ilvl w:val="0"/>
          <w:numId w:val="5"/>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D12EA0">
        <w:rPr>
          <w:rFonts w:ascii="Times New Roman" w:eastAsia="Times New Roman" w:hAnsi="Times New Roman" w:cs="Times New Roman"/>
          <w:b/>
          <w:bCs/>
          <w:color w:val="000000"/>
          <w:kern w:val="0"/>
          <w:sz w:val="24"/>
          <w:szCs w:val="24"/>
          <w:lang w:eastAsia="lv-LV"/>
          <w14:ligatures w14:val="none"/>
        </w:rPr>
        <w:t>Cita papildus informācija</w:t>
      </w:r>
      <w:r w:rsidRPr="00D12EA0">
        <w:rPr>
          <w:rFonts w:ascii="Times New Roman" w:eastAsia="Times New Roman" w:hAnsi="Times New Roman" w:cs="Times New Roman"/>
          <w:bCs/>
          <w:color w:val="000000"/>
          <w:kern w:val="0"/>
          <w:sz w:val="24"/>
          <w:szCs w:val="24"/>
          <w:lang w:eastAsia="lv-LV"/>
          <w14:ligatures w14:val="none"/>
        </w:rPr>
        <w:t xml:space="preserve"> </w:t>
      </w:r>
      <w:r w:rsidRPr="00D12EA0">
        <w:rPr>
          <w:rFonts w:ascii="Times New Roman" w:eastAsia="Times New Roman" w:hAnsi="Times New Roman" w:cs="Times New Roman"/>
          <w:i/>
          <w:iCs/>
          <w:color w:val="000000"/>
          <w:kern w:val="0"/>
          <w:sz w:val="20"/>
          <w:szCs w:val="20"/>
          <w:lang w:eastAsia="lv-LV"/>
          <w14:ligatures w14:val="none"/>
        </w:rPr>
        <w:t>(ja nepieciešams)</w:t>
      </w:r>
      <w:r w:rsidRPr="00D12EA0">
        <w:rPr>
          <w:rFonts w:ascii="Times New Roman" w:eastAsia="Times New Roman" w:hAnsi="Times New Roman" w:cs="Times New Roman"/>
          <w:b/>
          <w:bCs/>
          <w:color w:val="000000"/>
          <w:kern w:val="0"/>
          <w:sz w:val="24"/>
          <w:szCs w:val="24"/>
          <w:lang w:eastAsia="lv-LV"/>
          <w14:ligatures w14:val="none"/>
        </w:rPr>
        <w:t>:</w:t>
      </w:r>
      <w:r w:rsidRPr="00D12EA0">
        <w:rPr>
          <w:rFonts w:ascii="Times New Roman" w:eastAsia="Times New Roman" w:hAnsi="Times New Roman" w:cs="Times New Roman"/>
          <w:color w:val="000000"/>
          <w:kern w:val="0"/>
          <w:sz w:val="24"/>
          <w:szCs w:val="24"/>
          <w:lang w:eastAsia="lv-LV"/>
          <w14:ligatures w14:val="none"/>
        </w:rPr>
        <w:t xml:space="preserve"> </w:t>
      </w:r>
    </w:p>
    <w:p w14:paraId="05BEFF36"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0B51681A"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Pielikumā: …</w:t>
      </w:r>
    </w:p>
    <w:p w14:paraId="4D136ABC"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CF29E76"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kern w:val="0"/>
          <w:sz w:val="24"/>
          <w:szCs w:val="24"/>
          <w:lang w:eastAsia="ar-SA"/>
          <w14:ligatures w14:val="none"/>
        </w:rPr>
        <w:t>20__.gada __._________</w:t>
      </w:r>
      <w:r w:rsidRPr="004C45D6">
        <w:rPr>
          <w:rFonts w:ascii="Times New Roman" w:eastAsia="Calibri" w:hAnsi="Times New Roman" w:cs="Times New Roman"/>
          <w:b/>
          <w:kern w:val="0"/>
          <w:sz w:val="24"/>
          <w:szCs w:val="24"/>
          <w:vertAlign w:val="superscript"/>
          <w14:ligatures w14:val="none"/>
        </w:rPr>
        <w:footnoteReference w:id="3"/>
      </w:r>
    </w:p>
    <w:p w14:paraId="02B611DA"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DD78AC6"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0F398B5"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4C36533C"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B240BD2" w14:textId="221750D5"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D12EA0">
        <w:rPr>
          <w:rFonts w:ascii="Times New Roman" w:eastAsia="Times New Roman" w:hAnsi="Times New Roman" w:cs="Times New Roman"/>
          <w:i/>
          <w:iCs/>
          <w:kern w:val="0"/>
          <w:sz w:val="24"/>
          <w:szCs w:val="24"/>
          <w:lang w:eastAsia="ar-SA"/>
          <w14:ligatures w14:val="none"/>
        </w:rPr>
        <w:t>Amats, vārds uzvārds, paraksts</w:t>
      </w:r>
      <w:r w:rsidRPr="00D12EA0">
        <w:rPr>
          <w:rFonts w:ascii="Times New Roman" w:eastAsia="Times New Roman" w:hAnsi="Times New Roman" w:cs="Times New Roman"/>
          <w:kern w:val="0"/>
          <w:sz w:val="24"/>
          <w:szCs w:val="24"/>
          <w:lang w:eastAsia="ar-SA"/>
          <w14:ligatures w14:val="none"/>
        </w:rPr>
        <w:t>________________</w:t>
      </w:r>
      <w:r w:rsidR="00026524" w:rsidRPr="00D12EA0">
        <w:rPr>
          <w:rFonts w:ascii="Times New Roman" w:eastAsia="Times New Roman" w:hAnsi="Times New Roman" w:cs="Times New Roman"/>
          <w:kern w:val="0"/>
          <w:sz w:val="24"/>
          <w:szCs w:val="24"/>
          <w:vertAlign w:val="superscript"/>
          <w:lang w:eastAsia="ar-SA"/>
          <w14:ligatures w14:val="none"/>
        </w:rPr>
        <w:t>3</w:t>
      </w:r>
    </w:p>
    <w:p w14:paraId="10E66E21" w14:textId="77777777" w:rsidR="00EB4661" w:rsidRPr="00D12EA0" w:rsidRDefault="00EB4661" w:rsidP="00D12EA0">
      <w:pPr>
        <w:suppressAutoHyphens/>
        <w:spacing w:after="0" w:line="240" w:lineRule="auto"/>
        <w:jc w:val="both"/>
        <w:rPr>
          <w:rFonts w:ascii="Times New Roman" w:eastAsia="Times New Roman" w:hAnsi="Times New Roman" w:cs="Times New Roman"/>
          <w:kern w:val="0"/>
          <w:sz w:val="24"/>
          <w:szCs w:val="24"/>
          <w:lang w:eastAsia="ar-SA"/>
          <w14:ligatures w14:val="none"/>
        </w:rPr>
      </w:pPr>
    </w:p>
    <w:sectPr w:rsidR="00EB4661" w:rsidRPr="00D12EA0" w:rsidSect="00893AFD">
      <w:footerReference w:type="firs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44559" w14:textId="77777777" w:rsidR="00145396" w:rsidRDefault="00145396" w:rsidP="00120E20">
      <w:pPr>
        <w:spacing w:after="0" w:line="240" w:lineRule="auto"/>
      </w:pPr>
      <w:r>
        <w:separator/>
      </w:r>
    </w:p>
  </w:endnote>
  <w:endnote w:type="continuationSeparator" w:id="0">
    <w:p w14:paraId="518AD7EE" w14:textId="77777777" w:rsidR="00145396" w:rsidRDefault="00145396" w:rsidP="0012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241188"/>
      <w:docPartObj>
        <w:docPartGallery w:val="Page Numbers (Bottom of Page)"/>
        <w:docPartUnique/>
      </w:docPartObj>
    </w:sdtPr>
    <w:sdtEndPr>
      <w:rPr>
        <w:noProof/>
      </w:rPr>
    </w:sdtEndPr>
    <w:sdtContent>
      <w:p w14:paraId="1A90CCB7" w14:textId="77777777" w:rsidR="00544DFD" w:rsidRDefault="00DC00B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00A35BD" w14:textId="77777777" w:rsidR="00544DFD" w:rsidRDefault="00544D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D85C1" w14:textId="77777777" w:rsidR="00145396" w:rsidRDefault="00145396" w:rsidP="00120E20">
      <w:pPr>
        <w:spacing w:after="0" w:line="240" w:lineRule="auto"/>
      </w:pPr>
      <w:r>
        <w:separator/>
      </w:r>
    </w:p>
  </w:footnote>
  <w:footnote w:type="continuationSeparator" w:id="0">
    <w:p w14:paraId="32D4DAD0" w14:textId="77777777" w:rsidR="00145396" w:rsidRDefault="00145396" w:rsidP="00120E20">
      <w:pPr>
        <w:spacing w:after="0" w:line="240" w:lineRule="auto"/>
      </w:pPr>
      <w:r>
        <w:continuationSeparator/>
      </w:r>
    </w:p>
  </w:footnote>
  <w:footnote w:id="1">
    <w:p w14:paraId="2017284F" w14:textId="0B6A3F8C" w:rsidR="00B359F8" w:rsidRPr="00550C9F" w:rsidRDefault="00B359F8" w:rsidP="00B359F8">
      <w:pPr>
        <w:pStyle w:val="Vresteksts"/>
        <w:contextualSpacing/>
        <w:jc w:val="both"/>
        <w:rPr>
          <w:rFonts w:ascii="Times New Roman" w:hAnsi="Times New Roman" w:cs="Times New Roman"/>
        </w:rPr>
      </w:pPr>
      <w:r w:rsidRPr="00550C9F">
        <w:rPr>
          <w:rStyle w:val="Vresatsauce"/>
          <w:rFonts w:ascii="Times New Roman" w:hAnsi="Times New Roman" w:cs="Times New Roman"/>
        </w:rPr>
        <w:footnoteRef/>
      </w:r>
      <w:r w:rsidRPr="00550C9F">
        <w:rPr>
          <w:rFonts w:ascii="Times New Roman" w:hAnsi="Times New Roman" w:cs="Times New Roman"/>
        </w:rPr>
        <w:t xml:space="preserve"> Norādot speciāli</w:t>
      </w:r>
      <w:r w:rsidR="007F73E4">
        <w:rPr>
          <w:rFonts w:ascii="Times New Roman" w:hAnsi="Times New Roman" w:cs="Times New Roman"/>
        </w:rPr>
        <w:t>stu, jāņem vērā tirgus izpētes I</w:t>
      </w:r>
      <w:r w:rsidRPr="00550C9F">
        <w:rPr>
          <w:rFonts w:ascii="Times New Roman" w:hAnsi="Times New Roman" w:cs="Times New Roman"/>
        </w:rPr>
        <w:t>nstrukcijas 9.3.punkts.</w:t>
      </w:r>
    </w:p>
  </w:footnote>
  <w:footnote w:id="2">
    <w:p w14:paraId="602BDACC" w14:textId="1BF53FE1" w:rsidR="00F03454" w:rsidRPr="00550C9F" w:rsidRDefault="00F03454" w:rsidP="00F03454">
      <w:pPr>
        <w:pStyle w:val="Vresteksts"/>
        <w:contextualSpacing/>
        <w:jc w:val="both"/>
        <w:rPr>
          <w:rFonts w:ascii="Times New Roman" w:hAnsi="Times New Roman" w:cs="Times New Roman"/>
        </w:rPr>
      </w:pPr>
      <w:r w:rsidRPr="00550C9F">
        <w:rPr>
          <w:rStyle w:val="Vresatsauce"/>
          <w:rFonts w:ascii="Times New Roman" w:hAnsi="Times New Roman" w:cs="Times New Roman"/>
        </w:rPr>
        <w:footnoteRef/>
      </w:r>
      <w:r w:rsidRPr="00550C9F">
        <w:rPr>
          <w:rFonts w:ascii="Times New Roman" w:hAnsi="Times New Roman" w:cs="Times New Roman"/>
        </w:rPr>
        <w:t xml:space="preserve"> Norādot speciāli</w:t>
      </w:r>
      <w:r w:rsidR="007F73E4">
        <w:rPr>
          <w:rFonts w:ascii="Times New Roman" w:hAnsi="Times New Roman" w:cs="Times New Roman"/>
        </w:rPr>
        <w:t>stu, jāņem vērā tirgus izpētes I</w:t>
      </w:r>
      <w:r w:rsidRPr="00550C9F">
        <w:rPr>
          <w:rFonts w:ascii="Times New Roman" w:hAnsi="Times New Roman" w:cs="Times New Roman"/>
        </w:rPr>
        <w:t>nstrukcijas 9.4.punkts.</w:t>
      </w:r>
    </w:p>
  </w:footnote>
  <w:footnote w:id="3">
    <w:p w14:paraId="05A0B079" w14:textId="77777777" w:rsidR="00EB4661" w:rsidRPr="00120E20" w:rsidRDefault="00EB4661" w:rsidP="00EB4661">
      <w:pPr>
        <w:spacing w:after="0" w:line="240" w:lineRule="auto"/>
        <w:jc w:val="both"/>
        <w:rPr>
          <w:rFonts w:ascii="Times New Roman" w:hAnsi="Times New Roman" w:cs="Times New Roman"/>
          <w:sz w:val="20"/>
          <w:szCs w:val="20"/>
          <w:lang w:eastAsia="lv-LV"/>
        </w:rPr>
      </w:pPr>
      <w:r w:rsidRPr="00120E20">
        <w:rPr>
          <w:rStyle w:val="Vresatsauce"/>
          <w:rFonts w:ascii="Times New Roman" w:hAnsi="Times New Roman" w:cs="Times New Roman"/>
          <w:sz w:val="20"/>
          <w:szCs w:val="20"/>
        </w:rPr>
        <w:footnoteRef/>
      </w:r>
      <w:r w:rsidRPr="00120E20">
        <w:rPr>
          <w:rFonts w:ascii="Times New Roman" w:hAnsi="Times New Roman" w:cs="Times New Roman"/>
          <w:sz w:val="20"/>
          <w:szCs w:val="20"/>
        </w:rPr>
        <w:t xml:space="preserve"> </w:t>
      </w:r>
      <w:r w:rsidRPr="00120E20">
        <w:rPr>
          <w:rFonts w:ascii="Times New Roman" w:hAnsi="Times New Roman" w:cs="Times New Roman"/>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5FC"/>
    <w:multiLevelType w:val="multilevel"/>
    <w:tmpl w:val="0F3E3722"/>
    <w:lvl w:ilvl="0">
      <w:start w:val="1"/>
      <w:numFmt w:val="decimal"/>
      <w:lvlText w:val="%1."/>
      <w:lvlJc w:val="left"/>
      <w:pPr>
        <w:ind w:left="540" w:hanging="540"/>
      </w:pPr>
      <w:rPr>
        <w:rFonts w:hint="default"/>
        <w:i w:val="0"/>
      </w:rPr>
    </w:lvl>
    <w:lvl w:ilvl="1">
      <w:start w:val="4"/>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17764A2B"/>
    <w:multiLevelType w:val="multilevel"/>
    <w:tmpl w:val="ED18632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DF754B"/>
    <w:multiLevelType w:val="hybridMultilevel"/>
    <w:tmpl w:val="047EB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1185843">
    <w:abstractNumId w:val="1"/>
  </w:num>
  <w:num w:numId="2" w16cid:durableId="2067489742">
    <w:abstractNumId w:val="4"/>
  </w:num>
  <w:num w:numId="3" w16cid:durableId="1466003821">
    <w:abstractNumId w:val="2"/>
  </w:num>
  <w:num w:numId="4" w16cid:durableId="1615551882">
    <w:abstractNumId w:val="0"/>
  </w:num>
  <w:num w:numId="5" w16cid:durableId="50286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E20"/>
    <w:rsid w:val="000015A7"/>
    <w:rsid w:val="00014065"/>
    <w:rsid w:val="00026524"/>
    <w:rsid w:val="00030C67"/>
    <w:rsid w:val="00047D95"/>
    <w:rsid w:val="00051F67"/>
    <w:rsid w:val="000636B7"/>
    <w:rsid w:val="000736D1"/>
    <w:rsid w:val="000761E3"/>
    <w:rsid w:val="000833BB"/>
    <w:rsid w:val="0008497D"/>
    <w:rsid w:val="000B1F9B"/>
    <w:rsid w:val="000F29D8"/>
    <w:rsid w:val="000F5193"/>
    <w:rsid w:val="00120E20"/>
    <w:rsid w:val="00145396"/>
    <w:rsid w:val="0028777E"/>
    <w:rsid w:val="003758F1"/>
    <w:rsid w:val="003A113D"/>
    <w:rsid w:val="003A1AA5"/>
    <w:rsid w:val="003A29E2"/>
    <w:rsid w:val="003A3A8B"/>
    <w:rsid w:val="003B43A3"/>
    <w:rsid w:val="003B57CF"/>
    <w:rsid w:val="003B7FCB"/>
    <w:rsid w:val="003F5FA1"/>
    <w:rsid w:val="004334F0"/>
    <w:rsid w:val="004B7FB9"/>
    <w:rsid w:val="004C0301"/>
    <w:rsid w:val="004C45D6"/>
    <w:rsid w:val="005204F6"/>
    <w:rsid w:val="005245CE"/>
    <w:rsid w:val="005346A1"/>
    <w:rsid w:val="00540E75"/>
    <w:rsid w:val="00544DFD"/>
    <w:rsid w:val="00550C9F"/>
    <w:rsid w:val="00555793"/>
    <w:rsid w:val="00564E18"/>
    <w:rsid w:val="0057548B"/>
    <w:rsid w:val="005971BB"/>
    <w:rsid w:val="005C7EF0"/>
    <w:rsid w:val="005D6C56"/>
    <w:rsid w:val="00613F84"/>
    <w:rsid w:val="00644A1A"/>
    <w:rsid w:val="006743B2"/>
    <w:rsid w:val="007160F6"/>
    <w:rsid w:val="0075736D"/>
    <w:rsid w:val="007C0251"/>
    <w:rsid w:val="007D35B9"/>
    <w:rsid w:val="007F73E4"/>
    <w:rsid w:val="008476B5"/>
    <w:rsid w:val="00870208"/>
    <w:rsid w:val="00886EFB"/>
    <w:rsid w:val="00893AFD"/>
    <w:rsid w:val="00903A78"/>
    <w:rsid w:val="00906ACF"/>
    <w:rsid w:val="00992349"/>
    <w:rsid w:val="009A57D0"/>
    <w:rsid w:val="009E5A8D"/>
    <w:rsid w:val="00A04902"/>
    <w:rsid w:val="00A36841"/>
    <w:rsid w:val="00A37F15"/>
    <w:rsid w:val="00A8053D"/>
    <w:rsid w:val="00B2436E"/>
    <w:rsid w:val="00B250BE"/>
    <w:rsid w:val="00B3224A"/>
    <w:rsid w:val="00B359F8"/>
    <w:rsid w:val="00B66ACD"/>
    <w:rsid w:val="00BE5C0E"/>
    <w:rsid w:val="00C11C0B"/>
    <w:rsid w:val="00C7097E"/>
    <w:rsid w:val="00C7149F"/>
    <w:rsid w:val="00C84E70"/>
    <w:rsid w:val="00CA3D3F"/>
    <w:rsid w:val="00CB7001"/>
    <w:rsid w:val="00CD01A9"/>
    <w:rsid w:val="00CE66DE"/>
    <w:rsid w:val="00D031B7"/>
    <w:rsid w:val="00D0516F"/>
    <w:rsid w:val="00D12EA0"/>
    <w:rsid w:val="00D2040D"/>
    <w:rsid w:val="00D24079"/>
    <w:rsid w:val="00D50659"/>
    <w:rsid w:val="00D81D99"/>
    <w:rsid w:val="00D872B3"/>
    <w:rsid w:val="00D94984"/>
    <w:rsid w:val="00DB4112"/>
    <w:rsid w:val="00DC00BF"/>
    <w:rsid w:val="00DC14EA"/>
    <w:rsid w:val="00E021DC"/>
    <w:rsid w:val="00E54424"/>
    <w:rsid w:val="00E660C4"/>
    <w:rsid w:val="00EA3D01"/>
    <w:rsid w:val="00EA657F"/>
    <w:rsid w:val="00EB4661"/>
    <w:rsid w:val="00EC7734"/>
    <w:rsid w:val="00EF4D00"/>
    <w:rsid w:val="00EF6823"/>
    <w:rsid w:val="00F03454"/>
    <w:rsid w:val="00F05F3D"/>
    <w:rsid w:val="00F171FA"/>
    <w:rsid w:val="00F2317E"/>
    <w:rsid w:val="00F30363"/>
    <w:rsid w:val="00F320D3"/>
    <w:rsid w:val="00F57390"/>
    <w:rsid w:val="00F62593"/>
    <w:rsid w:val="00F817BF"/>
    <w:rsid w:val="00F8697E"/>
    <w:rsid w:val="00FA629A"/>
    <w:rsid w:val="00FD5C6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4516"/>
  <w15:chartTrackingRefBased/>
  <w15:docId w15:val="{1DEFD355-A2D7-4BB1-8717-F9A8F24E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46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20E2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20E20"/>
  </w:style>
  <w:style w:type="character" w:styleId="Vresatsauce">
    <w:name w:val="footnote reference"/>
    <w:aliases w:val="Footnote symbol"/>
    <w:basedOn w:val="Noklusjumarindkopasfonts"/>
    <w:qFormat/>
    <w:rsid w:val="00120E20"/>
    <w:rPr>
      <w:vertAlign w:val="superscript"/>
    </w:rPr>
  </w:style>
  <w:style w:type="paragraph" w:styleId="Paraststmeklis">
    <w:name w:val="Normal (Web)"/>
    <w:basedOn w:val="Parasts"/>
    <w:rsid w:val="00F62593"/>
    <w:pPr>
      <w:spacing w:before="100" w:after="0" w:line="240" w:lineRule="auto"/>
    </w:pPr>
    <w:rPr>
      <w:rFonts w:ascii="Times New Roman" w:eastAsia="Times New Roman" w:hAnsi="Times New Roman" w:cs="Times New Roman"/>
      <w:kern w:val="0"/>
      <w:sz w:val="24"/>
      <w:szCs w:val="24"/>
      <w14:ligatures w14:val="none"/>
    </w:rPr>
  </w:style>
  <w:style w:type="paragraph" w:styleId="Sarakstarindkopa">
    <w:name w:val="List Paragraph"/>
    <w:aliases w:val="Strip,H&amp;P List Paragraph,Saistīto dokumentu saraksts,Syle 1,2,Colorful List - Accent 12,List Paragraph1,List1,Akapit z listą BS,Saraksta rindkopa1,Normal bullet 2,Bullet list,Numurets,Virsraksti,PPS_Bullet,ADB paragraph numbering"/>
    <w:basedOn w:val="Parasts"/>
    <w:link w:val="SarakstarindkopaRakstz"/>
    <w:qFormat/>
    <w:rsid w:val="00F817BF"/>
    <w:pPr>
      <w:ind w:left="720"/>
      <w:contextualSpacing/>
    </w:pPr>
  </w:style>
  <w:style w:type="character" w:customStyle="1" w:styleId="SarakstarindkopaRakstz">
    <w:name w:val="Saraksta rindkopa Rakstz."/>
    <w:aliases w:val="Strip Rakstz.,H&amp;P List Paragraph Rakstz.,Saistīto dokumentu saraksts Rakstz.,Syle 1 Rakstz.,2 Rakstz.,Colorful List - Accent 12 Rakstz.,List Paragraph1 Rakstz.,List1 Rakstz.,Akapit z listą BS Rakstz.,Saraksta rindkopa1 Rakstz."/>
    <w:link w:val="Sarakstarindkopa"/>
    <w:qFormat/>
    <w:locked/>
    <w:rsid w:val="00906ACF"/>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nhideWhenUsed/>
    <w:rsid w:val="00051F67"/>
    <w:pPr>
      <w:spacing w:after="0" w:line="240" w:lineRule="auto"/>
    </w:pPr>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051F67"/>
    <w:rPr>
      <w:sz w:val="20"/>
      <w:szCs w:val="20"/>
    </w:rPr>
  </w:style>
  <w:style w:type="table" w:styleId="Reatabula">
    <w:name w:val="Table Grid"/>
    <w:basedOn w:val="Parastatabula"/>
    <w:uiPriority w:val="39"/>
    <w:rsid w:val="00550C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50C9F"/>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82912-89B3-4E85-B7D8-5B781839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2640</Words>
  <Characters>1506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65</cp:revision>
  <dcterms:created xsi:type="dcterms:W3CDTF">2025-05-27T06:17:00Z</dcterms:created>
  <dcterms:modified xsi:type="dcterms:W3CDTF">2025-06-05T14:33:00Z</dcterms:modified>
</cp:coreProperties>
</file>