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6D2F" w14:textId="77777777" w:rsidR="00C7318E" w:rsidRPr="008704BB" w:rsidRDefault="00C7318E" w:rsidP="008704BB">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8704BB">
        <w:rPr>
          <w:rFonts w:ascii="Times New Roman" w:eastAsia="Times New Roman" w:hAnsi="Times New Roman" w:cs="Times New Roman"/>
          <w:b/>
          <w:bCs/>
          <w:kern w:val="0"/>
          <w:sz w:val="28"/>
          <w:szCs w:val="28"/>
          <w:lang w:eastAsia="ar-SA"/>
          <w14:ligatures w14:val="none"/>
        </w:rPr>
        <w:t>TIRGUS IZPĒTE</w:t>
      </w:r>
    </w:p>
    <w:p w14:paraId="51E2CAE1" w14:textId="77777777" w:rsidR="00C7318E" w:rsidRPr="008704BB" w:rsidRDefault="00C7318E" w:rsidP="008704BB">
      <w:pPr>
        <w:suppressAutoHyphens/>
        <w:spacing w:after="0" w:line="240" w:lineRule="auto"/>
        <w:jc w:val="center"/>
        <w:rPr>
          <w:rFonts w:ascii="Times New Roman" w:eastAsia="Times New Roman" w:hAnsi="Times New Roman" w:cs="Times New Roman"/>
          <w:b/>
          <w:kern w:val="0"/>
          <w:sz w:val="28"/>
          <w:szCs w:val="28"/>
          <w:lang w:eastAsia="ar-SA"/>
          <w14:ligatures w14:val="none"/>
        </w:rPr>
      </w:pPr>
      <w:bookmarkStart w:id="0" w:name="_Hlk194406154"/>
      <w:r w:rsidRPr="008704BB">
        <w:rPr>
          <w:rFonts w:ascii="Times New Roman" w:eastAsia="Times New Roman" w:hAnsi="Times New Roman" w:cs="Times New Roman"/>
          <w:b/>
          <w:kern w:val="0"/>
          <w:sz w:val="28"/>
          <w:szCs w:val="28"/>
          <w:lang w:eastAsia="ar-SA"/>
          <w14:ligatures w14:val="none"/>
        </w:rPr>
        <w:t>“Monitoringa novērojumu veikšana vides stāvokļa novērtēšanai</w:t>
      </w:r>
    </w:p>
    <w:p w14:paraId="549A6F3A" w14:textId="64AEA97A" w:rsidR="00C7318E" w:rsidRPr="008704BB" w:rsidRDefault="00C7318E" w:rsidP="008704B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 xml:space="preserve">Balvu novada Kubulu pagasta </w:t>
      </w:r>
      <w:proofErr w:type="spellStart"/>
      <w:r w:rsidRPr="008704BB">
        <w:rPr>
          <w:rFonts w:ascii="Times New Roman" w:eastAsia="Times New Roman" w:hAnsi="Times New Roman" w:cs="Times New Roman"/>
          <w:b/>
          <w:kern w:val="0"/>
          <w:sz w:val="28"/>
          <w:szCs w:val="28"/>
          <w:lang w:eastAsia="ar-SA"/>
          <w14:ligatures w14:val="none"/>
        </w:rPr>
        <w:t>rekultivētajā</w:t>
      </w:r>
      <w:proofErr w:type="spellEnd"/>
      <w:r w:rsidRPr="008704BB">
        <w:rPr>
          <w:rFonts w:ascii="Times New Roman" w:eastAsia="Times New Roman" w:hAnsi="Times New Roman" w:cs="Times New Roman"/>
          <w:b/>
          <w:kern w:val="0"/>
          <w:sz w:val="28"/>
          <w:szCs w:val="28"/>
          <w:lang w:eastAsia="ar-SA"/>
          <w14:ligatures w14:val="none"/>
        </w:rPr>
        <w:t xml:space="preserve"> atkritumu izgāztuvē “Pērkoni””</w:t>
      </w:r>
    </w:p>
    <w:p w14:paraId="1ABAEB14" w14:textId="0847E8F4" w:rsidR="00C7318E" w:rsidRPr="008704BB" w:rsidRDefault="00C7318E" w:rsidP="008704BB">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(ID Nr. BNP TI 2025</w:t>
      </w:r>
      <w:r w:rsidRPr="008704BB">
        <w:rPr>
          <w:rFonts w:ascii="Times New Roman" w:eastAsia="Times New Roman" w:hAnsi="Times New Roman" w:cs="Times New Roman"/>
          <w:b/>
          <w:color w:val="000000"/>
          <w:kern w:val="0"/>
          <w:sz w:val="28"/>
          <w:szCs w:val="28"/>
          <w:lang w:eastAsia="ar-SA"/>
          <w14:ligatures w14:val="none"/>
        </w:rPr>
        <w:t>/</w:t>
      </w:r>
      <w:r w:rsidR="007C0265">
        <w:rPr>
          <w:rFonts w:ascii="Times New Roman" w:eastAsia="Times New Roman" w:hAnsi="Times New Roman" w:cs="Times New Roman"/>
          <w:b/>
          <w:kern w:val="0"/>
          <w:sz w:val="28"/>
          <w:szCs w:val="28"/>
          <w:lang w:eastAsia="ar-SA"/>
          <w14:ligatures w14:val="none"/>
        </w:rPr>
        <w:t>42</w:t>
      </w:r>
      <w:r w:rsidRPr="008704BB">
        <w:rPr>
          <w:rFonts w:ascii="Times New Roman" w:eastAsia="Times New Roman" w:hAnsi="Times New Roman" w:cs="Times New Roman"/>
          <w:b/>
          <w:color w:val="000000"/>
          <w:kern w:val="0"/>
          <w:sz w:val="28"/>
          <w:szCs w:val="28"/>
          <w:lang w:eastAsia="ar-SA"/>
          <w14:ligatures w14:val="none"/>
        </w:rPr>
        <w:t>)</w:t>
      </w:r>
      <w:bookmarkEnd w:id="0"/>
    </w:p>
    <w:p w14:paraId="2F458236" w14:textId="77777777" w:rsidR="00C7318E" w:rsidRPr="008704BB" w:rsidRDefault="00C7318E" w:rsidP="008704BB">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77A0B700" w14:textId="52DA5005" w:rsidR="00492568" w:rsidRPr="008704BB" w:rsidRDefault="00492568" w:rsidP="008704BB">
      <w:pPr>
        <w:pStyle w:val="Sarakstarindkopa"/>
        <w:numPr>
          <w:ilvl w:val="0"/>
          <w:numId w:val="1"/>
        </w:numPr>
        <w:spacing w:after="0" w:line="240" w:lineRule="auto"/>
        <w:ind w:left="426" w:hanging="426"/>
        <w:rPr>
          <w:rFonts w:ascii="Times New Roman" w:eastAsia="Times New Roman" w:hAnsi="Times New Roman" w:cs="Times New Roman"/>
          <w:b/>
          <w:color w:val="000000"/>
          <w:kern w:val="0"/>
          <w:sz w:val="24"/>
          <w:szCs w:val="24"/>
          <w:lang w:eastAsia="ar-SA"/>
          <w14:ligatures w14:val="none"/>
        </w:rPr>
      </w:pPr>
      <w:r w:rsidRPr="008704BB">
        <w:rPr>
          <w:rFonts w:ascii="Times New Roman" w:eastAsia="Times New Roman" w:hAnsi="Times New Roman" w:cs="Times New Roman"/>
          <w:b/>
          <w:color w:val="000000"/>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0451A0" w:rsidRPr="008704BB" w14:paraId="09B132BD" w14:textId="77777777" w:rsidTr="00DC70E1">
        <w:trPr>
          <w:trHeight w:val="283"/>
        </w:trPr>
        <w:tc>
          <w:tcPr>
            <w:tcW w:w="3539" w:type="dxa"/>
          </w:tcPr>
          <w:p w14:paraId="67D004A1"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Pasūtītājs</w:t>
            </w:r>
          </w:p>
        </w:tc>
        <w:tc>
          <w:tcPr>
            <w:tcW w:w="5812" w:type="dxa"/>
          </w:tcPr>
          <w:p w14:paraId="324E8781" w14:textId="77777777" w:rsidR="000451A0" w:rsidRPr="008704BB" w:rsidRDefault="000451A0" w:rsidP="008704BB">
            <w:pPr>
              <w:suppressAutoHyphens/>
              <w:rPr>
                <w:rFonts w:ascii="Times New Roman" w:hAnsi="Times New Roman"/>
                <w:b/>
                <w:color w:val="000000"/>
                <w:sz w:val="24"/>
                <w:szCs w:val="24"/>
                <w:lang w:eastAsia="ar-SA"/>
              </w:rPr>
            </w:pPr>
            <w:r w:rsidRPr="008704BB">
              <w:rPr>
                <w:rFonts w:ascii="Times New Roman" w:hAnsi="Times New Roman"/>
                <w:b/>
                <w:color w:val="000000"/>
                <w:sz w:val="24"/>
                <w:szCs w:val="24"/>
                <w:lang w:eastAsia="ar-SA"/>
              </w:rPr>
              <w:t>Balvu novada pašvaldība</w:t>
            </w:r>
          </w:p>
        </w:tc>
      </w:tr>
      <w:tr w:rsidR="000451A0" w:rsidRPr="008704BB" w14:paraId="485AD942" w14:textId="77777777" w:rsidTr="00DC70E1">
        <w:trPr>
          <w:trHeight w:val="283"/>
        </w:trPr>
        <w:tc>
          <w:tcPr>
            <w:tcW w:w="3539" w:type="dxa"/>
          </w:tcPr>
          <w:p w14:paraId="6DF42C16"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Reģistrācijas numurs</w:t>
            </w:r>
          </w:p>
        </w:tc>
        <w:tc>
          <w:tcPr>
            <w:tcW w:w="5812" w:type="dxa"/>
          </w:tcPr>
          <w:p w14:paraId="4B4C475F" w14:textId="77777777" w:rsidR="000451A0" w:rsidRPr="008704BB" w:rsidRDefault="000451A0" w:rsidP="008704BB">
            <w:pPr>
              <w:suppressAutoHyphens/>
              <w:rPr>
                <w:rFonts w:ascii="Times New Roman" w:hAnsi="Times New Roman"/>
                <w:color w:val="000000"/>
                <w:sz w:val="24"/>
                <w:szCs w:val="24"/>
                <w:lang w:eastAsia="ar-SA"/>
              </w:rPr>
            </w:pPr>
            <w:r w:rsidRPr="008704BB">
              <w:rPr>
                <w:rFonts w:ascii="Times New Roman" w:hAnsi="Times New Roman"/>
                <w:color w:val="000000"/>
                <w:sz w:val="24"/>
                <w:szCs w:val="24"/>
                <w:lang w:eastAsia="ar-SA"/>
              </w:rPr>
              <w:t>90009115622</w:t>
            </w:r>
          </w:p>
        </w:tc>
      </w:tr>
      <w:tr w:rsidR="000451A0" w:rsidRPr="008704BB" w14:paraId="50FE1C75" w14:textId="77777777" w:rsidTr="00DC70E1">
        <w:trPr>
          <w:trHeight w:val="283"/>
        </w:trPr>
        <w:tc>
          <w:tcPr>
            <w:tcW w:w="3539" w:type="dxa"/>
          </w:tcPr>
          <w:p w14:paraId="604D9955"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Adrese, e-pasta adrese</w:t>
            </w:r>
          </w:p>
        </w:tc>
        <w:tc>
          <w:tcPr>
            <w:tcW w:w="5812" w:type="dxa"/>
            <w:tcBorders>
              <w:bottom w:val="single" w:sz="4" w:space="0" w:color="auto"/>
            </w:tcBorders>
          </w:tcPr>
          <w:p w14:paraId="1C004259" w14:textId="77777777" w:rsidR="000451A0" w:rsidRPr="008704BB" w:rsidRDefault="000451A0" w:rsidP="008704BB">
            <w:pPr>
              <w:suppressAutoHyphens/>
              <w:rPr>
                <w:rFonts w:ascii="Times New Roman" w:hAnsi="Times New Roman"/>
                <w:color w:val="000000"/>
                <w:sz w:val="24"/>
                <w:szCs w:val="24"/>
                <w:lang w:eastAsia="ar-SA"/>
              </w:rPr>
            </w:pPr>
            <w:r w:rsidRPr="008704BB">
              <w:rPr>
                <w:rFonts w:ascii="Times New Roman" w:hAnsi="Times New Roman"/>
                <w:color w:val="000000"/>
                <w:sz w:val="24"/>
                <w:szCs w:val="24"/>
                <w:lang w:eastAsia="ar-SA"/>
              </w:rPr>
              <w:t xml:space="preserve">Bērzpils iela 1A, Balvi, Balvu nov., LV-4501 </w:t>
            </w:r>
            <w:hyperlink r:id="rId7" w:history="1">
              <w:r w:rsidRPr="008704BB">
                <w:rPr>
                  <w:rFonts w:ascii="Times New Roman" w:hAnsi="Times New Roman"/>
                  <w:color w:val="0000FF"/>
                  <w:sz w:val="24"/>
                  <w:szCs w:val="24"/>
                  <w:u w:val="single"/>
                  <w:lang w:eastAsia="ar-SA"/>
                </w:rPr>
                <w:t>dome@balvi.lv</w:t>
              </w:r>
            </w:hyperlink>
            <w:r w:rsidRPr="008704BB">
              <w:rPr>
                <w:rFonts w:ascii="Times New Roman" w:hAnsi="Times New Roman"/>
                <w:color w:val="000000"/>
                <w:sz w:val="24"/>
                <w:szCs w:val="24"/>
                <w:u w:val="single"/>
                <w:lang w:eastAsia="ar-SA"/>
              </w:rPr>
              <w:t xml:space="preserve"> </w:t>
            </w:r>
          </w:p>
        </w:tc>
      </w:tr>
      <w:tr w:rsidR="000451A0" w:rsidRPr="008704BB" w14:paraId="146F7BDD" w14:textId="77777777" w:rsidTr="00DC70E1">
        <w:trPr>
          <w:trHeight w:val="283"/>
        </w:trPr>
        <w:tc>
          <w:tcPr>
            <w:tcW w:w="3539" w:type="dxa"/>
          </w:tcPr>
          <w:p w14:paraId="3F96A353"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Pasūtītājs, kura vajadzībām tiek veikta tirgus izpēte</w:t>
            </w:r>
          </w:p>
        </w:tc>
        <w:tc>
          <w:tcPr>
            <w:tcW w:w="5812" w:type="dxa"/>
            <w:tcBorders>
              <w:bottom w:val="single" w:sz="4" w:space="0" w:color="auto"/>
            </w:tcBorders>
          </w:tcPr>
          <w:p w14:paraId="1104736F" w14:textId="77777777" w:rsidR="000451A0" w:rsidRPr="008704BB" w:rsidRDefault="000451A0" w:rsidP="008704BB">
            <w:pPr>
              <w:suppressAutoHyphens/>
              <w:rPr>
                <w:rFonts w:ascii="Times New Roman" w:hAnsi="Times New Roman"/>
                <w:b/>
                <w:bCs/>
                <w:sz w:val="24"/>
                <w:szCs w:val="24"/>
                <w:lang w:eastAsia="ar-SA"/>
              </w:rPr>
            </w:pPr>
            <w:r w:rsidRPr="008704BB">
              <w:rPr>
                <w:rFonts w:ascii="Times New Roman" w:hAnsi="Times New Roman"/>
                <w:b/>
                <w:bCs/>
                <w:sz w:val="24"/>
                <w:szCs w:val="24"/>
                <w:lang w:eastAsia="ar-SA"/>
              </w:rPr>
              <w:t>Balvu apvienības pārvalde</w:t>
            </w:r>
          </w:p>
          <w:p w14:paraId="72CD195A" w14:textId="77777777" w:rsidR="000451A0" w:rsidRPr="008704BB" w:rsidRDefault="000451A0" w:rsidP="008704BB">
            <w:pPr>
              <w:suppressAutoHyphens/>
              <w:rPr>
                <w:rFonts w:ascii="Times New Roman" w:hAnsi="Times New Roman"/>
                <w:bCs/>
                <w:sz w:val="24"/>
                <w:szCs w:val="24"/>
                <w:lang w:eastAsia="ar-SA"/>
              </w:rPr>
            </w:pPr>
            <w:r w:rsidRPr="008704BB">
              <w:rPr>
                <w:rFonts w:ascii="Times New Roman" w:hAnsi="Times New Roman"/>
                <w:bCs/>
                <w:sz w:val="24"/>
                <w:szCs w:val="24"/>
                <w:lang w:eastAsia="ar-SA"/>
              </w:rPr>
              <w:t>Reģ.Nr.50900038671,</w:t>
            </w:r>
          </w:p>
          <w:p w14:paraId="41527C18" w14:textId="77777777" w:rsidR="000451A0" w:rsidRPr="008704BB" w:rsidRDefault="000451A0" w:rsidP="008704BB">
            <w:pPr>
              <w:suppressAutoHyphens/>
              <w:rPr>
                <w:rFonts w:ascii="Times New Roman" w:hAnsi="Times New Roman"/>
                <w:bCs/>
                <w:sz w:val="24"/>
                <w:szCs w:val="24"/>
                <w:lang w:eastAsia="ar-SA"/>
              </w:rPr>
            </w:pPr>
            <w:r w:rsidRPr="008704BB">
              <w:rPr>
                <w:rFonts w:ascii="Times New Roman" w:hAnsi="Times New Roman"/>
                <w:bCs/>
                <w:sz w:val="24"/>
                <w:szCs w:val="24"/>
                <w:lang w:eastAsia="ar-SA"/>
              </w:rPr>
              <w:t>Bērzpils iela 1A, Balvi, Balvu nov., LV-4501</w:t>
            </w:r>
          </w:p>
        </w:tc>
      </w:tr>
      <w:tr w:rsidR="000451A0" w:rsidRPr="008704BB" w14:paraId="3E07E129" w14:textId="77777777" w:rsidTr="00DC70E1">
        <w:trPr>
          <w:trHeight w:val="283"/>
        </w:trPr>
        <w:tc>
          <w:tcPr>
            <w:tcW w:w="3539" w:type="dxa"/>
          </w:tcPr>
          <w:p w14:paraId="13EF8A48"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Kontaktpersona saistībā ar tirgus izpētes priekšmetu</w:t>
            </w:r>
          </w:p>
        </w:tc>
        <w:tc>
          <w:tcPr>
            <w:tcW w:w="5812" w:type="dxa"/>
            <w:tcBorders>
              <w:bottom w:val="nil"/>
            </w:tcBorders>
          </w:tcPr>
          <w:p w14:paraId="67989A16" w14:textId="77777777" w:rsidR="000451A0" w:rsidRPr="008704BB" w:rsidRDefault="000451A0" w:rsidP="008704BB">
            <w:pPr>
              <w:suppressAutoHyphens/>
              <w:rPr>
                <w:rFonts w:ascii="Times New Roman" w:hAnsi="Times New Roman"/>
                <w:sz w:val="24"/>
                <w:szCs w:val="24"/>
              </w:rPr>
            </w:pPr>
            <w:r w:rsidRPr="008704BB">
              <w:rPr>
                <w:rFonts w:ascii="Times New Roman" w:hAnsi="Times New Roman"/>
                <w:sz w:val="24"/>
                <w:szCs w:val="24"/>
              </w:rPr>
              <w:t xml:space="preserve">Balvu apvienības pārvaldes vadītājs Artūrs </w:t>
            </w:r>
            <w:proofErr w:type="spellStart"/>
            <w:r w:rsidRPr="008704BB">
              <w:rPr>
                <w:rFonts w:ascii="Times New Roman" w:hAnsi="Times New Roman"/>
                <w:sz w:val="24"/>
                <w:szCs w:val="24"/>
              </w:rPr>
              <w:t>Luksts</w:t>
            </w:r>
            <w:proofErr w:type="spellEnd"/>
            <w:r w:rsidRPr="008704BB">
              <w:rPr>
                <w:rFonts w:ascii="Times New Roman" w:hAnsi="Times New Roman"/>
                <w:sz w:val="24"/>
                <w:szCs w:val="24"/>
              </w:rPr>
              <w:t>,</w:t>
            </w:r>
          </w:p>
          <w:p w14:paraId="645C2517" w14:textId="77777777" w:rsidR="000451A0" w:rsidRPr="008704BB" w:rsidRDefault="000451A0" w:rsidP="008704BB">
            <w:pPr>
              <w:suppressAutoHyphens/>
              <w:rPr>
                <w:rFonts w:ascii="Times New Roman" w:hAnsi="Times New Roman"/>
                <w:bCs/>
                <w:color w:val="000000"/>
                <w:sz w:val="24"/>
                <w:szCs w:val="24"/>
                <w:shd w:val="clear" w:color="auto" w:fill="FFFFFF"/>
                <w:lang w:eastAsia="ar-SA"/>
              </w:rPr>
            </w:pPr>
            <w:r w:rsidRPr="008704BB">
              <w:rPr>
                <w:rFonts w:ascii="Times New Roman" w:hAnsi="Times New Roman"/>
                <w:sz w:val="24"/>
                <w:szCs w:val="24"/>
              </w:rPr>
              <w:t xml:space="preserve">mob.29138702 </w:t>
            </w:r>
          </w:p>
        </w:tc>
      </w:tr>
      <w:tr w:rsidR="000451A0" w:rsidRPr="008704BB" w14:paraId="3E98B3A3" w14:textId="77777777" w:rsidTr="00DC70E1">
        <w:trPr>
          <w:trHeight w:val="283"/>
        </w:trPr>
        <w:tc>
          <w:tcPr>
            <w:tcW w:w="3539" w:type="dxa"/>
          </w:tcPr>
          <w:p w14:paraId="4F55BAC2"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Kontaktpersona saistībā ar piedāvājuma sagatavošanu/ iesniegšanu</w:t>
            </w:r>
          </w:p>
        </w:tc>
        <w:tc>
          <w:tcPr>
            <w:tcW w:w="5812" w:type="dxa"/>
          </w:tcPr>
          <w:p w14:paraId="26EA8EA7" w14:textId="77777777" w:rsidR="000451A0" w:rsidRPr="008704BB" w:rsidRDefault="000451A0" w:rsidP="008704BB">
            <w:pPr>
              <w:autoSpaceDE w:val="0"/>
              <w:autoSpaceDN w:val="0"/>
              <w:adjustRightInd w:val="0"/>
              <w:rPr>
                <w:rFonts w:ascii="Times New Roman" w:hAnsi="Times New Roman"/>
                <w:color w:val="000000"/>
                <w:sz w:val="24"/>
                <w:szCs w:val="24"/>
              </w:rPr>
            </w:pPr>
            <w:r w:rsidRPr="008704BB">
              <w:rPr>
                <w:rFonts w:ascii="Times New Roman" w:hAnsi="Times New Roman"/>
                <w:color w:val="000000"/>
                <w:sz w:val="24"/>
                <w:szCs w:val="24"/>
                <w:lang w:eastAsia="lv-LV"/>
              </w:rPr>
              <w:t xml:space="preserve">Balvu novada Centrālās pārvaldes Iepirkumu nodaļas iepirkumu speciāliste </w:t>
            </w:r>
            <w:r w:rsidRPr="008704BB">
              <w:rPr>
                <w:rFonts w:ascii="Times New Roman" w:hAnsi="Times New Roman"/>
                <w:color w:val="000000"/>
                <w:sz w:val="24"/>
                <w:szCs w:val="24"/>
              </w:rPr>
              <w:t>Antra Keisele, mob.20203715,</w:t>
            </w:r>
          </w:p>
          <w:p w14:paraId="0F6F5EE8" w14:textId="77777777" w:rsidR="000451A0" w:rsidRPr="008704BB" w:rsidRDefault="000451A0" w:rsidP="008704BB">
            <w:pPr>
              <w:autoSpaceDE w:val="0"/>
              <w:autoSpaceDN w:val="0"/>
              <w:adjustRightInd w:val="0"/>
              <w:rPr>
                <w:rFonts w:ascii="Times New Roman" w:hAnsi="Times New Roman"/>
                <w:iCs/>
                <w:color w:val="000000"/>
                <w:sz w:val="24"/>
                <w:szCs w:val="24"/>
              </w:rPr>
            </w:pPr>
            <w:r w:rsidRPr="008704BB">
              <w:rPr>
                <w:rFonts w:ascii="Times New Roman" w:hAnsi="Times New Roman"/>
                <w:color w:val="000000"/>
                <w:sz w:val="24"/>
                <w:szCs w:val="24"/>
              </w:rPr>
              <w:t xml:space="preserve">e-pasts: </w:t>
            </w:r>
            <w:hyperlink r:id="rId8" w:history="1">
              <w:r w:rsidRPr="008704BB">
                <w:rPr>
                  <w:rFonts w:ascii="Times New Roman" w:hAnsi="Times New Roman"/>
                  <w:color w:val="0563C1" w:themeColor="hyperlink"/>
                  <w:sz w:val="24"/>
                  <w:szCs w:val="24"/>
                  <w:u w:val="single"/>
                </w:rPr>
                <w:t>antra.keisele</w:t>
              </w:r>
              <w:r w:rsidRPr="008704BB">
                <w:rPr>
                  <w:rFonts w:ascii="Times New Roman" w:hAnsi="Times New Roman"/>
                  <w:color w:val="0563C1" w:themeColor="hyperlink"/>
                  <w:sz w:val="24"/>
                  <w:szCs w:val="24"/>
                  <w:u w:val="single"/>
                  <w:lang w:eastAsia="lv-LV"/>
                </w:rPr>
                <w:t>@balvi.lv</w:t>
              </w:r>
            </w:hyperlink>
            <w:r w:rsidRPr="008704BB">
              <w:rPr>
                <w:rFonts w:ascii="Times New Roman" w:hAnsi="Times New Roman"/>
                <w:color w:val="000000"/>
                <w:sz w:val="24"/>
                <w:szCs w:val="24"/>
                <w:lang w:eastAsia="lv-LV"/>
              </w:rPr>
              <w:t xml:space="preserve"> </w:t>
            </w:r>
          </w:p>
        </w:tc>
      </w:tr>
      <w:tr w:rsidR="000451A0" w:rsidRPr="008704BB" w14:paraId="78762274" w14:textId="77777777" w:rsidTr="00DC70E1">
        <w:trPr>
          <w:trHeight w:val="283"/>
        </w:trPr>
        <w:tc>
          <w:tcPr>
            <w:tcW w:w="3539" w:type="dxa"/>
          </w:tcPr>
          <w:p w14:paraId="03304764"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Pasūtītāja darba laiks</w:t>
            </w:r>
          </w:p>
        </w:tc>
        <w:tc>
          <w:tcPr>
            <w:tcW w:w="5812" w:type="dxa"/>
          </w:tcPr>
          <w:p w14:paraId="6E2F6C44"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pirmdienās, otrdienās un trešdienās 08.30-17.00;</w:t>
            </w:r>
          </w:p>
          <w:p w14:paraId="2C595B9A" w14:textId="77777777" w:rsidR="000451A0" w:rsidRPr="008704BB" w:rsidRDefault="000451A0" w:rsidP="008704BB">
            <w:pPr>
              <w:suppressAutoHyphens/>
              <w:rPr>
                <w:rFonts w:ascii="Times New Roman" w:hAnsi="Times New Roman"/>
                <w:sz w:val="24"/>
                <w:szCs w:val="24"/>
                <w:lang w:eastAsia="ar-SA"/>
              </w:rPr>
            </w:pPr>
            <w:r w:rsidRPr="008704BB">
              <w:rPr>
                <w:rFonts w:ascii="Times New Roman" w:hAnsi="Times New Roman"/>
                <w:sz w:val="24"/>
                <w:szCs w:val="24"/>
                <w:lang w:eastAsia="ar-SA"/>
              </w:rPr>
              <w:t>ceturtdienās 08.30-18.00;</w:t>
            </w:r>
          </w:p>
          <w:p w14:paraId="7B1BE6E7" w14:textId="77777777" w:rsidR="000451A0" w:rsidRPr="008704BB" w:rsidRDefault="000451A0" w:rsidP="008704BB">
            <w:pPr>
              <w:suppressAutoHyphens/>
              <w:rPr>
                <w:rFonts w:ascii="Times New Roman" w:hAnsi="Times New Roman"/>
                <w:color w:val="000000"/>
                <w:sz w:val="24"/>
                <w:szCs w:val="24"/>
                <w:lang w:eastAsia="lv-LV"/>
              </w:rPr>
            </w:pPr>
            <w:r w:rsidRPr="008704BB">
              <w:rPr>
                <w:rFonts w:ascii="Times New Roman" w:hAnsi="Times New Roman"/>
                <w:sz w:val="24"/>
                <w:szCs w:val="24"/>
                <w:lang w:eastAsia="ar-SA"/>
              </w:rPr>
              <w:t>piektdienās 08.30-16.00</w:t>
            </w:r>
          </w:p>
        </w:tc>
      </w:tr>
    </w:tbl>
    <w:p w14:paraId="35216330" w14:textId="53A193E9" w:rsidR="00D22D3B" w:rsidRPr="008704BB" w:rsidRDefault="00D22D3B" w:rsidP="008704BB">
      <w:pPr>
        <w:pStyle w:val="Sarakstarindkopa"/>
        <w:numPr>
          <w:ilvl w:val="0"/>
          <w:numId w:val="2"/>
        </w:numPr>
        <w:spacing w:after="0" w:line="240" w:lineRule="auto"/>
        <w:ind w:left="426" w:hanging="426"/>
        <w:rPr>
          <w:rFonts w:ascii="Times New Roman" w:eastAsia="Times New Roman" w:hAnsi="Times New Roman" w:cs="Times New Roman"/>
          <w:b/>
          <w:color w:val="000000"/>
          <w:kern w:val="0"/>
          <w:sz w:val="24"/>
          <w:szCs w:val="24"/>
          <w:lang w:eastAsia="ar-SA"/>
          <w14:ligatures w14:val="none"/>
        </w:rPr>
      </w:pPr>
      <w:r w:rsidRPr="008704BB">
        <w:rPr>
          <w:rFonts w:ascii="Times New Roman" w:eastAsia="Times New Roman" w:hAnsi="Times New Roman" w:cs="Times New Roman"/>
          <w:b/>
          <w:color w:val="000000"/>
          <w:kern w:val="0"/>
          <w:sz w:val="24"/>
          <w:szCs w:val="24"/>
          <w:lang w:eastAsia="ar-SA"/>
          <w14:ligatures w14:val="none"/>
        </w:rPr>
        <w:t>Tirgus izpētes priekšmets:</w:t>
      </w:r>
    </w:p>
    <w:p w14:paraId="3672FD80" w14:textId="2BB3C94A" w:rsidR="00D22D3B" w:rsidRPr="008704BB" w:rsidRDefault="00975601"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 xml:space="preserve">Monitoringa novērojumu veikšana vides stāvokļa novērtēšanai Balvu novada Kubulu pagasta </w:t>
      </w:r>
      <w:proofErr w:type="spellStart"/>
      <w:r w:rsidRPr="008704BB">
        <w:rPr>
          <w:rFonts w:ascii="Times New Roman" w:eastAsia="Times New Roman" w:hAnsi="Times New Roman" w:cs="Times New Roman"/>
          <w:bCs/>
          <w:color w:val="000000"/>
          <w:kern w:val="0"/>
          <w:sz w:val="24"/>
          <w:szCs w:val="24"/>
          <w:lang w:eastAsia="ar-SA"/>
          <w14:ligatures w14:val="none"/>
        </w:rPr>
        <w:t>rekultivētajā</w:t>
      </w:r>
      <w:proofErr w:type="spellEnd"/>
      <w:r w:rsidRPr="008704BB">
        <w:rPr>
          <w:rFonts w:ascii="Times New Roman" w:eastAsia="Times New Roman" w:hAnsi="Times New Roman" w:cs="Times New Roman"/>
          <w:bCs/>
          <w:color w:val="000000"/>
          <w:kern w:val="0"/>
          <w:sz w:val="24"/>
          <w:szCs w:val="24"/>
          <w:lang w:eastAsia="ar-SA"/>
          <w14:ligatures w14:val="none"/>
        </w:rPr>
        <w:t xml:space="preserve"> atkritumu izgāztuvē “Pērkoni”</w:t>
      </w:r>
      <w:r w:rsidR="00577A91" w:rsidRPr="008704BB">
        <w:rPr>
          <w:rFonts w:ascii="Times New Roman" w:eastAsia="Times New Roman" w:hAnsi="Times New Roman" w:cs="Times New Roman"/>
          <w:bCs/>
          <w:color w:val="000000"/>
          <w:kern w:val="0"/>
          <w:sz w:val="24"/>
          <w:szCs w:val="24"/>
          <w:lang w:eastAsia="ar-SA"/>
          <w14:ligatures w14:val="none"/>
        </w:rPr>
        <w:t xml:space="preserve">, atbilstoši Tehniskajai specifikācijai </w:t>
      </w:r>
      <w:r w:rsidR="00833195" w:rsidRPr="008704BB">
        <w:rPr>
          <w:rFonts w:ascii="Times New Roman" w:eastAsia="Times New Roman" w:hAnsi="Times New Roman" w:cs="Times New Roman"/>
          <w:bCs/>
          <w:color w:val="000000"/>
          <w:kern w:val="0"/>
          <w:sz w:val="24"/>
          <w:szCs w:val="24"/>
          <w:lang w:eastAsia="ar-SA"/>
          <w14:ligatures w14:val="none"/>
        </w:rPr>
        <w:t xml:space="preserve">                  </w:t>
      </w:r>
      <w:r w:rsidR="00577A91" w:rsidRPr="008704BB">
        <w:rPr>
          <w:rFonts w:ascii="Times New Roman" w:eastAsia="Times New Roman" w:hAnsi="Times New Roman" w:cs="Times New Roman"/>
          <w:bCs/>
          <w:color w:val="000000"/>
          <w:kern w:val="0"/>
          <w:sz w:val="24"/>
          <w:szCs w:val="24"/>
          <w:lang w:eastAsia="ar-SA"/>
          <w14:ligatures w14:val="none"/>
        </w:rPr>
        <w:t>(skat. 1.pielikumu).</w:t>
      </w:r>
    </w:p>
    <w:p w14:paraId="67A4BA3C" w14:textId="7D690870" w:rsidR="00577A91" w:rsidRPr="008704BB" w:rsidRDefault="00833195"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Pretendents nevar iesniegt piedāvājuma variantus.</w:t>
      </w:r>
    </w:p>
    <w:p w14:paraId="5A524C0A" w14:textId="144E6BD8" w:rsidR="00833195" w:rsidRPr="008704BB" w:rsidRDefault="00833195"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CPV kods: 90733700-1 (Gruntsūdens piesārņojuma monitoringa vai kontroles pakalpojumi).</w:t>
      </w:r>
    </w:p>
    <w:p w14:paraId="6E489C3C" w14:textId="77777777" w:rsidR="00695CD1" w:rsidRPr="008704BB" w:rsidRDefault="00695CD1" w:rsidP="008704BB">
      <w:pPr>
        <w:pStyle w:val="Sarakstarindkopa"/>
        <w:numPr>
          <w:ilvl w:val="0"/>
          <w:numId w:val="2"/>
        </w:numPr>
        <w:spacing w:after="0" w:line="240" w:lineRule="auto"/>
        <w:ind w:left="426" w:hanging="426"/>
        <w:jc w:val="both"/>
        <w:rPr>
          <w:rFonts w:ascii="Times New Roman" w:hAnsi="Times New Roman" w:cs="Times New Roman"/>
          <w:sz w:val="24"/>
          <w:szCs w:val="24"/>
        </w:rPr>
      </w:pPr>
      <w:r w:rsidRPr="008704BB">
        <w:rPr>
          <w:rFonts w:ascii="Times New Roman" w:hAnsi="Times New Roman" w:cs="Times New Roman"/>
          <w:b/>
          <w:bCs/>
          <w:sz w:val="24"/>
          <w:szCs w:val="24"/>
        </w:rPr>
        <w:t>Piedāvājuma izvēles kritērijs:</w:t>
      </w:r>
      <w:r w:rsidRPr="008704BB">
        <w:rPr>
          <w:rFonts w:ascii="Times New Roman" w:hAnsi="Times New Roman" w:cs="Times New Roman"/>
          <w:sz w:val="24"/>
          <w:szCs w:val="24"/>
        </w:rPr>
        <w:t xml:space="preserve"> prasībām atbilstošs piedāvājums ar zemāko cenu.</w:t>
      </w:r>
    </w:p>
    <w:p w14:paraId="2D60CE74" w14:textId="0A1FF783" w:rsidR="00502588" w:rsidRPr="006A1AA9" w:rsidRDefault="003B61FF" w:rsidP="00502588">
      <w:pPr>
        <w:pStyle w:val="Sarakstarindkopa"/>
        <w:numPr>
          <w:ilvl w:val="0"/>
          <w:numId w:val="2"/>
        </w:numPr>
        <w:spacing w:after="0" w:line="240" w:lineRule="auto"/>
        <w:ind w:left="426" w:hanging="426"/>
        <w:jc w:val="both"/>
        <w:rPr>
          <w:rFonts w:ascii="Times New Roman" w:hAnsi="Times New Roman" w:cs="Times New Roman"/>
          <w:sz w:val="24"/>
          <w:szCs w:val="24"/>
        </w:rPr>
      </w:pPr>
      <w:r w:rsidRPr="006A1AA9">
        <w:rPr>
          <w:rFonts w:ascii="Times New Roman" w:hAnsi="Times New Roman" w:cs="Times New Roman"/>
          <w:b/>
          <w:bCs/>
          <w:sz w:val="24"/>
          <w:szCs w:val="24"/>
        </w:rPr>
        <w:t>Līguma izpildes vieta:</w:t>
      </w:r>
      <w:r w:rsidRPr="006A1AA9">
        <w:rPr>
          <w:rFonts w:ascii="Times New Roman" w:hAnsi="Times New Roman" w:cs="Times New Roman"/>
          <w:sz w:val="24"/>
          <w:szCs w:val="24"/>
        </w:rPr>
        <w:t xml:space="preserve"> </w:t>
      </w:r>
      <w:proofErr w:type="spellStart"/>
      <w:r w:rsidR="00B049CE" w:rsidRPr="007C0265">
        <w:rPr>
          <w:rFonts w:ascii="Times New Roman" w:eastAsia="Times New Roman" w:hAnsi="Times New Roman"/>
          <w:sz w:val="24"/>
          <w:szCs w:val="24"/>
        </w:rPr>
        <w:t>rekultivētā</w:t>
      </w:r>
      <w:proofErr w:type="spellEnd"/>
      <w:r w:rsidR="00B049CE" w:rsidRPr="007C0265">
        <w:rPr>
          <w:rFonts w:ascii="Times New Roman" w:eastAsia="Times New Roman" w:hAnsi="Times New Roman"/>
          <w:sz w:val="24"/>
          <w:szCs w:val="24"/>
        </w:rPr>
        <w:t xml:space="preserve"> atkritumu izgāztuve</w:t>
      </w:r>
      <w:r w:rsidR="00B049CE">
        <w:rPr>
          <w:rFonts w:ascii="Times New Roman" w:eastAsia="Times New Roman" w:hAnsi="Times New Roman"/>
          <w:sz w:val="24"/>
          <w:szCs w:val="24"/>
        </w:rPr>
        <w:t xml:space="preserve"> </w:t>
      </w:r>
      <w:r w:rsidRPr="006A1AA9">
        <w:rPr>
          <w:rFonts w:ascii="Times New Roman" w:hAnsi="Times New Roman" w:cs="Times New Roman"/>
          <w:sz w:val="24"/>
          <w:szCs w:val="24"/>
        </w:rPr>
        <w:t>“Pērkoni”, Kubulu pag., Balvu nov.</w:t>
      </w:r>
    </w:p>
    <w:p w14:paraId="18AB003D" w14:textId="55EF0F66" w:rsidR="003B61FF" w:rsidRPr="006A1AA9" w:rsidRDefault="006A1AA9" w:rsidP="00502588">
      <w:pPr>
        <w:pStyle w:val="Sarakstarindkopa"/>
        <w:numPr>
          <w:ilvl w:val="0"/>
          <w:numId w:val="2"/>
        </w:numPr>
        <w:spacing w:after="0" w:line="240" w:lineRule="auto"/>
        <w:ind w:left="426" w:hanging="426"/>
        <w:jc w:val="both"/>
        <w:rPr>
          <w:rFonts w:ascii="Times New Roman" w:hAnsi="Times New Roman" w:cs="Times New Roman"/>
          <w:sz w:val="24"/>
          <w:szCs w:val="24"/>
        </w:rPr>
      </w:pPr>
      <w:r w:rsidRPr="006A1AA9">
        <w:rPr>
          <w:rFonts w:ascii="Times New Roman" w:hAnsi="Times New Roman" w:cs="Times New Roman"/>
          <w:b/>
          <w:bCs/>
          <w:sz w:val="24"/>
          <w:szCs w:val="24"/>
        </w:rPr>
        <w:t xml:space="preserve">Līguma </w:t>
      </w:r>
      <w:r w:rsidR="00B049CE">
        <w:rPr>
          <w:rFonts w:ascii="Times New Roman" w:hAnsi="Times New Roman" w:cs="Times New Roman"/>
          <w:b/>
          <w:bCs/>
          <w:sz w:val="24"/>
          <w:szCs w:val="24"/>
        </w:rPr>
        <w:t>izpildes termiņš</w:t>
      </w:r>
      <w:r w:rsidR="0081289F" w:rsidRPr="006A1AA9">
        <w:rPr>
          <w:rFonts w:ascii="Times New Roman" w:hAnsi="Times New Roman" w:cs="Times New Roman"/>
          <w:b/>
          <w:bCs/>
          <w:sz w:val="24"/>
          <w:szCs w:val="24"/>
        </w:rPr>
        <w:t>:</w:t>
      </w:r>
      <w:r w:rsidR="00837B16">
        <w:rPr>
          <w:rFonts w:ascii="Times New Roman" w:hAnsi="Times New Roman" w:cs="Times New Roman"/>
          <w:b/>
          <w:bCs/>
          <w:sz w:val="24"/>
          <w:szCs w:val="24"/>
        </w:rPr>
        <w:t xml:space="preserve"> </w:t>
      </w:r>
      <w:r w:rsidR="00837B16" w:rsidRPr="00C95815">
        <w:rPr>
          <w:rFonts w:ascii="Times New Roman" w:eastAsia="Times New Roman" w:hAnsi="Times New Roman" w:cs="Times New Roman"/>
          <w:color w:val="000000"/>
          <w:kern w:val="0"/>
          <w:sz w:val="24"/>
          <w:szCs w:val="24"/>
          <w:lang w:eastAsia="lv-LV"/>
          <w14:ligatures w14:val="none"/>
        </w:rPr>
        <w:t>līdz 2025.gada 30.septembrim</w:t>
      </w:r>
      <w:r w:rsidR="00837B16">
        <w:rPr>
          <w:rFonts w:ascii="Times New Roman" w:eastAsia="Times New Roman" w:hAnsi="Times New Roman" w:cs="Times New Roman"/>
          <w:color w:val="000000"/>
          <w:kern w:val="0"/>
          <w:sz w:val="24"/>
          <w:szCs w:val="24"/>
          <w:lang w:eastAsia="lv-LV"/>
          <w14:ligatures w14:val="none"/>
        </w:rPr>
        <w:t>.</w:t>
      </w:r>
    </w:p>
    <w:p w14:paraId="796022F2" w14:textId="357B8EED" w:rsidR="005B44BF" w:rsidRPr="008704BB" w:rsidRDefault="00B034AC" w:rsidP="008704BB">
      <w:pPr>
        <w:pStyle w:val="Sarakstarindkopa"/>
        <w:numPr>
          <w:ilvl w:val="0"/>
          <w:numId w:val="2"/>
        </w:numPr>
        <w:spacing w:after="0" w:line="240" w:lineRule="auto"/>
        <w:ind w:left="426" w:hanging="426"/>
        <w:jc w:val="both"/>
        <w:rPr>
          <w:rFonts w:ascii="Times New Roman" w:hAnsi="Times New Roman" w:cs="Times New Roman"/>
          <w:sz w:val="24"/>
          <w:szCs w:val="24"/>
        </w:rPr>
      </w:pPr>
      <w:r w:rsidRPr="006A1AA9">
        <w:rPr>
          <w:rFonts w:ascii="Times New Roman" w:eastAsia="Times New Roman" w:hAnsi="Times New Roman" w:cs="Times New Roman"/>
          <w:b/>
          <w:color w:val="000000"/>
          <w:kern w:val="0"/>
          <w:sz w:val="24"/>
          <w:szCs w:val="24"/>
          <w:lang w:eastAsia="ar-SA"/>
          <w14:ligatures w14:val="none"/>
        </w:rPr>
        <w:t>Līgumcena</w:t>
      </w:r>
      <w:r w:rsidRPr="008704BB">
        <w:rPr>
          <w:rFonts w:ascii="Times New Roman" w:eastAsia="Times New Roman" w:hAnsi="Times New Roman" w:cs="Times New Roman"/>
          <w:b/>
          <w:color w:val="000000"/>
          <w:kern w:val="0"/>
          <w:sz w:val="24"/>
          <w:szCs w:val="24"/>
          <w:lang w:eastAsia="ar-SA"/>
          <w14:ligatures w14:val="none"/>
        </w:rPr>
        <w:t>:</w:t>
      </w:r>
    </w:p>
    <w:p w14:paraId="2B1BAAE6" w14:textId="2B766DD4" w:rsidR="00B034AC" w:rsidRPr="008704BB" w:rsidRDefault="00B034AC" w:rsidP="008704BB">
      <w:pPr>
        <w:pStyle w:val="Sarakstarindkopa"/>
        <w:numPr>
          <w:ilvl w:val="1"/>
          <w:numId w:val="2"/>
        </w:numPr>
        <w:spacing w:after="0" w:line="240" w:lineRule="auto"/>
        <w:ind w:left="426" w:hanging="426"/>
        <w:jc w:val="both"/>
        <w:rPr>
          <w:rFonts w:ascii="Times New Roman" w:hAnsi="Times New Roman" w:cs="Times New Roman"/>
          <w:sz w:val="24"/>
          <w:szCs w:val="24"/>
        </w:rPr>
      </w:pPr>
      <w:r w:rsidRPr="008704BB">
        <w:rPr>
          <w:rFonts w:ascii="Times New Roman" w:eastAsia="Times New Roman" w:hAnsi="Times New Roman" w:cs="Times New Roman"/>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244E0A1B" w14:textId="16C6D3C2" w:rsidR="005B44BF" w:rsidRPr="008704BB" w:rsidRDefault="005B44BF" w:rsidP="008704BB">
      <w:pPr>
        <w:pStyle w:val="Sarakstarindkopa"/>
        <w:numPr>
          <w:ilvl w:val="1"/>
          <w:numId w:val="2"/>
        </w:numPr>
        <w:spacing w:after="0" w:line="240" w:lineRule="auto"/>
        <w:ind w:left="426" w:hanging="426"/>
        <w:jc w:val="both"/>
        <w:rPr>
          <w:rFonts w:ascii="Times New Roman" w:hAnsi="Times New Roman" w:cs="Times New Roman"/>
          <w:sz w:val="24"/>
          <w:szCs w:val="24"/>
        </w:rPr>
      </w:pPr>
      <w:r w:rsidRPr="008704BB">
        <w:rPr>
          <w:rFonts w:ascii="Times New Roman" w:hAnsi="Times New Roman" w:cs="Times New Roman"/>
          <w:sz w:val="24"/>
          <w:szCs w:val="24"/>
        </w:rPr>
        <w:t>līgumcena</w:t>
      </w:r>
      <w:r w:rsidR="00A73022">
        <w:rPr>
          <w:rFonts w:ascii="Times New Roman" w:hAnsi="Times New Roman" w:cs="Times New Roman"/>
          <w:sz w:val="24"/>
          <w:szCs w:val="24"/>
        </w:rPr>
        <w:t xml:space="preserve"> ir kopējā samaksa par </w:t>
      </w:r>
      <w:r w:rsidR="00A73022">
        <w:rPr>
          <w:rFonts w:ascii="Times New Roman" w:eastAsia="Times New Roman" w:hAnsi="Times New Roman" w:cs="Times New Roman"/>
          <w:kern w:val="0"/>
          <w:sz w:val="24"/>
          <w:szCs w:val="24"/>
          <w:lang w:eastAsia="ar-SA"/>
          <w14:ligatures w14:val="none"/>
        </w:rPr>
        <w:t>tirgus izpētes</w:t>
      </w:r>
      <w:r w:rsidRPr="008704BB">
        <w:rPr>
          <w:rFonts w:ascii="Times New Roman" w:hAnsi="Times New Roman" w:cs="Times New Roman"/>
          <w:sz w:val="24"/>
          <w:szCs w:val="24"/>
        </w:rPr>
        <w:t xml:space="preserve"> līguma izpildi, kurā ietverti visi piemērojamie nodokļi, izņemot pievienotās vērtības nodokli.</w:t>
      </w:r>
    </w:p>
    <w:p w14:paraId="76344549" w14:textId="77777777" w:rsidR="003E6CB8" w:rsidRPr="008704BB" w:rsidRDefault="003E6CB8" w:rsidP="008704BB">
      <w:pPr>
        <w:pStyle w:val="Sarakstarindkopa"/>
        <w:numPr>
          <w:ilvl w:val="0"/>
          <w:numId w:val="2"/>
        </w:numPr>
        <w:spacing w:after="0" w:line="240" w:lineRule="auto"/>
        <w:ind w:left="426" w:hanging="426"/>
        <w:jc w:val="both"/>
        <w:rPr>
          <w:rFonts w:ascii="Times New Roman" w:hAnsi="Times New Roman" w:cs="Times New Roman"/>
          <w:sz w:val="24"/>
          <w:szCs w:val="24"/>
        </w:rPr>
      </w:pPr>
      <w:r w:rsidRPr="008704BB">
        <w:rPr>
          <w:rFonts w:ascii="Times New Roman" w:hAnsi="Times New Roman" w:cs="Times New Roman"/>
          <w:b/>
          <w:bCs/>
          <w:sz w:val="24"/>
          <w:szCs w:val="24"/>
        </w:rPr>
        <w:t>Apmaksas nosacījumi:</w:t>
      </w:r>
    </w:p>
    <w:p w14:paraId="4E5302B2" w14:textId="43666236" w:rsidR="003E6CB8" w:rsidRPr="008704BB" w:rsidRDefault="003E6CB8" w:rsidP="008704BB">
      <w:pPr>
        <w:pStyle w:val="Sarakstarindkopa"/>
        <w:numPr>
          <w:ilvl w:val="1"/>
          <w:numId w:val="2"/>
        </w:numPr>
        <w:spacing w:after="0" w:line="240" w:lineRule="auto"/>
        <w:ind w:left="426" w:hanging="426"/>
        <w:jc w:val="both"/>
        <w:rPr>
          <w:rFonts w:ascii="Times New Roman" w:hAnsi="Times New Roman" w:cs="Times New Roman"/>
          <w:sz w:val="24"/>
          <w:szCs w:val="24"/>
        </w:rPr>
      </w:pPr>
      <w:r w:rsidRPr="008704BB">
        <w:rPr>
          <w:rFonts w:ascii="Times New Roman" w:hAnsi="Times New Roman" w:cs="Times New Roman"/>
          <w:sz w:val="24"/>
          <w:szCs w:val="24"/>
        </w:rPr>
        <w:t>30 (trīsdesmit) dienu laikā pēc pilnīgas līgumsaistību izpildes, nodošanas-pieņemšanas akta parakstīšanas un strukturēta elektroniskā rēķina saņemšanas pasūtītāja</w:t>
      </w:r>
      <w:r w:rsidR="005E6BB1">
        <w:rPr>
          <w:rFonts w:ascii="Times New Roman" w:hAnsi="Times New Roman" w:cs="Times New Roman"/>
          <w:sz w:val="24"/>
          <w:szCs w:val="24"/>
        </w:rPr>
        <w:t xml:space="preserve">, </w:t>
      </w:r>
      <w:r w:rsidR="005E6BB1" w:rsidRPr="007C0265">
        <w:rPr>
          <w:rFonts w:ascii="Times New Roman" w:hAnsi="Times New Roman" w:cs="Times New Roman"/>
          <w:sz w:val="24"/>
          <w:szCs w:val="24"/>
          <w:lang w:eastAsia="ar-SA"/>
        </w:rPr>
        <w:t>kura vajadzībām tiek veikta tirgus izpēte,</w:t>
      </w:r>
      <w:r w:rsidR="005E6BB1" w:rsidRPr="007C0265">
        <w:rPr>
          <w:rFonts w:ascii="Times New Roman" w:hAnsi="Times New Roman" w:cs="Times New Roman"/>
          <w:sz w:val="24"/>
          <w:szCs w:val="24"/>
        </w:rPr>
        <w:t xml:space="preserve"> e-A</w:t>
      </w:r>
      <w:r w:rsidRPr="007C0265">
        <w:rPr>
          <w:rFonts w:ascii="Times New Roman" w:hAnsi="Times New Roman" w:cs="Times New Roman"/>
          <w:sz w:val="24"/>
          <w:szCs w:val="24"/>
        </w:rPr>
        <w:t>dresē.</w:t>
      </w:r>
    </w:p>
    <w:p w14:paraId="619B4632" w14:textId="77777777" w:rsidR="003E6CB8" w:rsidRPr="008704BB" w:rsidRDefault="003E6CB8"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Līguma darbības laikā apmaksas kārtība nevar tikt mainīta.</w:t>
      </w:r>
    </w:p>
    <w:p w14:paraId="554410B1" w14:textId="637E4E06" w:rsidR="00D97275" w:rsidRPr="002414BE" w:rsidRDefault="009B0B48" w:rsidP="008704BB">
      <w:pPr>
        <w:pStyle w:val="Sarakstarindkopa"/>
        <w:numPr>
          <w:ilvl w:val="0"/>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
          <w:color w:val="000000"/>
          <w:kern w:val="0"/>
          <w:sz w:val="24"/>
          <w:szCs w:val="24"/>
          <w:lang w:eastAsia="ar-SA"/>
          <w14:ligatures w14:val="none"/>
        </w:rPr>
        <w:t>Piedāvājuma derīguma termiņš:</w:t>
      </w:r>
      <w:r w:rsidRPr="008704BB">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7E1364C1" w14:textId="77777777" w:rsidR="0007720F" w:rsidRPr="008704BB" w:rsidRDefault="0007720F" w:rsidP="008704BB">
      <w:pPr>
        <w:pStyle w:val="Sarakstarindkopa"/>
        <w:numPr>
          <w:ilvl w:val="0"/>
          <w:numId w:val="2"/>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8704BB">
        <w:rPr>
          <w:rFonts w:ascii="Times New Roman" w:eastAsia="Times New Roman" w:hAnsi="Times New Roman" w:cs="Times New Roman"/>
          <w:b/>
          <w:color w:val="000000"/>
          <w:kern w:val="0"/>
          <w:sz w:val="24"/>
          <w:szCs w:val="24"/>
          <w:lang w:eastAsia="ar-SA"/>
          <w14:ligatures w14:val="none"/>
        </w:rPr>
        <w:t>Prasības pretendentam:</w:t>
      </w:r>
    </w:p>
    <w:p w14:paraId="50E2897E" w14:textId="268EA32B" w:rsidR="00407F16" w:rsidRPr="008704BB" w:rsidRDefault="00407F16"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kern w:val="0"/>
          <w:sz w:val="24"/>
          <w:szCs w:val="24"/>
          <w:lang w:eastAsia="lv-LV"/>
          <w14:ligatures w14:val="none"/>
        </w:rPr>
        <w:lastRenderedPageBreak/>
        <w:t>Pretendentam (juridiskai personai) jābūt reģistrētam LR Uzņēmumu reģistrā vai līdzvērtīgā reģistrā ārvalstīs. Informācija tiks pārbaudīta LR Uzņēmumu reģistra tīmekļvietnē</w:t>
      </w:r>
      <w:r w:rsidRPr="008704BB">
        <w:rPr>
          <w:rFonts w:ascii="Times New Roman" w:eastAsia="Times New Roman" w:hAnsi="Times New Roman" w:cs="Times New Roman"/>
          <w:kern w:val="0"/>
          <w:sz w:val="24"/>
          <w:szCs w:val="24"/>
          <w:lang w:eastAsia="ar-SA"/>
          <w14:ligatures w14:val="none"/>
        </w:rPr>
        <w:t xml:space="preserve"> </w:t>
      </w:r>
      <w:hyperlink r:id="rId9" w:history="1">
        <w:r w:rsidRPr="008704BB">
          <w:rPr>
            <w:rFonts w:ascii="Times New Roman" w:eastAsia="Times New Roman" w:hAnsi="Times New Roman" w:cs="Times New Roman"/>
            <w:color w:val="0000FF"/>
            <w:kern w:val="0"/>
            <w:sz w:val="24"/>
            <w:szCs w:val="24"/>
            <w:u w:val="single"/>
            <w:lang w:eastAsia="ar-SA"/>
            <w14:ligatures w14:val="none"/>
          </w:rPr>
          <w:t>https://www.ur.gov.lv/lv/</w:t>
        </w:r>
      </w:hyperlink>
      <w:r w:rsidR="00030258">
        <w:rPr>
          <w:rFonts w:ascii="Times New Roman" w:eastAsia="Times New Roman" w:hAnsi="Times New Roman" w:cs="Times New Roman"/>
          <w:kern w:val="0"/>
          <w:sz w:val="24"/>
          <w:szCs w:val="24"/>
          <w:lang w:eastAsia="ar-SA"/>
          <w14:ligatures w14:val="none"/>
        </w:rPr>
        <w:t xml:space="preserve"> .</w:t>
      </w:r>
    </w:p>
    <w:p w14:paraId="2C550888" w14:textId="365D2720" w:rsidR="000107B6" w:rsidRPr="008704BB" w:rsidRDefault="000107B6"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 xml:space="preserve">Pretendentam ir izsniegta Valsts vides dienesta (VVD) Zemes dzīļu izmantošanas licence zemes dzīļu monitoringa sistēmas izveidei un monitoringa veikšanai. Informācija tiks pārbaudīta </w:t>
      </w:r>
      <w:r w:rsidR="00284E32" w:rsidRPr="008704BB">
        <w:rPr>
          <w:rFonts w:ascii="Times New Roman" w:eastAsia="Times New Roman" w:hAnsi="Times New Roman" w:cs="Times New Roman"/>
          <w:bCs/>
          <w:color w:val="000000"/>
          <w:kern w:val="0"/>
          <w:sz w:val="24"/>
          <w:szCs w:val="24"/>
          <w:lang w:eastAsia="ar-SA"/>
          <w14:ligatures w14:val="none"/>
        </w:rPr>
        <w:t>VVD</w:t>
      </w:r>
      <w:r w:rsidRPr="008704BB">
        <w:rPr>
          <w:rFonts w:ascii="Times New Roman" w:eastAsia="Times New Roman" w:hAnsi="Times New Roman" w:cs="Times New Roman"/>
          <w:bCs/>
          <w:color w:val="000000"/>
          <w:kern w:val="0"/>
          <w:sz w:val="24"/>
          <w:szCs w:val="24"/>
          <w:lang w:eastAsia="ar-SA"/>
          <w14:ligatures w14:val="none"/>
        </w:rPr>
        <w:t xml:space="preserve"> reģistra tīmekļvietnē </w:t>
      </w:r>
      <w:hyperlink r:id="rId10" w:history="1">
        <w:r w:rsidRPr="008704BB">
          <w:rPr>
            <w:rStyle w:val="Hipersaite"/>
            <w:rFonts w:ascii="Times New Roman" w:eastAsia="Times New Roman" w:hAnsi="Times New Roman" w:cs="Times New Roman"/>
            <w:bCs/>
            <w:kern w:val="0"/>
            <w:sz w:val="24"/>
            <w:szCs w:val="24"/>
            <w:lang w:eastAsia="ar-SA"/>
            <w14:ligatures w14:val="none"/>
          </w:rPr>
          <w:t>https://registri.vvd.gov.lv/izsniegtas-atlaujas-un-licences/atlauju-un-licencu-mekletajs/</w:t>
        </w:r>
      </w:hyperlink>
      <w:r w:rsidRPr="008704BB">
        <w:rPr>
          <w:rFonts w:ascii="Times New Roman" w:eastAsia="Times New Roman" w:hAnsi="Times New Roman" w:cs="Times New Roman"/>
          <w:bCs/>
          <w:color w:val="000000"/>
          <w:kern w:val="0"/>
          <w:sz w:val="24"/>
          <w:szCs w:val="24"/>
          <w:lang w:eastAsia="ar-SA"/>
          <w14:ligatures w14:val="none"/>
        </w:rPr>
        <w:t xml:space="preserve"> .</w:t>
      </w:r>
    </w:p>
    <w:p w14:paraId="0285A0A4" w14:textId="46F47C65" w:rsidR="00241294" w:rsidRPr="008704BB" w:rsidRDefault="00241294" w:rsidP="008704BB">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5B705299" w14:textId="4C4644F5" w:rsidR="00241294" w:rsidRPr="007C0265" w:rsidRDefault="00241294" w:rsidP="008704BB">
      <w:pPr>
        <w:pStyle w:val="Sarakstarindkopa"/>
        <w:numPr>
          <w:ilvl w:val="1"/>
          <w:numId w:val="2"/>
        </w:numPr>
        <w:spacing w:after="0" w:line="240" w:lineRule="auto"/>
        <w:ind w:left="426" w:hanging="426"/>
        <w:jc w:val="both"/>
        <w:rPr>
          <w:rFonts w:ascii="Times New Roman" w:hAnsi="Times New Roman" w:cs="Times New Roman"/>
          <w:sz w:val="24"/>
          <w:szCs w:val="24"/>
        </w:rPr>
      </w:pPr>
      <w:r w:rsidRPr="007C0265">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7C0265">
        <w:rPr>
          <w:rFonts w:ascii="Times New Roman" w:eastAsia="Times New Roman" w:hAnsi="Times New Roman" w:cs="Times New Roman"/>
          <w:kern w:val="0"/>
          <w:sz w:val="24"/>
          <w:szCs w:val="24"/>
          <w:vertAlign w:val="superscript"/>
          <w:lang w:eastAsia="lv-LV"/>
          <w14:ligatures w14:val="none"/>
        </w:rPr>
        <w:t>1</w:t>
      </w:r>
      <w:r w:rsidRPr="007C0265">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7C0265">
        <w:rPr>
          <w:rFonts w:ascii="Times New Roman" w:eastAsia="Times New Roman" w:hAnsi="Times New Roman" w:cs="Times New Roman"/>
          <w:kern w:val="0"/>
          <w:sz w:val="24"/>
          <w:szCs w:val="24"/>
          <w:lang w:eastAsia="ar-SA"/>
          <w14:ligatures w14:val="none"/>
        </w:rPr>
        <w:t>Latvijā reģistrētām vai pastāvīgi dzīvojošām personām dokuments nav jāiesniedz – pretendentu izslēgšanas noteikumi tiks pārbaudīti</w:t>
      </w:r>
      <w:r w:rsidR="007C0265" w:rsidRPr="007C0265">
        <w:rPr>
          <w:rFonts w:ascii="Times New Roman" w:eastAsia="Times New Roman" w:hAnsi="Times New Roman" w:cs="Times New Roman"/>
          <w:kern w:val="0"/>
          <w:sz w:val="24"/>
          <w:szCs w:val="24"/>
          <w:lang w:eastAsia="ar-SA"/>
          <w14:ligatures w14:val="none"/>
        </w:rPr>
        <w:t xml:space="preserve"> </w:t>
      </w:r>
      <w:r w:rsidR="00A73022" w:rsidRPr="007C0265">
        <w:rPr>
          <w:rFonts w:ascii="Times New Roman" w:eastAsia="Times New Roman" w:hAnsi="Times New Roman" w:cs="Times New Roman"/>
          <w:kern w:val="0"/>
          <w:sz w:val="24"/>
          <w:szCs w:val="24"/>
          <w:lang w:eastAsia="lv-LV"/>
          <w14:ligatures w14:val="none"/>
        </w:rPr>
        <w:t>SIA “LURSOFT” tīmekļvietnes</w:t>
      </w:r>
      <w:r w:rsidRPr="007C0265">
        <w:rPr>
          <w:rFonts w:ascii="Times New Roman" w:eastAsia="Times New Roman" w:hAnsi="Times New Roman" w:cs="Times New Roman"/>
          <w:kern w:val="0"/>
          <w:sz w:val="24"/>
          <w:szCs w:val="24"/>
          <w:lang w:eastAsia="lv-LV"/>
          <w14:ligatures w14:val="none"/>
        </w:rPr>
        <w:t xml:space="preserve"> </w:t>
      </w:r>
      <w:hyperlink r:id="rId11" w:history="1">
        <w:r w:rsidRPr="007C0265">
          <w:rPr>
            <w:rFonts w:ascii="Times New Roman" w:eastAsia="Times New Roman" w:hAnsi="Times New Roman" w:cs="Times New Roman"/>
            <w:color w:val="0000FF"/>
            <w:kern w:val="0"/>
            <w:sz w:val="24"/>
            <w:szCs w:val="24"/>
            <w:u w:val="single"/>
            <w:lang w:eastAsia="lv-LV"/>
            <w14:ligatures w14:val="none"/>
          </w:rPr>
          <w:t>www.lursoft.lv</w:t>
        </w:r>
      </w:hyperlink>
      <w:r w:rsidRPr="007C0265">
        <w:rPr>
          <w:rFonts w:ascii="Times New Roman" w:eastAsia="Times New Roman" w:hAnsi="Times New Roman" w:cs="Times New Roman"/>
          <w:kern w:val="0"/>
          <w:sz w:val="24"/>
          <w:szCs w:val="24"/>
          <w:lang w:eastAsia="lv-LV"/>
          <w14:ligatures w14:val="none"/>
        </w:rPr>
        <w:t xml:space="preserve"> datu bāzes sadaļā “AML izziņa”</w:t>
      </w:r>
      <w:r w:rsidRPr="007C0265">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771646B4" w14:textId="77777777" w:rsidR="004F441A" w:rsidRPr="00030258" w:rsidRDefault="00E21F7B" w:rsidP="00030258">
      <w:pPr>
        <w:pStyle w:val="Sarakstarindkopa"/>
        <w:numPr>
          <w:ilvl w:val="0"/>
          <w:numId w:val="2"/>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030258">
        <w:rPr>
          <w:rFonts w:ascii="Times New Roman" w:eastAsia="Times New Roman" w:hAnsi="Times New Roman" w:cs="Times New Roman"/>
          <w:b/>
          <w:color w:val="000000"/>
          <w:kern w:val="0"/>
          <w:sz w:val="24"/>
          <w:szCs w:val="24"/>
          <w:lang w:eastAsia="ar-SA"/>
          <w14:ligatures w14:val="none"/>
        </w:rPr>
        <w:t>Iesniedzamie dokumenti:</w:t>
      </w:r>
    </w:p>
    <w:p w14:paraId="127C07AF" w14:textId="6A1D1877" w:rsidR="004F441A" w:rsidRPr="00030258" w:rsidRDefault="004F441A" w:rsidP="00030258">
      <w:pPr>
        <w:pStyle w:val="Sarakstarindkopa"/>
        <w:numPr>
          <w:ilvl w:val="1"/>
          <w:numId w:val="2"/>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030258">
        <w:rPr>
          <w:rFonts w:ascii="Times New Roman" w:hAnsi="Times New Roman" w:cs="Times New Roman"/>
          <w:sz w:val="24"/>
          <w:szCs w:val="24"/>
        </w:rPr>
        <w:t>Finanšu/</w:t>
      </w:r>
      <w:r w:rsidR="006A6416" w:rsidRPr="00030258">
        <w:rPr>
          <w:rFonts w:ascii="Times New Roman" w:hAnsi="Times New Roman" w:cs="Times New Roman"/>
          <w:sz w:val="24"/>
          <w:szCs w:val="24"/>
        </w:rPr>
        <w:t xml:space="preserve"> </w:t>
      </w:r>
      <w:r w:rsidRPr="00030258">
        <w:rPr>
          <w:rFonts w:ascii="Times New Roman" w:hAnsi="Times New Roman" w:cs="Times New Roman"/>
          <w:sz w:val="24"/>
          <w:szCs w:val="24"/>
        </w:rPr>
        <w:t>Tehniskais piedāvājums (skat. 2.pielikumu).</w:t>
      </w:r>
    </w:p>
    <w:p w14:paraId="77FA4CE8" w14:textId="77777777" w:rsidR="004F441A" w:rsidRPr="00030258" w:rsidRDefault="004F441A" w:rsidP="00030258">
      <w:pPr>
        <w:pStyle w:val="Sarakstarindkopa"/>
        <w:numPr>
          <w:ilvl w:val="1"/>
          <w:numId w:val="2"/>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030258">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3FAEB4FF" w14:textId="77777777" w:rsidR="004F441A" w:rsidRPr="00030258" w:rsidRDefault="004F441A" w:rsidP="00030258">
      <w:pPr>
        <w:pStyle w:val="Sarakstarindkopa"/>
        <w:numPr>
          <w:ilvl w:val="1"/>
          <w:numId w:val="2"/>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030258">
        <w:rPr>
          <w:rFonts w:ascii="Times New Roman" w:eastAsia="Times New Roman" w:hAnsi="Times New Roman" w:cs="Times New Roman"/>
          <w:bCs/>
          <w:color w:val="000000"/>
          <w:kern w:val="0"/>
          <w:sz w:val="24"/>
          <w:szCs w:val="24"/>
          <w:lang w:eastAsia="ar-SA"/>
          <w14:ligatures w14:val="none"/>
        </w:rPr>
        <w:t>Ārvalstīs reģistrētām personām:</w:t>
      </w:r>
    </w:p>
    <w:p w14:paraId="2306E9B7" w14:textId="4971D333" w:rsidR="004F441A" w:rsidRPr="007C0265" w:rsidRDefault="004F441A" w:rsidP="00D3226D">
      <w:pPr>
        <w:pStyle w:val="Sarakstarindkopa"/>
        <w:widowControl w:val="0"/>
        <w:numPr>
          <w:ilvl w:val="2"/>
          <w:numId w:val="2"/>
        </w:numPr>
        <w:spacing w:after="0" w:line="240" w:lineRule="auto"/>
        <w:ind w:left="709" w:hanging="709"/>
        <w:jc w:val="both"/>
        <w:rPr>
          <w:rFonts w:ascii="Times New Roman" w:hAnsi="Times New Roman" w:cs="Times New Roman"/>
          <w:sz w:val="24"/>
          <w:szCs w:val="24"/>
        </w:rPr>
      </w:pPr>
      <w:r w:rsidRPr="00030258">
        <w:rPr>
          <w:rFonts w:ascii="Times New Roman" w:eastAsia="Times New Roman" w:hAnsi="Times New Roman" w:cs="Times New Roman"/>
          <w:bCs/>
          <w:color w:val="000000"/>
          <w:kern w:val="0"/>
          <w:sz w:val="24"/>
          <w:szCs w:val="24"/>
          <w:lang w:eastAsia="ar-SA"/>
          <w14:ligatures w14:val="none"/>
        </w:rPr>
        <w:t xml:space="preserve">ja pretendents ir reģistrēts līdzvērtīgā uzņēmumu vai saimnieciskās darbības veicēju </w:t>
      </w:r>
      <w:r w:rsidR="00D3226D">
        <w:rPr>
          <w:rFonts w:ascii="Times New Roman" w:eastAsia="Times New Roman" w:hAnsi="Times New Roman" w:cs="Times New Roman"/>
          <w:bCs/>
          <w:color w:val="000000"/>
          <w:kern w:val="0"/>
          <w:sz w:val="24"/>
          <w:szCs w:val="24"/>
          <w:lang w:eastAsia="ar-SA"/>
          <w14:ligatures w14:val="none"/>
        </w:rPr>
        <w:t xml:space="preserve">reģistrā ārvalstīs – jāiesniedz </w:t>
      </w:r>
      <w:r w:rsidRPr="00D3226D">
        <w:rPr>
          <w:rFonts w:ascii="Times New Roman" w:eastAsia="Times New Roman" w:hAnsi="Times New Roman" w:cs="Times New Roman"/>
          <w:bCs/>
          <w:color w:val="000000"/>
          <w:kern w:val="0"/>
          <w:sz w:val="24"/>
          <w:szCs w:val="24"/>
          <w:lang w:eastAsia="ar-SA"/>
          <w14:ligatures w14:val="none"/>
        </w:rPr>
        <w:t xml:space="preserve">attiecīgās institūcijas ārvalstīs izsniegtas </w:t>
      </w:r>
      <w:r w:rsidR="00030258" w:rsidRPr="00D3226D">
        <w:rPr>
          <w:rFonts w:ascii="Times New Roman" w:eastAsia="Times New Roman" w:hAnsi="Times New Roman" w:cs="Times New Roman"/>
          <w:bCs/>
          <w:color w:val="000000"/>
          <w:kern w:val="0"/>
          <w:sz w:val="24"/>
          <w:szCs w:val="24"/>
          <w:lang w:eastAsia="ar-SA"/>
          <w14:ligatures w14:val="none"/>
        </w:rPr>
        <w:t xml:space="preserve">reģistrācijas apliecības </w:t>
      </w:r>
      <w:r w:rsidR="00030258" w:rsidRPr="007C0265">
        <w:rPr>
          <w:rFonts w:ascii="Times New Roman" w:eastAsia="Times New Roman" w:hAnsi="Times New Roman" w:cs="Times New Roman"/>
          <w:bCs/>
          <w:color w:val="000000"/>
          <w:kern w:val="0"/>
          <w:sz w:val="24"/>
          <w:szCs w:val="24"/>
          <w:lang w:eastAsia="ar-SA"/>
          <w14:ligatures w14:val="none"/>
        </w:rPr>
        <w:t xml:space="preserve">kopija vai </w:t>
      </w:r>
      <w:r w:rsidR="00030258" w:rsidRPr="007C0265">
        <w:rPr>
          <w:rFonts w:ascii="Times New Roman" w:hAnsi="Times New Roman" w:cs="Times New Roman"/>
          <w:sz w:val="24"/>
          <w:szCs w:val="24"/>
        </w:rPr>
        <w:t>ār</w:t>
      </w:r>
      <w:r w:rsidR="00D3226D" w:rsidRPr="007C0265">
        <w:rPr>
          <w:rFonts w:ascii="Times New Roman" w:hAnsi="Times New Roman" w:cs="Times New Roman"/>
          <w:sz w:val="24"/>
          <w:szCs w:val="24"/>
        </w:rPr>
        <w:t xml:space="preserve">valstu pretendents reģistrāciju </w:t>
      </w:r>
      <w:r w:rsidR="00030258" w:rsidRPr="007C0265">
        <w:rPr>
          <w:rFonts w:ascii="Times New Roman" w:hAnsi="Times New Roman" w:cs="Times New Roman"/>
          <w:sz w:val="24"/>
          <w:szCs w:val="24"/>
        </w:rPr>
        <w:t>var apliecināt arī norādot publiski pieejamu reģistru, kur pasūtītājs var pārliecināties par pretendenta reģistrācijas faktu.</w:t>
      </w:r>
    </w:p>
    <w:p w14:paraId="3758569C" w14:textId="03E92A42" w:rsidR="004F441A" w:rsidRPr="00030258" w:rsidRDefault="004F441A" w:rsidP="00030258">
      <w:pPr>
        <w:pStyle w:val="Sarakstarindkopa"/>
        <w:numPr>
          <w:ilvl w:val="2"/>
          <w:numId w:val="2"/>
        </w:numPr>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r w:rsidRPr="00030258">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030258">
        <w:rPr>
          <w:rFonts w:ascii="Times New Roman" w:eastAsia="Times New Roman" w:hAnsi="Times New Roman" w:cs="Times New Roman"/>
          <w:bCs/>
          <w:color w:val="000000"/>
          <w:kern w:val="0"/>
          <w:sz w:val="24"/>
          <w:szCs w:val="24"/>
          <w:vertAlign w:val="superscript"/>
          <w:lang w:eastAsia="ar-SA"/>
          <w14:ligatures w14:val="none"/>
        </w:rPr>
        <w:t>1</w:t>
      </w:r>
      <w:r w:rsidRPr="00030258">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52FF7583" w14:textId="77777777" w:rsidR="004F441A" w:rsidRPr="00030258" w:rsidRDefault="004F441A" w:rsidP="00030258">
      <w:pPr>
        <w:pStyle w:val="Sarakstarindkopa"/>
        <w:numPr>
          <w:ilvl w:val="0"/>
          <w:numId w:val="4"/>
        </w:numPr>
        <w:spacing w:after="0" w:line="240" w:lineRule="auto"/>
        <w:ind w:left="993" w:hanging="284"/>
        <w:jc w:val="both"/>
        <w:rPr>
          <w:rFonts w:ascii="Times New Roman" w:eastAsia="Times New Roman" w:hAnsi="Times New Roman" w:cs="Times New Roman"/>
          <w:bCs/>
          <w:color w:val="000000"/>
          <w:kern w:val="0"/>
          <w:sz w:val="24"/>
          <w:szCs w:val="24"/>
          <w:lang w:eastAsia="ar-SA"/>
          <w14:ligatures w14:val="none"/>
        </w:rPr>
      </w:pPr>
      <w:r w:rsidRPr="00030258">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2D4C1070" w14:textId="77777777" w:rsidR="004F441A" w:rsidRPr="008704BB" w:rsidRDefault="004F441A" w:rsidP="00030258">
      <w:pPr>
        <w:pStyle w:val="Sarakstarindkopa"/>
        <w:numPr>
          <w:ilvl w:val="0"/>
          <w:numId w:val="4"/>
        </w:numPr>
        <w:spacing w:after="0" w:line="240" w:lineRule="auto"/>
        <w:ind w:left="993" w:hanging="284"/>
        <w:jc w:val="both"/>
        <w:rPr>
          <w:rFonts w:ascii="Times New Roman" w:hAnsi="Times New Roman" w:cs="Times New Roman"/>
          <w:sz w:val="24"/>
          <w:szCs w:val="24"/>
        </w:rPr>
      </w:pPr>
      <w:r w:rsidRPr="00030258">
        <w:rPr>
          <w:rFonts w:ascii="Times New Roman" w:eastAsia="Times New Roman" w:hAnsi="Times New Roman" w:cs="Times New Roman"/>
          <w:bCs/>
          <w:color w:val="000000"/>
          <w:kern w:val="0"/>
          <w:sz w:val="24"/>
          <w:szCs w:val="24"/>
          <w:lang w:eastAsia="ar-SA"/>
          <w14:ligatures w14:val="none"/>
        </w:rPr>
        <w:t>pretendenta</w:t>
      </w:r>
      <w:r w:rsidRPr="008704BB">
        <w:rPr>
          <w:rFonts w:ascii="Times New Roman" w:eastAsia="Times New Roman" w:hAnsi="Times New Roman" w:cs="Times New Roman"/>
          <w:bCs/>
          <w:color w:val="000000"/>
          <w:kern w:val="0"/>
          <w:sz w:val="24"/>
          <w:szCs w:val="24"/>
          <w:lang w:eastAsia="ar-SA"/>
          <w14:ligatures w14:val="none"/>
        </w:rPr>
        <w:t xml:space="preserve"> apliecinājums, ka izziņā norādītā informācija joprojām ir aktuāla.</w:t>
      </w:r>
    </w:p>
    <w:p w14:paraId="3A389C05" w14:textId="0A4E4901" w:rsidR="0048684F" w:rsidRPr="00CC5618" w:rsidRDefault="0048684F" w:rsidP="00CC5618">
      <w:pPr>
        <w:pStyle w:val="Sarakstarindkopa"/>
        <w:numPr>
          <w:ilvl w:val="0"/>
          <w:numId w:val="5"/>
        </w:numPr>
        <w:spacing w:after="0" w:line="240" w:lineRule="auto"/>
        <w:ind w:left="426" w:hanging="426"/>
        <w:jc w:val="both"/>
        <w:rPr>
          <w:rFonts w:ascii="Times New Roman" w:hAnsi="Times New Roman" w:cs="Times New Roman"/>
          <w:b/>
          <w:bCs/>
          <w:sz w:val="24"/>
          <w:szCs w:val="24"/>
        </w:rPr>
      </w:pPr>
      <w:r w:rsidRPr="00CC5618">
        <w:rPr>
          <w:rFonts w:ascii="Times New Roman" w:hAnsi="Times New Roman" w:cs="Times New Roman"/>
          <w:b/>
          <w:bCs/>
          <w:sz w:val="24"/>
          <w:szCs w:val="24"/>
        </w:rPr>
        <w:t>Piedāvājuma iesniegšanas datums, laiks, vieta, veids:</w:t>
      </w:r>
    </w:p>
    <w:p w14:paraId="28C63014" w14:textId="2B00607A" w:rsidR="0048684F" w:rsidRPr="008704BB" w:rsidRDefault="0048684F" w:rsidP="008704BB">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 xml:space="preserve">Piedāvājumi var tikt nosūtīti pa pastu, ar kurjeru, iesniegti personīgi vai elektroniski līdz </w:t>
      </w:r>
      <w:r w:rsidR="007C0265">
        <w:rPr>
          <w:rFonts w:ascii="Times New Roman" w:eastAsia="Times New Roman" w:hAnsi="Times New Roman" w:cs="Times New Roman"/>
          <w:b/>
          <w:kern w:val="0"/>
          <w:sz w:val="24"/>
          <w:szCs w:val="24"/>
          <w:lang w:eastAsia="ar-SA"/>
          <w14:ligatures w14:val="none"/>
        </w:rPr>
        <w:t>20</w:t>
      </w:r>
      <w:r w:rsidRPr="008704BB">
        <w:rPr>
          <w:rFonts w:ascii="Times New Roman" w:eastAsia="Times New Roman" w:hAnsi="Times New Roman" w:cs="Times New Roman"/>
          <w:b/>
          <w:kern w:val="0"/>
          <w:sz w:val="24"/>
          <w:szCs w:val="24"/>
          <w:lang w:eastAsia="ar-SA"/>
          <w14:ligatures w14:val="none"/>
        </w:rPr>
        <w:t>.06</w:t>
      </w:r>
      <w:r w:rsidRPr="008704BB">
        <w:rPr>
          <w:rFonts w:ascii="Times New Roman" w:eastAsia="Times New Roman" w:hAnsi="Times New Roman" w:cs="Times New Roman"/>
          <w:b/>
          <w:color w:val="000000"/>
          <w:kern w:val="0"/>
          <w:sz w:val="24"/>
          <w:szCs w:val="24"/>
          <w:lang w:eastAsia="ar-SA"/>
          <w14:ligatures w14:val="none"/>
        </w:rPr>
        <w:t>.2025. plkst.13.00</w:t>
      </w:r>
      <w:r w:rsidRPr="008704BB">
        <w:rPr>
          <w:rFonts w:ascii="Times New Roman" w:eastAsia="Times New Roman" w:hAnsi="Times New Roman" w:cs="Times New Roman"/>
          <w:bCs/>
          <w:color w:val="000000"/>
          <w:kern w:val="0"/>
          <w:sz w:val="24"/>
          <w:szCs w:val="24"/>
          <w:lang w:eastAsia="ar-SA"/>
          <w14:ligatures w14:val="none"/>
        </w:rPr>
        <w:t>.</w:t>
      </w:r>
    </w:p>
    <w:p w14:paraId="562F34F3" w14:textId="77777777" w:rsidR="0048684F" w:rsidRPr="008704BB" w:rsidRDefault="0048684F" w:rsidP="008704BB">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 xml:space="preserve">Piedāvājuma iesniegšanas vieta: </w:t>
      </w:r>
      <w:r w:rsidRPr="008704BB">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8704BB">
        <w:rPr>
          <w:rFonts w:ascii="Times New Roman" w:eastAsia="Times New Roman" w:hAnsi="Times New Roman" w:cs="Times New Roman"/>
          <w:kern w:val="0"/>
          <w:sz w:val="24"/>
          <w:szCs w:val="24"/>
          <w:lang w:eastAsia="ar-SA"/>
          <w14:ligatures w14:val="none"/>
        </w:rPr>
        <w:t>.</w:t>
      </w:r>
    </w:p>
    <w:p w14:paraId="6C0F2544" w14:textId="44F89FE0" w:rsidR="0048684F" w:rsidRPr="008704BB" w:rsidRDefault="0048684F" w:rsidP="008704BB">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Ja piedāvājumu iesniedz nosūtot pa pastu vai kurjeru, pasūtītājam to ir j</w:t>
      </w:r>
      <w:r w:rsidR="00D544D3">
        <w:rPr>
          <w:rFonts w:ascii="Times New Roman" w:eastAsia="Times New Roman" w:hAnsi="Times New Roman" w:cs="Times New Roman"/>
          <w:kern w:val="0"/>
          <w:sz w:val="24"/>
          <w:szCs w:val="24"/>
          <w:lang w:eastAsia="ar-SA"/>
          <w14:ligatures w14:val="none"/>
        </w:rPr>
        <w:t>āsaņem norādītajā adresē līdz 1</w:t>
      </w:r>
      <w:r w:rsidR="00D544D3" w:rsidRPr="007C0265">
        <w:rPr>
          <w:rFonts w:ascii="Times New Roman" w:eastAsia="Times New Roman" w:hAnsi="Times New Roman" w:cs="Times New Roman"/>
          <w:kern w:val="0"/>
          <w:sz w:val="24"/>
          <w:szCs w:val="24"/>
          <w:lang w:eastAsia="ar-SA"/>
          <w14:ligatures w14:val="none"/>
        </w:rPr>
        <w:t>1</w:t>
      </w:r>
      <w:r w:rsidRPr="008704BB">
        <w:rPr>
          <w:rFonts w:ascii="Times New Roman" w:eastAsia="Times New Roman" w:hAnsi="Times New Roman" w:cs="Times New Roman"/>
          <w:kern w:val="0"/>
          <w:sz w:val="24"/>
          <w:szCs w:val="24"/>
          <w:lang w:eastAsia="ar-SA"/>
          <w14:ligatures w14:val="none"/>
        </w:rPr>
        <w:t>.1.punktā norādītajam piedāvājumu iesniegšanas termiņam.</w:t>
      </w:r>
    </w:p>
    <w:p w14:paraId="1C159D7D" w14:textId="6E7BE512" w:rsidR="0048684F" w:rsidRPr="008704BB" w:rsidRDefault="0048684F" w:rsidP="008704BB">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 xml:space="preserve">Sūtot elektroniski, pieteikums jāparaksta ar drošu elektronisko parakstu un </w:t>
      </w:r>
      <w:proofErr w:type="spellStart"/>
      <w:r w:rsidRPr="008704BB">
        <w:rPr>
          <w:rFonts w:ascii="Times New Roman" w:eastAsia="Times New Roman" w:hAnsi="Times New Roman" w:cs="Times New Roman"/>
          <w:bCs/>
          <w:color w:val="000000"/>
          <w:kern w:val="0"/>
          <w:sz w:val="24"/>
          <w:szCs w:val="24"/>
          <w:lang w:eastAsia="ar-SA"/>
          <w14:ligatures w14:val="none"/>
        </w:rPr>
        <w:t>jānosūta</w:t>
      </w:r>
      <w:proofErr w:type="spellEnd"/>
      <w:r w:rsidRPr="008704BB">
        <w:rPr>
          <w:rFonts w:ascii="Times New Roman" w:eastAsia="Times New Roman" w:hAnsi="Times New Roman" w:cs="Times New Roman"/>
          <w:bCs/>
          <w:color w:val="000000"/>
          <w:kern w:val="0"/>
          <w:sz w:val="24"/>
          <w:szCs w:val="24"/>
          <w:lang w:eastAsia="ar-SA"/>
          <w14:ligatures w14:val="none"/>
        </w:rPr>
        <w:t xml:space="preserve"> uz           e-pasta adresi: </w:t>
      </w:r>
      <w:hyperlink r:id="rId12" w:history="1">
        <w:r w:rsidRPr="008704BB">
          <w:rPr>
            <w:rStyle w:val="Hipersaite"/>
            <w:rFonts w:ascii="Times New Roman" w:eastAsia="Times New Roman" w:hAnsi="Times New Roman" w:cs="Times New Roman"/>
            <w:bCs/>
            <w:kern w:val="0"/>
            <w:sz w:val="24"/>
            <w:szCs w:val="24"/>
            <w:lang w:eastAsia="ar-SA"/>
            <w14:ligatures w14:val="none"/>
          </w:rPr>
          <w:t>dome@balvi.lv</w:t>
        </w:r>
      </w:hyperlink>
      <w:r w:rsidRPr="008704BB">
        <w:rPr>
          <w:rFonts w:ascii="Times New Roman" w:eastAsia="Times New Roman" w:hAnsi="Times New Roman" w:cs="Times New Roman"/>
          <w:bCs/>
          <w:color w:val="000000"/>
          <w:kern w:val="0"/>
          <w:sz w:val="24"/>
          <w:szCs w:val="24"/>
          <w:lang w:eastAsia="ar-SA"/>
          <w14:ligatures w14:val="none"/>
        </w:rPr>
        <w:t xml:space="preserve"> , vēstules tēmā norādot: </w:t>
      </w:r>
      <w:r w:rsidRPr="008704BB">
        <w:rPr>
          <w:rFonts w:ascii="Times New Roman" w:eastAsia="Times New Roman" w:hAnsi="Times New Roman" w:cs="Times New Roman"/>
          <w:bCs/>
          <w:i/>
          <w:iCs/>
          <w:color w:val="000000"/>
          <w:kern w:val="0"/>
          <w:sz w:val="24"/>
          <w:szCs w:val="24"/>
          <w:lang w:eastAsia="ar-SA"/>
          <w14:ligatures w14:val="none"/>
        </w:rPr>
        <w:t>“Piedāvājums tirgus izpētei ar ID Nr. BNP TI 2025/</w:t>
      </w:r>
      <w:r w:rsidR="007C0265">
        <w:rPr>
          <w:rFonts w:ascii="Times New Roman" w:eastAsia="Times New Roman" w:hAnsi="Times New Roman" w:cs="Times New Roman"/>
          <w:bCs/>
          <w:i/>
          <w:iCs/>
          <w:kern w:val="0"/>
          <w:sz w:val="24"/>
          <w:szCs w:val="24"/>
          <w:lang w:eastAsia="ar-SA"/>
          <w14:ligatures w14:val="none"/>
        </w:rPr>
        <w:t>42</w:t>
      </w:r>
      <w:r w:rsidRPr="008704BB">
        <w:rPr>
          <w:rFonts w:ascii="Times New Roman" w:eastAsia="Times New Roman" w:hAnsi="Times New Roman" w:cs="Times New Roman"/>
          <w:bCs/>
          <w:i/>
          <w:iCs/>
          <w:color w:val="000000"/>
          <w:kern w:val="0"/>
          <w:sz w:val="24"/>
          <w:szCs w:val="24"/>
          <w:lang w:eastAsia="ar-SA"/>
          <w14:ligatures w14:val="none"/>
        </w:rPr>
        <w:t>”</w:t>
      </w:r>
      <w:r w:rsidRPr="008704BB">
        <w:rPr>
          <w:rFonts w:ascii="Times New Roman" w:eastAsia="Times New Roman" w:hAnsi="Times New Roman" w:cs="Times New Roman"/>
          <w:bCs/>
          <w:color w:val="000000"/>
          <w:kern w:val="0"/>
          <w:sz w:val="24"/>
          <w:szCs w:val="24"/>
          <w:lang w:eastAsia="ar-SA"/>
          <w14:ligatures w14:val="none"/>
        </w:rPr>
        <w:t>.</w:t>
      </w:r>
    </w:p>
    <w:p w14:paraId="04477A96" w14:textId="77777777" w:rsidR="0048684F" w:rsidRPr="008704BB" w:rsidRDefault="0048684F" w:rsidP="008704BB">
      <w:pPr>
        <w:pStyle w:val="Sarakstarindkopa"/>
        <w:numPr>
          <w:ilvl w:val="1"/>
          <w:numId w:val="5"/>
        </w:numPr>
        <w:spacing w:after="0" w:line="240" w:lineRule="auto"/>
        <w:ind w:left="567" w:hanging="567"/>
        <w:jc w:val="both"/>
        <w:rPr>
          <w:rFonts w:ascii="Times New Roman" w:hAnsi="Times New Roman" w:cs="Times New Roman"/>
          <w:sz w:val="24"/>
          <w:szCs w:val="24"/>
        </w:rPr>
      </w:pPr>
      <w:r w:rsidRPr="008704BB">
        <w:rPr>
          <w:rFonts w:ascii="Times New Roman" w:eastAsia="Times New Roman" w:hAnsi="Times New Roman" w:cs="Times New Roman"/>
          <w:kern w:val="0"/>
          <w:sz w:val="24"/>
          <w:szCs w:val="24"/>
          <w:lang w:eastAsia="ar-SA"/>
          <w14:ligatures w14:val="none"/>
        </w:rPr>
        <w:t>Piedāvājuma sūtījuma noformēšana: piedāvājumu ievieto aizlīmētā aploksnē, uz kuras norāda:</w:t>
      </w:r>
    </w:p>
    <w:p w14:paraId="45368C7B" w14:textId="77777777" w:rsidR="0048684F" w:rsidRPr="008704BB" w:rsidRDefault="0048684F" w:rsidP="008704BB">
      <w:pPr>
        <w:pStyle w:val="Sarakstarindkopa"/>
        <w:numPr>
          <w:ilvl w:val="0"/>
          <w:numId w:val="4"/>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pretendenta nosaukumu un adresi;</w:t>
      </w:r>
    </w:p>
    <w:p w14:paraId="58B8292B" w14:textId="77777777" w:rsidR="0048684F" w:rsidRPr="008704BB" w:rsidRDefault="0048684F" w:rsidP="008704BB">
      <w:pPr>
        <w:pStyle w:val="Sarakstarindkopa"/>
        <w:numPr>
          <w:ilvl w:val="0"/>
          <w:numId w:val="4"/>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pasūtītāja nosaukums un adresi;</w:t>
      </w:r>
    </w:p>
    <w:p w14:paraId="2C103256" w14:textId="161A1C2C" w:rsidR="0048684F" w:rsidRPr="008704BB" w:rsidRDefault="0048684F" w:rsidP="008704BB">
      <w:pPr>
        <w:pStyle w:val="Sarakstarindkopa"/>
        <w:numPr>
          <w:ilvl w:val="0"/>
          <w:numId w:val="4"/>
        </w:numPr>
        <w:spacing w:after="0" w:line="240" w:lineRule="auto"/>
        <w:ind w:left="851" w:hanging="284"/>
        <w:jc w:val="both"/>
        <w:rPr>
          <w:rFonts w:ascii="Times New Roman" w:eastAsia="Times New Roman" w:hAnsi="Times New Roman" w:cs="Times New Roman"/>
          <w:bCs/>
          <w:i/>
          <w:iCs/>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 xml:space="preserve">atzīme ar norādi: Tirgus izpētei </w:t>
      </w:r>
      <w:r w:rsidRPr="008704BB">
        <w:rPr>
          <w:rFonts w:ascii="Times New Roman" w:eastAsia="Times New Roman" w:hAnsi="Times New Roman" w:cs="Times New Roman"/>
          <w:i/>
          <w:iCs/>
          <w:kern w:val="0"/>
          <w:sz w:val="24"/>
          <w:szCs w:val="24"/>
          <w:lang w:eastAsia="ar-SA"/>
          <w14:ligatures w14:val="none"/>
        </w:rPr>
        <w:t>“</w:t>
      </w:r>
      <w:r w:rsidRPr="008704BB">
        <w:rPr>
          <w:rFonts w:ascii="Times New Roman" w:eastAsia="Times New Roman" w:hAnsi="Times New Roman" w:cs="Times New Roman"/>
          <w:bCs/>
          <w:i/>
          <w:iCs/>
          <w:kern w:val="0"/>
          <w:sz w:val="24"/>
          <w:szCs w:val="24"/>
          <w:lang w:eastAsia="ar-SA"/>
          <w14:ligatures w14:val="none"/>
        </w:rPr>
        <w:t xml:space="preserve">Monitoringa novērojumu veikšana vides stāvokļa novērtēšanai Balvu novada Kubulu pagasta </w:t>
      </w:r>
      <w:proofErr w:type="spellStart"/>
      <w:r w:rsidRPr="008704BB">
        <w:rPr>
          <w:rFonts w:ascii="Times New Roman" w:eastAsia="Times New Roman" w:hAnsi="Times New Roman" w:cs="Times New Roman"/>
          <w:bCs/>
          <w:i/>
          <w:iCs/>
          <w:kern w:val="0"/>
          <w:sz w:val="24"/>
          <w:szCs w:val="24"/>
          <w:lang w:eastAsia="ar-SA"/>
          <w14:ligatures w14:val="none"/>
        </w:rPr>
        <w:t>rekultivētajā</w:t>
      </w:r>
      <w:proofErr w:type="spellEnd"/>
      <w:r w:rsidRPr="008704BB">
        <w:rPr>
          <w:rFonts w:ascii="Times New Roman" w:eastAsia="Times New Roman" w:hAnsi="Times New Roman" w:cs="Times New Roman"/>
          <w:bCs/>
          <w:i/>
          <w:iCs/>
          <w:kern w:val="0"/>
          <w:sz w:val="24"/>
          <w:szCs w:val="24"/>
          <w:lang w:eastAsia="ar-SA"/>
          <w14:ligatures w14:val="none"/>
        </w:rPr>
        <w:t xml:space="preserve"> atkritumu izgāztuvē “Pērkoni”</w:t>
      </w:r>
      <w:r w:rsidRPr="008704BB">
        <w:rPr>
          <w:rFonts w:ascii="Times New Roman" w:eastAsia="Times New Roman" w:hAnsi="Times New Roman" w:cs="Times New Roman"/>
          <w:i/>
          <w:iCs/>
          <w:kern w:val="0"/>
          <w:sz w:val="24"/>
          <w:szCs w:val="24"/>
          <w:lang w:eastAsia="ar-SA"/>
          <w14:ligatures w14:val="none"/>
        </w:rPr>
        <w:t>”, ID Nr. BNP TI 2025/</w:t>
      </w:r>
      <w:r w:rsidR="00007581">
        <w:rPr>
          <w:rFonts w:ascii="Times New Roman" w:eastAsia="Times New Roman" w:hAnsi="Times New Roman" w:cs="Times New Roman"/>
          <w:i/>
          <w:iCs/>
          <w:kern w:val="0"/>
          <w:sz w:val="24"/>
          <w:szCs w:val="24"/>
          <w:lang w:eastAsia="ar-SA"/>
          <w14:ligatures w14:val="none"/>
        </w:rPr>
        <w:t>42</w:t>
      </w:r>
      <w:r w:rsidRPr="008704BB">
        <w:rPr>
          <w:rFonts w:ascii="Times New Roman" w:eastAsia="Times New Roman" w:hAnsi="Times New Roman" w:cs="Times New Roman"/>
          <w:i/>
          <w:iCs/>
          <w:kern w:val="0"/>
          <w:sz w:val="24"/>
          <w:szCs w:val="24"/>
          <w:lang w:eastAsia="ar-SA"/>
          <w14:ligatures w14:val="none"/>
        </w:rPr>
        <w:t xml:space="preserve">. </w:t>
      </w:r>
      <w:r w:rsidRPr="008704BB">
        <w:rPr>
          <w:rFonts w:ascii="Times New Roman" w:eastAsia="Times New Roman" w:hAnsi="Times New Roman" w:cs="Times New Roman"/>
          <w:i/>
          <w:iCs/>
          <w:color w:val="000000"/>
          <w:kern w:val="0"/>
          <w:sz w:val="24"/>
          <w:szCs w:val="24"/>
          <w:lang w:eastAsia="ar-SA"/>
          <w14:ligatures w14:val="none"/>
        </w:rPr>
        <w:t xml:space="preserve">Neatvērt līdz </w:t>
      </w:r>
      <w:r w:rsidR="00007581">
        <w:rPr>
          <w:rFonts w:ascii="Times New Roman" w:eastAsia="Times New Roman" w:hAnsi="Times New Roman" w:cs="Times New Roman"/>
          <w:i/>
          <w:iCs/>
          <w:kern w:val="0"/>
          <w:sz w:val="24"/>
          <w:szCs w:val="24"/>
          <w:lang w:eastAsia="ar-SA"/>
          <w14:ligatures w14:val="none"/>
        </w:rPr>
        <w:t>20</w:t>
      </w:r>
      <w:r w:rsidRPr="008704BB">
        <w:rPr>
          <w:rFonts w:ascii="Times New Roman" w:eastAsia="Times New Roman" w:hAnsi="Times New Roman" w:cs="Times New Roman"/>
          <w:i/>
          <w:iCs/>
          <w:kern w:val="0"/>
          <w:sz w:val="24"/>
          <w:szCs w:val="24"/>
          <w:lang w:eastAsia="ar-SA"/>
          <w14:ligatures w14:val="none"/>
        </w:rPr>
        <w:t>.06</w:t>
      </w:r>
      <w:r w:rsidRPr="008704BB">
        <w:rPr>
          <w:rFonts w:ascii="Times New Roman" w:eastAsia="Times New Roman" w:hAnsi="Times New Roman" w:cs="Times New Roman"/>
          <w:i/>
          <w:iCs/>
          <w:color w:val="000000"/>
          <w:kern w:val="0"/>
          <w:sz w:val="24"/>
          <w:szCs w:val="24"/>
          <w:lang w:eastAsia="ar-SA"/>
          <w14:ligatures w14:val="none"/>
        </w:rPr>
        <w:t>.2025. plkst.13.00”</w:t>
      </w:r>
      <w:r w:rsidRPr="008704BB">
        <w:rPr>
          <w:rFonts w:ascii="Times New Roman" w:eastAsia="Times New Roman" w:hAnsi="Times New Roman" w:cs="Times New Roman"/>
          <w:color w:val="000000"/>
          <w:kern w:val="0"/>
          <w:sz w:val="24"/>
          <w:szCs w:val="24"/>
          <w:lang w:eastAsia="ar-SA"/>
          <w14:ligatures w14:val="none"/>
        </w:rPr>
        <w:t>.</w:t>
      </w:r>
    </w:p>
    <w:p w14:paraId="3DB428DB" w14:textId="35BFF79E" w:rsidR="00D97275" w:rsidRPr="00CC5618" w:rsidRDefault="0048684F" w:rsidP="008704BB">
      <w:pPr>
        <w:pStyle w:val="Sarakstarindkopa"/>
        <w:numPr>
          <w:ilvl w:val="0"/>
          <w:numId w:val="5"/>
        </w:numPr>
        <w:spacing w:after="0" w:line="240" w:lineRule="auto"/>
        <w:ind w:left="426" w:hanging="426"/>
        <w:jc w:val="both"/>
        <w:rPr>
          <w:rFonts w:ascii="Times New Roman" w:eastAsia="Times New Roman" w:hAnsi="Times New Roman" w:cs="Times New Roman"/>
          <w:kern w:val="0"/>
          <w:sz w:val="24"/>
          <w:szCs w:val="20"/>
          <w:lang w:eastAsia="ar-SA"/>
          <w14:ligatures w14:val="none"/>
        </w:rPr>
      </w:pPr>
      <w:r w:rsidRPr="008704BB">
        <w:rPr>
          <w:rFonts w:ascii="Times New Roman" w:eastAsia="Times New Roman" w:hAnsi="Times New Roman" w:cs="Times New Roman"/>
          <w:b/>
          <w:bCs/>
          <w:kern w:val="0"/>
          <w:sz w:val="24"/>
          <w:szCs w:val="20"/>
          <w:lang w:eastAsia="ar-SA"/>
          <w14:ligatures w14:val="none"/>
        </w:rPr>
        <w:t>Tirgus izpētes tiek veikta cita pasūtītāja vajadzībām:</w:t>
      </w:r>
      <w:r w:rsidRPr="008704BB">
        <w:rPr>
          <w:rFonts w:ascii="Times New Roman" w:eastAsia="Times New Roman" w:hAnsi="Times New Roman" w:cs="Times New Roman"/>
          <w:kern w:val="0"/>
          <w:sz w:val="24"/>
          <w:szCs w:val="20"/>
          <w:lang w:eastAsia="ar-SA"/>
          <w14:ligatures w14:val="none"/>
        </w:rPr>
        <w:t xml:space="preserve"> līgumu slēdz Balvu apvienības pārvalde</w:t>
      </w:r>
      <w:r w:rsidR="004C0590" w:rsidRPr="008704BB">
        <w:rPr>
          <w:rFonts w:ascii="Times New Roman" w:eastAsia="Times New Roman" w:hAnsi="Times New Roman" w:cs="Times New Roman"/>
          <w:kern w:val="0"/>
          <w:sz w:val="24"/>
          <w:szCs w:val="20"/>
          <w:lang w:eastAsia="ar-SA"/>
          <w14:ligatures w14:val="none"/>
        </w:rPr>
        <w:t>.</w:t>
      </w:r>
    </w:p>
    <w:p w14:paraId="0E684EDD" w14:textId="77777777" w:rsidR="004C0590" w:rsidRPr="008704BB" w:rsidRDefault="004C0590" w:rsidP="008704BB">
      <w:pPr>
        <w:pStyle w:val="Sarakstarindkopa"/>
        <w:numPr>
          <w:ilvl w:val="0"/>
          <w:numId w:val="5"/>
        </w:numPr>
        <w:suppressAutoHyphens/>
        <w:spacing w:after="0" w:line="240" w:lineRule="auto"/>
        <w:ind w:left="426" w:hanging="426"/>
        <w:jc w:val="both"/>
        <w:rPr>
          <w:rFonts w:ascii="Times New Roman" w:eastAsia="Times New Roman" w:hAnsi="Times New Roman" w:cs="Times New Roman"/>
          <w:b/>
          <w:bCs/>
          <w:kern w:val="0"/>
          <w:sz w:val="24"/>
          <w:szCs w:val="20"/>
          <w:lang w:eastAsia="ar-SA"/>
          <w14:ligatures w14:val="none"/>
        </w:rPr>
      </w:pPr>
      <w:r w:rsidRPr="008704BB">
        <w:rPr>
          <w:rFonts w:ascii="Times New Roman" w:eastAsia="Times New Roman" w:hAnsi="Times New Roman" w:cs="Times New Roman"/>
          <w:b/>
          <w:bCs/>
          <w:kern w:val="0"/>
          <w:sz w:val="24"/>
          <w:szCs w:val="20"/>
          <w:lang w:eastAsia="ar-SA"/>
          <w14:ligatures w14:val="none"/>
        </w:rPr>
        <w:t>Papildu informācija:</w:t>
      </w:r>
    </w:p>
    <w:p w14:paraId="52A62390" w14:textId="77777777" w:rsidR="004C0590" w:rsidRPr="006D7BD7"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0"/>
          <w:lang w:eastAsia="ar-SA"/>
          <w14:ligatures w14:val="none"/>
        </w:rPr>
      </w:pPr>
      <w:r w:rsidRPr="006D7BD7">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AAF3CC1" w14:textId="77777777" w:rsidR="004C0590" w:rsidRPr="006D7BD7"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0"/>
          <w:lang w:eastAsia="ar-SA"/>
          <w14:ligatures w14:val="none"/>
        </w:rPr>
      </w:pPr>
      <w:r w:rsidRPr="006D7BD7">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3FBA921A" w14:textId="77777777" w:rsidR="004C0590" w:rsidRPr="006D7BD7" w:rsidRDefault="004C0590" w:rsidP="008704BB">
      <w:pPr>
        <w:pStyle w:val="Sarakstarindkopa"/>
        <w:widowControl w:val="0"/>
        <w:numPr>
          <w:ilvl w:val="2"/>
          <w:numId w:val="5"/>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6D7BD7">
        <w:rPr>
          <w:rFonts w:ascii="Times New Roman" w:eastAsia="Calibri" w:hAnsi="Times New Roman" w:cs="Times New Roman"/>
          <w:kern w:val="0"/>
          <w:sz w:val="24"/>
          <w:szCs w:val="24"/>
          <w:lang w:eastAsia="ar-SA"/>
          <w14:ligatures w14:val="none"/>
        </w:rPr>
        <w:t>pagarina piedāvājumu iesniegšanas termiņu;</w:t>
      </w:r>
    </w:p>
    <w:p w14:paraId="7383CF0D" w14:textId="77777777" w:rsidR="004C0590" w:rsidRPr="006D7BD7" w:rsidRDefault="004C0590" w:rsidP="008704BB">
      <w:pPr>
        <w:pStyle w:val="Sarakstarindkopa"/>
        <w:widowControl w:val="0"/>
        <w:numPr>
          <w:ilvl w:val="2"/>
          <w:numId w:val="5"/>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6D7BD7">
        <w:rPr>
          <w:rFonts w:ascii="Times New Roman" w:eastAsia="Calibri" w:hAnsi="Times New Roman" w:cs="Times New Roman"/>
          <w:kern w:val="0"/>
          <w:sz w:val="24"/>
          <w:szCs w:val="24"/>
          <w:lang w:eastAsia="ar-SA"/>
          <w14:ligatures w14:val="none"/>
        </w:rPr>
        <w:t>atkārtoti pagarina piedāvājumu iesniegšanas termiņu</w:t>
      </w:r>
      <w:r w:rsidRPr="006D7BD7">
        <w:rPr>
          <w:rFonts w:ascii="Times New Roman" w:eastAsia="Times New Roman" w:hAnsi="Times New Roman" w:cs="Times New Roman"/>
          <w:kern w:val="0"/>
          <w:sz w:val="24"/>
          <w:szCs w:val="24"/>
          <w:lang w:eastAsia="ar-SA"/>
          <w14:ligatures w14:val="none"/>
        </w:rPr>
        <w:t xml:space="preserve"> un papildus </w:t>
      </w:r>
      <w:proofErr w:type="spellStart"/>
      <w:r w:rsidRPr="006D7BD7">
        <w:rPr>
          <w:rFonts w:ascii="Times New Roman" w:eastAsia="Times New Roman" w:hAnsi="Times New Roman" w:cs="Times New Roman"/>
          <w:kern w:val="0"/>
          <w:sz w:val="24"/>
          <w:szCs w:val="24"/>
          <w:lang w:eastAsia="ar-SA"/>
          <w14:ligatures w14:val="none"/>
        </w:rPr>
        <w:t>nosūta</w:t>
      </w:r>
      <w:proofErr w:type="spellEnd"/>
      <w:r w:rsidRPr="006D7BD7">
        <w:rPr>
          <w:rFonts w:ascii="Times New Roman" w:eastAsia="Times New Roman" w:hAnsi="Times New Roman" w:cs="Times New Roman"/>
          <w:kern w:val="0"/>
          <w:sz w:val="24"/>
          <w:szCs w:val="24"/>
          <w:lang w:eastAsia="ar-SA"/>
          <w14:ligatures w14:val="none"/>
        </w:rPr>
        <w:t xml:space="preserve"> informāciju par tirgus izpēti uz vismaz 3 (trīs) (ja iespējams) piegādātāju e-pasta adresēm;</w:t>
      </w:r>
    </w:p>
    <w:p w14:paraId="22AB1D3C" w14:textId="77777777" w:rsidR="004C0590" w:rsidRPr="006D7BD7" w:rsidRDefault="004C0590" w:rsidP="008704BB">
      <w:pPr>
        <w:pStyle w:val="Sarakstarindkopa"/>
        <w:widowControl w:val="0"/>
        <w:numPr>
          <w:ilvl w:val="2"/>
          <w:numId w:val="5"/>
        </w:numPr>
        <w:overflowPunct w:val="0"/>
        <w:autoSpaceDE w:val="0"/>
        <w:autoSpaceDN w:val="0"/>
        <w:adjustRightInd w:val="0"/>
        <w:spacing w:after="0" w:line="240" w:lineRule="auto"/>
        <w:ind w:left="709" w:right="-1" w:hanging="709"/>
        <w:jc w:val="both"/>
        <w:rPr>
          <w:rFonts w:ascii="Times New Roman" w:eastAsia="Times New Roman" w:hAnsi="Times New Roman" w:cs="Times New Roman"/>
          <w:kern w:val="0"/>
          <w:sz w:val="24"/>
          <w:szCs w:val="24"/>
          <w:lang w:eastAsia="ar-SA"/>
          <w14:ligatures w14:val="none"/>
        </w:rPr>
      </w:pPr>
      <w:r w:rsidRPr="006D7BD7">
        <w:rPr>
          <w:rFonts w:ascii="Times New Roman" w:eastAsia="Calibri" w:hAnsi="Times New Roman" w:cs="Times New Roman"/>
          <w:kern w:val="0"/>
          <w:sz w:val="24"/>
          <w:szCs w:val="24"/>
          <w:lang w:eastAsia="ar-SA"/>
          <w14:ligatures w14:val="none"/>
        </w:rPr>
        <w:t xml:space="preserve">trešo reizi pagarina piedāvājumu iesniegšanas termiņu un papildus </w:t>
      </w:r>
      <w:r w:rsidRPr="006D7BD7">
        <w:rPr>
          <w:rFonts w:ascii="Times New Roman" w:eastAsia="Times New Roman" w:hAnsi="Times New Roman" w:cs="Times New Roman"/>
          <w:kern w:val="0"/>
          <w:sz w:val="24"/>
          <w:szCs w:val="24"/>
          <w:lang w:eastAsia="ar-SA"/>
          <w14:ligatures w14:val="none"/>
        </w:rPr>
        <w:t xml:space="preserve">ievieto tirgus izpētes publikāciju iepirkumu atbalsta tīmekļvietnē Iepirkumi.lv </w:t>
      </w:r>
      <w:hyperlink r:id="rId13" w:history="1">
        <w:r w:rsidRPr="006D7BD7">
          <w:rPr>
            <w:rFonts w:ascii="Times New Roman" w:eastAsia="Times New Roman" w:hAnsi="Times New Roman" w:cs="Times New Roman"/>
            <w:color w:val="0000FF"/>
            <w:kern w:val="0"/>
            <w:sz w:val="24"/>
            <w:szCs w:val="24"/>
            <w:u w:val="single"/>
            <w:lang w:eastAsia="ar-SA"/>
            <w14:ligatures w14:val="none"/>
          </w:rPr>
          <w:t>https://www.iepirkumi.lv/</w:t>
        </w:r>
      </w:hyperlink>
      <w:r w:rsidRPr="006D7BD7">
        <w:rPr>
          <w:rFonts w:ascii="Times New Roman" w:eastAsia="Times New Roman" w:hAnsi="Times New Roman" w:cs="Times New Roman"/>
          <w:kern w:val="0"/>
          <w:sz w:val="24"/>
          <w:szCs w:val="24"/>
          <w:lang w:eastAsia="ar-SA"/>
          <w14:ligatures w14:val="none"/>
        </w:rPr>
        <w:t xml:space="preserve"> .</w:t>
      </w:r>
    </w:p>
    <w:p w14:paraId="198D55D9" w14:textId="3CCB3D38" w:rsidR="004C0590" w:rsidRPr="006D7BD7"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7BD7">
        <w:rPr>
          <w:rFonts w:ascii="Times New Roman" w:eastAsia="Times New Roman" w:hAnsi="Times New Roman" w:cs="Times New Roman"/>
          <w:kern w:val="0"/>
          <w:sz w:val="24"/>
          <w:szCs w:val="24"/>
          <w:lang w:eastAsia="ar-SA"/>
          <w14:ligatures w14:val="none"/>
        </w:rPr>
        <w:t xml:space="preserve">Pasūtītājam nav pienākums veikt pilnīgi </w:t>
      </w:r>
      <w:r w:rsidR="00CC5618" w:rsidRPr="006D7BD7">
        <w:rPr>
          <w:rFonts w:ascii="Times New Roman" w:eastAsia="Times New Roman" w:hAnsi="Times New Roman" w:cs="Times New Roman"/>
          <w:kern w:val="0"/>
          <w:sz w:val="24"/>
          <w:szCs w:val="24"/>
          <w:lang w:eastAsia="ar-SA"/>
          <w14:ligatures w14:val="none"/>
        </w:rPr>
        <w:t>visas 13</w:t>
      </w:r>
      <w:r w:rsidRPr="006D7BD7">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CC5618" w:rsidRPr="006D7BD7">
        <w:rPr>
          <w:rFonts w:ascii="Times New Roman" w:eastAsia="Times New Roman" w:hAnsi="Times New Roman" w:cs="Times New Roman"/>
          <w:kern w:val="0"/>
          <w:sz w:val="24"/>
          <w:szCs w:val="24"/>
          <w:lang w:eastAsia="ar-SA"/>
          <w14:ligatures w14:val="none"/>
        </w:rPr>
        <w:t>s vēl ir secīgi veiktas visas 13</w:t>
      </w:r>
      <w:r w:rsidRPr="006D7BD7">
        <w:rPr>
          <w:rFonts w:ascii="Times New Roman" w:eastAsia="Times New Roman" w:hAnsi="Times New Roman" w:cs="Times New Roman"/>
          <w:kern w:val="0"/>
          <w:sz w:val="24"/>
          <w:szCs w:val="24"/>
          <w:lang w:eastAsia="ar-SA"/>
          <w14:ligatures w14:val="none"/>
        </w:rPr>
        <w:t>.2.punkta apakšpunktos norādītās darbības.</w:t>
      </w:r>
    </w:p>
    <w:p w14:paraId="5E233182" w14:textId="4D0C8156" w:rsidR="004C0590" w:rsidRPr="006D7BD7" w:rsidRDefault="00CC5618"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7BD7">
        <w:rPr>
          <w:rFonts w:ascii="Times New Roman" w:eastAsia="Times New Roman" w:hAnsi="Times New Roman" w:cs="Times New Roman"/>
          <w:kern w:val="0"/>
          <w:sz w:val="24"/>
          <w:szCs w:val="24"/>
          <w:lang w:eastAsia="ar-SA"/>
          <w14:ligatures w14:val="none"/>
        </w:rPr>
        <w:t>Ja pasūtītājam, secīgi veicot 13</w:t>
      </w:r>
      <w:r w:rsidR="004C0590" w:rsidRPr="006D7BD7">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w:t>
      </w:r>
      <w:r w:rsidR="00A73022" w:rsidRPr="006D7BD7">
        <w:rPr>
          <w:rFonts w:ascii="Times New Roman" w:eastAsia="Times New Roman" w:hAnsi="Times New Roman" w:cs="Times New Roman"/>
          <w:kern w:val="0"/>
          <w:sz w:val="24"/>
          <w:szCs w:val="24"/>
          <w:lang w:eastAsia="ar-SA"/>
          <w14:ligatures w14:val="none"/>
        </w:rPr>
        <w:t>retendentiem vai slēdz tirgus izpētes</w:t>
      </w:r>
      <w:r w:rsidR="004C0590" w:rsidRPr="006D7BD7">
        <w:rPr>
          <w:rFonts w:ascii="Times New Roman" w:eastAsia="Times New Roman" w:hAnsi="Times New Roman" w:cs="Times New Roman"/>
          <w:kern w:val="0"/>
          <w:sz w:val="24"/>
          <w:szCs w:val="24"/>
          <w:lang w:eastAsia="ar-SA"/>
          <w14:ligatures w14:val="none"/>
        </w:rPr>
        <w:t xml:space="preserve"> līgumu ar vienīgo pretendentu, tirgus izpētes rezultātu apkopojumā attiecīgi aprakstot tirgus izpētes gaitu, izveidojušās situācijas īpašo raksturu un pamatojot izdarīto izvēli.</w:t>
      </w:r>
    </w:p>
    <w:p w14:paraId="072F339A" w14:textId="77777777" w:rsidR="004C0590" w:rsidRPr="006D7BD7"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7BD7">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8DB5996" w14:textId="77777777" w:rsidR="004C0590" w:rsidRPr="006D7BD7" w:rsidRDefault="004C0590" w:rsidP="008704BB">
      <w:pPr>
        <w:pStyle w:val="Sarakstarindkopa"/>
        <w:widowControl w:val="0"/>
        <w:numPr>
          <w:ilvl w:val="1"/>
          <w:numId w:val="5"/>
        </w:numPr>
        <w:overflowPunct w:val="0"/>
        <w:autoSpaceDE w:val="0"/>
        <w:autoSpaceDN w:val="0"/>
        <w:adjustRightInd w:val="0"/>
        <w:spacing w:after="0" w:line="240" w:lineRule="auto"/>
        <w:ind w:left="567" w:right="-1" w:hanging="567"/>
        <w:jc w:val="both"/>
        <w:rPr>
          <w:rFonts w:ascii="Times New Roman" w:eastAsia="Calibri" w:hAnsi="Times New Roman" w:cs="Times New Roman"/>
          <w:kern w:val="0"/>
          <w:sz w:val="24"/>
          <w:szCs w:val="24"/>
          <w:lang w:eastAsia="ar-SA"/>
          <w14:ligatures w14:val="none"/>
        </w:rPr>
      </w:pPr>
      <w:r w:rsidRPr="006D7BD7">
        <w:rPr>
          <w:rFonts w:ascii="Times New Roman" w:eastAsia="Calibri"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5208A3A3" w14:textId="74103169" w:rsidR="004C0590" w:rsidRPr="006D7BD7"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7BD7">
        <w:rPr>
          <w:rFonts w:ascii="Times New Roman" w:eastAsia="Times New Roman" w:hAnsi="Times New Roman" w:cs="Times New Roman"/>
          <w:kern w:val="0"/>
          <w:sz w:val="24"/>
          <w:szCs w:val="24"/>
          <w:lang w:eastAsia="ar-SA"/>
          <w14:ligatures w14:val="none"/>
        </w:rPr>
        <w:t>Ja izraudzītais pre</w:t>
      </w:r>
      <w:r w:rsidR="00A73022" w:rsidRPr="006D7BD7">
        <w:rPr>
          <w:rFonts w:ascii="Times New Roman" w:eastAsia="Times New Roman" w:hAnsi="Times New Roman" w:cs="Times New Roman"/>
          <w:kern w:val="0"/>
          <w:sz w:val="24"/>
          <w:szCs w:val="24"/>
          <w:lang w:eastAsia="ar-SA"/>
          <w14:ligatures w14:val="none"/>
        </w:rPr>
        <w:t>tendents atsakās slēgt tirgus izpētes</w:t>
      </w:r>
      <w:r w:rsidRPr="006D7BD7">
        <w:rPr>
          <w:rFonts w:ascii="Times New Roman" w:eastAsia="Times New Roman" w:hAnsi="Times New Roman" w:cs="Times New Roman"/>
          <w:kern w:val="0"/>
          <w:sz w:val="24"/>
          <w:szCs w:val="24"/>
          <w:lang w:eastAsia="ar-SA"/>
          <w14:ligatures w14:val="none"/>
        </w:rPr>
        <w:t xml:space="preserve"> līgumu ar pasūtītāju, līguma slēgšanas tiesības tiek piedāvātas nākamajam pretendentam ar zemāko cenu/ augstāko punktu skaitu vai arī tirgus izpēte tiek pārtraukta, neizvēloties nevienu piedāvājumu.</w:t>
      </w:r>
    </w:p>
    <w:p w14:paraId="307A7D61" w14:textId="2BD25872" w:rsidR="004C0590" w:rsidRPr="006D7BD7" w:rsidRDefault="004C0590" w:rsidP="008704BB">
      <w:pPr>
        <w:pStyle w:val="Sarakstarindkopa"/>
        <w:widowControl w:val="0"/>
        <w:numPr>
          <w:ilvl w:val="1"/>
          <w:numId w:val="5"/>
        </w:numPr>
        <w:shd w:val="clear" w:color="auto" w:fill="FFFFFF"/>
        <w:tabs>
          <w:tab w:val="left" w:pos="567"/>
        </w:tabs>
        <w:autoSpaceDE w:val="0"/>
        <w:autoSpaceDN w:val="0"/>
        <w:adjustRightInd w:val="0"/>
        <w:spacing w:after="0" w:line="240" w:lineRule="auto"/>
        <w:ind w:left="567" w:right="-1" w:hanging="567"/>
        <w:jc w:val="both"/>
        <w:rPr>
          <w:rFonts w:ascii="Times New Roman" w:eastAsia="Times New Roman" w:hAnsi="Times New Roman" w:cs="Times New Roman"/>
          <w:kern w:val="0"/>
          <w:sz w:val="24"/>
          <w:szCs w:val="24"/>
          <w:shd w:val="clear" w:color="auto" w:fill="FFFFFF"/>
          <w:lang w:eastAsia="ar-SA"/>
          <w14:ligatures w14:val="none"/>
        </w:rPr>
      </w:pPr>
      <w:r w:rsidRPr="006D7BD7">
        <w:rPr>
          <w:rFonts w:ascii="Times New Roman" w:eastAsia="Times New Roman" w:hAnsi="Times New Roman" w:cs="Times New Roman"/>
          <w:kern w:val="0"/>
          <w:sz w:val="24"/>
          <w:szCs w:val="24"/>
          <w:shd w:val="clear" w:color="auto" w:fill="FFFFFF"/>
          <w:lang w:eastAsia="ar-SA"/>
          <w14:ligatures w14:val="none"/>
        </w:rPr>
        <w:t>Pasūtīt</w:t>
      </w:r>
      <w:r w:rsidR="00A73022" w:rsidRPr="006D7BD7">
        <w:rPr>
          <w:rFonts w:ascii="Times New Roman" w:eastAsia="Times New Roman" w:hAnsi="Times New Roman" w:cs="Times New Roman"/>
          <w:kern w:val="0"/>
          <w:sz w:val="24"/>
          <w:szCs w:val="24"/>
          <w:shd w:val="clear" w:color="auto" w:fill="FFFFFF"/>
          <w:lang w:eastAsia="ar-SA"/>
          <w14:ligatures w14:val="none"/>
        </w:rPr>
        <w:t xml:space="preserve">ājs ir tiesīgs neslēgt </w:t>
      </w:r>
      <w:r w:rsidR="00A73022" w:rsidRPr="006D7BD7">
        <w:rPr>
          <w:rFonts w:ascii="Times New Roman" w:eastAsia="Times New Roman" w:hAnsi="Times New Roman" w:cs="Times New Roman"/>
          <w:kern w:val="0"/>
          <w:sz w:val="24"/>
          <w:szCs w:val="24"/>
          <w:lang w:eastAsia="ar-SA"/>
          <w14:ligatures w14:val="none"/>
        </w:rPr>
        <w:t>tirgus izpētes</w:t>
      </w:r>
      <w:r w:rsidRPr="006D7BD7">
        <w:rPr>
          <w:rFonts w:ascii="Times New Roman" w:eastAsia="Times New Roman" w:hAnsi="Times New Roman" w:cs="Times New Roman"/>
          <w:kern w:val="0"/>
          <w:sz w:val="24"/>
          <w:szCs w:val="24"/>
          <w:shd w:val="clear" w:color="auto" w:fill="FFFFFF"/>
          <w:lang w:eastAsia="ar-SA"/>
          <w14:ligatures w14:val="none"/>
        </w:rPr>
        <w:t xml:space="preserve"> līgumu, ja tam ir objektīvs pamatojums. Tirgus izpētes rezultāti ir saistoši pasūtītāj</w:t>
      </w:r>
      <w:r w:rsidR="00A73022" w:rsidRPr="006D7BD7">
        <w:rPr>
          <w:rFonts w:ascii="Times New Roman" w:eastAsia="Times New Roman" w:hAnsi="Times New Roman" w:cs="Times New Roman"/>
          <w:kern w:val="0"/>
          <w:sz w:val="24"/>
          <w:szCs w:val="24"/>
          <w:shd w:val="clear" w:color="auto" w:fill="FFFFFF"/>
          <w:lang w:eastAsia="ar-SA"/>
          <w14:ligatures w14:val="none"/>
        </w:rPr>
        <w:t xml:space="preserve">am tad, ja tiek slēgts </w:t>
      </w:r>
      <w:r w:rsidR="00A73022" w:rsidRPr="006D7BD7">
        <w:rPr>
          <w:rFonts w:ascii="Times New Roman" w:eastAsia="Times New Roman" w:hAnsi="Times New Roman" w:cs="Times New Roman"/>
          <w:kern w:val="0"/>
          <w:sz w:val="24"/>
          <w:szCs w:val="24"/>
          <w:lang w:eastAsia="ar-SA"/>
          <w14:ligatures w14:val="none"/>
        </w:rPr>
        <w:t>tirgus izpētes</w:t>
      </w:r>
      <w:r w:rsidRPr="006D7BD7">
        <w:rPr>
          <w:rFonts w:ascii="Times New Roman" w:eastAsia="Times New Roman" w:hAnsi="Times New Roman" w:cs="Times New Roman"/>
          <w:kern w:val="0"/>
          <w:sz w:val="24"/>
          <w:szCs w:val="24"/>
          <w:shd w:val="clear" w:color="auto" w:fill="FFFFFF"/>
          <w:lang w:eastAsia="ar-SA"/>
          <w14:ligatures w14:val="none"/>
        </w:rPr>
        <w:t xml:space="preserve"> līgums.</w:t>
      </w:r>
    </w:p>
    <w:p w14:paraId="6628D1EB" w14:textId="77777777" w:rsidR="004C0590" w:rsidRPr="006D7BD7"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7BD7">
        <w:rPr>
          <w:rFonts w:ascii="Times New Roman" w:eastAsia="Times New Roman" w:hAnsi="Times New Roman" w:cs="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470A22DA" w14:textId="77777777" w:rsidR="004C0590" w:rsidRPr="006D7BD7" w:rsidRDefault="004C0590" w:rsidP="008704BB">
      <w:pPr>
        <w:pStyle w:val="Sarakstarindkopa"/>
        <w:widowControl w:val="0"/>
        <w:numPr>
          <w:ilvl w:val="1"/>
          <w:numId w:val="5"/>
        </w:numPr>
        <w:overflowPunct w:val="0"/>
        <w:autoSpaceDE w:val="0"/>
        <w:autoSpaceDN w:val="0"/>
        <w:adjustRightInd w:val="0"/>
        <w:spacing w:after="0" w:line="240" w:lineRule="auto"/>
        <w:ind w:left="709" w:right="-1" w:hanging="709"/>
        <w:jc w:val="both"/>
        <w:rPr>
          <w:rFonts w:ascii="Times New Roman" w:eastAsia="Times New Roman" w:hAnsi="Times New Roman" w:cs="Times New Roman"/>
          <w:kern w:val="0"/>
          <w:sz w:val="24"/>
          <w:szCs w:val="24"/>
          <w:lang w:eastAsia="ar-SA"/>
          <w14:ligatures w14:val="none"/>
        </w:rPr>
      </w:pPr>
      <w:r w:rsidRPr="006D7BD7">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6D7BD7">
        <w:rPr>
          <w:rFonts w:ascii="Times New Roman" w:eastAsia="Times New Roman" w:hAnsi="Times New Roman" w:cs="Times New Roman"/>
          <w:kern w:val="0"/>
          <w:sz w:val="24"/>
          <w:szCs w:val="24"/>
          <w:vertAlign w:val="superscript"/>
          <w:lang w:eastAsia="ar-SA"/>
          <w14:ligatures w14:val="none"/>
        </w:rPr>
        <w:t>1</w:t>
      </w:r>
      <w:r w:rsidRPr="006D7BD7">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6AE7D00C" w14:textId="77777777" w:rsidR="004C0590" w:rsidRPr="006D7BD7" w:rsidRDefault="004C0590" w:rsidP="008704BB">
      <w:pPr>
        <w:pStyle w:val="Sarakstarindkopa"/>
        <w:widowControl w:val="0"/>
        <w:numPr>
          <w:ilvl w:val="1"/>
          <w:numId w:val="5"/>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6D7BD7">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5A2547CE" w14:textId="77777777" w:rsidR="004C0590" w:rsidRPr="006D7BD7" w:rsidRDefault="004C0590" w:rsidP="008704BB">
      <w:pPr>
        <w:pStyle w:val="Sarakstarindkopa"/>
        <w:widowControl w:val="0"/>
        <w:numPr>
          <w:ilvl w:val="1"/>
          <w:numId w:val="5"/>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6D7BD7">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634095F5" w14:textId="77777777" w:rsidR="004C0590" w:rsidRPr="008704BB" w:rsidRDefault="004C0590" w:rsidP="008704BB">
      <w:pPr>
        <w:pStyle w:val="Sarakstarindkopa"/>
        <w:widowControl w:val="0"/>
        <w:numPr>
          <w:ilvl w:val="0"/>
          <w:numId w:val="5"/>
        </w:numPr>
        <w:overflowPunct w:val="0"/>
        <w:autoSpaceDE w:val="0"/>
        <w:autoSpaceDN w:val="0"/>
        <w:adjustRightInd w:val="0"/>
        <w:spacing w:after="0" w:line="240" w:lineRule="auto"/>
        <w:ind w:left="426" w:right="-1" w:hanging="426"/>
        <w:jc w:val="both"/>
        <w:rPr>
          <w:rFonts w:ascii="Times New Roman" w:eastAsia="Times New Roman" w:hAnsi="Times New Roman" w:cs="Times New Roman"/>
          <w:b/>
          <w:bCs/>
          <w:kern w:val="0"/>
          <w:sz w:val="24"/>
          <w:szCs w:val="24"/>
          <w:lang w:eastAsia="ar-SA"/>
          <w14:ligatures w14:val="none"/>
        </w:rPr>
      </w:pPr>
      <w:r w:rsidRPr="008704BB">
        <w:rPr>
          <w:rFonts w:ascii="Times New Roman" w:eastAsia="Times New Roman" w:hAnsi="Times New Roman" w:cs="Times New Roman"/>
          <w:b/>
          <w:bCs/>
          <w:kern w:val="0"/>
          <w:sz w:val="24"/>
          <w:szCs w:val="24"/>
          <w:lang w:eastAsia="ar-SA"/>
          <w14:ligatures w14:val="none"/>
        </w:rPr>
        <w:t>Rezultātu paziņošana:</w:t>
      </w:r>
    </w:p>
    <w:p w14:paraId="3FC5B5F7" w14:textId="77777777" w:rsidR="004C0590" w:rsidRPr="008704BB" w:rsidRDefault="004C0590" w:rsidP="008704BB">
      <w:pPr>
        <w:pStyle w:val="Sarakstarindkopa"/>
        <w:widowControl w:val="0"/>
        <w:numPr>
          <w:ilvl w:val="1"/>
          <w:numId w:val="5"/>
        </w:numPr>
        <w:overflowPunct w:val="0"/>
        <w:autoSpaceDE w:val="0"/>
        <w:autoSpaceDN w:val="0"/>
        <w:adjustRightInd w:val="0"/>
        <w:spacing w:after="0" w:line="240" w:lineRule="auto"/>
        <w:ind w:left="567" w:right="-1" w:hanging="567"/>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EE29608" w14:textId="77777777" w:rsidR="004C0590" w:rsidRPr="008704BB" w:rsidRDefault="004C0590" w:rsidP="008704BB">
      <w:pPr>
        <w:pStyle w:val="Sarakstarindkopa"/>
        <w:widowControl w:val="0"/>
        <w:numPr>
          <w:ilvl w:val="1"/>
          <w:numId w:val="5"/>
        </w:numPr>
        <w:overflowPunct w:val="0"/>
        <w:autoSpaceDE w:val="0"/>
        <w:autoSpaceDN w:val="0"/>
        <w:adjustRightInd w:val="0"/>
        <w:spacing w:after="0" w:line="240" w:lineRule="auto"/>
        <w:ind w:left="567" w:right="-1" w:hanging="567"/>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8704BB">
          <w:rPr>
            <w:rFonts w:ascii="Times New Roman" w:eastAsia="Times New Roman" w:hAnsi="Times New Roman" w:cs="Times New Roman"/>
            <w:color w:val="0000FF"/>
            <w:kern w:val="0"/>
            <w:sz w:val="24"/>
            <w:szCs w:val="24"/>
            <w:u w:val="single"/>
            <w:lang w:eastAsia="ar-SA"/>
            <w14:ligatures w14:val="none"/>
          </w:rPr>
          <w:t>http://www.balvi.lv/</w:t>
        </w:r>
      </w:hyperlink>
      <w:r w:rsidRPr="008704BB">
        <w:rPr>
          <w:rFonts w:ascii="Times New Roman" w:eastAsia="Times New Roman" w:hAnsi="Times New Roman" w:cs="Times New Roman"/>
          <w:kern w:val="0"/>
          <w:sz w:val="24"/>
          <w:szCs w:val="24"/>
          <w:lang w:eastAsia="ar-SA"/>
          <w14:ligatures w14:val="none"/>
        </w:rPr>
        <w:t xml:space="preserve"> sadaļā “Tirgus izpēte” (ja par to sākotnēji ir bijis ievietots paziņojums), norādot vismaz šādu informāciju:</w:t>
      </w:r>
    </w:p>
    <w:p w14:paraId="75A26773" w14:textId="77777777" w:rsidR="004C0590" w:rsidRPr="008704BB" w:rsidRDefault="004C0590" w:rsidP="008704BB">
      <w:pPr>
        <w:pStyle w:val="Sarakstarindkopa"/>
        <w:widowControl w:val="0"/>
        <w:numPr>
          <w:ilvl w:val="0"/>
          <w:numId w:val="6"/>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tirgus izpētes rezultātu publicēšanas datumu;</w:t>
      </w:r>
    </w:p>
    <w:p w14:paraId="7267AFF8" w14:textId="77777777" w:rsidR="004C0590" w:rsidRPr="008704BB" w:rsidRDefault="004C0590" w:rsidP="008704BB">
      <w:pPr>
        <w:pStyle w:val="Sarakstarindkopa"/>
        <w:widowControl w:val="0"/>
        <w:numPr>
          <w:ilvl w:val="0"/>
          <w:numId w:val="6"/>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0ED6AD6A" w14:textId="77777777" w:rsidR="004C0590" w:rsidRPr="008704BB" w:rsidRDefault="004C0590" w:rsidP="008704BB">
      <w:pPr>
        <w:pStyle w:val="Sarakstarindkopa"/>
        <w:widowControl w:val="0"/>
        <w:numPr>
          <w:ilvl w:val="0"/>
          <w:numId w:val="6"/>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līgumcenu bez PVN;</w:t>
      </w:r>
    </w:p>
    <w:p w14:paraId="5CC779C6" w14:textId="77777777" w:rsidR="004C0590" w:rsidRPr="008704BB" w:rsidRDefault="004C0590" w:rsidP="008704BB">
      <w:pPr>
        <w:pStyle w:val="Sarakstarindkopa"/>
        <w:widowControl w:val="0"/>
        <w:numPr>
          <w:ilvl w:val="0"/>
          <w:numId w:val="6"/>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ja tirgus izpēte ir pārtraukta vai izbeigta, papildus jānorada izbeigšanas vai pārtraukšanas pamatojums.</w:t>
      </w:r>
    </w:p>
    <w:p w14:paraId="6B977898" w14:textId="77777777" w:rsidR="004C0590" w:rsidRPr="008704BB" w:rsidRDefault="004C0590" w:rsidP="008704BB">
      <w:pPr>
        <w:pStyle w:val="Sarakstarindkopa"/>
        <w:numPr>
          <w:ilvl w:val="1"/>
          <w:numId w:val="5"/>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 xml:space="preserve">paziņojumu par rezultātiem </w:t>
      </w:r>
      <w:proofErr w:type="spellStart"/>
      <w:r w:rsidRPr="008704BB">
        <w:rPr>
          <w:rFonts w:ascii="Times New Roman" w:eastAsia="Times New Roman" w:hAnsi="Times New Roman" w:cs="Times New Roman"/>
          <w:kern w:val="0"/>
          <w:sz w:val="24"/>
          <w:szCs w:val="24"/>
          <w:lang w:eastAsia="ar-SA"/>
          <w14:ligatures w14:val="none"/>
        </w:rPr>
        <w:t>nosūta</w:t>
      </w:r>
      <w:proofErr w:type="spellEnd"/>
      <w:r w:rsidRPr="008704BB">
        <w:rPr>
          <w:rFonts w:ascii="Times New Roman" w:eastAsia="Times New Roman" w:hAnsi="Times New Roman" w:cs="Times New Roman"/>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2CFA4CFD" w14:textId="77777777" w:rsidR="004C0590" w:rsidRPr="008704BB" w:rsidRDefault="004C0590" w:rsidP="008704BB">
      <w:pPr>
        <w:pStyle w:val="Sarakstarindkopa"/>
        <w:numPr>
          <w:ilvl w:val="0"/>
          <w:numId w:val="7"/>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visus tirgus izpētes pretendentus, un to piedāvātās cenas bez PVN;</w:t>
      </w:r>
    </w:p>
    <w:p w14:paraId="196863CC" w14:textId="77777777" w:rsidR="004C0590" w:rsidRPr="008704BB" w:rsidRDefault="004C0590" w:rsidP="008704BB">
      <w:pPr>
        <w:pStyle w:val="Sarakstarindkopa"/>
        <w:numPr>
          <w:ilvl w:val="0"/>
          <w:numId w:val="7"/>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tirgus izpētes uzvarētāju;</w:t>
      </w:r>
    </w:p>
    <w:p w14:paraId="54C95370" w14:textId="77777777" w:rsidR="004C0590" w:rsidRPr="008704BB" w:rsidRDefault="004C0590" w:rsidP="008704BB">
      <w:pPr>
        <w:pStyle w:val="Sarakstarindkopa"/>
        <w:widowControl w:val="0"/>
        <w:numPr>
          <w:ilvl w:val="0"/>
          <w:numId w:val="7"/>
        </w:numPr>
        <w:overflowPunct w:val="0"/>
        <w:autoSpaceDE w:val="0"/>
        <w:autoSpaceDN w:val="0"/>
        <w:adjustRightInd w:val="0"/>
        <w:spacing w:after="0" w:line="240" w:lineRule="auto"/>
        <w:ind w:left="851" w:right="-1" w:hanging="284"/>
        <w:jc w:val="both"/>
        <w:rPr>
          <w:rFonts w:ascii="Times New Roman" w:eastAsia="Calibri"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tikai noraidītajam pretendentam – noraidīšanas iemeslu.</w:t>
      </w:r>
    </w:p>
    <w:p w14:paraId="4A92D0B8" w14:textId="77777777" w:rsidR="004C0590" w:rsidRPr="008704BB" w:rsidRDefault="004C0590" w:rsidP="008704BB">
      <w:pPr>
        <w:pStyle w:val="Sarakstarindkopa"/>
        <w:widowControl w:val="0"/>
        <w:numPr>
          <w:ilvl w:val="0"/>
          <w:numId w:val="5"/>
        </w:numPr>
        <w:overflowPunct w:val="0"/>
        <w:autoSpaceDE w:val="0"/>
        <w:autoSpaceDN w:val="0"/>
        <w:adjustRightInd w:val="0"/>
        <w:spacing w:after="0" w:line="240" w:lineRule="auto"/>
        <w:ind w:left="426" w:right="-1" w:hanging="426"/>
        <w:jc w:val="both"/>
        <w:rPr>
          <w:rFonts w:ascii="Times New Roman" w:eastAsia="Calibri" w:hAnsi="Times New Roman" w:cs="Times New Roman"/>
          <w:kern w:val="0"/>
          <w:sz w:val="24"/>
          <w:szCs w:val="24"/>
          <w:lang w:eastAsia="ar-SA"/>
          <w14:ligatures w14:val="none"/>
        </w:rPr>
      </w:pPr>
      <w:r w:rsidRPr="008704BB">
        <w:rPr>
          <w:rFonts w:ascii="Times New Roman" w:eastAsia="Times New Roman" w:hAnsi="Times New Roman" w:cs="Times New Roman"/>
          <w:b/>
          <w:kern w:val="0"/>
          <w:sz w:val="24"/>
          <w:szCs w:val="24"/>
          <w:lang w:eastAsia="ar-SA"/>
          <w14:ligatures w14:val="none"/>
        </w:rPr>
        <w:t>Personu datu apstrāde:</w:t>
      </w:r>
      <w:r w:rsidRPr="008704BB">
        <w:rPr>
          <w:rFonts w:ascii="Times New Roman" w:eastAsia="Times New Roman" w:hAnsi="Times New Roman" w:cs="Times New Roman"/>
          <w:bCs/>
          <w:kern w:val="0"/>
          <w:sz w:val="24"/>
          <w:szCs w:val="24"/>
          <w:lang w:eastAsia="ar-SA"/>
          <w14:ligatures w14:val="none"/>
        </w:rPr>
        <w:t xml:space="preserve"> </w:t>
      </w:r>
      <w:r w:rsidRPr="008704BB">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8704BB">
        <w:rPr>
          <w:rFonts w:ascii="Times New Roman" w:eastAsia="Times New Roman" w:hAnsi="Times New Roman" w:cs="Times New Roman"/>
          <w:kern w:val="0"/>
          <w:sz w:val="24"/>
          <w:szCs w:val="24"/>
          <w:shd w:val="clear" w:color="auto" w:fill="FFFFFF"/>
          <w:lang w:eastAsia="ar-SA"/>
          <w14:ligatures w14:val="none"/>
        </w:rPr>
        <w:t>ievāc, izmanto, glabā un dzēš</w:t>
      </w:r>
      <w:r w:rsidRPr="008704BB">
        <w:rPr>
          <w:rFonts w:ascii="Times New Roman" w:eastAsia="Times New Roman" w:hAnsi="Times New Roman" w:cs="Times New Roman"/>
          <w:iCs/>
          <w:kern w:val="0"/>
          <w:sz w:val="24"/>
          <w:szCs w:val="24"/>
          <w:lang w:eastAsia="ar-SA"/>
          <w14:ligatures w14:val="none"/>
        </w:rPr>
        <w:t xml:space="preserve">, </w:t>
      </w:r>
      <w:r w:rsidRPr="008704BB">
        <w:rPr>
          <w:rFonts w:ascii="Times New Roman" w:eastAsia="Times New Roman" w:hAnsi="Times New Roman" w:cs="Times New Roman"/>
          <w:kern w:val="0"/>
          <w:sz w:val="24"/>
          <w:szCs w:val="24"/>
          <w:shd w:val="clear" w:color="auto" w:fill="FFFFFF"/>
          <w:lang w:eastAsia="ar-SA"/>
          <w14:ligatures w14:val="none"/>
        </w:rPr>
        <w:t xml:space="preserve">pamatojoties uz </w:t>
      </w:r>
      <w:r w:rsidRPr="008704BB">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8704BB">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8704BB">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8704BB">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7D5E054C" w14:textId="77777777" w:rsidR="004C0590" w:rsidRPr="008704BB" w:rsidRDefault="004C0590" w:rsidP="008704BB">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p>
    <w:p w14:paraId="1AFE2860" w14:textId="77777777" w:rsidR="004C0590" w:rsidRPr="008704BB" w:rsidRDefault="004C0590" w:rsidP="008704BB">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8704BB">
        <w:rPr>
          <w:rFonts w:ascii="Times New Roman" w:eastAsia="Calibri" w:hAnsi="Times New Roman" w:cs="Times New Roman"/>
          <w:kern w:val="0"/>
          <w:sz w:val="24"/>
          <w:szCs w:val="24"/>
          <w:lang w:eastAsia="ar-SA"/>
          <w14:ligatures w14:val="none"/>
        </w:rPr>
        <w:t>Pielikumā:</w:t>
      </w:r>
    </w:p>
    <w:p w14:paraId="235FB6C8" w14:textId="77777777" w:rsidR="004C0590" w:rsidRPr="008704BB" w:rsidRDefault="004C0590" w:rsidP="008704BB">
      <w:pPr>
        <w:pStyle w:val="Sarakstarindkopa"/>
        <w:widowControl w:val="0"/>
        <w:numPr>
          <w:ilvl w:val="0"/>
          <w:numId w:val="8"/>
        </w:numPr>
        <w:overflowPunct w:val="0"/>
        <w:autoSpaceDE w:val="0"/>
        <w:autoSpaceDN w:val="0"/>
        <w:adjustRightInd w:val="0"/>
        <w:spacing w:after="0" w:line="240" w:lineRule="auto"/>
        <w:ind w:left="284" w:right="-1" w:hanging="284"/>
        <w:jc w:val="both"/>
        <w:rPr>
          <w:rFonts w:ascii="Times New Roman" w:eastAsia="Calibri" w:hAnsi="Times New Roman" w:cs="Times New Roman"/>
          <w:kern w:val="0"/>
          <w:sz w:val="24"/>
          <w:szCs w:val="24"/>
          <w:lang w:eastAsia="ar-SA"/>
          <w14:ligatures w14:val="none"/>
        </w:rPr>
      </w:pPr>
      <w:r w:rsidRPr="008704BB">
        <w:rPr>
          <w:rFonts w:ascii="Times New Roman" w:eastAsia="Calibri" w:hAnsi="Times New Roman" w:cs="Times New Roman"/>
          <w:kern w:val="0"/>
          <w:sz w:val="24"/>
          <w:szCs w:val="24"/>
          <w:lang w:eastAsia="ar-SA"/>
          <w14:ligatures w14:val="none"/>
        </w:rPr>
        <w:t>Tehniskā specifikācija;</w:t>
      </w:r>
    </w:p>
    <w:p w14:paraId="29F3CA35" w14:textId="270EEF23" w:rsidR="00632683" w:rsidRPr="008704BB" w:rsidRDefault="004C0590" w:rsidP="008704BB">
      <w:pPr>
        <w:pStyle w:val="Sarakstarindkopa"/>
        <w:widowControl w:val="0"/>
        <w:numPr>
          <w:ilvl w:val="0"/>
          <w:numId w:val="8"/>
        </w:numPr>
        <w:overflowPunct w:val="0"/>
        <w:autoSpaceDE w:val="0"/>
        <w:autoSpaceDN w:val="0"/>
        <w:adjustRightInd w:val="0"/>
        <w:spacing w:after="0" w:line="240" w:lineRule="auto"/>
        <w:ind w:left="284" w:right="-1" w:hanging="284"/>
        <w:jc w:val="both"/>
        <w:rPr>
          <w:rFonts w:ascii="Times New Roman" w:eastAsia="Calibri" w:hAnsi="Times New Roman" w:cs="Times New Roman"/>
          <w:kern w:val="0"/>
          <w:sz w:val="24"/>
          <w:szCs w:val="24"/>
          <w:lang w:eastAsia="ar-SA"/>
          <w14:ligatures w14:val="none"/>
        </w:rPr>
      </w:pPr>
      <w:r w:rsidRPr="008704BB">
        <w:rPr>
          <w:rFonts w:ascii="Times New Roman" w:eastAsia="Calibri" w:hAnsi="Times New Roman" w:cs="Times New Roman"/>
          <w:kern w:val="0"/>
          <w:sz w:val="24"/>
          <w:szCs w:val="24"/>
          <w:lang w:eastAsia="ar-SA"/>
          <w14:ligatures w14:val="none"/>
        </w:rPr>
        <w:t>Finanšu/</w:t>
      </w:r>
      <w:r w:rsidR="00361447">
        <w:rPr>
          <w:rFonts w:ascii="Times New Roman" w:eastAsia="Calibri" w:hAnsi="Times New Roman" w:cs="Times New Roman"/>
          <w:kern w:val="0"/>
          <w:sz w:val="24"/>
          <w:szCs w:val="24"/>
          <w:lang w:eastAsia="ar-SA"/>
          <w14:ligatures w14:val="none"/>
        </w:rPr>
        <w:t xml:space="preserve"> </w:t>
      </w:r>
      <w:r w:rsidRPr="008704BB">
        <w:rPr>
          <w:rFonts w:ascii="Times New Roman" w:eastAsia="Calibri" w:hAnsi="Times New Roman" w:cs="Times New Roman"/>
          <w:kern w:val="0"/>
          <w:sz w:val="24"/>
          <w:szCs w:val="24"/>
          <w:lang w:eastAsia="ar-SA"/>
          <w14:ligatures w14:val="none"/>
        </w:rPr>
        <w:t>Tehniskais piedāvājums</w:t>
      </w:r>
    </w:p>
    <w:p w14:paraId="6C12F386" w14:textId="77777777" w:rsidR="00632683" w:rsidRPr="008704BB" w:rsidRDefault="00632683" w:rsidP="008704BB">
      <w:pPr>
        <w:spacing w:after="0" w:line="240" w:lineRule="auto"/>
        <w:rPr>
          <w:rFonts w:ascii="Times New Roman" w:eastAsia="Calibri" w:hAnsi="Times New Roman" w:cs="Times New Roman"/>
          <w:kern w:val="0"/>
          <w:sz w:val="24"/>
          <w:szCs w:val="24"/>
          <w:lang w:eastAsia="ar-SA"/>
          <w14:ligatures w14:val="none"/>
        </w:rPr>
      </w:pPr>
      <w:r w:rsidRPr="008704BB">
        <w:rPr>
          <w:rFonts w:ascii="Times New Roman" w:eastAsia="Calibri" w:hAnsi="Times New Roman" w:cs="Times New Roman"/>
          <w:kern w:val="0"/>
          <w:sz w:val="24"/>
          <w:szCs w:val="24"/>
          <w:lang w:eastAsia="ar-SA"/>
          <w14:ligatures w14:val="none"/>
        </w:rPr>
        <w:br w:type="page"/>
      </w:r>
    </w:p>
    <w:p w14:paraId="1E392D63" w14:textId="77777777" w:rsidR="00632683" w:rsidRPr="008704BB" w:rsidRDefault="00632683" w:rsidP="008704BB">
      <w:pPr>
        <w:suppressAutoHyphens/>
        <w:spacing w:after="0" w:line="240" w:lineRule="auto"/>
        <w:jc w:val="right"/>
        <w:rPr>
          <w:rFonts w:ascii="Times New Roman" w:eastAsia="Times New Roman" w:hAnsi="Times New Roman" w:cs="Times New Roman"/>
          <w:kern w:val="0"/>
          <w:sz w:val="24"/>
          <w:szCs w:val="24"/>
          <w:lang w:eastAsia="ar-SA"/>
          <w14:ligatures w14:val="none"/>
        </w:rPr>
      </w:pPr>
      <w:bookmarkStart w:id="1" w:name="_Hlk196206320"/>
      <w:r w:rsidRPr="008704BB">
        <w:rPr>
          <w:rFonts w:ascii="Times New Roman" w:eastAsia="Times New Roman" w:hAnsi="Times New Roman" w:cs="Times New Roman"/>
          <w:kern w:val="0"/>
          <w:sz w:val="24"/>
          <w:szCs w:val="24"/>
          <w:lang w:eastAsia="ar-SA"/>
          <w14:ligatures w14:val="none"/>
        </w:rPr>
        <w:t>1.pielikums</w:t>
      </w:r>
    </w:p>
    <w:p w14:paraId="128EF0C2" w14:textId="77777777" w:rsidR="00632683" w:rsidRPr="008704BB" w:rsidRDefault="00632683" w:rsidP="008704B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704BB">
        <w:rPr>
          <w:rFonts w:ascii="Times New Roman" w:eastAsia="Times New Roman" w:hAnsi="Times New Roman" w:cs="Times New Roman"/>
          <w:kern w:val="0"/>
          <w:sz w:val="20"/>
          <w:szCs w:val="20"/>
          <w:lang w:eastAsia="ar-SA"/>
          <w14:ligatures w14:val="none"/>
        </w:rPr>
        <w:t>Tirgus izpētei</w:t>
      </w:r>
    </w:p>
    <w:p w14:paraId="5F843085" w14:textId="77777777" w:rsidR="00632683" w:rsidRPr="008704BB" w:rsidRDefault="00632683" w:rsidP="008704BB">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8704BB">
        <w:rPr>
          <w:rFonts w:ascii="Times New Roman" w:eastAsia="Times New Roman" w:hAnsi="Times New Roman" w:cs="Times New Roman"/>
          <w:kern w:val="0"/>
          <w:sz w:val="20"/>
          <w:szCs w:val="20"/>
          <w:lang w:eastAsia="ar-SA"/>
          <w14:ligatures w14:val="none"/>
        </w:rPr>
        <w:t>“</w:t>
      </w:r>
      <w:r w:rsidRPr="008704BB">
        <w:rPr>
          <w:rFonts w:ascii="Times New Roman" w:eastAsia="Times New Roman" w:hAnsi="Times New Roman" w:cs="Times New Roman"/>
          <w:bCs/>
          <w:kern w:val="0"/>
          <w:sz w:val="20"/>
          <w:szCs w:val="20"/>
          <w:lang w:eastAsia="ar-SA"/>
          <w14:ligatures w14:val="none"/>
        </w:rPr>
        <w:t>Monitoringa novērojumu veikšana vides stāvokļa novērtēšanai</w:t>
      </w:r>
    </w:p>
    <w:p w14:paraId="54C301DC" w14:textId="6D464F4E" w:rsidR="00632683" w:rsidRPr="008704BB" w:rsidRDefault="00632683" w:rsidP="008704B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704BB">
        <w:rPr>
          <w:rFonts w:ascii="Times New Roman" w:eastAsia="Times New Roman" w:hAnsi="Times New Roman" w:cs="Times New Roman"/>
          <w:bCs/>
          <w:kern w:val="0"/>
          <w:sz w:val="20"/>
          <w:szCs w:val="20"/>
          <w:lang w:eastAsia="ar-SA"/>
          <w14:ligatures w14:val="none"/>
        </w:rPr>
        <w:t xml:space="preserve">Balvu novada Kubulu pagasta </w:t>
      </w:r>
      <w:proofErr w:type="spellStart"/>
      <w:r w:rsidRPr="008704BB">
        <w:rPr>
          <w:rFonts w:ascii="Times New Roman" w:eastAsia="Times New Roman" w:hAnsi="Times New Roman" w:cs="Times New Roman"/>
          <w:bCs/>
          <w:kern w:val="0"/>
          <w:sz w:val="20"/>
          <w:szCs w:val="20"/>
          <w:lang w:eastAsia="ar-SA"/>
          <w14:ligatures w14:val="none"/>
        </w:rPr>
        <w:t>rekultivētajā</w:t>
      </w:r>
      <w:proofErr w:type="spellEnd"/>
      <w:r w:rsidRPr="008704BB">
        <w:rPr>
          <w:rFonts w:ascii="Times New Roman" w:eastAsia="Times New Roman" w:hAnsi="Times New Roman" w:cs="Times New Roman"/>
          <w:bCs/>
          <w:kern w:val="0"/>
          <w:sz w:val="20"/>
          <w:szCs w:val="20"/>
          <w:lang w:eastAsia="ar-SA"/>
          <w14:ligatures w14:val="none"/>
        </w:rPr>
        <w:t xml:space="preserve"> atkritumu izgāztuvē “Pērkoni”</w:t>
      </w:r>
      <w:r w:rsidRPr="008704BB">
        <w:rPr>
          <w:rFonts w:ascii="Times New Roman" w:eastAsia="Times New Roman" w:hAnsi="Times New Roman" w:cs="Times New Roman"/>
          <w:kern w:val="0"/>
          <w:sz w:val="20"/>
          <w:szCs w:val="20"/>
          <w:lang w:eastAsia="ar-SA"/>
          <w14:ligatures w14:val="none"/>
        </w:rPr>
        <w:t>”</w:t>
      </w:r>
    </w:p>
    <w:p w14:paraId="0EF96A98" w14:textId="29902476" w:rsidR="00632683" w:rsidRPr="008704BB" w:rsidRDefault="00632683" w:rsidP="008704B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704BB">
        <w:rPr>
          <w:rFonts w:ascii="Times New Roman" w:eastAsia="Times New Roman" w:hAnsi="Times New Roman" w:cs="Times New Roman"/>
          <w:kern w:val="0"/>
          <w:sz w:val="20"/>
          <w:szCs w:val="20"/>
          <w:lang w:eastAsia="ar-SA"/>
          <w14:ligatures w14:val="none"/>
        </w:rPr>
        <w:t>(ID Nr. BNP TI 2025/</w:t>
      </w:r>
      <w:r w:rsidR="006D7BD7">
        <w:rPr>
          <w:rFonts w:ascii="Times New Roman" w:eastAsia="Times New Roman" w:hAnsi="Times New Roman" w:cs="Times New Roman"/>
          <w:kern w:val="0"/>
          <w:sz w:val="20"/>
          <w:szCs w:val="20"/>
          <w:lang w:eastAsia="ar-SA"/>
          <w14:ligatures w14:val="none"/>
        </w:rPr>
        <w:t>42</w:t>
      </w:r>
      <w:r w:rsidRPr="008704BB">
        <w:rPr>
          <w:rFonts w:ascii="Times New Roman" w:eastAsia="Times New Roman" w:hAnsi="Times New Roman" w:cs="Times New Roman"/>
          <w:kern w:val="0"/>
          <w:sz w:val="20"/>
          <w:szCs w:val="20"/>
          <w:lang w:eastAsia="ar-SA"/>
          <w14:ligatures w14:val="none"/>
        </w:rPr>
        <w:t>)</w:t>
      </w:r>
    </w:p>
    <w:p w14:paraId="773BE2D7" w14:textId="77777777" w:rsidR="00632683" w:rsidRPr="008704BB" w:rsidRDefault="00632683" w:rsidP="008704BB">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117B11D4" w14:textId="77777777" w:rsidR="00632683" w:rsidRPr="008704BB" w:rsidRDefault="00632683" w:rsidP="008704BB">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bCs/>
          <w:kern w:val="0"/>
          <w:sz w:val="28"/>
          <w:szCs w:val="28"/>
          <w:lang w:eastAsia="ar-SA"/>
          <w14:ligatures w14:val="none"/>
        </w:rPr>
      </w:pPr>
      <w:r w:rsidRPr="008704BB">
        <w:rPr>
          <w:rFonts w:ascii="Times New Roman" w:eastAsia="Times New Roman" w:hAnsi="Times New Roman" w:cs="Times New Roman"/>
          <w:b/>
          <w:bCs/>
          <w:kern w:val="0"/>
          <w:sz w:val="28"/>
          <w:szCs w:val="28"/>
          <w:lang w:eastAsia="ar-SA"/>
          <w14:ligatures w14:val="none"/>
        </w:rPr>
        <w:t>TEHNISKĀ SPECIFIKĀCIJA</w:t>
      </w:r>
    </w:p>
    <w:p w14:paraId="106F5711" w14:textId="77777777" w:rsidR="00632683" w:rsidRPr="008704BB" w:rsidRDefault="00632683" w:rsidP="008704B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“Monitoringa novērojumu veikšana vides stāvokļa novērtēšanai</w:t>
      </w:r>
    </w:p>
    <w:p w14:paraId="3967A5DE" w14:textId="1A6BE00D" w:rsidR="00632683" w:rsidRPr="008704BB" w:rsidRDefault="00632683" w:rsidP="008704B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 xml:space="preserve">Balvu novada Kubulu pagasta </w:t>
      </w:r>
      <w:proofErr w:type="spellStart"/>
      <w:r w:rsidRPr="008704BB">
        <w:rPr>
          <w:rFonts w:ascii="Times New Roman" w:eastAsia="Times New Roman" w:hAnsi="Times New Roman" w:cs="Times New Roman"/>
          <w:b/>
          <w:kern w:val="0"/>
          <w:sz w:val="28"/>
          <w:szCs w:val="28"/>
          <w:lang w:eastAsia="ar-SA"/>
          <w14:ligatures w14:val="none"/>
        </w:rPr>
        <w:t>rekultivētajā</w:t>
      </w:r>
      <w:proofErr w:type="spellEnd"/>
      <w:r w:rsidRPr="008704BB">
        <w:rPr>
          <w:rFonts w:ascii="Times New Roman" w:eastAsia="Times New Roman" w:hAnsi="Times New Roman" w:cs="Times New Roman"/>
          <w:b/>
          <w:kern w:val="0"/>
          <w:sz w:val="28"/>
          <w:szCs w:val="28"/>
          <w:lang w:eastAsia="ar-SA"/>
          <w14:ligatures w14:val="none"/>
        </w:rPr>
        <w:t xml:space="preserve"> atkritumu izgāztuvē “Pērkoni””</w:t>
      </w:r>
    </w:p>
    <w:p w14:paraId="18A4339B" w14:textId="2EF1A0D1" w:rsidR="004C0590" w:rsidRPr="008704BB" w:rsidRDefault="00632683" w:rsidP="008704BB">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color w:val="000000"/>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(ID Nr. BNP TI 2025</w:t>
      </w:r>
      <w:r w:rsidRPr="008704BB">
        <w:rPr>
          <w:rFonts w:ascii="Times New Roman" w:eastAsia="Times New Roman" w:hAnsi="Times New Roman" w:cs="Times New Roman"/>
          <w:b/>
          <w:color w:val="000000"/>
          <w:kern w:val="0"/>
          <w:sz w:val="28"/>
          <w:szCs w:val="28"/>
          <w:lang w:eastAsia="ar-SA"/>
          <w14:ligatures w14:val="none"/>
        </w:rPr>
        <w:t>/</w:t>
      </w:r>
      <w:r w:rsidR="006D7BD7">
        <w:rPr>
          <w:rFonts w:ascii="Times New Roman" w:eastAsia="Times New Roman" w:hAnsi="Times New Roman" w:cs="Times New Roman"/>
          <w:b/>
          <w:kern w:val="0"/>
          <w:sz w:val="28"/>
          <w:szCs w:val="28"/>
          <w:lang w:eastAsia="ar-SA"/>
          <w14:ligatures w14:val="none"/>
        </w:rPr>
        <w:t>42</w:t>
      </w:r>
      <w:r w:rsidRPr="008704BB">
        <w:rPr>
          <w:rFonts w:ascii="Times New Roman" w:eastAsia="Times New Roman" w:hAnsi="Times New Roman" w:cs="Times New Roman"/>
          <w:b/>
          <w:color w:val="000000"/>
          <w:kern w:val="0"/>
          <w:sz w:val="28"/>
          <w:szCs w:val="28"/>
          <w:lang w:eastAsia="ar-SA"/>
          <w14:ligatures w14:val="none"/>
        </w:rPr>
        <w:t>)</w:t>
      </w:r>
      <w:bookmarkEnd w:id="1"/>
    </w:p>
    <w:p w14:paraId="332B8EE0" w14:textId="77777777" w:rsidR="003B0E06" w:rsidRPr="00622150" w:rsidRDefault="003B0E06" w:rsidP="008704BB">
      <w:pPr>
        <w:widowControl w:val="0"/>
        <w:overflowPunct w:val="0"/>
        <w:autoSpaceDE w:val="0"/>
        <w:autoSpaceDN w:val="0"/>
        <w:adjustRightInd w:val="0"/>
        <w:spacing w:after="0" w:line="240" w:lineRule="auto"/>
        <w:ind w:right="-1"/>
        <w:jc w:val="center"/>
        <w:rPr>
          <w:rFonts w:ascii="Times New Roman" w:eastAsia="Times New Roman" w:hAnsi="Times New Roman" w:cs="Times New Roman"/>
          <w:color w:val="000000"/>
          <w:kern w:val="0"/>
          <w:sz w:val="24"/>
          <w:szCs w:val="24"/>
          <w:lang w:eastAsia="ar-SA"/>
          <w14:ligatures w14:val="none"/>
        </w:rPr>
      </w:pPr>
    </w:p>
    <w:p w14:paraId="46F3C98B" w14:textId="1FD1016B" w:rsidR="005078CA" w:rsidRPr="008704BB" w:rsidRDefault="005078CA" w:rsidP="008704BB">
      <w:pPr>
        <w:widowControl w:val="0"/>
        <w:overflowPunct w:val="0"/>
        <w:autoSpaceDE w:val="0"/>
        <w:autoSpaceDN w:val="0"/>
        <w:adjustRightInd w:val="0"/>
        <w:spacing w:after="0" w:line="240" w:lineRule="auto"/>
        <w:ind w:right="-1"/>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
          <w:color w:val="000000"/>
          <w:kern w:val="0"/>
          <w:sz w:val="24"/>
          <w:szCs w:val="24"/>
          <w:lang w:eastAsia="ar-SA"/>
          <w14:ligatures w14:val="none"/>
        </w:rPr>
        <w:t>Darba mērķis:</w:t>
      </w:r>
      <w:r w:rsidR="00AE2FEA" w:rsidRPr="008704BB">
        <w:rPr>
          <w:rFonts w:ascii="Times New Roman" w:eastAsia="Times New Roman" w:hAnsi="Times New Roman" w:cs="Times New Roman"/>
          <w:bCs/>
          <w:color w:val="000000"/>
          <w:kern w:val="0"/>
          <w:sz w:val="24"/>
          <w:szCs w:val="24"/>
          <w:lang w:eastAsia="ar-SA"/>
          <w14:ligatures w14:val="none"/>
        </w:rPr>
        <w:t xml:space="preserve"> v</w:t>
      </w:r>
      <w:r w:rsidRPr="008704BB">
        <w:rPr>
          <w:rFonts w:ascii="Times New Roman" w:eastAsia="Times New Roman" w:hAnsi="Times New Roman" w:cs="Times New Roman"/>
          <w:bCs/>
          <w:color w:val="000000"/>
          <w:kern w:val="0"/>
          <w:sz w:val="24"/>
          <w:szCs w:val="24"/>
          <w:lang w:eastAsia="ar-SA"/>
          <w14:ligatures w14:val="none"/>
        </w:rPr>
        <w:t xml:space="preserve">eikt gruntsūdens monitoringu vides stāvokļa novērtēšanai (turpmāk – Pakalpojums) </w:t>
      </w:r>
      <w:proofErr w:type="spellStart"/>
      <w:r w:rsidRPr="008704BB">
        <w:rPr>
          <w:rFonts w:ascii="Times New Roman" w:eastAsia="Times New Roman" w:hAnsi="Times New Roman" w:cs="Times New Roman"/>
          <w:bCs/>
          <w:color w:val="000000"/>
          <w:kern w:val="0"/>
          <w:sz w:val="24"/>
          <w:szCs w:val="24"/>
          <w:lang w:eastAsia="ar-SA"/>
          <w14:ligatures w14:val="none"/>
        </w:rPr>
        <w:t>rekultivētajā</w:t>
      </w:r>
      <w:proofErr w:type="spellEnd"/>
      <w:r w:rsidRPr="008704BB">
        <w:rPr>
          <w:rFonts w:ascii="Times New Roman" w:eastAsia="Times New Roman" w:hAnsi="Times New Roman" w:cs="Times New Roman"/>
          <w:bCs/>
          <w:color w:val="000000"/>
          <w:kern w:val="0"/>
          <w:sz w:val="24"/>
          <w:szCs w:val="24"/>
          <w:lang w:eastAsia="ar-SA"/>
          <w14:ligatures w14:val="none"/>
        </w:rPr>
        <w:t xml:space="preserve"> atkritumu izgāztuvē “Pērkoni”.</w:t>
      </w:r>
    </w:p>
    <w:p w14:paraId="1187ABD8" w14:textId="77777777" w:rsidR="005078CA" w:rsidRPr="008704BB" w:rsidRDefault="005078CA" w:rsidP="008704BB">
      <w:pPr>
        <w:widowControl w:val="0"/>
        <w:overflowPunct w:val="0"/>
        <w:autoSpaceDE w:val="0"/>
        <w:autoSpaceDN w:val="0"/>
        <w:adjustRightInd w:val="0"/>
        <w:spacing w:after="0" w:line="240" w:lineRule="auto"/>
        <w:ind w:right="-1"/>
        <w:rPr>
          <w:rFonts w:ascii="Times New Roman" w:eastAsia="Times New Roman" w:hAnsi="Times New Roman" w:cs="Times New Roman"/>
          <w:bCs/>
          <w:color w:val="000000"/>
          <w:kern w:val="0"/>
          <w:sz w:val="24"/>
          <w:szCs w:val="24"/>
          <w:lang w:eastAsia="ar-SA"/>
          <w14:ligatures w14:val="none"/>
        </w:rPr>
      </w:pPr>
    </w:p>
    <w:p w14:paraId="1CD848D9" w14:textId="77777777" w:rsidR="005078CA" w:rsidRPr="008704BB" w:rsidRDefault="005078CA" w:rsidP="008704BB">
      <w:pPr>
        <w:widowControl w:val="0"/>
        <w:overflowPunct w:val="0"/>
        <w:autoSpaceDE w:val="0"/>
        <w:autoSpaceDN w:val="0"/>
        <w:adjustRightInd w:val="0"/>
        <w:spacing w:after="0" w:line="240" w:lineRule="auto"/>
        <w:ind w:right="-1"/>
        <w:rPr>
          <w:rFonts w:ascii="Times New Roman" w:eastAsia="Times New Roman" w:hAnsi="Times New Roman" w:cs="Times New Roman"/>
          <w:b/>
          <w:color w:val="000000"/>
          <w:kern w:val="0"/>
          <w:sz w:val="24"/>
          <w:szCs w:val="24"/>
          <w:lang w:eastAsia="ar-SA"/>
          <w14:ligatures w14:val="none"/>
        </w:rPr>
      </w:pPr>
      <w:r w:rsidRPr="008704BB">
        <w:rPr>
          <w:rFonts w:ascii="Times New Roman" w:eastAsia="Times New Roman" w:hAnsi="Times New Roman" w:cs="Times New Roman"/>
          <w:b/>
          <w:color w:val="000000"/>
          <w:kern w:val="0"/>
          <w:sz w:val="24"/>
          <w:szCs w:val="24"/>
          <w:lang w:eastAsia="ar-SA"/>
          <w14:ligatures w14:val="none"/>
        </w:rPr>
        <w:t>Prasības:</w:t>
      </w:r>
    </w:p>
    <w:p w14:paraId="306F7C55" w14:textId="783E669B" w:rsidR="005078CA" w:rsidRPr="008704BB" w:rsidRDefault="005078C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1.</w:t>
      </w:r>
      <w:r w:rsidRPr="008704BB">
        <w:rPr>
          <w:rFonts w:ascii="Times New Roman" w:eastAsia="Times New Roman" w:hAnsi="Times New Roman" w:cs="Times New Roman"/>
          <w:bCs/>
          <w:color w:val="000000"/>
          <w:kern w:val="0"/>
          <w:sz w:val="24"/>
          <w:szCs w:val="24"/>
          <w:lang w:eastAsia="ar-SA"/>
          <w14:ligatures w14:val="none"/>
        </w:rPr>
        <w:tab/>
        <w:t>Pakalpojumu sniegt atbilstoši pasūtītāja</w:t>
      </w:r>
      <w:r w:rsidR="00B9464D">
        <w:rPr>
          <w:rFonts w:ascii="Times New Roman" w:eastAsia="Times New Roman" w:hAnsi="Times New Roman" w:cs="Times New Roman"/>
          <w:bCs/>
          <w:color w:val="000000"/>
          <w:kern w:val="0"/>
          <w:sz w:val="24"/>
          <w:szCs w:val="24"/>
          <w:lang w:eastAsia="ar-SA"/>
          <w14:ligatures w14:val="none"/>
        </w:rPr>
        <w:t>, kura vajadzībām veikta tirgus izpēte</w:t>
      </w:r>
      <w:r w:rsidRPr="008704BB">
        <w:rPr>
          <w:rFonts w:ascii="Times New Roman" w:eastAsia="Times New Roman" w:hAnsi="Times New Roman" w:cs="Times New Roman"/>
          <w:bCs/>
          <w:color w:val="000000"/>
          <w:kern w:val="0"/>
          <w:sz w:val="24"/>
          <w:szCs w:val="24"/>
          <w:lang w:eastAsia="ar-SA"/>
          <w14:ligatures w14:val="none"/>
        </w:rPr>
        <w:t>, normatīvo aktu un tehniskajā specifikācijā noteikto darba uzdevumu prasībām.</w:t>
      </w:r>
    </w:p>
    <w:p w14:paraId="40019801" w14:textId="77777777" w:rsidR="005078CA" w:rsidRPr="008704BB" w:rsidRDefault="005078C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2.</w:t>
      </w:r>
      <w:r w:rsidRPr="008704BB">
        <w:rPr>
          <w:rFonts w:ascii="Times New Roman" w:eastAsia="Times New Roman" w:hAnsi="Times New Roman" w:cs="Times New Roman"/>
          <w:bCs/>
          <w:color w:val="000000"/>
          <w:kern w:val="0"/>
          <w:sz w:val="24"/>
          <w:szCs w:val="24"/>
          <w:lang w:eastAsia="ar-SA"/>
          <w14:ligatures w14:val="none"/>
        </w:rPr>
        <w:tab/>
        <w:t>Ievērot Latvijas Republikā spēkā esošās drošības tehnikas, darba aizsardzības, vides aizsardzības un citus normatīvo aktu prasības, kas attiecināmas uz Pakalpojuma izpildi.</w:t>
      </w:r>
    </w:p>
    <w:p w14:paraId="18313103" w14:textId="77777777" w:rsidR="005078CA" w:rsidRPr="008704BB" w:rsidRDefault="005078C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3.</w:t>
      </w:r>
      <w:r w:rsidRPr="008704BB">
        <w:rPr>
          <w:rFonts w:ascii="Times New Roman" w:eastAsia="Times New Roman" w:hAnsi="Times New Roman" w:cs="Times New Roman"/>
          <w:bCs/>
          <w:color w:val="000000"/>
          <w:kern w:val="0"/>
          <w:sz w:val="24"/>
          <w:szCs w:val="24"/>
          <w:lang w:eastAsia="ar-SA"/>
          <w14:ligatures w14:val="none"/>
        </w:rPr>
        <w:tab/>
        <w:t xml:space="preserve">Pakalpojumu sniegt ar savu darbaspēku, tehniku, iekārtām,  materiāliem un citiem nepieciešamajiem resursiem. </w:t>
      </w:r>
    </w:p>
    <w:p w14:paraId="323200FB" w14:textId="50EEEC4E" w:rsidR="005078CA" w:rsidRPr="008704BB" w:rsidRDefault="005078C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4.</w:t>
      </w:r>
      <w:r w:rsidRPr="008704BB">
        <w:rPr>
          <w:rFonts w:ascii="Times New Roman" w:eastAsia="Times New Roman" w:hAnsi="Times New Roman" w:cs="Times New Roman"/>
          <w:bCs/>
          <w:color w:val="000000"/>
          <w:kern w:val="0"/>
          <w:sz w:val="24"/>
          <w:szCs w:val="24"/>
          <w:lang w:eastAsia="ar-SA"/>
          <w14:ligatures w14:val="none"/>
        </w:rPr>
        <w:tab/>
        <w:t>Informēt pasūtītāja</w:t>
      </w:r>
      <w:r w:rsidR="00B9464D">
        <w:rPr>
          <w:rFonts w:ascii="Times New Roman" w:eastAsia="Times New Roman" w:hAnsi="Times New Roman" w:cs="Times New Roman"/>
          <w:bCs/>
          <w:color w:val="000000"/>
          <w:kern w:val="0"/>
          <w:sz w:val="24"/>
          <w:szCs w:val="24"/>
          <w:lang w:eastAsia="ar-SA"/>
          <w14:ligatures w14:val="none"/>
        </w:rPr>
        <w:t>, kura vajadzībām veikta tirgus izpēte,</w:t>
      </w:r>
      <w:r w:rsidRPr="008704BB">
        <w:rPr>
          <w:rFonts w:ascii="Times New Roman" w:eastAsia="Times New Roman" w:hAnsi="Times New Roman" w:cs="Times New Roman"/>
          <w:bCs/>
          <w:color w:val="000000"/>
          <w:kern w:val="0"/>
          <w:sz w:val="24"/>
          <w:szCs w:val="24"/>
          <w:lang w:eastAsia="ar-SA"/>
          <w14:ligatures w14:val="none"/>
        </w:rPr>
        <w:t xml:space="preserve"> pā</w:t>
      </w:r>
      <w:r w:rsidR="00B9464D">
        <w:rPr>
          <w:rFonts w:ascii="Times New Roman" w:eastAsia="Times New Roman" w:hAnsi="Times New Roman" w:cs="Times New Roman"/>
          <w:bCs/>
          <w:color w:val="000000"/>
          <w:kern w:val="0"/>
          <w:sz w:val="24"/>
          <w:szCs w:val="24"/>
          <w:lang w:eastAsia="ar-SA"/>
          <w14:ligatures w14:val="none"/>
        </w:rPr>
        <w:t>rstāvi par pakalpojuma sniegšanas uzsākšanu,</w:t>
      </w:r>
      <w:r w:rsidRPr="008704BB">
        <w:rPr>
          <w:rFonts w:ascii="Times New Roman" w:eastAsia="Times New Roman" w:hAnsi="Times New Roman" w:cs="Times New Roman"/>
          <w:bCs/>
          <w:color w:val="000000"/>
          <w:kern w:val="0"/>
          <w:sz w:val="24"/>
          <w:szCs w:val="24"/>
          <w:lang w:eastAsia="ar-SA"/>
          <w14:ligatures w14:val="none"/>
        </w:rPr>
        <w:t xml:space="preserve"> vismaz</w:t>
      </w:r>
      <w:r w:rsidR="00B9464D">
        <w:rPr>
          <w:rFonts w:ascii="Times New Roman" w:eastAsia="Times New Roman" w:hAnsi="Times New Roman" w:cs="Times New Roman"/>
          <w:bCs/>
          <w:color w:val="000000"/>
          <w:kern w:val="0"/>
          <w:sz w:val="24"/>
          <w:szCs w:val="24"/>
          <w:lang w:eastAsia="ar-SA"/>
          <w14:ligatures w14:val="none"/>
        </w:rPr>
        <w:t>,</w:t>
      </w:r>
      <w:r w:rsidRPr="008704BB">
        <w:rPr>
          <w:rFonts w:ascii="Times New Roman" w:eastAsia="Times New Roman" w:hAnsi="Times New Roman" w:cs="Times New Roman"/>
          <w:bCs/>
          <w:color w:val="000000"/>
          <w:kern w:val="0"/>
          <w:sz w:val="24"/>
          <w:szCs w:val="24"/>
          <w:lang w:eastAsia="ar-SA"/>
          <w14:ligatures w14:val="none"/>
        </w:rPr>
        <w:t xml:space="preserve"> 3 (trīs) darba dienas pirms darbu veikšanas. </w:t>
      </w:r>
    </w:p>
    <w:p w14:paraId="435C5C33" w14:textId="77777777" w:rsidR="005078CA" w:rsidRPr="008704BB" w:rsidRDefault="005078C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5.</w:t>
      </w:r>
      <w:r w:rsidRPr="008704BB">
        <w:rPr>
          <w:rFonts w:ascii="Times New Roman" w:eastAsia="Times New Roman" w:hAnsi="Times New Roman" w:cs="Times New Roman"/>
          <w:bCs/>
          <w:color w:val="000000"/>
          <w:kern w:val="0"/>
          <w:sz w:val="24"/>
          <w:szCs w:val="24"/>
          <w:lang w:eastAsia="ar-SA"/>
          <w14:ligatures w14:val="none"/>
        </w:rPr>
        <w:tab/>
        <w:t>Nodrošināt, ka paraugu ņemšana un procesa parametru mērījumi tiek veikti, izmantojot metodes, kas nodrošina, ka iegūtie dati ir ticami, reprezentatīvi un salīdzināmi.</w:t>
      </w:r>
    </w:p>
    <w:p w14:paraId="34551E32" w14:textId="4FEE6FD1" w:rsidR="003C0582" w:rsidRPr="008704BB" w:rsidRDefault="005078C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r w:rsidRPr="008704BB">
        <w:rPr>
          <w:rFonts w:ascii="Times New Roman" w:eastAsia="Times New Roman" w:hAnsi="Times New Roman" w:cs="Times New Roman"/>
          <w:bCs/>
          <w:color w:val="000000"/>
          <w:kern w:val="0"/>
          <w:sz w:val="24"/>
          <w:szCs w:val="24"/>
          <w:lang w:eastAsia="ar-SA"/>
          <w14:ligatures w14:val="none"/>
        </w:rPr>
        <w:t>6.</w:t>
      </w:r>
      <w:r w:rsidRPr="008704BB">
        <w:rPr>
          <w:rFonts w:ascii="Times New Roman" w:eastAsia="Times New Roman" w:hAnsi="Times New Roman" w:cs="Times New Roman"/>
          <w:bCs/>
          <w:color w:val="000000"/>
          <w:kern w:val="0"/>
          <w:sz w:val="24"/>
          <w:szCs w:val="24"/>
          <w:lang w:eastAsia="ar-SA"/>
          <w14:ligatures w14:val="none"/>
        </w:rPr>
        <w:tab/>
        <w:t>Nodrošināt</w:t>
      </w:r>
      <w:r w:rsidR="00B9464D">
        <w:rPr>
          <w:rFonts w:ascii="Times New Roman" w:eastAsia="Times New Roman" w:hAnsi="Times New Roman" w:cs="Times New Roman"/>
          <w:bCs/>
          <w:color w:val="000000"/>
          <w:kern w:val="0"/>
          <w:sz w:val="24"/>
          <w:szCs w:val="24"/>
          <w:lang w:eastAsia="ar-SA"/>
          <w14:ligatures w14:val="none"/>
        </w:rPr>
        <w:t>,</w:t>
      </w:r>
      <w:r w:rsidRPr="008704BB">
        <w:rPr>
          <w:rFonts w:ascii="Times New Roman" w:eastAsia="Times New Roman" w:hAnsi="Times New Roman" w:cs="Times New Roman"/>
          <w:bCs/>
          <w:color w:val="000000"/>
          <w:kern w:val="0"/>
          <w:sz w:val="24"/>
          <w:szCs w:val="24"/>
          <w:lang w:eastAsia="ar-SA"/>
          <w14:ligatures w14:val="none"/>
        </w:rPr>
        <w:t xml:space="preserve"> ka testēšanā izmantojamās analītiskās metodes detektēšanas robeža ir vienāda vai mazāka par normatīvajos aktos noteikto analizējamā parametra </w:t>
      </w:r>
      <w:proofErr w:type="spellStart"/>
      <w:r w:rsidRPr="008704BB">
        <w:rPr>
          <w:rFonts w:ascii="Times New Roman" w:eastAsia="Times New Roman" w:hAnsi="Times New Roman" w:cs="Times New Roman"/>
          <w:bCs/>
          <w:color w:val="000000"/>
          <w:kern w:val="0"/>
          <w:sz w:val="24"/>
          <w:szCs w:val="24"/>
          <w:lang w:eastAsia="ar-SA"/>
          <w14:ligatures w14:val="none"/>
        </w:rPr>
        <w:t>mērķlielumu</w:t>
      </w:r>
      <w:proofErr w:type="spellEnd"/>
      <w:r w:rsidRPr="008704BB">
        <w:rPr>
          <w:rFonts w:ascii="Times New Roman" w:eastAsia="Times New Roman" w:hAnsi="Times New Roman" w:cs="Times New Roman"/>
          <w:bCs/>
          <w:color w:val="000000"/>
          <w:kern w:val="0"/>
          <w:sz w:val="24"/>
          <w:szCs w:val="24"/>
          <w:lang w:eastAsia="ar-SA"/>
          <w14:ligatures w14:val="none"/>
        </w:rPr>
        <w:t>, vai, ja tāds nav noteikts, robežlielumu.</w:t>
      </w:r>
    </w:p>
    <w:p w14:paraId="50D9B2B1" w14:textId="77777777" w:rsidR="00AE2FEA" w:rsidRPr="008704BB" w:rsidRDefault="00AE2FEA" w:rsidP="008704BB">
      <w:pPr>
        <w:widowControl w:val="0"/>
        <w:overflowPunct w:val="0"/>
        <w:autoSpaceDE w:val="0"/>
        <w:autoSpaceDN w:val="0"/>
        <w:adjustRightInd w:val="0"/>
        <w:spacing w:after="0" w:line="240" w:lineRule="auto"/>
        <w:ind w:left="426" w:right="-1" w:hanging="426"/>
        <w:jc w:val="both"/>
        <w:rPr>
          <w:rFonts w:ascii="Times New Roman" w:eastAsia="Times New Roman" w:hAnsi="Times New Roman" w:cs="Times New Roman"/>
          <w:bCs/>
          <w:color w:val="000000"/>
          <w:kern w:val="0"/>
          <w:sz w:val="24"/>
          <w:szCs w:val="24"/>
          <w:lang w:eastAsia="ar-SA"/>
          <w14:ligatures w14:val="none"/>
        </w:rPr>
      </w:pPr>
    </w:p>
    <w:p w14:paraId="28D54B49" w14:textId="77777777" w:rsidR="00AE2FEA" w:rsidRPr="008704BB" w:rsidRDefault="00AE2FEA" w:rsidP="008704BB">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8704BB">
        <w:rPr>
          <w:rFonts w:ascii="Times New Roman" w:eastAsia="Times New Roman" w:hAnsi="Times New Roman" w:cs="Times New Roman"/>
          <w:b/>
          <w:kern w:val="0"/>
          <w:sz w:val="24"/>
          <w:szCs w:val="24"/>
          <w:lang w:eastAsia="ar-SA"/>
          <w14:ligatures w14:val="none"/>
        </w:rPr>
        <w:t>Lauka apstākļos un laboratorijā nepieciešams noteikt:</w:t>
      </w:r>
    </w:p>
    <w:p w14:paraId="19B5FBF3"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proofErr w:type="spellStart"/>
      <w:r w:rsidRPr="008704BB">
        <w:rPr>
          <w:rFonts w:ascii="Times New Roman" w:eastAsia="Times New Roman" w:hAnsi="Times New Roman" w:cs="Times New Roman"/>
          <w:kern w:val="0"/>
          <w:sz w:val="24"/>
          <w:szCs w:val="24"/>
          <w:lang w:eastAsia="ar-SA"/>
          <w14:ligatures w14:val="none"/>
        </w:rPr>
        <w:t>Hlorīdjonus</w:t>
      </w:r>
      <w:proofErr w:type="spellEnd"/>
      <w:r w:rsidRPr="008704BB">
        <w:rPr>
          <w:rFonts w:ascii="Times New Roman" w:eastAsia="Times New Roman" w:hAnsi="Times New Roman" w:cs="Times New Roman"/>
          <w:kern w:val="0"/>
          <w:sz w:val="24"/>
          <w:szCs w:val="24"/>
          <w:lang w:eastAsia="ar-SA"/>
          <w14:ligatures w14:val="none"/>
        </w:rPr>
        <w:t xml:space="preserve"> (</w:t>
      </w:r>
      <w:proofErr w:type="spellStart"/>
      <w:r w:rsidRPr="008704BB">
        <w:rPr>
          <w:rFonts w:ascii="Times New Roman" w:eastAsia="Times New Roman" w:hAnsi="Times New Roman" w:cs="Times New Roman"/>
          <w:kern w:val="0"/>
          <w:sz w:val="24"/>
          <w:szCs w:val="24"/>
          <w:lang w:eastAsia="ar-SA"/>
          <w14:ligatures w14:val="none"/>
        </w:rPr>
        <w:t>Cl</w:t>
      </w:r>
      <w:proofErr w:type="spellEnd"/>
      <w:r w:rsidRPr="008704BB">
        <w:rPr>
          <w:rFonts w:ascii="Times New Roman" w:eastAsia="Times New Roman" w:hAnsi="Times New Roman" w:cs="Times New Roman"/>
          <w:kern w:val="0"/>
          <w:sz w:val="24"/>
          <w:szCs w:val="24"/>
          <w:lang w:eastAsia="ar-SA"/>
          <w14:ligatures w14:val="none"/>
        </w:rPr>
        <w:t>), mg/L;</w:t>
      </w:r>
    </w:p>
    <w:p w14:paraId="758F573D"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Kopējo fosforu (</w:t>
      </w:r>
      <w:proofErr w:type="spellStart"/>
      <w:r w:rsidRPr="008704BB">
        <w:rPr>
          <w:rFonts w:ascii="Times New Roman" w:eastAsia="Times New Roman" w:hAnsi="Times New Roman" w:cs="Times New Roman"/>
          <w:kern w:val="0"/>
          <w:sz w:val="24"/>
          <w:szCs w:val="24"/>
          <w:lang w:eastAsia="ar-SA"/>
          <w14:ligatures w14:val="none"/>
        </w:rPr>
        <w:t>Pkop</w:t>
      </w:r>
      <w:proofErr w:type="spellEnd"/>
      <w:r w:rsidRPr="008704BB">
        <w:rPr>
          <w:rFonts w:ascii="Times New Roman" w:eastAsia="Times New Roman" w:hAnsi="Times New Roman" w:cs="Times New Roman"/>
          <w:kern w:val="0"/>
          <w:sz w:val="24"/>
          <w:szCs w:val="24"/>
          <w:lang w:eastAsia="ar-SA"/>
          <w14:ligatures w14:val="none"/>
        </w:rPr>
        <w:t>), mg P/L;</w:t>
      </w:r>
    </w:p>
    <w:p w14:paraId="1712C7AF"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Kopējo slāpekli (</w:t>
      </w:r>
      <w:proofErr w:type="spellStart"/>
      <w:r w:rsidRPr="008704BB">
        <w:rPr>
          <w:rFonts w:ascii="Times New Roman" w:eastAsia="Times New Roman" w:hAnsi="Times New Roman" w:cs="Times New Roman"/>
          <w:kern w:val="0"/>
          <w:sz w:val="24"/>
          <w:szCs w:val="24"/>
          <w:lang w:eastAsia="ar-SA"/>
          <w14:ligatures w14:val="none"/>
        </w:rPr>
        <w:t>Nkop</w:t>
      </w:r>
      <w:proofErr w:type="spellEnd"/>
      <w:r w:rsidRPr="008704BB">
        <w:rPr>
          <w:rFonts w:ascii="Times New Roman" w:eastAsia="Times New Roman" w:hAnsi="Times New Roman" w:cs="Times New Roman"/>
          <w:kern w:val="0"/>
          <w:sz w:val="24"/>
          <w:szCs w:val="24"/>
          <w:lang w:eastAsia="ar-SA"/>
          <w14:ligatures w14:val="none"/>
        </w:rPr>
        <w:t>), N/L;</w:t>
      </w:r>
    </w:p>
    <w:p w14:paraId="46833640"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proofErr w:type="spellStart"/>
      <w:r w:rsidRPr="008704BB">
        <w:rPr>
          <w:rFonts w:ascii="Times New Roman" w:eastAsia="Times New Roman" w:hAnsi="Times New Roman" w:cs="Times New Roman"/>
          <w:kern w:val="0"/>
          <w:sz w:val="24"/>
          <w:szCs w:val="24"/>
          <w:lang w:eastAsia="ar-SA"/>
          <w14:ligatures w14:val="none"/>
        </w:rPr>
        <w:t>Kīmisko</w:t>
      </w:r>
      <w:proofErr w:type="spellEnd"/>
      <w:r w:rsidRPr="008704BB">
        <w:rPr>
          <w:rFonts w:ascii="Times New Roman" w:eastAsia="Times New Roman" w:hAnsi="Times New Roman" w:cs="Times New Roman"/>
          <w:kern w:val="0"/>
          <w:sz w:val="24"/>
          <w:szCs w:val="24"/>
          <w:lang w:eastAsia="ar-SA"/>
          <w14:ligatures w14:val="none"/>
        </w:rPr>
        <w:t xml:space="preserve"> skābekļa patēriņu (ĶSP), mg/L;</w:t>
      </w:r>
    </w:p>
    <w:p w14:paraId="32C51F80"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Amonija jonus (NH4), mg/L;</w:t>
      </w:r>
    </w:p>
    <w:p w14:paraId="4F563AB4"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Bioloģisko skābekļa patēriņu (BSP5), mgO2/L;</w:t>
      </w:r>
    </w:p>
    <w:p w14:paraId="3A16F6FD"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Boru (B), mg/L;</w:t>
      </w:r>
    </w:p>
    <w:p w14:paraId="1E0E1B75"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Cinku (</w:t>
      </w:r>
      <w:proofErr w:type="spellStart"/>
      <w:r w:rsidRPr="008704BB">
        <w:rPr>
          <w:rFonts w:ascii="Times New Roman" w:eastAsia="Times New Roman" w:hAnsi="Times New Roman" w:cs="Times New Roman"/>
          <w:kern w:val="0"/>
          <w:sz w:val="24"/>
          <w:szCs w:val="24"/>
          <w:lang w:eastAsia="ar-SA"/>
          <w14:ligatures w14:val="none"/>
        </w:rPr>
        <w:t>Zn</w:t>
      </w:r>
      <w:proofErr w:type="spellEnd"/>
      <w:r w:rsidRPr="008704BB">
        <w:rPr>
          <w:rFonts w:ascii="Times New Roman" w:eastAsia="Times New Roman" w:hAnsi="Times New Roman" w:cs="Times New Roman"/>
          <w:kern w:val="0"/>
          <w:sz w:val="24"/>
          <w:szCs w:val="24"/>
          <w:lang w:eastAsia="ar-SA"/>
          <w14:ligatures w14:val="none"/>
        </w:rPr>
        <w:t>), µg/L;</w:t>
      </w:r>
    </w:p>
    <w:p w14:paraId="1E401F4A"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Kopējo dzelzi (</w:t>
      </w:r>
      <w:proofErr w:type="spellStart"/>
      <w:r w:rsidRPr="008704BB">
        <w:rPr>
          <w:rFonts w:ascii="Times New Roman" w:eastAsia="Times New Roman" w:hAnsi="Times New Roman" w:cs="Times New Roman"/>
          <w:kern w:val="0"/>
          <w:sz w:val="24"/>
          <w:szCs w:val="24"/>
          <w:lang w:eastAsia="ar-SA"/>
          <w14:ligatures w14:val="none"/>
        </w:rPr>
        <w:t>Fe</w:t>
      </w:r>
      <w:proofErr w:type="spellEnd"/>
      <w:r w:rsidRPr="008704BB">
        <w:rPr>
          <w:rFonts w:ascii="Times New Roman" w:eastAsia="Times New Roman" w:hAnsi="Times New Roman" w:cs="Times New Roman"/>
          <w:kern w:val="0"/>
          <w:sz w:val="24"/>
          <w:szCs w:val="24"/>
          <w:lang w:eastAsia="ar-SA"/>
          <w14:ligatures w14:val="none"/>
        </w:rPr>
        <w:t>), mg/L;</w:t>
      </w:r>
    </w:p>
    <w:p w14:paraId="1CFD0DD0"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Dzīvsudrabu (</w:t>
      </w:r>
      <w:proofErr w:type="spellStart"/>
      <w:r w:rsidRPr="008704BB">
        <w:rPr>
          <w:rFonts w:ascii="Times New Roman" w:eastAsia="Times New Roman" w:hAnsi="Times New Roman" w:cs="Times New Roman"/>
          <w:kern w:val="0"/>
          <w:sz w:val="24"/>
          <w:szCs w:val="24"/>
          <w:lang w:eastAsia="ar-SA"/>
          <w14:ligatures w14:val="none"/>
        </w:rPr>
        <w:t>Hg</w:t>
      </w:r>
      <w:proofErr w:type="spellEnd"/>
      <w:r w:rsidRPr="008704BB">
        <w:rPr>
          <w:rFonts w:ascii="Times New Roman" w:eastAsia="Times New Roman" w:hAnsi="Times New Roman" w:cs="Times New Roman"/>
          <w:kern w:val="0"/>
          <w:sz w:val="24"/>
          <w:szCs w:val="24"/>
          <w:lang w:eastAsia="ar-SA"/>
          <w14:ligatures w14:val="none"/>
        </w:rPr>
        <w:t>), µg/L;</w:t>
      </w:r>
    </w:p>
    <w:p w14:paraId="33079352"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proofErr w:type="spellStart"/>
      <w:r w:rsidRPr="008704BB">
        <w:rPr>
          <w:rFonts w:ascii="Times New Roman" w:eastAsia="Times New Roman" w:hAnsi="Times New Roman" w:cs="Times New Roman"/>
          <w:kern w:val="0"/>
          <w:sz w:val="24"/>
          <w:szCs w:val="24"/>
          <w:lang w:eastAsia="ar-SA"/>
          <w14:ligatures w14:val="none"/>
        </w:rPr>
        <w:t>Elektrovadīstpēju</w:t>
      </w:r>
      <w:proofErr w:type="spellEnd"/>
      <w:r w:rsidRPr="008704BB">
        <w:rPr>
          <w:rFonts w:ascii="Times New Roman" w:eastAsia="Times New Roman" w:hAnsi="Times New Roman" w:cs="Times New Roman"/>
          <w:kern w:val="0"/>
          <w:sz w:val="24"/>
          <w:szCs w:val="24"/>
          <w:lang w:eastAsia="ar-SA"/>
          <w14:ligatures w14:val="none"/>
        </w:rPr>
        <w:t xml:space="preserve"> (EVS) 20ºC, µS/cm;</w:t>
      </w:r>
    </w:p>
    <w:p w14:paraId="44AB7174"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Fenolu indeksu, mg/L;</w:t>
      </w:r>
    </w:p>
    <w:p w14:paraId="002C3F9E"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Hromu (</w:t>
      </w:r>
      <w:proofErr w:type="spellStart"/>
      <w:r w:rsidRPr="008704BB">
        <w:rPr>
          <w:rFonts w:ascii="Times New Roman" w:eastAsia="Times New Roman" w:hAnsi="Times New Roman" w:cs="Times New Roman"/>
          <w:kern w:val="0"/>
          <w:sz w:val="24"/>
          <w:szCs w:val="24"/>
          <w:lang w:eastAsia="ar-SA"/>
          <w14:ligatures w14:val="none"/>
        </w:rPr>
        <w:t>Cr</w:t>
      </w:r>
      <w:proofErr w:type="spellEnd"/>
      <w:r w:rsidRPr="008704BB">
        <w:rPr>
          <w:rFonts w:ascii="Times New Roman" w:eastAsia="Times New Roman" w:hAnsi="Times New Roman" w:cs="Times New Roman"/>
          <w:kern w:val="0"/>
          <w:sz w:val="24"/>
          <w:szCs w:val="24"/>
          <w:lang w:eastAsia="ar-SA"/>
          <w14:ligatures w14:val="none"/>
        </w:rPr>
        <w:t>), µg/L;</w:t>
      </w:r>
    </w:p>
    <w:p w14:paraId="3C914706"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Kadmiju (</w:t>
      </w:r>
      <w:proofErr w:type="spellStart"/>
      <w:r w:rsidRPr="008704BB">
        <w:rPr>
          <w:rFonts w:ascii="Times New Roman" w:eastAsia="Times New Roman" w:hAnsi="Times New Roman" w:cs="Times New Roman"/>
          <w:kern w:val="0"/>
          <w:sz w:val="24"/>
          <w:szCs w:val="24"/>
          <w:lang w:eastAsia="ar-SA"/>
          <w14:ligatures w14:val="none"/>
        </w:rPr>
        <w:t>Cd</w:t>
      </w:r>
      <w:proofErr w:type="spellEnd"/>
      <w:r w:rsidRPr="008704BB">
        <w:rPr>
          <w:rFonts w:ascii="Times New Roman" w:eastAsia="Times New Roman" w:hAnsi="Times New Roman" w:cs="Times New Roman"/>
          <w:kern w:val="0"/>
          <w:sz w:val="24"/>
          <w:szCs w:val="24"/>
          <w:lang w:eastAsia="ar-SA"/>
          <w14:ligatures w14:val="none"/>
        </w:rPr>
        <w:t>), µg/L;</w:t>
      </w:r>
    </w:p>
    <w:p w14:paraId="2C5E749E"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Kobaltu (</w:t>
      </w:r>
      <w:proofErr w:type="spellStart"/>
      <w:r w:rsidRPr="008704BB">
        <w:rPr>
          <w:rFonts w:ascii="Times New Roman" w:eastAsia="Times New Roman" w:hAnsi="Times New Roman" w:cs="Times New Roman"/>
          <w:kern w:val="0"/>
          <w:sz w:val="24"/>
          <w:szCs w:val="24"/>
          <w:lang w:eastAsia="ar-SA"/>
          <w14:ligatures w14:val="none"/>
        </w:rPr>
        <w:t>Co</w:t>
      </w:r>
      <w:proofErr w:type="spellEnd"/>
      <w:r w:rsidRPr="008704BB">
        <w:rPr>
          <w:rFonts w:ascii="Times New Roman" w:eastAsia="Times New Roman" w:hAnsi="Times New Roman" w:cs="Times New Roman"/>
          <w:kern w:val="0"/>
          <w:sz w:val="24"/>
          <w:szCs w:val="24"/>
          <w:lang w:eastAsia="ar-SA"/>
          <w14:ligatures w14:val="none"/>
        </w:rPr>
        <w:t>), µg/L;</w:t>
      </w:r>
    </w:p>
    <w:p w14:paraId="3EACA58B"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Sausnu, mg/L;</w:t>
      </w:r>
    </w:p>
    <w:p w14:paraId="00579EAA"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Mangānu (</w:t>
      </w:r>
      <w:proofErr w:type="spellStart"/>
      <w:r w:rsidRPr="008704BB">
        <w:rPr>
          <w:rFonts w:ascii="Times New Roman" w:eastAsia="Times New Roman" w:hAnsi="Times New Roman" w:cs="Times New Roman"/>
          <w:kern w:val="0"/>
          <w:sz w:val="24"/>
          <w:szCs w:val="24"/>
          <w:lang w:eastAsia="ar-SA"/>
          <w14:ligatures w14:val="none"/>
        </w:rPr>
        <w:t>Mn</w:t>
      </w:r>
      <w:proofErr w:type="spellEnd"/>
      <w:r w:rsidRPr="008704BB">
        <w:rPr>
          <w:rFonts w:ascii="Times New Roman" w:eastAsia="Times New Roman" w:hAnsi="Times New Roman" w:cs="Times New Roman"/>
          <w:kern w:val="0"/>
          <w:sz w:val="24"/>
          <w:szCs w:val="24"/>
          <w:lang w:eastAsia="ar-SA"/>
          <w14:ligatures w14:val="none"/>
        </w:rPr>
        <w:t>), mg/L;</w:t>
      </w:r>
    </w:p>
    <w:p w14:paraId="3C6E9914"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Nitrātu jonus (NO</w:t>
      </w:r>
      <w:r w:rsidRPr="008704BB">
        <w:rPr>
          <w:rFonts w:ascii="Times New Roman" w:eastAsia="Times New Roman" w:hAnsi="Times New Roman" w:cs="Times New Roman"/>
          <w:kern w:val="0"/>
          <w:sz w:val="24"/>
          <w:szCs w:val="24"/>
          <w:vertAlign w:val="superscript"/>
          <w:lang w:eastAsia="ar-SA"/>
          <w14:ligatures w14:val="none"/>
        </w:rPr>
        <w:t>3</w:t>
      </w:r>
      <w:r w:rsidRPr="008704BB">
        <w:rPr>
          <w:rFonts w:ascii="Times New Roman" w:eastAsia="Times New Roman" w:hAnsi="Times New Roman" w:cs="Times New Roman"/>
          <w:kern w:val="0"/>
          <w:sz w:val="24"/>
          <w:szCs w:val="24"/>
          <w:lang w:eastAsia="ar-SA"/>
          <w14:ligatures w14:val="none"/>
        </w:rPr>
        <w:t>), mg/L;</w:t>
      </w:r>
    </w:p>
    <w:p w14:paraId="79F36C61"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Nitrītu jonus(NO2), mg/L;</w:t>
      </w:r>
    </w:p>
    <w:p w14:paraId="0A91C4D8"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Permanganāta indeksu (</w:t>
      </w:r>
      <w:proofErr w:type="spellStart"/>
      <w:r w:rsidRPr="008704BB">
        <w:rPr>
          <w:rFonts w:ascii="Times New Roman" w:eastAsia="Times New Roman" w:hAnsi="Times New Roman" w:cs="Times New Roman"/>
          <w:kern w:val="0"/>
          <w:sz w:val="24"/>
          <w:szCs w:val="24"/>
          <w:lang w:eastAsia="ar-SA"/>
          <w14:ligatures w14:val="none"/>
        </w:rPr>
        <w:t>oksidējamība</w:t>
      </w:r>
      <w:proofErr w:type="spellEnd"/>
      <w:r w:rsidRPr="008704BB">
        <w:rPr>
          <w:rFonts w:ascii="Times New Roman" w:eastAsia="Times New Roman" w:hAnsi="Times New Roman" w:cs="Times New Roman"/>
          <w:kern w:val="0"/>
          <w:sz w:val="24"/>
          <w:szCs w:val="24"/>
          <w:lang w:eastAsia="ar-SA"/>
          <w14:ligatures w14:val="none"/>
        </w:rPr>
        <w:t xml:space="preserve"> (KMnO4)), mg/L;</w:t>
      </w:r>
    </w:p>
    <w:p w14:paraId="153952D6"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Vides reakciju (</w:t>
      </w:r>
      <w:proofErr w:type="spellStart"/>
      <w:r w:rsidRPr="008704BB">
        <w:rPr>
          <w:rFonts w:ascii="Times New Roman" w:eastAsia="Times New Roman" w:hAnsi="Times New Roman" w:cs="Times New Roman"/>
          <w:kern w:val="0"/>
          <w:sz w:val="24"/>
          <w:szCs w:val="24"/>
          <w:lang w:eastAsia="ar-SA"/>
          <w14:ligatures w14:val="none"/>
        </w:rPr>
        <w:t>pH</w:t>
      </w:r>
      <w:proofErr w:type="spellEnd"/>
      <w:r w:rsidRPr="008704BB">
        <w:rPr>
          <w:rFonts w:ascii="Times New Roman" w:eastAsia="Times New Roman" w:hAnsi="Times New Roman" w:cs="Times New Roman"/>
          <w:kern w:val="0"/>
          <w:sz w:val="24"/>
          <w:szCs w:val="24"/>
          <w:lang w:eastAsia="ar-SA"/>
          <w14:ligatures w14:val="none"/>
        </w:rPr>
        <w:t xml:space="preserve">) 20ºC, </w:t>
      </w:r>
      <w:proofErr w:type="spellStart"/>
      <w:r w:rsidRPr="008704BB">
        <w:rPr>
          <w:rFonts w:ascii="Times New Roman" w:eastAsia="Times New Roman" w:hAnsi="Times New Roman" w:cs="Times New Roman"/>
          <w:kern w:val="0"/>
          <w:sz w:val="24"/>
          <w:szCs w:val="24"/>
          <w:lang w:eastAsia="ar-SA"/>
          <w14:ligatures w14:val="none"/>
        </w:rPr>
        <w:t>pH</w:t>
      </w:r>
      <w:proofErr w:type="spellEnd"/>
      <w:r w:rsidRPr="008704BB">
        <w:rPr>
          <w:rFonts w:ascii="Times New Roman" w:eastAsia="Times New Roman" w:hAnsi="Times New Roman" w:cs="Times New Roman"/>
          <w:kern w:val="0"/>
          <w:sz w:val="24"/>
          <w:szCs w:val="24"/>
          <w:lang w:eastAsia="ar-SA"/>
          <w14:ligatures w14:val="none"/>
        </w:rPr>
        <w:t xml:space="preserve"> vien.;</w:t>
      </w:r>
    </w:p>
    <w:p w14:paraId="532B9057"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Sulfātus (SO4), mg/L;</w:t>
      </w:r>
    </w:p>
    <w:p w14:paraId="494D4713"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Svinu (</w:t>
      </w:r>
      <w:proofErr w:type="spellStart"/>
      <w:r w:rsidRPr="008704BB">
        <w:rPr>
          <w:rFonts w:ascii="Times New Roman" w:eastAsia="Times New Roman" w:hAnsi="Times New Roman" w:cs="Times New Roman"/>
          <w:kern w:val="0"/>
          <w:sz w:val="24"/>
          <w:szCs w:val="24"/>
          <w:lang w:eastAsia="ar-SA"/>
          <w14:ligatures w14:val="none"/>
        </w:rPr>
        <w:t>Pb</w:t>
      </w:r>
      <w:proofErr w:type="spellEnd"/>
      <w:r w:rsidRPr="008704BB">
        <w:rPr>
          <w:rFonts w:ascii="Times New Roman" w:eastAsia="Times New Roman" w:hAnsi="Times New Roman" w:cs="Times New Roman"/>
          <w:kern w:val="0"/>
          <w:sz w:val="24"/>
          <w:szCs w:val="24"/>
          <w:lang w:eastAsia="ar-SA"/>
          <w14:ligatures w14:val="none"/>
        </w:rPr>
        <w:t>), µg/L;</w:t>
      </w:r>
    </w:p>
    <w:p w14:paraId="34AC8C34"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Varu (</w:t>
      </w:r>
      <w:proofErr w:type="spellStart"/>
      <w:r w:rsidRPr="008704BB">
        <w:rPr>
          <w:rFonts w:ascii="Times New Roman" w:eastAsia="Times New Roman" w:hAnsi="Times New Roman" w:cs="Times New Roman"/>
          <w:kern w:val="0"/>
          <w:sz w:val="24"/>
          <w:szCs w:val="24"/>
          <w:lang w:eastAsia="ar-SA"/>
          <w14:ligatures w14:val="none"/>
        </w:rPr>
        <w:t>Cu</w:t>
      </w:r>
      <w:proofErr w:type="spellEnd"/>
      <w:r w:rsidRPr="008704BB">
        <w:rPr>
          <w:rFonts w:ascii="Times New Roman" w:eastAsia="Times New Roman" w:hAnsi="Times New Roman" w:cs="Times New Roman"/>
          <w:kern w:val="0"/>
          <w:sz w:val="24"/>
          <w:szCs w:val="24"/>
          <w:lang w:eastAsia="ar-SA"/>
          <w14:ligatures w14:val="none"/>
        </w:rPr>
        <w:t>), µg/L;</w:t>
      </w:r>
    </w:p>
    <w:p w14:paraId="7CF33453" w14:textId="77777777"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Kopējos naftas produktus, mg/L;</w:t>
      </w:r>
    </w:p>
    <w:p w14:paraId="54AE7974" w14:textId="5FDEAF2D" w:rsidR="00AE2FEA" w:rsidRPr="008704BB" w:rsidRDefault="00AE2FEA" w:rsidP="008704BB">
      <w:pPr>
        <w:numPr>
          <w:ilvl w:val="0"/>
          <w:numId w:val="9"/>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Gruntsūdens krāsu, smaku, temperatūru.</w:t>
      </w:r>
    </w:p>
    <w:p w14:paraId="2E025C39" w14:textId="77777777" w:rsidR="00AE2FEA" w:rsidRPr="008704BB" w:rsidRDefault="00AE2FEA" w:rsidP="008704BB">
      <w:pPr>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p>
    <w:p w14:paraId="11E6FCB0" w14:textId="77777777" w:rsidR="00606563" w:rsidRPr="008704BB" w:rsidRDefault="00606563" w:rsidP="008704BB">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57275">
        <w:rPr>
          <w:rFonts w:ascii="Times New Roman" w:eastAsia="Times New Roman" w:hAnsi="Times New Roman" w:cs="Times New Roman"/>
          <w:b/>
          <w:kern w:val="0"/>
          <w:sz w:val="24"/>
          <w:szCs w:val="24"/>
          <w:lang w:eastAsia="ar-SA"/>
          <w14:ligatures w14:val="none"/>
        </w:rPr>
        <w:t>Nododamo darbu apjoms:</w:t>
      </w:r>
    </w:p>
    <w:p w14:paraId="7A677518" w14:textId="1B54C631" w:rsidR="00FE2B67" w:rsidRPr="00FE2B67" w:rsidRDefault="00FE2B67" w:rsidP="00FE2B67">
      <w:pPr>
        <w:numPr>
          <w:ilvl w:val="0"/>
          <w:numId w:val="10"/>
        </w:numPr>
        <w:suppressAutoHyphens/>
        <w:spacing w:after="0" w:line="240" w:lineRule="auto"/>
        <w:ind w:left="426" w:right="-25" w:hanging="426"/>
        <w:jc w:val="both"/>
        <w:rPr>
          <w:rFonts w:asciiTheme="majorBidi" w:eastAsia="Arial Unicode MS" w:hAnsiTheme="majorBidi" w:cstheme="majorBidi"/>
          <w:kern w:val="1"/>
          <w:sz w:val="24"/>
          <w:szCs w:val="24"/>
          <w:lang w:eastAsia="hi-IN" w:bidi="hi-IN"/>
        </w:rPr>
      </w:pPr>
      <w:r w:rsidRPr="00B865F9">
        <w:rPr>
          <w:rFonts w:asciiTheme="majorBidi" w:hAnsiTheme="majorBidi" w:cstheme="majorBidi"/>
          <w:sz w:val="24"/>
          <w:szCs w:val="24"/>
        </w:rPr>
        <w:t xml:space="preserve">Iegūtos izpētes datus un rezultātus apkopot pārskatā, ko iesniegt </w:t>
      </w:r>
      <w:r w:rsidRPr="00B865F9">
        <w:rPr>
          <w:rFonts w:asciiTheme="majorBidi" w:eastAsia="Arial Unicode MS" w:hAnsiTheme="majorBidi" w:cstheme="majorBidi"/>
          <w:kern w:val="1"/>
          <w:sz w:val="24"/>
          <w:szCs w:val="24"/>
          <w:lang w:eastAsia="hi-IN" w:bidi="hi-IN"/>
        </w:rPr>
        <w:t>izvērtēšanai</w:t>
      </w:r>
      <w:r>
        <w:rPr>
          <w:rFonts w:asciiTheme="majorBidi" w:eastAsia="Arial Unicode MS" w:hAnsiTheme="majorBidi" w:cstheme="majorBidi"/>
          <w:kern w:val="1"/>
          <w:sz w:val="24"/>
          <w:szCs w:val="24"/>
          <w:lang w:eastAsia="hi-IN" w:bidi="hi-IN"/>
        </w:rPr>
        <w:t xml:space="preserve"> Valsts vides </w:t>
      </w:r>
      <w:r w:rsidRPr="00FE2B67">
        <w:rPr>
          <w:rFonts w:asciiTheme="majorBidi" w:eastAsia="Arial Unicode MS" w:hAnsiTheme="majorBidi" w:cstheme="majorBidi"/>
          <w:kern w:val="1"/>
          <w:sz w:val="24"/>
          <w:szCs w:val="24"/>
          <w:lang w:eastAsia="hi-IN" w:bidi="hi-IN"/>
        </w:rPr>
        <w:t xml:space="preserve">dienesta </w:t>
      </w:r>
      <w:r w:rsidRPr="00FE2B67">
        <w:rPr>
          <w:rFonts w:ascii="Times New Roman" w:eastAsia="Times New Roman" w:hAnsi="Times New Roman"/>
          <w:sz w:val="24"/>
          <w:szCs w:val="24"/>
        </w:rPr>
        <w:t>Latgales reģionālās vides pārvaldei.</w:t>
      </w:r>
    </w:p>
    <w:p w14:paraId="62EC901F" w14:textId="235BFBE0" w:rsidR="00606563" w:rsidRPr="00361447" w:rsidRDefault="00606563" w:rsidP="008704BB">
      <w:pPr>
        <w:numPr>
          <w:ilvl w:val="0"/>
          <w:numId w:val="10"/>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361447">
        <w:rPr>
          <w:rFonts w:ascii="Times New Roman" w:eastAsia="Times New Roman" w:hAnsi="Times New Roman" w:cs="Times New Roman"/>
          <w:kern w:val="0"/>
          <w:sz w:val="24"/>
          <w:szCs w:val="24"/>
          <w:lang w:eastAsia="ar-SA"/>
          <w14:ligatures w14:val="none"/>
        </w:rPr>
        <w:t>Monitoringa darbu pārskatā, kā minimums, ietver šādu informāciju:</w:t>
      </w:r>
    </w:p>
    <w:p w14:paraId="2861E415" w14:textId="77777777" w:rsidR="00606563" w:rsidRPr="00361447" w:rsidRDefault="00606563" w:rsidP="008704BB">
      <w:pPr>
        <w:numPr>
          <w:ilvl w:val="0"/>
          <w:numId w:val="11"/>
        </w:numPr>
        <w:suppressAutoHyphens/>
        <w:spacing w:after="0" w:line="240" w:lineRule="auto"/>
        <w:ind w:left="709" w:hanging="283"/>
        <w:contextualSpacing/>
        <w:jc w:val="both"/>
        <w:rPr>
          <w:rFonts w:ascii="Times New Roman" w:eastAsia="Times New Roman" w:hAnsi="Times New Roman" w:cs="Times New Roman"/>
          <w:kern w:val="0"/>
          <w:sz w:val="24"/>
          <w:szCs w:val="24"/>
          <w:lang w:eastAsia="ar-SA"/>
          <w14:ligatures w14:val="none"/>
        </w:rPr>
      </w:pPr>
      <w:r w:rsidRPr="00361447">
        <w:rPr>
          <w:rFonts w:ascii="Times New Roman" w:eastAsia="Times New Roman" w:hAnsi="Times New Roman" w:cs="Times New Roman"/>
          <w:kern w:val="0"/>
          <w:sz w:val="24"/>
          <w:szCs w:val="24"/>
          <w:lang w:eastAsia="ar-SA"/>
          <w14:ligatures w14:val="none"/>
        </w:rPr>
        <w:t>teritorijas vispārīgs raksturojums, ģeoloģiskā uzbūve un hidroģeoloģiskie apstākļi;</w:t>
      </w:r>
    </w:p>
    <w:p w14:paraId="4E77C5E8" w14:textId="77777777" w:rsidR="00606563" w:rsidRPr="00361447" w:rsidRDefault="00606563" w:rsidP="008704BB">
      <w:pPr>
        <w:numPr>
          <w:ilvl w:val="0"/>
          <w:numId w:val="11"/>
        </w:numPr>
        <w:suppressAutoHyphens/>
        <w:spacing w:after="0" w:line="240" w:lineRule="auto"/>
        <w:ind w:left="709" w:hanging="283"/>
        <w:contextualSpacing/>
        <w:jc w:val="both"/>
        <w:rPr>
          <w:rFonts w:ascii="Times New Roman" w:eastAsia="Times New Roman" w:hAnsi="Times New Roman" w:cs="Times New Roman"/>
          <w:kern w:val="0"/>
          <w:sz w:val="24"/>
          <w:szCs w:val="24"/>
          <w:lang w:eastAsia="ar-SA"/>
          <w14:ligatures w14:val="none"/>
        </w:rPr>
      </w:pPr>
      <w:r w:rsidRPr="00361447">
        <w:rPr>
          <w:rFonts w:ascii="Times New Roman" w:eastAsia="Times New Roman" w:hAnsi="Times New Roman" w:cs="Times New Roman"/>
          <w:kern w:val="0"/>
          <w:sz w:val="24"/>
          <w:szCs w:val="24"/>
          <w:lang w:eastAsia="ar-SA"/>
          <w14:ligatures w14:val="none"/>
        </w:rPr>
        <w:t>monitoringa darbu metodika un apjomi;</w:t>
      </w:r>
    </w:p>
    <w:p w14:paraId="63F02BAC" w14:textId="4C55C471" w:rsidR="00606563" w:rsidRPr="00361447" w:rsidRDefault="00606563" w:rsidP="008704BB">
      <w:pPr>
        <w:numPr>
          <w:ilvl w:val="0"/>
          <w:numId w:val="11"/>
        </w:numPr>
        <w:suppressAutoHyphens/>
        <w:spacing w:after="0" w:line="240" w:lineRule="auto"/>
        <w:ind w:left="709" w:hanging="283"/>
        <w:contextualSpacing/>
        <w:jc w:val="both"/>
        <w:rPr>
          <w:rFonts w:ascii="Times New Roman" w:eastAsia="Times New Roman" w:hAnsi="Times New Roman" w:cs="Times New Roman"/>
          <w:kern w:val="0"/>
          <w:sz w:val="24"/>
          <w:szCs w:val="24"/>
          <w:lang w:eastAsia="ar-SA"/>
          <w14:ligatures w14:val="none"/>
        </w:rPr>
      </w:pPr>
      <w:r w:rsidRPr="00361447">
        <w:rPr>
          <w:rFonts w:ascii="Times New Roman" w:eastAsia="Times New Roman" w:hAnsi="Times New Roman" w:cs="Times New Roman"/>
          <w:kern w:val="0"/>
          <w:sz w:val="24"/>
          <w:szCs w:val="24"/>
          <w:lang w:eastAsia="ar-SA"/>
          <w14:ligatures w14:val="none"/>
        </w:rPr>
        <w:t>veikto analīžu rezultātu interpretācija – vides situācijas raksturojums, aprakstot mērījumu vērtības, pieļaujamās mērījumu vērtības un vai tās ir pārsniegtas saskaņā ar spēkā esošajiem Latvijas Republikas normatīvo aktu nosacījumiem, norādot piesārņojuma parametrus un izplatību. Ja tiek novēroti vides kvalitātes normatīvu pārsniegumi, skaidrot iemeslu, sniegt rekomendācijas par pasākumiem, kas novērstu turpmāku vides kvalitātes pasliktināšanos;</w:t>
      </w:r>
    </w:p>
    <w:p w14:paraId="0FC84FE3" w14:textId="77777777" w:rsidR="00606563" w:rsidRPr="00361447" w:rsidRDefault="00606563" w:rsidP="008704BB">
      <w:pPr>
        <w:numPr>
          <w:ilvl w:val="0"/>
          <w:numId w:val="11"/>
        </w:numPr>
        <w:suppressAutoHyphens/>
        <w:spacing w:after="0" w:line="240" w:lineRule="auto"/>
        <w:ind w:left="709" w:hanging="283"/>
        <w:contextualSpacing/>
        <w:jc w:val="both"/>
        <w:rPr>
          <w:rFonts w:ascii="Times New Roman" w:eastAsia="Times New Roman" w:hAnsi="Times New Roman" w:cs="Times New Roman"/>
          <w:kern w:val="0"/>
          <w:sz w:val="24"/>
          <w:szCs w:val="24"/>
          <w:lang w:eastAsia="ar-SA"/>
          <w14:ligatures w14:val="none"/>
        </w:rPr>
      </w:pPr>
      <w:r w:rsidRPr="00361447">
        <w:rPr>
          <w:rFonts w:ascii="Times New Roman" w:eastAsia="Times New Roman" w:hAnsi="Times New Roman" w:cs="Times New Roman"/>
          <w:kern w:val="0"/>
          <w:sz w:val="24"/>
          <w:szCs w:val="24"/>
          <w:lang w:eastAsia="ar-SA"/>
          <w14:ligatures w14:val="none"/>
        </w:rPr>
        <w:t>veikto analīžu rezultāts (testēšanas pārskats);</w:t>
      </w:r>
    </w:p>
    <w:p w14:paraId="685FFDE1" w14:textId="77777777" w:rsidR="00606563" w:rsidRPr="00D57275" w:rsidRDefault="00606563" w:rsidP="008704BB">
      <w:pPr>
        <w:numPr>
          <w:ilvl w:val="0"/>
          <w:numId w:val="11"/>
        </w:numPr>
        <w:suppressAutoHyphens/>
        <w:spacing w:after="0" w:line="240" w:lineRule="auto"/>
        <w:ind w:left="709" w:hanging="283"/>
        <w:contextualSpacing/>
        <w:jc w:val="both"/>
        <w:rPr>
          <w:rFonts w:ascii="Times New Roman" w:eastAsia="Times New Roman" w:hAnsi="Times New Roman" w:cs="Times New Roman"/>
          <w:kern w:val="0"/>
          <w:sz w:val="24"/>
          <w:szCs w:val="24"/>
          <w:lang w:eastAsia="ar-SA"/>
          <w14:ligatures w14:val="none"/>
        </w:rPr>
      </w:pPr>
      <w:r w:rsidRPr="00D57275">
        <w:rPr>
          <w:rFonts w:ascii="Times New Roman" w:eastAsia="Times New Roman" w:hAnsi="Times New Roman" w:cs="Times New Roman"/>
          <w:kern w:val="0"/>
          <w:sz w:val="24"/>
          <w:szCs w:val="24"/>
          <w:lang w:eastAsia="ar-SA"/>
          <w14:ligatures w14:val="none"/>
        </w:rPr>
        <w:t>monitoringa tīkla novērtējums;</w:t>
      </w:r>
    </w:p>
    <w:p w14:paraId="1FE183E8" w14:textId="79A387B3" w:rsidR="00FC0858" w:rsidRPr="00D57275" w:rsidRDefault="00606563" w:rsidP="008704BB">
      <w:pPr>
        <w:numPr>
          <w:ilvl w:val="0"/>
          <w:numId w:val="11"/>
        </w:numPr>
        <w:suppressAutoHyphens/>
        <w:spacing w:after="0" w:line="240" w:lineRule="auto"/>
        <w:ind w:left="709" w:hanging="283"/>
        <w:contextualSpacing/>
        <w:jc w:val="both"/>
        <w:rPr>
          <w:rFonts w:ascii="Times New Roman" w:eastAsia="Times New Roman" w:hAnsi="Times New Roman" w:cs="Times New Roman"/>
          <w:kern w:val="0"/>
          <w:sz w:val="24"/>
          <w:szCs w:val="24"/>
          <w:lang w:eastAsia="ar-SA"/>
          <w14:ligatures w14:val="none"/>
        </w:rPr>
      </w:pPr>
      <w:r w:rsidRPr="00D57275">
        <w:rPr>
          <w:rFonts w:ascii="Times New Roman" w:eastAsia="Times New Roman" w:hAnsi="Times New Roman" w:cs="Times New Roman"/>
          <w:kern w:val="0"/>
          <w:sz w:val="24"/>
          <w:szCs w:val="24"/>
          <w:lang w:eastAsia="ar-SA"/>
          <w14:ligatures w14:val="none"/>
        </w:rPr>
        <w:t>secinājumi un ieteikumi.</w:t>
      </w:r>
    </w:p>
    <w:p w14:paraId="0C41FAFA" w14:textId="42753980" w:rsidR="005E251B" w:rsidRPr="001A1E94" w:rsidRDefault="00D57275" w:rsidP="0056194D">
      <w:pPr>
        <w:numPr>
          <w:ilvl w:val="0"/>
          <w:numId w:val="10"/>
        </w:numPr>
        <w:tabs>
          <w:tab w:val="left" w:pos="426"/>
        </w:tabs>
        <w:suppressAutoHyphens/>
        <w:spacing w:after="0" w:line="240" w:lineRule="auto"/>
        <w:ind w:left="426" w:right="-25" w:hanging="426"/>
        <w:contextualSpacing/>
        <w:jc w:val="both"/>
        <w:rPr>
          <w:rFonts w:ascii="Times New Roman" w:eastAsia="Times New Roman" w:hAnsi="Times New Roman" w:cs="Times New Roman"/>
          <w:kern w:val="0"/>
          <w:sz w:val="24"/>
          <w:szCs w:val="24"/>
          <w:lang w:eastAsia="ar-SA"/>
          <w14:ligatures w14:val="none"/>
        </w:rPr>
      </w:pPr>
      <w:r w:rsidRPr="001A1E94">
        <w:rPr>
          <w:rFonts w:asciiTheme="majorBidi" w:eastAsia="Arial Unicode MS" w:hAnsiTheme="majorBidi" w:cstheme="majorBidi"/>
          <w:kern w:val="1"/>
          <w:sz w:val="24"/>
          <w:szCs w:val="24"/>
          <w:lang w:eastAsia="hi-IN" w:bidi="hi-IN"/>
        </w:rPr>
        <w:t xml:space="preserve">Izpildītājs </w:t>
      </w:r>
      <w:r w:rsidR="00B9464D" w:rsidRPr="001A1E94">
        <w:rPr>
          <w:rFonts w:asciiTheme="majorBidi" w:eastAsia="Arial Unicode MS" w:hAnsiTheme="majorBidi" w:cstheme="majorBidi"/>
          <w:kern w:val="1"/>
          <w:sz w:val="24"/>
          <w:szCs w:val="24"/>
          <w:lang w:eastAsia="hi-IN" w:bidi="hi-IN"/>
        </w:rPr>
        <w:t>iesniedz p</w:t>
      </w:r>
      <w:r w:rsidRPr="001A1E94">
        <w:rPr>
          <w:rFonts w:asciiTheme="majorBidi" w:eastAsia="Arial Unicode MS" w:hAnsiTheme="majorBidi" w:cstheme="majorBidi"/>
          <w:kern w:val="1"/>
          <w:sz w:val="24"/>
          <w:szCs w:val="24"/>
          <w:lang w:eastAsia="hi-IN" w:bidi="hi-IN"/>
        </w:rPr>
        <w:t>asūtītājam</w:t>
      </w:r>
      <w:r w:rsidR="00B9464D" w:rsidRPr="001A1E94">
        <w:rPr>
          <w:rFonts w:asciiTheme="majorBidi" w:eastAsia="Arial Unicode MS" w:hAnsiTheme="majorBidi" w:cstheme="majorBidi"/>
          <w:kern w:val="1"/>
          <w:sz w:val="24"/>
          <w:szCs w:val="24"/>
          <w:lang w:eastAsia="hi-IN" w:bidi="hi-IN"/>
        </w:rPr>
        <w:t xml:space="preserve">, </w:t>
      </w:r>
      <w:r w:rsidR="00B9464D" w:rsidRPr="001A1E94">
        <w:rPr>
          <w:rFonts w:ascii="Times New Roman" w:eastAsia="Times New Roman" w:hAnsi="Times New Roman" w:cs="Times New Roman"/>
          <w:bCs/>
          <w:color w:val="000000"/>
          <w:kern w:val="0"/>
          <w:sz w:val="24"/>
          <w:szCs w:val="24"/>
          <w:lang w:eastAsia="ar-SA"/>
          <w14:ligatures w14:val="none"/>
        </w:rPr>
        <w:t>kura vajadzībām veikta tirgus izpēte,</w:t>
      </w:r>
      <w:r w:rsidRPr="001A1E94">
        <w:rPr>
          <w:rFonts w:asciiTheme="majorBidi" w:eastAsia="Arial Unicode MS" w:hAnsiTheme="majorBidi" w:cstheme="majorBidi"/>
          <w:kern w:val="1"/>
          <w:sz w:val="24"/>
          <w:szCs w:val="24"/>
          <w:lang w:eastAsia="hi-IN" w:bidi="hi-IN"/>
        </w:rPr>
        <w:t xml:space="preserve"> </w:t>
      </w:r>
      <w:r w:rsidRPr="001A1E94">
        <w:rPr>
          <w:rFonts w:ascii="Times New Roman" w:eastAsia="Times New Roman" w:hAnsi="Times New Roman"/>
          <w:sz w:val="24"/>
          <w:szCs w:val="24"/>
        </w:rPr>
        <w:t>Valsts vides dienesta Latgales reģionālās vides pārvaldes</w:t>
      </w:r>
      <w:r w:rsidRPr="001A1E94">
        <w:rPr>
          <w:rFonts w:asciiTheme="majorBidi" w:eastAsia="Arial Unicode MS" w:hAnsiTheme="majorBidi" w:cstheme="majorBidi"/>
          <w:kern w:val="1"/>
          <w:sz w:val="24"/>
          <w:szCs w:val="24"/>
          <w:lang w:eastAsia="hi-IN" w:bidi="hi-IN"/>
        </w:rPr>
        <w:t xml:space="preserve"> akceptētu </w:t>
      </w:r>
      <w:r w:rsidRPr="001A1E94">
        <w:rPr>
          <w:rFonts w:ascii="Times New Roman" w:eastAsia="Times New Roman" w:hAnsi="Times New Roman"/>
          <w:sz w:val="24"/>
          <w:szCs w:val="24"/>
        </w:rPr>
        <w:t xml:space="preserve">vides kvalitātes monitoringa </w:t>
      </w:r>
      <w:r w:rsidRPr="001A1E94">
        <w:rPr>
          <w:rFonts w:asciiTheme="majorBidi" w:eastAsia="Arial Unicode MS" w:hAnsiTheme="majorBidi" w:cstheme="majorBidi"/>
          <w:kern w:val="1"/>
          <w:sz w:val="24"/>
          <w:szCs w:val="24"/>
          <w:lang w:eastAsia="hi-IN" w:bidi="hi-IN"/>
        </w:rPr>
        <w:t>pārskatu ar visiem sagatavotajiem materiāliem (pielikumiem) – 1</w:t>
      </w:r>
      <w:r w:rsidR="00B966DE" w:rsidRPr="001A1E94">
        <w:rPr>
          <w:rFonts w:asciiTheme="majorBidi" w:hAnsiTheme="majorBidi" w:cstheme="majorBidi"/>
          <w:sz w:val="24"/>
          <w:szCs w:val="24"/>
        </w:rPr>
        <w:t xml:space="preserve"> eksemplārā</w:t>
      </w:r>
      <w:r w:rsidRPr="001A1E94">
        <w:rPr>
          <w:rFonts w:asciiTheme="majorBidi" w:hAnsiTheme="majorBidi" w:cstheme="majorBidi"/>
          <w:sz w:val="24"/>
          <w:szCs w:val="24"/>
        </w:rPr>
        <w:t xml:space="preserve"> papīra formā un 1 komplekts </w:t>
      </w:r>
      <w:r w:rsidR="001A1E94">
        <w:rPr>
          <w:rFonts w:asciiTheme="majorBidi" w:eastAsia="Arial Unicode MS" w:hAnsiTheme="majorBidi" w:cstheme="majorBidi"/>
          <w:kern w:val="1"/>
          <w:sz w:val="24"/>
          <w:szCs w:val="24"/>
          <w:lang w:eastAsia="hi-IN" w:bidi="hi-IN"/>
        </w:rPr>
        <w:t>digitālā datu nesējā.</w:t>
      </w:r>
    </w:p>
    <w:p w14:paraId="77685C22" w14:textId="5396B5B8" w:rsidR="00AE2FEA" w:rsidRPr="00D57275" w:rsidRDefault="00FC0858" w:rsidP="005E251B">
      <w:pPr>
        <w:spacing w:after="0" w:line="240" w:lineRule="auto"/>
        <w:jc w:val="both"/>
        <w:rPr>
          <w:rFonts w:ascii="Times New Roman" w:eastAsia="Times New Roman" w:hAnsi="Times New Roman" w:cs="Times New Roman"/>
          <w:kern w:val="0"/>
          <w:sz w:val="24"/>
          <w:szCs w:val="24"/>
          <w:lang w:eastAsia="ar-SA"/>
          <w14:ligatures w14:val="none"/>
        </w:rPr>
      </w:pPr>
      <w:r w:rsidRPr="00D57275">
        <w:rPr>
          <w:rFonts w:ascii="Times New Roman" w:eastAsia="Times New Roman" w:hAnsi="Times New Roman" w:cs="Times New Roman"/>
          <w:kern w:val="0"/>
          <w:sz w:val="24"/>
          <w:szCs w:val="24"/>
          <w:lang w:eastAsia="ar-SA"/>
          <w14:ligatures w14:val="none"/>
        </w:rPr>
        <w:br w:type="page"/>
      </w:r>
    </w:p>
    <w:p w14:paraId="28335575" w14:textId="3E079EBC" w:rsidR="00FC0858" w:rsidRPr="008704BB" w:rsidRDefault="009D2F01" w:rsidP="008704B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8704BB">
        <w:rPr>
          <w:rFonts w:ascii="Times New Roman" w:eastAsia="Times New Roman" w:hAnsi="Times New Roman" w:cs="Times New Roman"/>
          <w:kern w:val="0"/>
          <w:sz w:val="24"/>
          <w:szCs w:val="24"/>
          <w:lang w:eastAsia="ar-SA"/>
          <w14:ligatures w14:val="none"/>
        </w:rPr>
        <w:t>2</w:t>
      </w:r>
      <w:r w:rsidR="00FC0858" w:rsidRPr="008704BB">
        <w:rPr>
          <w:rFonts w:ascii="Times New Roman" w:eastAsia="Times New Roman" w:hAnsi="Times New Roman" w:cs="Times New Roman"/>
          <w:kern w:val="0"/>
          <w:sz w:val="24"/>
          <w:szCs w:val="24"/>
          <w:lang w:eastAsia="ar-SA"/>
          <w14:ligatures w14:val="none"/>
        </w:rPr>
        <w:t>.pielikums</w:t>
      </w:r>
    </w:p>
    <w:p w14:paraId="546222AC" w14:textId="77777777" w:rsidR="00FC0858" w:rsidRPr="008704BB" w:rsidRDefault="00FC0858" w:rsidP="008704B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704BB">
        <w:rPr>
          <w:rFonts w:ascii="Times New Roman" w:eastAsia="Times New Roman" w:hAnsi="Times New Roman" w:cs="Times New Roman"/>
          <w:kern w:val="0"/>
          <w:sz w:val="20"/>
          <w:szCs w:val="20"/>
          <w:lang w:eastAsia="ar-SA"/>
          <w14:ligatures w14:val="none"/>
        </w:rPr>
        <w:t>Tirgus izpētei</w:t>
      </w:r>
    </w:p>
    <w:p w14:paraId="53D91107" w14:textId="77777777" w:rsidR="00FC0858" w:rsidRPr="008704BB" w:rsidRDefault="00FC0858" w:rsidP="008704BB">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8704BB">
        <w:rPr>
          <w:rFonts w:ascii="Times New Roman" w:eastAsia="Times New Roman" w:hAnsi="Times New Roman" w:cs="Times New Roman"/>
          <w:kern w:val="0"/>
          <w:sz w:val="20"/>
          <w:szCs w:val="20"/>
          <w:lang w:eastAsia="ar-SA"/>
          <w14:ligatures w14:val="none"/>
        </w:rPr>
        <w:t>“</w:t>
      </w:r>
      <w:r w:rsidRPr="008704BB">
        <w:rPr>
          <w:rFonts w:ascii="Times New Roman" w:eastAsia="Times New Roman" w:hAnsi="Times New Roman" w:cs="Times New Roman"/>
          <w:bCs/>
          <w:kern w:val="0"/>
          <w:sz w:val="20"/>
          <w:szCs w:val="20"/>
          <w:lang w:eastAsia="ar-SA"/>
          <w14:ligatures w14:val="none"/>
        </w:rPr>
        <w:t>Monitoringa novērojumu veikšana vides stāvokļa novērtēšanai</w:t>
      </w:r>
    </w:p>
    <w:p w14:paraId="496F0CA3" w14:textId="77777777" w:rsidR="00FC0858" w:rsidRPr="008704BB" w:rsidRDefault="00FC0858" w:rsidP="008704B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704BB">
        <w:rPr>
          <w:rFonts w:ascii="Times New Roman" w:eastAsia="Times New Roman" w:hAnsi="Times New Roman" w:cs="Times New Roman"/>
          <w:bCs/>
          <w:kern w:val="0"/>
          <w:sz w:val="20"/>
          <w:szCs w:val="20"/>
          <w:lang w:eastAsia="ar-SA"/>
          <w14:ligatures w14:val="none"/>
        </w:rPr>
        <w:t xml:space="preserve">Balvu novada Kubulu pagasta </w:t>
      </w:r>
      <w:proofErr w:type="spellStart"/>
      <w:r w:rsidRPr="008704BB">
        <w:rPr>
          <w:rFonts w:ascii="Times New Roman" w:eastAsia="Times New Roman" w:hAnsi="Times New Roman" w:cs="Times New Roman"/>
          <w:bCs/>
          <w:kern w:val="0"/>
          <w:sz w:val="20"/>
          <w:szCs w:val="20"/>
          <w:lang w:eastAsia="ar-SA"/>
          <w14:ligatures w14:val="none"/>
        </w:rPr>
        <w:t>rekultivētajā</w:t>
      </w:r>
      <w:proofErr w:type="spellEnd"/>
      <w:r w:rsidRPr="008704BB">
        <w:rPr>
          <w:rFonts w:ascii="Times New Roman" w:eastAsia="Times New Roman" w:hAnsi="Times New Roman" w:cs="Times New Roman"/>
          <w:bCs/>
          <w:kern w:val="0"/>
          <w:sz w:val="20"/>
          <w:szCs w:val="20"/>
          <w:lang w:eastAsia="ar-SA"/>
          <w14:ligatures w14:val="none"/>
        </w:rPr>
        <w:t xml:space="preserve"> atkritumu izgāztuvē “Pērkoni”</w:t>
      </w:r>
      <w:r w:rsidRPr="008704BB">
        <w:rPr>
          <w:rFonts w:ascii="Times New Roman" w:eastAsia="Times New Roman" w:hAnsi="Times New Roman" w:cs="Times New Roman"/>
          <w:kern w:val="0"/>
          <w:sz w:val="20"/>
          <w:szCs w:val="20"/>
          <w:lang w:eastAsia="ar-SA"/>
          <w14:ligatures w14:val="none"/>
        </w:rPr>
        <w:t>”</w:t>
      </w:r>
    </w:p>
    <w:p w14:paraId="4444B3EA" w14:textId="3197CCEE" w:rsidR="00FC0858" w:rsidRPr="008704BB" w:rsidRDefault="00FC0858" w:rsidP="008704B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8704BB">
        <w:rPr>
          <w:rFonts w:ascii="Times New Roman" w:eastAsia="Times New Roman" w:hAnsi="Times New Roman" w:cs="Times New Roman"/>
          <w:kern w:val="0"/>
          <w:sz w:val="20"/>
          <w:szCs w:val="20"/>
          <w:lang w:eastAsia="ar-SA"/>
          <w14:ligatures w14:val="none"/>
        </w:rPr>
        <w:t>(ID Nr. BNP TI 2025/</w:t>
      </w:r>
      <w:r w:rsidR="006D7BD7">
        <w:rPr>
          <w:rFonts w:ascii="Times New Roman" w:eastAsia="Times New Roman" w:hAnsi="Times New Roman" w:cs="Times New Roman"/>
          <w:kern w:val="0"/>
          <w:sz w:val="20"/>
          <w:szCs w:val="20"/>
          <w:lang w:eastAsia="ar-SA"/>
          <w14:ligatures w14:val="none"/>
        </w:rPr>
        <w:t>42</w:t>
      </w:r>
      <w:r w:rsidRPr="008704BB">
        <w:rPr>
          <w:rFonts w:ascii="Times New Roman" w:eastAsia="Times New Roman" w:hAnsi="Times New Roman" w:cs="Times New Roman"/>
          <w:kern w:val="0"/>
          <w:sz w:val="20"/>
          <w:szCs w:val="20"/>
          <w:lang w:eastAsia="ar-SA"/>
          <w14:ligatures w14:val="none"/>
        </w:rPr>
        <w:t>)</w:t>
      </w:r>
    </w:p>
    <w:p w14:paraId="1AB6E4A9" w14:textId="77777777" w:rsidR="00FC0858" w:rsidRPr="008704BB" w:rsidRDefault="00FC0858" w:rsidP="008704BB">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56EFA43" w14:textId="75A76AF4" w:rsidR="00FC0858" w:rsidRPr="008704BB" w:rsidRDefault="00FC0858" w:rsidP="008704BB">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bCs/>
          <w:kern w:val="0"/>
          <w:sz w:val="28"/>
          <w:szCs w:val="28"/>
          <w:lang w:eastAsia="ar-SA"/>
          <w14:ligatures w14:val="none"/>
        </w:rPr>
      </w:pPr>
      <w:r w:rsidRPr="008704BB">
        <w:rPr>
          <w:rFonts w:ascii="Times New Roman" w:eastAsia="Times New Roman" w:hAnsi="Times New Roman" w:cs="Times New Roman"/>
          <w:b/>
          <w:bCs/>
          <w:kern w:val="0"/>
          <w:sz w:val="28"/>
          <w:szCs w:val="28"/>
          <w:lang w:eastAsia="ar-SA"/>
          <w14:ligatures w14:val="none"/>
        </w:rPr>
        <w:t>FINANŠU/</w:t>
      </w:r>
      <w:r w:rsidR="00EA7CBB">
        <w:rPr>
          <w:rFonts w:ascii="Times New Roman" w:eastAsia="Times New Roman" w:hAnsi="Times New Roman" w:cs="Times New Roman"/>
          <w:b/>
          <w:bCs/>
          <w:kern w:val="0"/>
          <w:sz w:val="28"/>
          <w:szCs w:val="28"/>
          <w:lang w:eastAsia="ar-SA"/>
          <w14:ligatures w14:val="none"/>
        </w:rPr>
        <w:t xml:space="preserve"> </w:t>
      </w:r>
      <w:r w:rsidRPr="008704BB">
        <w:rPr>
          <w:rFonts w:ascii="Times New Roman" w:eastAsia="Times New Roman" w:hAnsi="Times New Roman" w:cs="Times New Roman"/>
          <w:b/>
          <w:bCs/>
          <w:kern w:val="0"/>
          <w:sz w:val="28"/>
          <w:szCs w:val="28"/>
          <w:lang w:eastAsia="ar-SA"/>
          <w14:ligatures w14:val="none"/>
        </w:rPr>
        <w:t>TEHNISKAIS PIEDĀVĀJUMS</w:t>
      </w:r>
    </w:p>
    <w:p w14:paraId="3D83D87F" w14:textId="77777777" w:rsidR="00FC0858" w:rsidRPr="008704BB" w:rsidRDefault="00FC0858" w:rsidP="008704B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“Monitoringa novērojumu veikšana vides stāvokļa novērtēšanai</w:t>
      </w:r>
    </w:p>
    <w:p w14:paraId="0615593B" w14:textId="77777777" w:rsidR="00FC0858" w:rsidRPr="008704BB" w:rsidRDefault="00FC0858" w:rsidP="008704BB">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 xml:space="preserve">Balvu novada Kubulu pagasta </w:t>
      </w:r>
      <w:proofErr w:type="spellStart"/>
      <w:r w:rsidRPr="008704BB">
        <w:rPr>
          <w:rFonts w:ascii="Times New Roman" w:eastAsia="Times New Roman" w:hAnsi="Times New Roman" w:cs="Times New Roman"/>
          <w:b/>
          <w:kern w:val="0"/>
          <w:sz w:val="28"/>
          <w:szCs w:val="28"/>
          <w:lang w:eastAsia="ar-SA"/>
          <w14:ligatures w14:val="none"/>
        </w:rPr>
        <w:t>rekultivētajā</w:t>
      </w:r>
      <w:proofErr w:type="spellEnd"/>
      <w:r w:rsidRPr="008704BB">
        <w:rPr>
          <w:rFonts w:ascii="Times New Roman" w:eastAsia="Times New Roman" w:hAnsi="Times New Roman" w:cs="Times New Roman"/>
          <w:b/>
          <w:kern w:val="0"/>
          <w:sz w:val="28"/>
          <w:szCs w:val="28"/>
          <w:lang w:eastAsia="ar-SA"/>
          <w14:ligatures w14:val="none"/>
        </w:rPr>
        <w:t xml:space="preserve"> atkritumu izgāztuvē “Pērkoni””</w:t>
      </w:r>
    </w:p>
    <w:p w14:paraId="6262BCF5" w14:textId="197E0126" w:rsidR="006C1D8C" w:rsidRPr="008704BB" w:rsidRDefault="00FC0858" w:rsidP="008704BB">
      <w:pPr>
        <w:suppressAutoHyphens/>
        <w:spacing w:after="0" w:line="240" w:lineRule="auto"/>
        <w:contextualSpacing/>
        <w:jc w:val="center"/>
        <w:rPr>
          <w:rFonts w:ascii="Times New Roman" w:eastAsia="Times New Roman" w:hAnsi="Times New Roman" w:cs="Times New Roman"/>
          <w:b/>
          <w:color w:val="000000"/>
          <w:kern w:val="0"/>
          <w:sz w:val="28"/>
          <w:szCs w:val="28"/>
          <w:lang w:eastAsia="ar-SA"/>
          <w14:ligatures w14:val="none"/>
        </w:rPr>
      </w:pPr>
      <w:r w:rsidRPr="008704BB">
        <w:rPr>
          <w:rFonts w:ascii="Times New Roman" w:eastAsia="Times New Roman" w:hAnsi="Times New Roman" w:cs="Times New Roman"/>
          <w:b/>
          <w:kern w:val="0"/>
          <w:sz w:val="28"/>
          <w:szCs w:val="28"/>
          <w:lang w:eastAsia="ar-SA"/>
          <w14:ligatures w14:val="none"/>
        </w:rPr>
        <w:t>(ID Nr. BNP TI 2025</w:t>
      </w:r>
      <w:r w:rsidRPr="008704BB">
        <w:rPr>
          <w:rFonts w:ascii="Times New Roman" w:eastAsia="Times New Roman" w:hAnsi="Times New Roman" w:cs="Times New Roman"/>
          <w:b/>
          <w:color w:val="000000"/>
          <w:kern w:val="0"/>
          <w:sz w:val="28"/>
          <w:szCs w:val="28"/>
          <w:lang w:eastAsia="ar-SA"/>
          <w14:ligatures w14:val="none"/>
        </w:rPr>
        <w:t>/</w:t>
      </w:r>
      <w:r w:rsidR="006D7BD7">
        <w:rPr>
          <w:rFonts w:ascii="Times New Roman" w:eastAsia="Times New Roman" w:hAnsi="Times New Roman" w:cs="Times New Roman"/>
          <w:b/>
          <w:kern w:val="0"/>
          <w:sz w:val="28"/>
          <w:szCs w:val="28"/>
          <w:lang w:eastAsia="ar-SA"/>
          <w14:ligatures w14:val="none"/>
        </w:rPr>
        <w:t>42</w:t>
      </w:r>
      <w:r w:rsidRPr="008704BB">
        <w:rPr>
          <w:rFonts w:ascii="Times New Roman" w:eastAsia="Times New Roman" w:hAnsi="Times New Roman" w:cs="Times New Roman"/>
          <w:b/>
          <w:color w:val="000000"/>
          <w:kern w:val="0"/>
          <w:sz w:val="28"/>
          <w:szCs w:val="28"/>
          <w:lang w:eastAsia="ar-SA"/>
          <w14:ligatures w14:val="none"/>
        </w:rPr>
        <w:t>)</w:t>
      </w:r>
    </w:p>
    <w:p w14:paraId="223D1750" w14:textId="77777777" w:rsidR="009D2F01" w:rsidRPr="00622150" w:rsidRDefault="009D2F01" w:rsidP="008704BB">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p>
    <w:p w14:paraId="42E096A8" w14:textId="227F555B" w:rsidR="009D2F01" w:rsidRPr="008704BB" w:rsidRDefault="009D2F01" w:rsidP="008704BB">
      <w:pPr>
        <w:suppressAutoHyphens/>
        <w:spacing w:after="0" w:line="240" w:lineRule="auto"/>
        <w:contextualSpacing/>
        <w:rPr>
          <w:rFonts w:ascii="Times New Roman" w:eastAsia="Times New Roman" w:hAnsi="Times New Roman" w:cs="Times New Roman"/>
          <w:color w:val="EE0000"/>
          <w:kern w:val="0"/>
          <w:sz w:val="24"/>
          <w:szCs w:val="24"/>
          <w:lang w:eastAsia="ar-SA"/>
          <w14:ligatures w14:val="none"/>
        </w:rPr>
      </w:pPr>
      <w:r w:rsidRPr="006D7BD7">
        <w:rPr>
          <w:rFonts w:ascii="Times New Roman" w:eastAsia="Times New Roman" w:hAnsi="Times New Roman" w:cs="Times New Roman"/>
          <w:b/>
          <w:color w:val="EE0000"/>
          <w:kern w:val="0"/>
          <w:sz w:val="24"/>
          <w:szCs w:val="24"/>
          <w:lang w:eastAsia="ar-SA"/>
          <w14:ligatures w14:val="none"/>
        </w:rPr>
        <w:t>Skat. datni “2_pielikums_F</w:t>
      </w:r>
      <w:r w:rsidR="005E251B" w:rsidRPr="006D7BD7">
        <w:rPr>
          <w:rFonts w:ascii="Times New Roman" w:eastAsia="Times New Roman" w:hAnsi="Times New Roman" w:cs="Times New Roman"/>
          <w:b/>
          <w:color w:val="EE0000"/>
          <w:kern w:val="0"/>
          <w:sz w:val="24"/>
          <w:szCs w:val="24"/>
          <w:lang w:eastAsia="ar-SA"/>
          <w14:ligatures w14:val="none"/>
        </w:rPr>
        <w:t>in_Tehn_piedavaajums_Monitorings_Peerkoni</w:t>
      </w:r>
      <w:r w:rsidRPr="006D7BD7">
        <w:rPr>
          <w:rFonts w:ascii="Times New Roman" w:eastAsia="Times New Roman" w:hAnsi="Times New Roman" w:cs="Times New Roman"/>
          <w:b/>
          <w:color w:val="EE0000"/>
          <w:kern w:val="0"/>
          <w:sz w:val="24"/>
          <w:szCs w:val="24"/>
          <w:lang w:eastAsia="ar-SA"/>
          <w14:ligatures w14:val="none"/>
        </w:rPr>
        <w:t>”</w:t>
      </w:r>
    </w:p>
    <w:p w14:paraId="415B8B12" w14:textId="77777777" w:rsidR="006C1D8C" w:rsidRPr="00622150" w:rsidRDefault="006C1D8C" w:rsidP="008704BB">
      <w:pPr>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p>
    <w:sectPr w:rsidR="006C1D8C" w:rsidRPr="00622150" w:rsidSect="008704BB">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FA55" w14:textId="77777777" w:rsidR="005B6103" w:rsidRDefault="005B6103" w:rsidP="00606563">
      <w:pPr>
        <w:spacing w:after="0" w:line="240" w:lineRule="auto"/>
      </w:pPr>
      <w:r>
        <w:separator/>
      </w:r>
    </w:p>
  </w:endnote>
  <w:endnote w:type="continuationSeparator" w:id="0">
    <w:p w14:paraId="2C3D2D70" w14:textId="77777777" w:rsidR="005B6103" w:rsidRDefault="005B6103" w:rsidP="0060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7351" w14:textId="77777777" w:rsidR="005B6103" w:rsidRDefault="005B6103" w:rsidP="00606563">
      <w:pPr>
        <w:spacing w:after="0" w:line="240" w:lineRule="auto"/>
      </w:pPr>
      <w:r>
        <w:separator/>
      </w:r>
    </w:p>
  </w:footnote>
  <w:footnote w:type="continuationSeparator" w:id="0">
    <w:p w14:paraId="120AD90A" w14:textId="77777777" w:rsidR="005B6103" w:rsidRDefault="005B6103" w:rsidP="00606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757"/>
    <w:multiLevelType w:val="hybridMultilevel"/>
    <w:tmpl w:val="D996CC60"/>
    <w:lvl w:ilvl="0" w:tplc="A3BE3FB8">
      <w:numFmt w:val="bullet"/>
      <w:lvlText w:val="-"/>
      <w:lvlJc w:val="left"/>
      <w:pPr>
        <w:ind w:left="720" w:hanging="360"/>
      </w:pPr>
      <w:rPr>
        <w:rFonts w:ascii="Times New Roman" w:eastAsia="Times New Roman" w:hAnsi="Times New Roman" w:cs="Times New Roman" w:hint="default"/>
      </w:rPr>
    </w:lvl>
    <w:lvl w:ilvl="1" w:tplc="FC68C35E" w:tentative="1">
      <w:start w:val="1"/>
      <w:numFmt w:val="lowerLetter"/>
      <w:lvlText w:val="%2."/>
      <w:lvlJc w:val="left"/>
      <w:pPr>
        <w:ind w:left="1440" w:hanging="360"/>
      </w:pPr>
    </w:lvl>
    <w:lvl w:ilvl="2" w:tplc="86866322">
      <w:start w:val="1"/>
      <w:numFmt w:val="lowerRoman"/>
      <w:lvlText w:val="%3."/>
      <w:lvlJc w:val="right"/>
      <w:pPr>
        <w:ind w:left="2160" w:hanging="180"/>
      </w:pPr>
    </w:lvl>
    <w:lvl w:ilvl="3" w:tplc="7ED4F892" w:tentative="1">
      <w:start w:val="1"/>
      <w:numFmt w:val="decimal"/>
      <w:lvlText w:val="%4."/>
      <w:lvlJc w:val="left"/>
      <w:pPr>
        <w:ind w:left="2880" w:hanging="360"/>
      </w:pPr>
    </w:lvl>
    <w:lvl w:ilvl="4" w:tplc="87CE5028" w:tentative="1">
      <w:start w:val="1"/>
      <w:numFmt w:val="lowerLetter"/>
      <w:lvlText w:val="%5."/>
      <w:lvlJc w:val="left"/>
      <w:pPr>
        <w:ind w:left="3600" w:hanging="360"/>
      </w:pPr>
    </w:lvl>
    <w:lvl w:ilvl="5" w:tplc="67BC0568" w:tentative="1">
      <w:start w:val="1"/>
      <w:numFmt w:val="lowerRoman"/>
      <w:lvlText w:val="%6."/>
      <w:lvlJc w:val="right"/>
      <w:pPr>
        <w:ind w:left="4320" w:hanging="180"/>
      </w:pPr>
    </w:lvl>
    <w:lvl w:ilvl="6" w:tplc="DCA06A5C" w:tentative="1">
      <w:start w:val="1"/>
      <w:numFmt w:val="decimal"/>
      <w:lvlText w:val="%7."/>
      <w:lvlJc w:val="left"/>
      <w:pPr>
        <w:ind w:left="5040" w:hanging="360"/>
      </w:pPr>
    </w:lvl>
    <w:lvl w:ilvl="7" w:tplc="AE5A49D8" w:tentative="1">
      <w:start w:val="1"/>
      <w:numFmt w:val="lowerLetter"/>
      <w:lvlText w:val="%8."/>
      <w:lvlJc w:val="left"/>
      <w:pPr>
        <w:ind w:left="5760" w:hanging="360"/>
      </w:pPr>
    </w:lvl>
    <w:lvl w:ilvl="8" w:tplc="733680B0" w:tentative="1">
      <w:start w:val="1"/>
      <w:numFmt w:val="lowerRoman"/>
      <w:lvlText w:val="%9."/>
      <w:lvlJc w:val="right"/>
      <w:pPr>
        <w:ind w:left="6480" w:hanging="180"/>
      </w:pPr>
    </w:lvl>
  </w:abstractNum>
  <w:abstractNum w:abstractNumId="1"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B283C"/>
    <w:multiLevelType w:val="hybridMultilevel"/>
    <w:tmpl w:val="BBD8DE06"/>
    <w:lvl w:ilvl="0" w:tplc="F48E7D4C">
      <w:numFmt w:val="bullet"/>
      <w:lvlText w:val="-"/>
      <w:lvlJc w:val="left"/>
      <w:pPr>
        <w:ind w:left="720" w:hanging="360"/>
      </w:pPr>
      <w:rPr>
        <w:rFonts w:ascii="Times New Roman" w:eastAsia="Times New Roman" w:hAnsi="Times New Roman" w:cs="Times New Roman" w:hint="default"/>
      </w:rPr>
    </w:lvl>
    <w:lvl w:ilvl="1" w:tplc="6DD2ABB8" w:tentative="1">
      <w:start w:val="1"/>
      <w:numFmt w:val="bullet"/>
      <w:lvlText w:val="o"/>
      <w:lvlJc w:val="left"/>
      <w:pPr>
        <w:ind w:left="1440" w:hanging="360"/>
      </w:pPr>
      <w:rPr>
        <w:rFonts w:ascii="Courier New" w:hAnsi="Courier New" w:cs="Courier New" w:hint="default"/>
      </w:rPr>
    </w:lvl>
    <w:lvl w:ilvl="2" w:tplc="319A31D2" w:tentative="1">
      <w:start w:val="1"/>
      <w:numFmt w:val="bullet"/>
      <w:lvlText w:val=""/>
      <w:lvlJc w:val="left"/>
      <w:pPr>
        <w:ind w:left="2160" w:hanging="360"/>
      </w:pPr>
      <w:rPr>
        <w:rFonts w:ascii="Wingdings" w:hAnsi="Wingdings" w:hint="default"/>
      </w:rPr>
    </w:lvl>
    <w:lvl w:ilvl="3" w:tplc="CDFCCA66" w:tentative="1">
      <w:start w:val="1"/>
      <w:numFmt w:val="bullet"/>
      <w:lvlText w:val=""/>
      <w:lvlJc w:val="left"/>
      <w:pPr>
        <w:ind w:left="2880" w:hanging="360"/>
      </w:pPr>
      <w:rPr>
        <w:rFonts w:ascii="Symbol" w:hAnsi="Symbol" w:hint="default"/>
      </w:rPr>
    </w:lvl>
    <w:lvl w:ilvl="4" w:tplc="2774FEDA" w:tentative="1">
      <w:start w:val="1"/>
      <w:numFmt w:val="bullet"/>
      <w:lvlText w:val="o"/>
      <w:lvlJc w:val="left"/>
      <w:pPr>
        <w:ind w:left="3600" w:hanging="360"/>
      </w:pPr>
      <w:rPr>
        <w:rFonts w:ascii="Courier New" w:hAnsi="Courier New" w:cs="Courier New" w:hint="default"/>
      </w:rPr>
    </w:lvl>
    <w:lvl w:ilvl="5" w:tplc="753C1F8E" w:tentative="1">
      <w:start w:val="1"/>
      <w:numFmt w:val="bullet"/>
      <w:lvlText w:val=""/>
      <w:lvlJc w:val="left"/>
      <w:pPr>
        <w:ind w:left="4320" w:hanging="360"/>
      </w:pPr>
      <w:rPr>
        <w:rFonts w:ascii="Wingdings" w:hAnsi="Wingdings" w:hint="default"/>
      </w:rPr>
    </w:lvl>
    <w:lvl w:ilvl="6" w:tplc="F532335A" w:tentative="1">
      <w:start w:val="1"/>
      <w:numFmt w:val="bullet"/>
      <w:lvlText w:val=""/>
      <w:lvlJc w:val="left"/>
      <w:pPr>
        <w:ind w:left="5040" w:hanging="360"/>
      </w:pPr>
      <w:rPr>
        <w:rFonts w:ascii="Symbol" w:hAnsi="Symbol" w:hint="default"/>
      </w:rPr>
    </w:lvl>
    <w:lvl w:ilvl="7" w:tplc="5F26C5C4" w:tentative="1">
      <w:start w:val="1"/>
      <w:numFmt w:val="bullet"/>
      <w:lvlText w:val="o"/>
      <w:lvlJc w:val="left"/>
      <w:pPr>
        <w:ind w:left="5760" w:hanging="360"/>
      </w:pPr>
      <w:rPr>
        <w:rFonts w:ascii="Courier New" w:hAnsi="Courier New" w:cs="Courier New" w:hint="default"/>
      </w:rPr>
    </w:lvl>
    <w:lvl w:ilvl="8" w:tplc="8CBCA694" w:tentative="1">
      <w:start w:val="1"/>
      <w:numFmt w:val="bullet"/>
      <w:lvlText w:val=""/>
      <w:lvlJc w:val="left"/>
      <w:pPr>
        <w:ind w:left="6480" w:hanging="360"/>
      </w:pPr>
      <w:rPr>
        <w:rFonts w:ascii="Wingdings" w:hAnsi="Wingdings" w:hint="default"/>
      </w:rPr>
    </w:lvl>
  </w:abstractNum>
  <w:abstractNum w:abstractNumId="3" w15:restartNumberingAfterBreak="0">
    <w:nsid w:val="2B010556"/>
    <w:multiLevelType w:val="multilevel"/>
    <w:tmpl w:val="E8C2DA56"/>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A735D3"/>
    <w:multiLevelType w:val="hybridMultilevel"/>
    <w:tmpl w:val="C2B40CC0"/>
    <w:lvl w:ilvl="0" w:tplc="A8B49A6C">
      <w:start w:val="1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12068"/>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D22B69"/>
    <w:multiLevelType w:val="multilevel"/>
    <w:tmpl w:val="FB661248"/>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2D17D1"/>
    <w:multiLevelType w:val="multilevel"/>
    <w:tmpl w:val="FB28C9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B506EB"/>
    <w:multiLevelType w:val="hybridMultilevel"/>
    <w:tmpl w:val="BA4EC91A"/>
    <w:lvl w:ilvl="0" w:tplc="AA366790">
      <w:start w:val="1"/>
      <w:numFmt w:val="decimal"/>
      <w:lvlText w:val="%1."/>
      <w:lvlJc w:val="left"/>
      <w:pPr>
        <w:ind w:left="720" w:hanging="360"/>
      </w:pPr>
      <w:rPr>
        <w:rFonts w:hint="default"/>
      </w:rPr>
    </w:lvl>
    <w:lvl w:ilvl="1" w:tplc="927ACF9C" w:tentative="1">
      <w:start w:val="1"/>
      <w:numFmt w:val="lowerLetter"/>
      <w:lvlText w:val="%2."/>
      <w:lvlJc w:val="left"/>
      <w:pPr>
        <w:ind w:left="1440" w:hanging="360"/>
      </w:pPr>
    </w:lvl>
    <w:lvl w:ilvl="2" w:tplc="1CA42DA2" w:tentative="1">
      <w:start w:val="1"/>
      <w:numFmt w:val="lowerRoman"/>
      <w:lvlText w:val="%3."/>
      <w:lvlJc w:val="right"/>
      <w:pPr>
        <w:ind w:left="2160" w:hanging="180"/>
      </w:pPr>
    </w:lvl>
    <w:lvl w:ilvl="3" w:tplc="03BCC674" w:tentative="1">
      <w:start w:val="1"/>
      <w:numFmt w:val="decimal"/>
      <w:lvlText w:val="%4."/>
      <w:lvlJc w:val="left"/>
      <w:pPr>
        <w:ind w:left="2880" w:hanging="360"/>
      </w:pPr>
    </w:lvl>
    <w:lvl w:ilvl="4" w:tplc="E0223C4A" w:tentative="1">
      <w:start w:val="1"/>
      <w:numFmt w:val="lowerLetter"/>
      <w:lvlText w:val="%5."/>
      <w:lvlJc w:val="left"/>
      <w:pPr>
        <w:ind w:left="3600" w:hanging="360"/>
      </w:pPr>
    </w:lvl>
    <w:lvl w:ilvl="5" w:tplc="45DC54CE" w:tentative="1">
      <w:start w:val="1"/>
      <w:numFmt w:val="lowerRoman"/>
      <w:lvlText w:val="%6."/>
      <w:lvlJc w:val="right"/>
      <w:pPr>
        <w:ind w:left="4320" w:hanging="180"/>
      </w:pPr>
    </w:lvl>
    <w:lvl w:ilvl="6" w:tplc="E6167D98" w:tentative="1">
      <w:start w:val="1"/>
      <w:numFmt w:val="decimal"/>
      <w:lvlText w:val="%7."/>
      <w:lvlJc w:val="left"/>
      <w:pPr>
        <w:ind w:left="5040" w:hanging="360"/>
      </w:pPr>
    </w:lvl>
    <w:lvl w:ilvl="7" w:tplc="9BB290A4" w:tentative="1">
      <w:start w:val="1"/>
      <w:numFmt w:val="lowerLetter"/>
      <w:lvlText w:val="%8."/>
      <w:lvlJc w:val="left"/>
      <w:pPr>
        <w:ind w:left="5760" w:hanging="360"/>
      </w:pPr>
    </w:lvl>
    <w:lvl w:ilvl="8" w:tplc="64C07AF6" w:tentative="1">
      <w:start w:val="1"/>
      <w:numFmt w:val="lowerRoman"/>
      <w:lvlText w:val="%9."/>
      <w:lvlJc w:val="right"/>
      <w:pPr>
        <w:ind w:left="6480" w:hanging="180"/>
      </w:pPr>
    </w:lvl>
  </w:abstractNum>
  <w:abstractNum w:abstractNumId="9" w15:restartNumberingAfterBreak="0">
    <w:nsid w:val="53053C8A"/>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355B92"/>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3247EA"/>
    <w:multiLevelType w:val="hybridMultilevel"/>
    <w:tmpl w:val="85F456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9F39D8"/>
    <w:multiLevelType w:val="hybridMultilevel"/>
    <w:tmpl w:val="04101DD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457BB4"/>
    <w:multiLevelType w:val="multilevel"/>
    <w:tmpl w:val="E11EF1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853A9A"/>
    <w:multiLevelType w:val="multilevel"/>
    <w:tmpl w:val="F0A46426"/>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961332">
    <w:abstractNumId w:val="11"/>
  </w:num>
  <w:num w:numId="2" w16cid:durableId="1883594099">
    <w:abstractNumId w:val="6"/>
  </w:num>
  <w:num w:numId="3" w16cid:durableId="1889146187">
    <w:abstractNumId w:val="1"/>
  </w:num>
  <w:num w:numId="4" w16cid:durableId="927471281">
    <w:abstractNumId w:val="5"/>
  </w:num>
  <w:num w:numId="5" w16cid:durableId="137770558">
    <w:abstractNumId w:val="14"/>
  </w:num>
  <w:num w:numId="6" w16cid:durableId="1880508381">
    <w:abstractNumId w:val="10"/>
  </w:num>
  <w:num w:numId="7" w16cid:durableId="824511620">
    <w:abstractNumId w:val="9"/>
  </w:num>
  <w:num w:numId="8" w16cid:durableId="291786728">
    <w:abstractNumId w:val="7"/>
  </w:num>
  <w:num w:numId="9" w16cid:durableId="1735659353">
    <w:abstractNumId w:val="2"/>
  </w:num>
  <w:num w:numId="10" w16cid:durableId="1502428660">
    <w:abstractNumId w:val="8"/>
  </w:num>
  <w:num w:numId="11" w16cid:durableId="1925408423">
    <w:abstractNumId w:val="0"/>
  </w:num>
  <w:num w:numId="12" w16cid:durableId="1509564821">
    <w:abstractNumId w:val="3"/>
  </w:num>
  <w:num w:numId="13" w16cid:durableId="134639915">
    <w:abstractNumId w:val="4"/>
  </w:num>
  <w:num w:numId="14" w16cid:durableId="2011443903">
    <w:abstractNumId w:val="12"/>
  </w:num>
  <w:num w:numId="15" w16cid:durableId="1564945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FD"/>
    <w:rsid w:val="00007581"/>
    <w:rsid w:val="000107B6"/>
    <w:rsid w:val="00030258"/>
    <w:rsid w:val="000451A0"/>
    <w:rsid w:val="0007720F"/>
    <w:rsid w:val="0018292C"/>
    <w:rsid w:val="001A1E94"/>
    <w:rsid w:val="001A53B5"/>
    <w:rsid w:val="00241294"/>
    <w:rsid w:val="002414BE"/>
    <w:rsid w:val="002768E1"/>
    <w:rsid w:val="00284E32"/>
    <w:rsid w:val="002F2555"/>
    <w:rsid w:val="003610B0"/>
    <w:rsid w:val="00361447"/>
    <w:rsid w:val="003872A1"/>
    <w:rsid w:val="003A1ABC"/>
    <w:rsid w:val="003B0E06"/>
    <w:rsid w:val="003B61FF"/>
    <w:rsid w:val="003C0582"/>
    <w:rsid w:val="003E6CB8"/>
    <w:rsid w:val="00407F16"/>
    <w:rsid w:val="004255FD"/>
    <w:rsid w:val="0048684F"/>
    <w:rsid w:val="00492568"/>
    <w:rsid w:val="004C0590"/>
    <w:rsid w:val="004F441A"/>
    <w:rsid w:val="00502588"/>
    <w:rsid w:val="005078CA"/>
    <w:rsid w:val="00515159"/>
    <w:rsid w:val="00577A91"/>
    <w:rsid w:val="005B44BF"/>
    <w:rsid w:val="005B6103"/>
    <w:rsid w:val="005E251B"/>
    <w:rsid w:val="005E6BB1"/>
    <w:rsid w:val="00606563"/>
    <w:rsid w:val="00622150"/>
    <w:rsid w:val="00632683"/>
    <w:rsid w:val="00695CD1"/>
    <w:rsid w:val="006A1AA9"/>
    <w:rsid w:val="006A6416"/>
    <w:rsid w:val="006C1D8C"/>
    <w:rsid w:val="006D7BD7"/>
    <w:rsid w:val="006F515E"/>
    <w:rsid w:val="00711BBB"/>
    <w:rsid w:val="007434B4"/>
    <w:rsid w:val="007A0A91"/>
    <w:rsid w:val="007C0265"/>
    <w:rsid w:val="00804E25"/>
    <w:rsid w:val="0081289F"/>
    <w:rsid w:val="00833195"/>
    <w:rsid w:val="00837B16"/>
    <w:rsid w:val="00866EDC"/>
    <w:rsid w:val="008704BB"/>
    <w:rsid w:val="008E17E7"/>
    <w:rsid w:val="008E722B"/>
    <w:rsid w:val="00975601"/>
    <w:rsid w:val="009873B9"/>
    <w:rsid w:val="00993CC4"/>
    <w:rsid w:val="009B0B48"/>
    <w:rsid w:val="009B6D5F"/>
    <w:rsid w:val="009D2F01"/>
    <w:rsid w:val="00A73022"/>
    <w:rsid w:val="00AC4543"/>
    <w:rsid w:val="00AE2FEA"/>
    <w:rsid w:val="00B034AC"/>
    <w:rsid w:val="00B049CE"/>
    <w:rsid w:val="00B70242"/>
    <w:rsid w:val="00B9464D"/>
    <w:rsid w:val="00B966DE"/>
    <w:rsid w:val="00C435E1"/>
    <w:rsid w:val="00C7318E"/>
    <w:rsid w:val="00CC5618"/>
    <w:rsid w:val="00D22D3B"/>
    <w:rsid w:val="00D3226D"/>
    <w:rsid w:val="00D544D3"/>
    <w:rsid w:val="00D57275"/>
    <w:rsid w:val="00D97275"/>
    <w:rsid w:val="00E21F7B"/>
    <w:rsid w:val="00E50BC8"/>
    <w:rsid w:val="00EA7CBB"/>
    <w:rsid w:val="00F82E1D"/>
    <w:rsid w:val="00FB1280"/>
    <w:rsid w:val="00FC0858"/>
    <w:rsid w:val="00FC54E6"/>
    <w:rsid w:val="00FE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5C69"/>
  <w15:chartTrackingRefBased/>
  <w15:docId w15:val="{10816841-8C0C-40FF-BDB2-EA11A827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318E"/>
    <w:rPr>
      <w:lang w:val="lv-LV"/>
    </w:rPr>
  </w:style>
  <w:style w:type="paragraph" w:styleId="Virsraksts1">
    <w:name w:val="heading 1"/>
    <w:basedOn w:val="Parasts"/>
    <w:next w:val="Parasts"/>
    <w:link w:val="Virsraksts1Rakstz"/>
    <w:uiPriority w:val="9"/>
    <w:qFormat/>
    <w:rsid w:val="004255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4255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4255FD"/>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4255FD"/>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4255FD"/>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4255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255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255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255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255FD"/>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255FD"/>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255FD"/>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255FD"/>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4255FD"/>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4255FD"/>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255FD"/>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255FD"/>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255FD"/>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25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255FD"/>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qFormat/>
    <w:rsid w:val="004255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qFormat/>
    <w:rsid w:val="004255FD"/>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255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255FD"/>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4255FD"/>
    <w:pPr>
      <w:ind w:left="720"/>
      <w:contextualSpacing/>
    </w:pPr>
  </w:style>
  <w:style w:type="character" w:styleId="Intensvsizclums">
    <w:name w:val="Intense Emphasis"/>
    <w:basedOn w:val="Noklusjumarindkopasfonts"/>
    <w:uiPriority w:val="21"/>
    <w:qFormat/>
    <w:rsid w:val="004255FD"/>
    <w:rPr>
      <w:i/>
      <w:iCs/>
      <w:color w:val="2E74B5" w:themeColor="accent1" w:themeShade="BF"/>
    </w:rPr>
  </w:style>
  <w:style w:type="paragraph" w:styleId="Intensvscitts">
    <w:name w:val="Intense Quote"/>
    <w:basedOn w:val="Parasts"/>
    <w:next w:val="Parasts"/>
    <w:link w:val="IntensvscittsRakstz"/>
    <w:uiPriority w:val="30"/>
    <w:qFormat/>
    <w:rsid w:val="004255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4255FD"/>
    <w:rPr>
      <w:i/>
      <w:iCs/>
      <w:color w:val="2E74B5" w:themeColor="accent1" w:themeShade="BF"/>
      <w:lang w:val="lv-LV"/>
    </w:rPr>
  </w:style>
  <w:style w:type="character" w:styleId="Intensvaatsauce">
    <w:name w:val="Intense Reference"/>
    <w:basedOn w:val="Noklusjumarindkopasfonts"/>
    <w:uiPriority w:val="32"/>
    <w:qFormat/>
    <w:rsid w:val="004255FD"/>
    <w:rPr>
      <w:b/>
      <w:bCs/>
      <w:smallCaps/>
      <w:color w:val="2E74B5" w:themeColor="accent1" w:themeShade="BF"/>
      <w:spacing w:val="5"/>
    </w:rPr>
  </w:style>
  <w:style w:type="table" w:styleId="Reatabula">
    <w:name w:val="Table Grid"/>
    <w:basedOn w:val="Parastatabula"/>
    <w:uiPriority w:val="39"/>
    <w:rsid w:val="000451A0"/>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695CD1"/>
    <w:rPr>
      <w:lang w:val="lv-LV"/>
    </w:rPr>
  </w:style>
  <w:style w:type="character" w:styleId="Hipersaite">
    <w:name w:val="Hyperlink"/>
    <w:basedOn w:val="Noklusjumarindkopasfonts"/>
    <w:uiPriority w:val="99"/>
    <w:unhideWhenUsed/>
    <w:rsid w:val="000107B6"/>
    <w:rPr>
      <w:color w:val="0563C1" w:themeColor="hyperlink"/>
      <w:u w:val="single"/>
    </w:rPr>
  </w:style>
  <w:style w:type="character" w:customStyle="1" w:styleId="Neatrisintapieminana1">
    <w:name w:val="Neatrisināta pieminēšana1"/>
    <w:basedOn w:val="Noklusjumarindkopasfonts"/>
    <w:uiPriority w:val="99"/>
    <w:semiHidden/>
    <w:unhideWhenUsed/>
    <w:rsid w:val="000107B6"/>
    <w:rPr>
      <w:color w:val="605E5C"/>
      <w:shd w:val="clear" w:color="auto" w:fill="E1DFDD"/>
    </w:rPr>
  </w:style>
  <w:style w:type="paragraph" w:styleId="Beiguvresteksts">
    <w:name w:val="endnote text"/>
    <w:basedOn w:val="Parasts"/>
    <w:link w:val="BeiguvrestekstsRakstz"/>
    <w:uiPriority w:val="99"/>
    <w:semiHidden/>
    <w:unhideWhenUsed/>
    <w:rsid w:val="0060656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606563"/>
    <w:rPr>
      <w:sz w:val="20"/>
      <w:szCs w:val="20"/>
      <w:lang w:val="lv-LV"/>
    </w:rPr>
  </w:style>
  <w:style w:type="character" w:styleId="Beiguvresatsauce">
    <w:name w:val="endnote reference"/>
    <w:basedOn w:val="Noklusjumarindkopasfonts"/>
    <w:uiPriority w:val="99"/>
    <w:semiHidden/>
    <w:unhideWhenUsed/>
    <w:rsid w:val="00606563"/>
    <w:rPr>
      <w:vertAlign w:val="superscript"/>
    </w:rPr>
  </w:style>
  <w:style w:type="paragraph" w:customStyle="1" w:styleId="Punkts">
    <w:name w:val="Punkts"/>
    <w:basedOn w:val="Parasts"/>
    <w:next w:val="Parasts"/>
    <w:qFormat/>
    <w:rsid w:val="00030258"/>
    <w:pPr>
      <w:numPr>
        <w:numId w:val="12"/>
      </w:numPr>
      <w:spacing w:after="0" w:line="240" w:lineRule="auto"/>
    </w:pPr>
    <w:rPr>
      <w:rFonts w:ascii="Arial" w:eastAsia="Times New Roman" w:hAnsi="Arial" w:cs="Times New Roman"/>
      <w:b/>
      <w:kern w:val="0"/>
      <w:sz w:val="2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gistri.vvd.gov.lv/izsniegtas-atlaujas-un-licences/atlauju-un-licencu-mekletajs/"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9290</Words>
  <Characters>5296</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164</cp:revision>
  <dcterms:created xsi:type="dcterms:W3CDTF">2025-06-12T07:19:00Z</dcterms:created>
  <dcterms:modified xsi:type="dcterms:W3CDTF">2025-06-13T06:36:00Z</dcterms:modified>
</cp:coreProperties>
</file>