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FBEE" w14:textId="77777777" w:rsidR="00D904ED" w:rsidRPr="00A15919" w:rsidRDefault="00D904ED" w:rsidP="00A15919">
      <w:pPr>
        <w:jc w:val="right"/>
      </w:pPr>
      <w:r w:rsidRPr="00A15919">
        <w:rPr>
          <w:bCs/>
        </w:rPr>
        <w:t>1.pielikums</w:t>
      </w:r>
    </w:p>
    <w:p w14:paraId="0005C104" w14:textId="77777777" w:rsidR="00D904ED" w:rsidRPr="00A15919" w:rsidRDefault="00D904ED" w:rsidP="00A15919">
      <w:pPr>
        <w:jc w:val="right"/>
        <w:rPr>
          <w:sz w:val="20"/>
          <w:szCs w:val="20"/>
        </w:rPr>
      </w:pPr>
      <w:r w:rsidRPr="00A15919">
        <w:rPr>
          <w:sz w:val="20"/>
          <w:szCs w:val="20"/>
        </w:rPr>
        <w:t>Tirgus izpētei</w:t>
      </w:r>
    </w:p>
    <w:p w14:paraId="248D3E86" w14:textId="7029CA49" w:rsidR="00E2049E" w:rsidRDefault="00E2049E" w:rsidP="00E2049E">
      <w:pPr>
        <w:jc w:val="right"/>
        <w:rPr>
          <w:sz w:val="20"/>
          <w:szCs w:val="20"/>
        </w:rPr>
      </w:pPr>
      <w:r w:rsidRPr="00EE7E51">
        <w:rPr>
          <w:sz w:val="20"/>
          <w:szCs w:val="20"/>
        </w:rPr>
        <w:t>“</w:t>
      </w:r>
      <w:r w:rsidRPr="00475FCF">
        <w:rPr>
          <w:sz w:val="20"/>
          <w:szCs w:val="20"/>
        </w:rPr>
        <w:t xml:space="preserve">Balvu pilsētas maģistrālo </w:t>
      </w:r>
      <w:r w:rsidR="00D17BEF">
        <w:rPr>
          <w:sz w:val="20"/>
          <w:szCs w:val="20"/>
        </w:rPr>
        <w:t>lietus kanalizācijas cauruļvadu</w:t>
      </w:r>
    </w:p>
    <w:p w14:paraId="59A4569F" w14:textId="77777777" w:rsidR="00E2049E" w:rsidRPr="00EE7E51" w:rsidRDefault="00E2049E" w:rsidP="00E2049E">
      <w:pPr>
        <w:jc w:val="right"/>
        <w:rPr>
          <w:sz w:val="20"/>
          <w:szCs w:val="20"/>
        </w:rPr>
      </w:pPr>
      <w:r w:rsidRPr="00475FCF">
        <w:rPr>
          <w:sz w:val="20"/>
          <w:szCs w:val="20"/>
        </w:rPr>
        <w:t>skalošanas un CCTV videoinspekcijas pakalpojums</w:t>
      </w:r>
      <w:r w:rsidRPr="00EE7E51">
        <w:rPr>
          <w:color w:val="000000" w:themeColor="text1"/>
          <w:sz w:val="20"/>
          <w:szCs w:val="20"/>
        </w:rPr>
        <w:t>”</w:t>
      </w:r>
    </w:p>
    <w:p w14:paraId="109BF798" w14:textId="37935320" w:rsidR="00E2049E" w:rsidRPr="00EE7E51" w:rsidRDefault="00E2049E" w:rsidP="00E2049E">
      <w:pPr>
        <w:jc w:val="right"/>
        <w:rPr>
          <w:color w:val="000000" w:themeColor="text1"/>
          <w:sz w:val="20"/>
          <w:szCs w:val="20"/>
        </w:rPr>
      </w:pPr>
      <w:r w:rsidRPr="00EE7E51">
        <w:rPr>
          <w:color w:val="000000" w:themeColor="text1"/>
          <w:sz w:val="20"/>
          <w:szCs w:val="20"/>
        </w:rPr>
        <w:t>(ID Nr. BNP TI 2025/</w:t>
      </w:r>
      <w:r w:rsidR="00130209">
        <w:rPr>
          <w:color w:val="000000" w:themeColor="text1"/>
          <w:sz w:val="20"/>
          <w:szCs w:val="20"/>
        </w:rPr>
        <w:t>64</w:t>
      </w:r>
      <w:r w:rsidRPr="00EE7E51">
        <w:rPr>
          <w:color w:val="000000" w:themeColor="text1"/>
          <w:sz w:val="20"/>
          <w:szCs w:val="20"/>
        </w:rPr>
        <w:t>)</w:t>
      </w:r>
    </w:p>
    <w:p w14:paraId="4A762FED" w14:textId="77777777" w:rsidR="00E2049E" w:rsidRPr="00EE7E51" w:rsidRDefault="00E2049E" w:rsidP="00E2049E">
      <w:pPr>
        <w:jc w:val="center"/>
        <w:rPr>
          <w:color w:val="000000"/>
          <w:lang w:eastAsia="lv-LV"/>
        </w:rPr>
      </w:pPr>
    </w:p>
    <w:p w14:paraId="3319694C" w14:textId="77777777" w:rsidR="00E2049E" w:rsidRPr="00EE7E51" w:rsidRDefault="00E2049E" w:rsidP="00E2049E">
      <w:pPr>
        <w:jc w:val="center"/>
        <w:rPr>
          <w:b/>
          <w:bCs/>
          <w:color w:val="000000"/>
          <w:sz w:val="28"/>
          <w:szCs w:val="28"/>
          <w:lang w:eastAsia="lv-LV"/>
        </w:rPr>
      </w:pPr>
      <w:r w:rsidRPr="00EE7E51">
        <w:rPr>
          <w:b/>
          <w:bCs/>
          <w:color w:val="000000"/>
          <w:sz w:val="28"/>
          <w:szCs w:val="28"/>
          <w:lang w:eastAsia="lv-LV"/>
        </w:rPr>
        <w:t>TEHNISKĀ SPECIFIKĀCIJA</w:t>
      </w:r>
    </w:p>
    <w:p w14:paraId="70E9460C" w14:textId="77777777" w:rsidR="00E2049E" w:rsidRPr="00EE7E51" w:rsidRDefault="00E2049E" w:rsidP="00E2049E">
      <w:pPr>
        <w:jc w:val="center"/>
        <w:rPr>
          <w:b/>
          <w:bCs/>
          <w:color w:val="000000"/>
          <w:sz w:val="28"/>
          <w:szCs w:val="28"/>
          <w:lang w:eastAsia="lv-LV"/>
        </w:rPr>
      </w:pPr>
      <w:bookmarkStart w:id="0" w:name="_Hlk143903734"/>
      <w:r w:rsidRPr="00EE7E51">
        <w:rPr>
          <w:b/>
          <w:bCs/>
          <w:color w:val="000000"/>
          <w:sz w:val="28"/>
          <w:szCs w:val="28"/>
          <w:lang w:eastAsia="lv-LV"/>
        </w:rPr>
        <w:t>“</w:t>
      </w:r>
      <w:r w:rsidRPr="00475FCF">
        <w:rPr>
          <w:b/>
          <w:bCs/>
          <w:color w:val="000000"/>
          <w:sz w:val="28"/>
          <w:szCs w:val="28"/>
          <w:lang w:eastAsia="lv-LV"/>
        </w:rPr>
        <w:t>Balvu pilsētas maģistrālo lietus kanalizācijas cauruļvadu skalošanas un CCTV videoinspekcijas pakalpojums</w:t>
      </w:r>
      <w:r w:rsidRPr="00EE7E51">
        <w:rPr>
          <w:b/>
          <w:bCs/>
          <w:color w:val="000000"/>
          <w:sz w:val="28"/>
          <w:szCs w:val="28"/>
          <w:lang w:eastAsia="lv-LV"/>
        </w:rPr>
        <w:t>”</w:t>
      </w:r>
    </w:p>
    <w:p w14:paraId="40313877" w14:textId="60A52CA9" w:rsidR="00E2049E" w:rsidRPr="00EE7E51" w:rsidRDefault="00E2049E" w:rsidP="00E2049E">
      <w:pPr>
        <w:jc w:val="center"/>
        <w:rPr>
          <w:color w:val="000000"/>
          <w:sz w:val="28"/>
          <w:szCs w:val="28"/>
          <w:lang w:eastAsia="lv-LV"/>
        </w:rPr>
      </w:pPr>
      <w:r w:rsidRPr="00EE7E51">
        <w:rPr>
          <w:b/>
          <w:bCs/>
          <w:color w:val="000000"/>
          <w:sz w:val="28"/>
          <w:szCs w:val="28"/>
          <w:lang w:eastAsia="lv-LV"/>
        </w:rPr>
        <w:t>(ID Nr. BNP TI 2025/</w:t>
      </w:r>
      <w:r w:rsidR="00130209">
        <w:rPr>
          <w:b/>
          <w:bCs/>
          <w:color w:val="000000"/>
          <w:sz w:val="28"/>
          <w:szCs w:val="28"/>
          <w:lang w:eastAsia="lv-LV"/>
        </w:rPr>
        <w:t>64</w:t>
      </w:r>
      <w:r>
        <w:rPr>
          <w:b/>
          <w:bCs/>
          <w:color w:val="000000"/>
          <w:sz w:val="28"/>
          <w:szCs w:val="28"/>
          <w:lang w:eastAsia="lv-LV"/>
        </w:rPr>
        <w:t>)</w:t>
      </w:r>
    </w:p>
    <w:bookmarkEnd w:id="0"/>
    <w:p w14:paraId="5CA9CB57" w14:textId="77777777" w:rsidR="00D904ED" w:rsidRPr="00D17BEF" w:rsidRDefault="00D904ED" w:rsidP="00D17BE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p w14:paraId="3EDD5344" w14:textId="72D4D5D8" w:rsidR="00E2049E" w:rsidRPr="00C94575" w:rsidRDefault="00E2049E" w:rsidP="00D17BEF">
      <w:pPr>
        <w:pStyle w:val="Sarakstarindkopa"/>
        <w:numPr>
          <w:ilvl w:val="0"/>
          <w:numId w:val="16"/>
        </w:numPr>
        <w:ind w:left="426" w:hanging="426"/>
        <w:jc w:val="both"/>
        <w:rPr>
          <w:b/>
          <w:bCs/>
          <w:lang w:eastAsia="lv-LV"/>
        </w:rPr>
      </w:pPr>
      <w:r w:rsidRPr="00C94575">
        <w:rPr>
          <w:b/>
          <w:bCs/>
          <w:lang w:eastAsia="lv-LV"/>
        </w:rPr>
        <w:t>Vispārīgās prasības:</w:t>
      </w:r>
    </w:p>
    <w:p w14:paraId="5985E517" w14:textId="7728B6A3" w:rsidR="00E2049E" w:rsidRPr="00C94575" w:rsidRDefault="00202DDD" w:rsidP="00D17BEF">
      <w:pPr>
        <w:pStyle w:val="Sarakstarindkopa"/>
        <w:numPr>
          <w:ilvl w:val="1"/>
          <w:numId w:val="16"/>
        </w:numPr>
        <w:suppressAutoHyphens w:val="0"/>
        <w:ind w:left="425" w:hanging="425"/>
        <w:contextualSpacing w:val="0"/>
        <w:jc w:val="both"/>
      </w:pPr>
      <w:r w:rsidRPr="00C94575">
        <w:t xml:space="preserve">Nodrošināt </w:t>
      </w:r>
      <w:r w:rsidR="00E2049E" w:rsidRPr="00C94575">
        <w:t xml:space="preserve">Balvu pilsētas administratīvajā teritorijā esošo lietus kanalizācijas </w:t>
      </w:r>
      <w:r w:rsidR="00C572D7" w:rsidRPr="00C94575">
        <w:t>cauruļvadu un gūliju skalošanu un tīrīšanu</w:t>
      </w:r>
      <w:r w:rsidR="00D17BEF" w:rsidRPr="00C94575">
        <w:t>.</w:t>
      </w:r>
    </w:p>
    <w:p w14:paraId="0689D49D" w14:textId="660D8E8F" w:rsidR="000B75C0" w:rsidRPr="00C94575" w:rsidRDefault="00E2049E" w:rsidP="00D17BEF">
      <w:pPr>
        <w:pStyle w:val="Sarakstarindkopa"/>
        <w:numPr>
          <w:ilvl w:val="1"/>
          <w:numId w:val="16"/>
        </w:numPr>
        <w:suppressAutoHyphens w:val="0"/>
        <w:ind w:left="425" w:hanging="425"/>
        <w:contextualSpacing w:val="0"/>
        <w:jc w:val="both"/>
      </w:pPr>
      <w:r w:rsidRPr="00C94575">
        <w:t>Pēc pieprasījuma</w:t>
      </w:r>
      <w:r w:rsidR="00202DDD" w:rsidRPr="00C94575">
        <w:t>,</w:t>
      </w:r>
      <w:r w:rsidR="00385AE5" w:rsidRPr="00C94575">
        <w:t xml:space="preserve"> apseko</w:t>
      </w:r>
      <w:r w:rsidR="00B32049" w:rsidRPr="00C94575">
        <w:t>t</w:t>
      </w:r>
      <w:r w:rsidRPr="00C94575">
        <w:t xml:space="preserve"> Balvu pilsētas lietus kanalizācijas tīklu stāv</w:t>
      </w:r>
      <w:r w:rsidR="00B32049" w:rsidRPr="00C94575">
        <w:t>okli (apsekošanas aktu iesniegt</w:t>
      </w:r>
      <w:r w:rsidR="00385AE5" w:rsidRPr="00C94575">
        <w:t xml:space="preserve"> pasūtītājam</w:t>
      </w:r>
      <w:r w:rsidRPr="00C94575">
        <w:t>).</w:t>
      </w:r>
    </w:p>
    <w:p w14:paraId="0E3068D5" w14:textId="2C0D5D60" w:rsidR="000B75C0" w:rsidRPr="00C94575" w:rsidRDefault="00E2049E" w:rsidP="00D17BEF">
      <w:pPr>
        <w:numPr>
          <w:ilvl w:val="1"/>
          <w:numId w:val="16"/>
        </w:numPr>
        <w:suppressAutoHyphens w:val="0"/>
        <w:ind w:left="425" w:hanging="425"/>
        <w:jc w:val="both"/>
      </w:pPr>
      <w:r w:rsidRPr="00C94575">
        <w:rPr>
          <w:color w:val="000000"/>
        </w:rPr>
        <w:t>Pēc pieprasījuma</w:t>
      </w:r>
      <w:r w:rsidR="00B32049" w:rsidRPr="00C94575">
        <w:rPr>
          <w:color w:val="000000"/>
        </w:rPr>
        <w:t>, nodrošināt</w:t>
      </w:r>
      <w:r w:rsidRPr="00C94575">
        <w:rPr>
          <w:color w:val="000000"/>
        </w:rPr>
        <w:t xml:space="preserve"> lietus kanalizācijas attīrīšanas iekārtas komplekso tīrīšanu.</w:t>
      </w:r>
    </w:p>
    <w:p w14:paraId="06D10116" w14:textId="3E962EEF" w:rsidR="000B75C0" w:rsidRPr="00C94575" w:rsidRDefault="00B32049" w:rsidP="00D17BEF">
      <w:pPr>
        <w:numPr>
          <w:ilvl w:val="1"/>
          <w:numId w:val="16"/>
        </w:numPr>
        <w:suppressAutoHyphens w:val="0"/>
        <w:ind w:left="425" w:hanging="425"/>
        <w:jc w:val="both"/>
      </w:pPr>
      <w:r w:rsidRPr="00C94575">
        <w:rPr>
          <w:lang w:eastAsia="lv-LV"/>
        </w:rPr>
        <w:t>P</w:t>
      </w:r>
      <w:r w:rsidR="000B75C0" w:rsidRPr="00C94575">
        <w:rPr>
          <w:lang w:eastAsia="lv-LV"/>
        </w:rPr>
        <w:t>akalpojuma sniegšanā</w:t>
      </w:r>
      <w:r w:rsidRPr="00C94575">
        <w:rPr>
          <w:lang w:eastAsia="lv-LV"/>
        </w:rPr>
        <w:t xml:space="preserve"> nodrošināt</w:t>
      </w:r>
      <w:r w:rsidR="00202DDD" w:rsidRPr="00C94575">
        <w:rPr>
          <w:lang w:eastAsia="lv-LV"/>
        </w:rPr>
        <w:t xml:space="preserve"> kvalificētus </w:t>
      </w:r>
      <w:r w:rsidR="000B75C0" w:rsidRPr="00C94575">
        <w:rPr>
          <w:lang w:eastAsia="lv-LV"/>
        </w:rPr>
        <w:t>speciālistus.</w:t>
      </w:r>
    </w:p>
    <w:p w14:paraId="462C10B2" w14:textId="2A1E128F" w:rsidR="000B75C0" w:rsidRPr="00C94575" w:rsidRDefault="00024C0B" w:rsidP="00D17BEF">
      <w:pPr>
        <w:numPr>
          <w:ilvl w:val="1"/>
          <w:numId w:val="16"/>
        </w:numPr>
        <w:suppressAutoHyphens w:val="0"/>
        <w:ind w:left="425" w:hanging="425"/>
        <w:jc w:val="both"/>
      </w:pPr>
      <w:r w:rsidRPr="00C94575">
        <w:t>Pakalpojuma izpildei, nodrošin</w:t>
      </w:r>
      <w:r w:rsidR="001B5F96" w:rsidRPr="00C94575">
        <w:t>ā</w:t>
      </w:r>
      <w:r w:rsidRPr="00C94575">
        <w:t xml:space="preserve">t </w:t>
      </w:r>
      <w:r w:rsidR="000B75C0" w:rsidRPr="00C94575">
        <w:t>nepieciešamo tehniku, iekārtas, instrumentus u</w:t>
      </w:r>
      <w:r w:rsidR="00202DDD" w:rsidRPr="00C94575">
        <w:t>n citu tehnisko nodrošinājumu, p</w:t>
      </w:r>
      <w:r w:rsidR="000B75C0" w:rsidRPr="00C94575">
        <w:t>asūtītāja noteikto darbu veikšanai, atbilstoši Tehniskās specifikācijas prasībām.</w:t>
      </w:r>
    </w:p>
    <w:p w14:paraId="6B39F9B4" w14:textId="174C375C" w:rsidR="00E2049E" w:rsidRPr="00C94575" w:rsidRDefault="00024C0B" w:rsidP="00D17BEF">
      <w:pPr>
        <w:numPr>
          <w:ilvl w:val="1"/>
          <w:numId w:val="16"/>
        </w:numPr>
        <w:suppressAutoHyphens w:val="0"/>
        <w:ind w:left="425" w:hanging="425"/>
        <w:jc w:val="both"/>
      </w:pPr>
      <w:r w:rsidRPr="00C94575">
        <w:rPr>
          <w:color w:val="000000"/>
        </w:rPr>
        <w:t>Papildu</w:t>
      </w:r>
      <w:r w:rsidR="00E2049E" w:rsidRPr="00C94575">
        <w:rPr>
          <w:color w:val="000000"/>
        </w:rPr>
        <w:t xml:space="preserve"> prasība </w:t>
      </w:r>
      <w:r w:rsidR="000B75C0" w:rsidRPr="00C94575">
        <w:rPr>
          <w:color w:val="000000"/>
        </w:rPr>
        <w:t>–</w:t>
      </w:r>
      <w:r w:rsidR="0065647B" w:rsidRPr="00C94575">
        <w:rPr>
          <w:color w:val="000000"/>
        </w:rPr>
        <w:t xml:space="preserve"> i</w:t>
      </w:r>
      <w:r w:rsidR="00E2049E" w:rsidRPr="00C94575">
        <w:rPr>
          <w:color w:val="000000"/>
        </w:rPr>
        <w:t>zpildītājam jānodrošina tīrīšanas laikā ieg</w:t>
      </w:r>
      <w:r w:rsidR="0065647B" w:rsidRPr="00C94575">
        <w:rPr>
          <w:color w:val="000000"/>
        </w:rPr>
        <w:t xml:space="preserve">ūto naftas produktu utilizācija, </w:t>
      </w:r>
      <w:r w:rsidR="00E2049E" w:rsidRPr="00C94575">
        <w:rPr>
          <w:color w:val="000000"/>
        </w:rPr>
        <w:t>atbilstoši likuma “Par piesārņojumu” izvirzītajām prasībām.</w:t>
      </w:r>
    </w:p>
    <w:p w14:paraId="4EC12FE1" w14:textId="14996D52" w:rsidR="00001F4B" w:rsidRPr="00C94575" w:rsidRDefault="00E2049E" w:rsidP="00D17BEF">
      <w:pPr>
        <w:numPr>
          <w:ilvl w:val="1"/>
          <w:numId w:val="16"/>
        </w:numPr>
        <w:suppressAutoHyphens w:val="0"/>
        <w:ind w:left="425" w:hanging="425"/>
        <w:jc w:val="both"/>
      </w:pPr>
      <w:r w:rsidRPr="00C94575">
        <w:t xml:space="preserve">Rezerves daļu un materiālu nomaiņas, uzstādīšanas nepieciešamība, iegāde un izmaksas iepriekš saskaņojamas ar </w:t>
      </w:r>
      <w:r w:rsidR="00385AE5" w:rsidRPr="00C94575">
        <w:t xml:space="preserve">pasūtītāja </w:t>
      </w:r>
      <w:r w:rsidR="000B75C0" w:rsidRPr="00C94575">
        <w:t>atbildīgo darbinieku</w:t>
      </w:r>
      <w:r w:rsidR="00385AE5" w:rsidRPr="00C94575">
        <w:t xml:space="preserve">. Pasūtītājs </w:t>
      </w:r>
      <w:r w:rsidRPr="00C94575">
        <w:t>ir tiesīga pati iegādāties nepieciešamās rezerves daļas. Pie bojājumu konstatācijas</w:t>
      </w:r>
      <w:r w:rsidR="00385AE5" w:rsidRPr="00C94575">
        <w:t>,</w:t>
      </w:r>
      <w:r w:rsidRPr="00C94575">
        <w:t xml:space="preserve"> </w:t>
      </w:r>
      <w:r w:rsidR="0065647B" w:rsidRPr="00C94575">
        <w:t>i</w:t>
      </w:r>
      <w:r w:rsidR="000B75C0" w:rsidRPr="00C94575">
        <w:t>zpildītājs</w:t>
      </w:r>
      <w:r w:rsidR="00385AE5" w:rsidRPr="00C94575">
        <w:t>,</w:t>
      </w:r>
      <w:r w:rsidRPr="00C94575">
        <w:t xml:space="preserve"> pirms darbu veikšanas</w:t>
      </w:r>
      <w:r w:rsidR="00385AE5" w:rsidRPr="00C94575">
        <w:t>,</w:t>
      </w:r>
      <w:r w:rsidRPr="00C94575">
        <w:t xml:space="preserve"> sastāda un iesniedz </w:t>
      </w:r>
      <w:r w:rsidR="00385AE5" w:rsidRPr="00C94575">
        <w:t xml:space="preserve">pasūtītāja </w:t>
      </w:r>
      <w:r w:rsidRPr="00C94575">
        <w:t xml:space="preserve">atbildīgajam darbiniekam izvērtēšanai un apstiprināšanai defektu aktu, kā arī darbu un materiālu izmaksu </w:t>
      </w:r>
      <w:r w:rsidR="00385AE5" w:rsidRPr="00C94575">
        <w:t xml:space="preserve">tāmi. Pasūtītājs </w:t>
      </w:r>
      <w:r w:rsidRPr="00C94575">
        <w:t xml:space="preserve">un </w:t>
      </w:r>
      <w:r w:rsidR="0065647B" w:rsidRPr="00C94575">
        <w:t>i</w:t>
      </w:r>
      <w:r w:rsidR="000B75C0" w:rsidRPr="00C94575">
        <w:t>zpildītājs</w:t>
      </w:r>
      <w:r w:rsidRPr="00C94575">
        <w:t xml:space="preserve"> savstarpēji vienojas par darbu veikšanas kārtību un termiņiem.</w:t>
      </w:r>
    </w:p>
    <w:p w14:paraId="287D770F" w14:textId="24E5F767" w:rsidR="00E2049E" w:rsidRPr="00C94575" w:rsidRDefault="00E2049E" w:rsidP="00D17BEF">
      <w:pPr>
        <w:numPr>
          <w:ilvl w:val="1"/>
          <w:numId w:val="16"/>
        </w:numPr>
        <w:suppressAutoHyphens w:val="0"/>
        <w:ind w:left="425" w:hanging="425"/>
        <w:jc w:val="both"/>
      </w:pPr>
      <w:r w:rsidRPr="00C94575">
        <w:rPr>
          <w:color w:val="000000" w:themeColor="text1"/>
        </w:rPr>
        <w:t>Nepieciešamības gadījumā</w:t>
      </w:r>
      <w:r w:rsidR="00385AE5" w:rsidRPr="00C94575">
        <w:rPr>
          <w:color w:val="000000" w:themeColor="text1"/>
        </w:rPr>
        <w:t>,</w:t>
      </w:r>
      <w:r w:rsidRPr="00C94575">
        <w:rPr>
          <w:color w:val="000000" w:themeColor="text1"/>
        </w:rPr>
        <w:t xml:space="preserve"> </w:t>
      </w:r>
      <w:r w:rsidR="0065647B" w:rsidRPr="00C94575">
        <w:rPr>
          <w:color w:val="000000" w:themeColor="text1"/>
        </w:rPr>
        <w:t>i</w:t>
      </w:r>
      <w:r w:rsidR="000B75C0" w:rsidRPr="00C94575">
        <w:rPr>
          <w:color w:val="000000" w:themeColor="text1"/>
        </w:rPr>
        <w:t>zpildītājs</w:t>
      </w:r>
      <w:r w:rsidR="00385AE5" w:rsidRPr="00C94575">
        <w:rPr>
          <w:color w:val="000000" w:themeColor="text1"/>
        </w:rPr>
        <w:t>,</w:t>
      </w:r>
      <w:r w:rsidRPr="00C94575">
        <w:rPr>
          <w:color w:val="000000" w:themeColor="text1"/>
        </w:rPr>
        <w:t xml:space="preserve"> pēc </w:t>
      </w:r>
      <w:r w:rsidR="00385AE5" w:rsidRPr="00C94575">
        <w:t>pasūtītāja</w:t>
      </w:r>
      <w:r w:rsidR="000B75C0" w:rsidRPr="00C94575">
        <w:t xml:space="preserve"> </w:t>
      </w:r>
      <w:r w:rsidRPr="00C94575">
        <w:rPr>
          <w:color w:val="000000" w:themeColor="text1"/>
        </w:rPr>
        <w:t>atbildīgās personas pieprasījuma</w:t>
      </w:r>
      <w:r w:rsidR="00385AE5" w:rsidRPr="00C94575">
        <w:rPr>
          <w:color w:val="000000" w:themeColor="text1"/>
        </w:rPr>
        <w:t>,</w:t>
      </w:r>
      <w:r w:rsidRPr="00C94575">
        <w:rPr>
          <w:color w:val="000000" w:themeColor="text1"/>
        </w:rPr>
        <w:t xml:space="preserve"> ar savu tehniku veic </w:t>
      </w:r>
      <w:r w:rsidRPr="00C94575">
        <w:t xml:space="preserve">cauruļvadu augstspiediena skalošanu (ir </w:t>
      </w:r>
      <w:r w:rsidRPr="00C94575">
        <w:rPr>
          <w:color w:val="000000" w:themeColor="text1"/>
        </w:rPr>
        <w:t>nepieciešamā tehnika pakalpojuma izpildei (</w:t>
      </w:r>
      <w:r w:rsidRPr="00C94575">
        <w:t>cauruļvadu augstspiediena skalošanas un vakumiekārtu nogulšņu mašīna)).</w:t>
      </w:r>
    </w:p>
    <w:p w14:paraId="00D71FC5" w14:textId="5E9C6F9A" w:rsidR="00E2049E" w:rsidRPr="00C94575" w:rsidRDefault="00E2049E" w:rsidP="00D17BEF">
      <w:pPr>
        <w:pStyle w:val="Sarakstarindkopa"/>
        <w:ind w:left="0"/>
        <w:jc w:val="both"/>
        <w:rPr>
          <w:bCs/>
          <w:shd w:val="clear" w:color="auto" w:fill="FFFF00"/>
        </w:rPr>
      </w:pPr>
    </w:p>
    <w:p w14:paraId="57B2B81D" w14:textId="24DF10B0" w:rsidR="00EA4795" w:rsidRPr="00C94575" w:rsidRDefault="00EA4795" w:rsidP="00D17BEF">
      <w:pPr>
        <w:pStyle w:val="Sarakstarindkopa"/>
        <w:numPr>
          <w:ilvl w:val="0"/>
          <w:numId w:val="20"/>
        </w:numPr>
        <w:ind w:left="426" w:hanging="426"/>
        <w:jc w:val="both"/>
        <w:rPr>
          <w:b/>
          <w:bCs/>
        </w:rPr>
      </w:pPr>
      <w:r w:rsidRPr="00C94575">
        <w:rPr>
          <w:b/>
          <w:bCs/>
        </w:rPr>
        <w:t>Informācija par lietus ūdens kanalizācijas cauruļvadu skalošanu:</w:t>
      </w:r>
    </w:p>
    <w:p w14:paraId="7E4E239F" w14:textId="1BF786B6" w:rsidR="00EA4795" w:rsidRPr="00C94575" w:rsidRDefault="00EA4795" w:rsidP="00D17BEF">
      <w:pPr>
        <w:pStyle w:val="Sarakstarindkopa"/>
        <w:numPr>
          <w:ilvl w:val="1"/>
          <w:numId w:val="20"/>
        </w:numPr>
        <w:ind w:left="426" w:hanging="426"/>
        <w:contextualSpacing w:val="0"/>
        <w:jc w:val="both"/>
      </w:pPr>
      <w:r w:rsidRPr="00C94575">
        <w:t>Maģistrālo lietus kanalizācijas cauruļvadu skalošana ar diam.</w:t>
      </w:r>
      <w:r w:rsidR="00C01349" w:rsidRPr="00C94575">
        <w:t xml:space="preserve"> </w:t>
      </w:r>
      <w:r w:rsidRPr="00C94575">
        <w:t>200-600mm un gūlijas:</w:t>
      </w:r>
    </w:p>
    <w:p w14:paraId="16B98AF8" w14:textId="0792C870" w:rsidR="00EA4795" w:rsidRPr="00C94575" w:rsidRDefault="00F70F2B" w:rsidP="00D17BEF">
      <w:pPr>
        <w:pStyle w:val="Sarakstarindkopa"/>
        <w:numPr>
          <w:ilvl w:val="2"/>
          <w:numId w:val="20"/>
        </w:numPr>
        <w:contextualSpacing w:val="0"/>
        <w:jc w:val="both"/>
      </w:pPr>
      <w:r w:rsidRPr="00C94575">
        <w:t>h</w:t>
      </w:r>
      <w:r w:rsidR="00EA4795" w:rsidRPr="00C94575">
        <w:t>idrodinamiskās mašīnas tvertnei jābūt ar pārvietojamu starpsienu, kas nodrošina minimālo sadalījumu: dūņas &gt;7000</w:t>
      </w:r>
      <w:r w:rsidRPr="00C94575">
        <w:t xml:space="preserve"> litri, tīrais ūdens &gt;3000 litri;</w:t>
      </w:r>
    </w:p>
    <w:p w14:paraId="6714F77A" w14:textId="7FCDA847" w:rsidR="00EA4795" w:rsidRPr="00C94575" w:rsidRDefault="00F70F2B" w:rsidP="00D17BEF">
      <w:pPr>
        <w:pStyle w:val="Sarakstarindkopa"/>
        <w:numPr>
          <w:ilvl w:val="2"/>
          <w:numId w:val="20"/>
        </w:numPr>
        <w:contextualSpacing w:val="0"/>
        <w:jc w:val="both"/>
      </w:pPr>
      <w:r w:rsidRPr="00C94575">
        <w:t>v</w:t>
      </w:r>
      <w:r w:rsidR="00EA4795" w:rsidRPr="00C94575">
        <w:t>akuuma sūkņa jauda &gt;1300 m</w:t>
      </w:r>
      <w:r w:rsidR="00EA4795" w:rsidRPr="00C94575">
        <w:rPr>
          <w:vertAlign w:val="superscript"/>
        </w:rPr>
        <w:t>3</w:t>
      </w:r>
      <w:r w:rsidR="00EA4795" w:rsidRPr="00C94575">
        <w:t>/h, augstspiediena darbība &gt;300</w:t>
      </w:r>
      <w:r w:rsidRPr="00C94575">
        <w:t xml:space="preserve"> l</w:t>
      </w:r>
      <w:r w:rsidR="00EA4795" w:rsidRPr="00C94575">
        <w:t>/min</w:t>
      </w:r>
      <w:r w:rsidRPr="00C94575">
        <w:t>.</w:t>
      </w:r>
      <w:r w:rsidR="00EA4795" w:rsidRPr="00C94575">
        <w:t>,</w:t>
      </w:r>
      <w:r w:rsidRPr="00C94575">
        <w:t xml:space="preserve"> </w:t>
      </w:r>
      <w:r w:rsidR="00EA4795" w:rsidRPr="00C94575">
        <w:t>170</w:t>
      </w:r>
      <w:r w:rsidRPr="00C94575">
        <w:t xml:space="preserve"> BAR; a</w:t>
      </w:r>
      <w:r w:rsidR="00EA4795" w:rsidRPr="00C94575">
        <w:t>ugstspiediena šļūteņu garums &gt;150</w:t>
      </w:r>
      <w:r w:rsidRPr="00C94575">
        <w:t xml:space="preserve"> m; darba galvu komplekts – </w:t>
      </w:r>
      <w:r w:rsidR="00EA4795" w:rsidRPr="00C94575">
        <w:t>standarta, slēpe un rotējošs uzgalis sakņu nocirpšanai.</w:t>
      </w:r>
    </w:p>
    <w:p w14:paraId="2A66E3AE" w14:textId="40DB125C" w:rsidR="00EA4795" w:rsidRPr="00C94575" w:rsidRDefault="00EA4795" w:rsidP="00D17BEF">
      <w:pPr>
        <w:pStyle w:val="Sarakstarindkopa"/>
        <w:numPr>
          <w:ilvl w:val="1"/>
          <w:numId w:val="20"/>
        </w:numPr>
        <w:ind w:left="426" w:hanging="426"/>
        <w:contextualSpacing w:val="0"/>
        <w:jc w:val="both"/>
      </w:pPr>
      <w:r w:rsidRPr="00C94575">
        <w:t xml:space="preserve">Izpildītājs nodrošina </w:t>
      </w:r>
      <w:r w:rsidR="00820321" w:rsidRPr="00C94575">
        <w:t xml:space="preserve">2 </w:t>
      </w:r>
      <w:r w:rsidRPr="00C94575">
        <w:t>strādniekus patstāvīgai veicamo darbu izpildei.</w:t>
      </w:r>
    </w:p>
    <w:p w14:paraId="50B62120" w14:textId="3DA276D0" w:rsidR="00E2049E" w:rsidRPr="00C94575" w:rsidRDefault="00EA4795" w:rsidP="00D17BEF">
      <w:pPr>
        <w:pStyle w:val="Sarakstarindkopa"/>
        <w:numPr>
          <w:ilvl w:val="1"/>
          <w:numId w:val="20"/>
        </w:numPr>
        <w:ind w:left="426" w:hanging="426"/>
        <w:contextualSpacing w:val="0"/>
        <w:jc w:val="both"/>
      </w:pPr>
      <w:r w:rsidRPr="00C94575">
        <w:t xml:space="preserve">Dabu apjoms, ūdens ņemšanas vietas un atkritumu utilizācija tiek saskaņota ar </w:t>
      </w:r>
      <w:r w:rsidR="00820321" w:rsidRPr="00C94575">
        <w:t>pasūtītāju</w:t>
      </w:r>
      <w:r w:rsidRPr="00C94575">
        <w:t>.</w:t>
      </w:r>
    </w:p>
    <w:p w14:paraId="3D58D320" w14:textId="77777777" w:rsidR="006900E6" w:rsidRPr="00202DDD" w:rsidRDefault="006900E6" w:rsidP="00D17BEF">
      <w:pPr>
        <w:jc w:val="both"/>
        <w:rPr>
          <w:sz w:val="22"/>
          <w:szCs w:val="22"/>
        </w:rPr>
      </w:pPr>
    </w:p>
    <w:p w14:paraId="0FBAB699" w14:textId="707FC091" w:rsidR="004E7610" w:rsidRPr="00C94575" w:rsidRDefault="00000000" w:rsidP="00D17BEF">
      <w:pPr>
        <w:jc w:val="both"/>
        <w:rPr>
          <w:b/>
          <w:bCs/>
        </w:rPr>
      </w:pPr>
      <w:sdt>
        <w:sdtPr>
          <w:id w:val="-1334682477"/>
        </w:sdtPr>
        <w:sdtContent>
          <w:sdt>
            <w:sdtPr>
              <w:rPr>
                <w:sz w:val="28"/>
                <w:szCs w:val="28"/>
              </w:rPr>
              <w:id w:val="-289289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02DDD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</w:sdtContent>
      </w:sdt>
      <w:r w:rsidR="004E7610" w:rsidRPr="00202DDD">
        <w:rPr>
          <w:sz w:val="22"/>
          <w:szCs w:val="22"/>
        </w:rPr>
        <w:t xml:space="preserve"> </w:t>
      </w:r>
      <w:r w:rsidR="004E7610" w:rsidRPr="00202DDD">
        <w:rPr>
          <w:i/>
          <w:iCs/>
          <w:sz w:val="20"/>
          <w:szCs w:val="20"/>
        </w:rPr>
        <w:t>(atzīmē, ja piekrīt)</w:t>
      </w:r>
      <w:r w:rsidR="004E7610" w:rsidRPr="00202DDD">
        <w:rPr>
          <w:sz w:val="22"/>
          <w:szCs w:val="22"/>
        </w:rPr>
        <w:t xml:space="preserve"> </w:t>
      </w:r>
      <w:r w:rsidR="004E7610" w:rsidRPr="00C94575">
        <w:rPr>
          <w:b/>
          <w:bCs/>
        </w:rPr>
        <w:t>Pretendents apliecina, ka apņemas izpildīt pasūtītāja Tehniskajā specifikācijā noteiktās prasības.</w:t>
      </w:r>
    </w:p>
    <w:p w14:paraId="2DEFB311" w14:textId="77777777" w:rsidR="00CB0836" w:rsidRPr="00202DDD" w:rsidRDefault="00CB0836" w:rsidP="00D17BEF">
      <w:pPr>
        <w:jc w:val="both"/>
        <w:rPr>
          <w:bCs/>
          <w:sz w:val="22"/>
          <w:szCs w:val="22"/>
        </w:rPr>
      </w:pPr>
    </w:p>
    <w:p w14:paraId="69FC58BE" w14:textId="77777777" w:rsidR="00AE693C" w:rsidRPr="00202DDD" w:rsidRDefault="00AE693C" w:rsidP="00D17BEF">
      <w:pPr>
        <w:jc w:val="both"/>
        <w:rPr>
          <w:bCs/>
          <w:sz w:val="22"/>
          <w:szCs w:val="22"/>
        </w:rPr>
      </w:pPr>
    </w:p>
    <w:p w14:paraId="17DCAD31" w14:textId="77777777" w:rsidR="00093EB8" w:rsidRPr="00202DDD" w:rsidRDefault="00093EB8" w:rsidP="00D17BEF">
      <w:pPr>
        <w:ind w:right="-1"/>
        <w:jc w:val="both"/>
        <w:rPr>
          <w:i/>
          <w:sz w:val="22"/>
          <w:szCs w:val="22"/>
          <w:lang w:eastAsia="en-US"/>
        </w:rPr>
      </w:pPr>
      <w:bookmarkStart w:id="1" w:name="_Hlk143903843"/>
      <w:r w:rsidRPr="00202DDD">
        <w:rPr>
          <w:i/>
          <w:sz w:val="22"/>
          <w:szCs w:val="22"/>
        </w:rPr>
        <w:t>[Paraksttiesīgās personas amata nosaukums, vārds, uzvārds]</w:t>
      </w:r>
      <w:bookmarkEnd w:id="1"/>
    </w:p>
    <w:p w14:paraId="5F72AF3B" w14:textId="77777777" w:rsidR="00CB0836" w:rsidRPr="00202DDD" w:rsidRDefault="00CB0836" w:rsidP="00D17BEF">
      <w:pPr>
        <w:jc w:val="both"/>
        <w:rPr>
          <w:sz w:val="22"/>
          <w:szCs w:val="22"/>
        </w:rPr>
      </w:pPr>
    </w:p>
    <w:sectPr w:rsidR="00CB0836" w:rsidRPr="00202DDD" w:rsidSect="00E210E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79AA" w14:textId="77777777" w:rsidR="006A1F52" w:rsidRDefault="006A1F52" w:rsidP="00BE41C8">
      <w:r>
        <w:separator/>
      </w:r>
    </w:p>
  </w:endnote>
  <w:endnote w:type="continuationSeparator" w:id="0">
    <w:p w14:paraId="2F01035C" w14:textId="77777777" w:rsidR="006A1F52" w:rsidRDefault="006A1F52" w:rsidP="00BE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Identity-H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F9DD" w14:textId="77777777" w:rsidR="006A1F52" w:rsidRDefault="006A1F52" w:rsidP="00BE41C8">
      <w:r>
        <w:separator/>
      </w:r>
    </w:p>
  </w:footnote>
  <w:footnote w:type="continuationSeparator" w:id="0">
    <w:p w14:paraId="0F26E58B" w14:textId="77777777" w:rsidR="006A1F52" w:rsidRDefault="006A1F52" w:rsidP="00BE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C0B"/>
    <w:multiLevelType w:val="hybridMultilevel"/>
    <w:tmpl w:val="A810EC9C"/>
    <w:lvl w:ilvl="0" w:tplc="B004162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CD2014"/>
    <w:multiLevelType w:val="multilevel"/>
    <w:tmpl w:val="87AA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71851B3"/>
    <w:multiLevelType w:val="multilevel"/>
    <w:tmpl w:val="339EAC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5F7E1A"/>
    <w:multiLevelType w:val="multilevel"/>
    <w:tmpl w:val="CC4AE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E86E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E943CE"/>
    <w:multiLevelType w:val="multilevel"/>
    <w:tmpl w:val="D834D1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502E4B"/>
    <w:multiLevelType w:val="multilevel"/>
    <w:tmpl w:val="72A81C14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  <w:lang w:val="en-AU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7" w15:restartNumberingAfterBreak="0">
    <w:nsid w:val="17ED0A38"/>
    <w:multiLevelType w:val="hybridMultilevel"/>
    <w:tmpl w:val="8AF432D4"/>
    <w:lvl w:ilvl="0" w:tplc="A8F8A3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8B3948"/>
    <w:multiLevelType w:val="hybridMultilevel"/>
    <w:tmpl w:val="D74C2EC2"/>
    <w:lvl w:ilvl="0" w:tplc="724896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F7133E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3620D"/>
    <w:multiLevelType w:val="multilevel"/>
    <w:tmpl w:val="91DAB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45B862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1A23DA"/>
    <w:multiLevelType w:val="multilevel"/>
    <w:tmpl w:val="7654DB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A770ED8"/>
    <w:multiLevelType w:val="hybridMultilevel"/>
    <w:tmpl w:val="4BDA786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9D058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40180"/>
    <w:multiLevelType w:val="multilevel"/>
    <w:tmpl w:val="AD74A9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79477171"/>
    <w:multiLevelType w:val="multilevel"/>
    <w:tmpl w:val="917854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7BD1451E"/>
    <w:multiLevelType w:val="hybridMultilevel"/>
    <w:tmpl w:val="5B682946"/>
    <w:lvl w:ilvl="0" w:tplc="323238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448540C">
      <w:start w:val="1"/>
      <w:numFmt w:val="lowerLetter"/>
      <w:lvlText w:val="%2."/>
      <w:lvlJc w:val="left"/>
      <w:pPr>
        <w:ind w:left="1440" w:hanging="360"/>
      </w:pPr>
    </w:lvl>
    <w:lvl w:ilvl="2" w:tplc="C9DA46B4">
      <w:start w:val="1"/>
      <w:numFmt w:val="lowerRoman"/>
      <w:lvlText w:val="%3."/>
      <w:lvlJc w:val="right"/>
      <w:pPr>
        <w:ind w:left="2160" w:hanging="180"/>
      </w:pPr>
    </w:lvl>
    <w:lvl w:ilvl="3" w:tplc="BAE80C6A">
      <w:start w:val="1"/>
      <w:numFmt w:val="decimal"/>
      <w:lvlText w:val="%4."/>
      <w:lvlJc w:val="left"/>
      <w:pPr>
        <w:ind w:left="2880" w:hanging="360"/>
      </w:pPr>
    </w:lvl>
    <w:lvl w:ilvl="4" w:tplc="99D64954">
      <w:start w:val="1"/>
      <w:numFmt w:val="lowerLetter"/>
      <w:lvlText w:val="%5."/>
      <w:lvlJc w:val="left"/>
      <w:pPr>
        <w:ind w:left="3600" w:hanging="360"/>
      </w:pPr>
    </w:lvl>
    <w:lvl w:ilvl="5" w:tplc="85C2FAEA">
      <w:start w:val="1"/>
      <w:numFmt w:val="lowerRoman"/>
      <w:lvlText w:val="%6."/>
      <w:lvlJc w:val="right"/>
      <w:pPr>
        <w:ind w:left="4320" w:hanging="180"/>
      </w:pPr>
    </w:lvl>
    <w:lvl w:ilvl="6" w:tplc="9FC6FDDA">
      <w:start w:val="1"/>
      <w:numFmt w:val="decimal"/>
      <w:lvlText w:val="%7."/>
      <w:lvlJc w:val="left"/>
      <w:pPr>
        <w:ind w:left="5040" w:hanging="360"/>
      </w:pPr>
    </w:lvl>
    <w:lvl w:ilvl="7" w:tplc="17AA33A6">
      <w:start w:val="1"/>
      <w:numFmt w:val="lowerLetter"/>
      <w:lvlText w:val="%8."/>
      <w:lvlJc w:val="left"/>
      <w:pPr>
        <w:ind w:left="5760" w:hanging="360"/>
      </w:pPr>
    </w:lvl>
    <w:lvl w:ilvl="8" w:tplc="B396396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80DE5"/>
    <w:multiLevelType w:val="multilevel"/>
    <w:tmpl w:val="433481C4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0204165">
    <w:abstractNumId w:val="15"/>
  </w:num>
  <w:num w:numId="2" w16cid:durableId="1222016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79355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8323285">
    <w:abstractNumId w:val="7"/>
  </w:num>
  <w:num w:numId="5" w16cid:durableId="336076132">
    <w:abstractNumId w:val="8"/>
  </w:num>
  <w:num w:numId="6" w16cid:durableId="1758164972">
    <w:abstractNumId w:val="12"/>
  </w:num>
  <w:num w:numId="7" w16cid:durableId="2006588012">
    <w:abstractNumId w:val="0"/>
  </w:num>
  <w:num w:numId="8" w16cid:durableId="1290890905">
    <w:abstractNumId w:val="16"/>
  </w:num>
  <w:num w:numId="9" w16cid:durableId="1425223554">
    <w:abstractNumId w:val="13"/>
  </w:num>
  <w:num w:numId="10" w16cid:durableId="976102970">
    <w:abstractNumId w:val="2"/>
  </w:num>
  <w:num w:numId="11" w16cid:durableId="1899511913">
    <w:abstractNumId w:val="19"/>
  </w:num>
  <w:num w:numId="12" w16cid:durableId="877201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6776215">
    <w:abstractNumId w:val="17"/>
  </w:num>
  <w:num w:numId="14" w16cid:durableId="835993608">
    <w:abstractNumId w:val="11"/>
  </w:num>
  <w:num w:numId="15" w16cid:durableId="364209896">
    <w:abstractNumId w:val="5"/>
  </w:num>
  <w:num w:numId="16" w16cid:durableId="1979723336">
    <w:abstractNumId w:val="10"/>
  </w:num>
  <w:num w:numId="17" w16cid:durableId="927232689">
    <w:abstractNumId w:val="14"/>
  </w:num>
  <w:num w:numId="18" w16cid:durableId="1289386750">
    <w:abstractNumId w:val="4"/>
  </w:num>
  <w:num w:numId="19" w16cid:durableId="129131271">
    <w:abstractNumId w:val="9"/>
  </w:num>
  <w:num w:numId="20" w16cid:durableId="37180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B3"/>
    <w:rsid w:val="00000016"/>
    <w:rsid w:val="00001F4B"/>
    <w:rsid w:val="0001197B"/>
    <w:rsid w:val="00020697"/>
    <w:rsid w:val="00024C0B"/>
    <w:rsid w:val="000316EF"/>
    <w:rsid w:val="00033918"/>
    <w:rsid w:val="00053749"/>
    <w:rsid w:val="00063991"/>
    <w:rsid w:val="0007566F"/>
    <w:rsid w:val="00076CB4"/>
    <w:rsid w:val="00082D0D"/>
    <w:rsid w:val="00093EB8"/>
    <w:rsid w:val="000B2426"/>
    <w:rsid w:val="000B258E"/>
    <w:rsid w:val="000B75C0"/>
    <w:rsid w:val="000D2421"/>
    <w:rsid w:val="000D3243"/>
    <w:rsid w:val="000E0DE2"/>
    <w:rsid w:val="000F2836"/>
    <w:rsid w:val="000F44FE"/>
    <w:rsid w:val="000F5C4C"/>
    <w:rsid w:val="000F6D81"/>
    <w:rsid w:val="0011764F"/>
    <w:rsid w:val="00130209"/>
    <w:rsid w:val="0014761C"/>
    <w:rsid w:val="0016538B"/>
    <w:rsid w:val="001669D7"/>
    <w:rsid w:val="00171133"/>
    <w:rsid w:val="00171DEF"/>
    <w:rsid w:val="00193E9D"/>
    <w:rsid w:val="001B5F96"/>
    <w:rsid w:val="001B6E59"/>
    <w:rsid w:val="001C5156"/>
    <w:rsid w:val="001C6EAC"/>
    <w:rsid w:val="001C70FC"/>
    <w:rsid w:val="001C7E17"/>
    <w:rsid w:val="001D7B1B"/>
    <w:rsid w:val="001E5877"/>
    <w:rsid w:val="00202DDD"/>
    <w:rsid w:val="00216D67"/>
    <w:rsid w:val="0022790B"/>
    <w:rsid w:val="00227E45"/>
    <w:rsid w:val="00252C61"/>
    <w:rsid w:val="00263202"/>
    <w:rsid w:val="00266530"/>
    <w:rsid w:val="00275216"/>
    <w:rsid w:val="00280115"/>
    <w:rsid w:val="00285340"/>
    <w:rsid w:val="002912E1"/>
    <w:rsid w:val="002B3740"/>
    <w:rsid w:val="002F2555"/>
    <w:rsid w:val="002F6447"/>
    <w:rsid w:val="002F7555"/>
    <w:rsid w:val="00300E8B"/>
    <w:rsid w:val="00326ACB"/>
    <w:rsid w:val="003314D9"/>
    <w:rsid w:val="00340110"/>
    <w:rsid w:val="0034154E"/>
    <w:rsid w:val="00361AAA"/>
    <w:rsid w:val="003623DD"/>
    <w:rsid w:val="003663D3"/>
    <w:rsid w:val="00385AE5"/>
    <w:rsid w:val="003B62C2"/>
    <w:rsid w:val="003F2426"/>
    <w:rsid w:val="00401CC9"/>
    <w:rsid w:val="00410865"/>
    <w:rsid w:val="0041489F"/>
    <w:rsid w:val="0041681E"/>
    <w:rsid w:val="00421260"/>
    <w:rsid w:val="004213FE"/>
    <w:rsid w:val="00441FB4"/>
    <w:rsid w:val="00454B25"/>
    <w:rsid w:val="00481F4A"/>
    <w:rsid w:val="00495F22"/>
    <w:rsid w:val="004A2622"/>
    <w:rsid w:val="004B4799"/>
    <w:rsid w:val="004C2A7E"/>
    <w:rsid w:val="004D00D2"/>
    <w:rsid w:val="004E06EA"/>
    <w:rsid w:val="004E7610"/>
    <w:rsid w:val="004F57B2"/>
    <w:rsid w:val="00514E83"/>
    <w:rsid w:val="005179EA"/>
    <w:rsid w:val="00523807"/>
    <w:rsid w:val="00523E70"/>
    <w:rsid w:val="0054377E"/>
    <w:rsid w:val="00543A69"/>
    <w:rsid w:val="005537D3"/>
    <w:rsid w:val="00565F9E"/>
    <w:rsid w:val="00574D1B"/>
    <w:rsid w:val="005847F3"/>
    <w:rsid w:val="0059700F"/>
    <w:rsid w:val="00597469"/>
    <w:rsid w:val="005A5188"/>
    <w:rsid w:val="005A61D5"/>
    <w:rsid w:val="005B1FF8"/>
    <w:rsid w:val="005D663A"/>
    <w:rsid w:val="005F3792"/>
    <w:rsid w:val="006153F9"/>
    <w:rsid w:val="006226B5"/>
    <w:rsid w:val="0062684F"/>
    <w:rsid w:val="00630EB7"/>
    <w:rsid w:val="0063744B"/>
    <w:rsid w:val="0065647B"/>
    <w:rsid w:val="00677E02"/>
    <w:rsid w:val="006900E6"/>
    <w:rsid w:val="00692280"/>
    <w:rsid w:val="006978C6"/>
    <w:rsid w:val="006A1F52"/>
    <w:rsid w:val="006A3AE2"/>
    <w:rsid w:val="006A476C"/>
    <w:rsid w:val="006A56AF"/>
    <w:rsid w:val="006D0C68"/>
    <w:rsid w:val="006F7A91"/>
    <w:rsid w:val="007104BD"/>
    <w:rsid w:val="00722546"/>
    <w:rsid w:val="00733C3B"/>
    <w:rsid w:val="007449AB"/>
    <w:rsid w:val="007667EB"/>
    <w:rsid w:val="00793756"/>
    <w:rsid w:val="007C0D81"/>
    <w:rsid w:val="007C2E91"/>
    <w:rsid w:val="007C365D"/>
    <w:rsid w:val="007C38EA"/>
    <w:rsid w:val="007C679D"/>
    <w:rsid w:val="007C7C80"/>
    <w:rsid w:val="007E1776"/>
    <w:rsid w:val="007E5E1B"/>
    <w:rsid w:val="007F4CFC"/>
    <w:rsid w:val="007F55DE"/>
    <w:rsid w:val="00820321"/>
    <w:rsid w:val="008368B8"/>
    <w:rsid w:val="008C2354"/>
    <w:rsid w:val="008C5297"/>
    <w:rsid w:val="008D2BA1"/>
    <w:rsid w:val="008D495B"/>
    <w:rsid w:val="008E0FCD"/>
    <w:rsid w:val="008E3374"/>
    <w:rsid w:val="00912438"/>
    <w:rsid w:val="009127D0"/>
    <w:rsid w:val="00915FB5"/>
    <w:rsid w:val="00917059"/>
    <w:rsid w:val="009602BE"/>
    <w:rsid w:val="009634DC"/>
    <w:rsid w:val="0099589E"/>
    <w:rsid w:val="009A0290"/>
    <w:rsid w:val="009C54D8"/>
    <w:rsid w:val="009F426E"/>
    <w:rsid w:val="00A11BA3"/>
    <w:rsid w:val="00A15919"/>
    <w:rsid w:val="00A23222"/>
    <w:rsid w:val="00A4447D"/>
    <w:rsid w:val="00A50A4F"/>
    <w:rsid w:val="00A54CE8"/>
    <w:rsid w:val="00A606E9"/>
    <w:rsid w:val="00A60911"/>
    <w:rsid w:val="00A61C33"/>
    <w:rsid w:val="00A81883"/>
    <w:rsid w:val="00AA569D"/>
    <w:rsid w:val="00AE693C"/>
    <w:rsid w:val="00AF6479"/>
    <w:rsid w:val="00B01310"/>
    <w:rsid w:val="00B06098"/>
    <w:rsid w:val="00B0713D"/>
    <w:rsid w:val="00B0766F"/>
    <w:rsid w:val="00B1154A"/>
    <w:rsid w:val="00B14547"/>
    <w:rsid w:val="00B24101"/>
    <w:rsid w:val="00B32049"/>
    <w:rsid w:val="00B416D7"/>
    <w:rsid w:val="00B41B80"/>
    <w:rsid w:val="00B60876"/>
    <w:rsid w:val="00B615FB"/>
    <w:rsid w:val="00B62AAC"/>
    <w:rsid w:val="00B67ED2"/>
    <w:rsid w:val="00BB40D8"/>
    <w:rsid w:val="00BE21A2"/>
    <w:rsid w:val="00BE41C8"/>
    <w:rsid w:val="00BE4FF7"/>
    <w:rsid w:val="00BE6F60"/>
    <w:rsid w:val="00BF27A3"/>
    <w:rsid w:val="00C001A6"/>
    <w:rsid w:val="00C010CD"/>
    <w:rsid w:val="00C01349"/>
    <w:rsid w:val="00C046B3"/>
    <w:rsid w:val="00C10064"/>
    <w:rsid w:val="00C1160E"/>
    <w:rsid w:val="00C25ABF"/>
    <w:rsid w:val="00C30FBE"/>
    <w:rsid w:val="00C33278"/>
    <w:rsid w:val="00C4693C"/>
    <w:rsid w:val="00C509AB"/>
    <w:rsid w:val="00C52D83"/>
    <w:rsid w:val="00C572D7"/>
    <w:rsid w:val="00C82E0F"/>
    <w:rsid w:val="00C84CF3"/>
    <w:rsid w:val="00C92AAD"/>
    <w:rsid w:val="00C92D7E"/>
    <w:rsid w:val="00C93A69"/>
    <w:rsid w:val="00C94575"/>
    <w:rsid w:val="00CA3966"/>
    <w:rsid w:val="00CB0836"/>
    <w:rsid w:val="00CD1D12"/>
    <w:rsid w:val="00CD7490"/>
    <w:rsid w:val="00D11053"/>
    <w:rsid w:val="00D17BEF"/>
    <w:rsid w:val="00D23940"/>
    <w:rsid w:val="00D321F5"/>
    <w:rsid w:val="00D35BBD"/>
    <w:rsid w:val="00D42E48"/>
    <w:rsid w:val="00D44E83"/>
    <w:rsid w:val="00D513C7"/>
    <w:rsid w:val="00D52DC7"/>
    <w:rsid w:val="00D550A9"/>
    <w:rsid w:val="00D904ED"/>
    <w:rsid w:val="00D94044"/>
    <w:rsid w:val="00DA378C"/>
    <w:rsid w:val="00DC70DB"/>
    <w:rsid w:val="00DD6784"/>
    <w:rsid w:val="00DE0581"/>
    <w:rsid w:val="00E045CC"/>
    <w:rsid w:val="00E05AAD"/>
    <w:rsid w:val="00E2049E"/>
    <w:rsid w:val="00E210E3"/>
    <w:rsid w:val="00E41167"/>
    <w:rsid w:val="00E51F2E"/>
    <w:rsid w:val="00E73C82"/>
    <w:rsid w:val="00E8172F"/>
    <w:rsid w:val="00E94956"/>
    <w:rsid w:val="00EA40E3"/>
    <w:rsid w:val="00EA4795"/>
    <w:rsid w:val="00ED42AA"/>
    <w:rsid w:val="00ED7B54"/>
    <w:rsid w:val="00EF0BC7"/>
    <w:rsid w:val="00F0002C"/>
    <w:rsid w:val="00F06AAD"/>
    <w:rsid w:val="00F07025"/>
    <w:rsid w:val="00F1028E"/>
    <w:rsid w:val="00F60829"/>
    <w:rsid w:val="00F70F2B"/>
    <w:rsid w:val="00F77A44"/>
    <w:rsid w:val="00F93075"/>
    <w:rsid w:val="00FC05CB"/>
    <w:rsid w:val="00FC54E6"/>
    <w:rsid w:val="00FD53E3"/>
    <w:rsid w:val="00FE08E2"/>
    <w:rsid w:val="00FE498A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5A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C046B3"/>
    <w:rPr>
      <w:color w:val="0000FF"/>
      <w:u w:val="single"/>
    </w:rPr>
  </w:style>
  <w:style w:type="paragraph" w:styleId="Pamatteksts2">
    <w:name w:val="Body Text 2"/>
    <w:basedOn w:val="Parasts"/>
    <w:link w:val="Pamatteksts2Rakstz"/>
    <w:uiPriority w:val="99"/>
    <w:unhideWhenUsed/>
    <w:rsid w:val="007449AB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Sarakstarindkopa">
    <w:name w:val="List Paragraph"/>
    <w:aliases w:val="List Paragraph Red,Bullet EY,Strip,H&amp;P List Paragraph,Satura rādītājs,2,PPS_Bullet,Bullet list,Normal bullet 2,Numurets,Saistīto dokumentu saraksts,Syle 1,Virsraksti,Colorful List - Accent 12,List Paragraph1,List1,Akapit z listą BS"/>
    <w:basedOn w:val="Parasts"/>
    <w:link w:val="SarakstarindkopaRakstz"/>
    <w:uiPriority w:val="34"/>
    <w:qFormat/>
    <w:rsid w:val="00523E7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5537D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537D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537D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customStyle="1" w:styleId="SarakstarindkopaRakstz">
    <w:name w:val="Saraksta rindkopa Rakstz."/>
    <w:aliases w:val="List Paragraph Red Rakstz.,Bullet EY Rakstz.,Strip Rakstz.,H&amp;P List Paragraph Rakstz.,Satura rādītājs Rakstz.,2 Rakstz.,PPS_Bullet Rakstz.,Bullet list Rakstz.,Normal bullet 2 Rakstz.,Numurets Rakstz.,Syle 1 Rakstz."/>
    <w:link w:val="Sarakstarindkopa"/>
    <w:uiPriority w:val="34"/>
    <w:qFormat/>
    <w:locked/>
    <w:rsid w:val="00BB40D8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fontstyle01">
    <w:name w:val="fontstyle01"/>
    <w:basedOn w:val="Noklusjumarindkopasfonts"/>
    <w:rsid w:val="00BB40D8"/>
    <w:rPr>
      <w:rFonts w:ascii="ArialNarrow-Identity-H" w:hAnsi="ArialNarrow-Identity-H" w:hint="default"/>
      <w:b w:val="0"/>
      <w:bCs w:val="0"/>
      <w:i w:val="0"/>
      <w:iCs w:val="0"/>
      <w:color w:val="000000"/>
      <w:sz w:val="14"/>
      <w:szCs w:val="1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E41C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E41C8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Vresatsauce">
    <w:name w:val="footnote reference"/>
    <w:basedOn w:val="Noklusjumarindkopasfonts"/>
    <w:uiPriority w:val="99"/>
    <w:semiHidden/>
    <w:unhideWhenUsed/>
    <w:rsid w:val="00BE4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3B6A1-B447-408E-B42F-8561FD11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37</cp:revision>
  <cp:lastPrinted>2021-10-08T09:30:00Z</cp:lastPrinted>
  <dcterms:created xsi:type="dcterms:W3CDTF">2025-06-02T06:39:00Z</dcterms:created>
  <dcterms:modified xsi:type="dcterms:W3CDTF">2025-08-25T09:11:00Z</dcterms:modified>
</cp:coreProperties>
</file>