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E074" w14:textId="77777777" w:rsidR="00E45390" w:rsidRDefault="00E45390" w:rsidP="00E45390">
      <w:pPr>
        <w:jc w:val="right"/>
        <w:rPr>
          <w:rFonts w:ascii="Times New Roman" w:hAnsi="Times New Roman"/>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3665C04E" w14:textId="218C839A" w:rsidR="00DA6626" w:rsidRDefault="00E45390" w:rsidP="00E45390">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8F3618">
        <w:rPr>
          <w:rFonts w:ascii="Times New Roman" w:hAnsi="Times New Roman"/>
          <w:bCs/>
          <w:sz w:val="24"/>
          <w:szCs w:val="24"/>
        </w:rPr>
        <w:instrText>HYPERLINK "C:\\Users\\Lietotajs\\MOB_20240102\\Juris no HP\\Novads_II\\KODEKSS_NOV_II\\Noteikumi_20210922\\Noteikumi_II\\NOTEIK_NOLIK_II\\ATLIDZ_NOL\\nolik_atl_20231228_groz_20240125.docx"</w:instrText>
      </w:r>
      <w:r>
        <w:rPr>
          <w:rFonts w:ascii="Times New Roman" w:hAnsi="Times New Roman"/>
          <w:bCs/>
          <w:sz w:val="24"/>
          <w:szCs w:val="24"/>
        </w:rPr>
      </w:r>
      <w:r>
        <w:rPr>
          <w:rFonts w:ascii="Times New Roman" w:hAnsi="Times New Roman"/>
          <w:bCs/>
          <w:sz w:val="24"/>
          <w:szCs w:val="24"/>
        </w:rPr>
        <w:fldChar w:fldCharType="separate"/>
      </w:r>
      <w:r w:rsidRPr="00E45390">
        <w:rPr>
          <w:rStyle w:val="Hyperlink"/>
          <w:rFonts w:ascii="Times New Roman" w:hAnsi="Times New Roman"/>
          <w:bCs/>
          <w:sz w:val="24"/>
          <w:szCs w:val="24"/>
        </w:rPr>
        <w:t>Grozījumi: 25.01.2024., prot.Nr.1, 36.§</w:t>
      </w:r>
      <w:bookmarkEnd w:id="1"/>
      <w:bookmarkEnd w:id="2"/>
      <w:r>
        <w:rPr>
          <w:rFonts w:ascii="Times New Roman" w:hAnsi="Times New Roman"/>
          <w:bCs/>
          <w:sz w:val="24"/>
          <w:szCs w:val="24"/>
        </w:rPr>
        <w:fldChar w:fldCharType="end"/>
      </w:r>
    </w:p>
    <w:p w14:paraId="17C073BD" w14:textId="13BB7E62" w:rsidR="00714A75" w:rsidRDefault="00714A75" w:rsidP="00E45390">
      <w:pPr>
        <w:spacing w:after="0" w:line="240" w:lineRule="auto"/>
        <w:jc w:val="right"/>
      </w:pPr>
      <w:hyperlink r:id="rId7" w:history="1">
        <w:r w:rsidRPr="00E45390">
          <w:rPr>
            <w:rStyle w:val="Hyperlink"/>
            <w:rFonts w:ascii="Times New Roman" w:hAnsi="Times New Roman"/>
            <w:bCs/>
            <w:sz w:val="24"/>
            <w:szCs w:val="24"/>
          </w:rPr>
          <w:t xml:space="preserve">Grozījumi: </w:t>
        </w:r>
        <w:r>
          <w:rPr>
            <w:rStyle w:val="Hyperlink"/>
            <w:rFonts w:ascii="Times New Roman" w:hAnsi="Times New Roman"/>
            <w:bCs/>
            <w:sz w:val="24"/>
            <w:szCs w:val="24"/>
          </w:rPr>
          <w:t>22.02</w:t>
        </w:r>
        <w:r w:rsidRPr="00E45390">
          <w:rPr>
            <w:rStyle w:val="Hyperlink"/>
            <w:rFonts w:ascii="Times New Roman" w:hAnsi="Times New Roman"/>
            <w:bCs/>
            <w:sz w:val="24"/>
            <w:szCs w:val="24"/>
          </w:rPr>
          <w:t>.2024., prot.Nr.</w:t>
        </w:r>
        <w:r>
          <w:rPr>
            <w:rStyle w:val="Hyperlink"/>
            <w:rFonts w:ascii="Times New Roman" w:hAnsi="Times New Roman"/>
            <w:bCs/>
            <w:sz w:val="24"/>
            <w:szCs w:val="24"/>
          </w:rPr>
          <w:t>2</w:t>
        </w:r>
        <w:r w:rsidRPr="00E45390">
          <w:rPr>
            <w:rStyle w:val="Hyperlink"/>
            <w:rFonts w:ascii="Times New Roman" w:hAnsi="Times New Roman"/>
            <w:bCs/>
            <w:sz w:val="24"/>
            <w:szCs w:val="24"/>
          </w:rPr>
          <w:t>, 3</w:t>
        </w:r>
        <w:r>
          <w:rPr>
            <w:rStyle w:val="Hyperlink"/>
            <w:rFonts w:ascii="Times New Roman" w:hAnsi="Times New Roman"/>
            <w:bCs/>
            <w:sz w:val="24"/>
            <w:szCs w:val="24"/>
          </w:rPr>
          <w:t>1</w:t>
        </w:r>
        <w:r w:rsidRPr="00E45390">
          <w:rPr>
            <w:rStyle w:val="Hyperlink"/>
            <w:rFonts w:ascii="Times New Roman" w:hAnsi="Times New Roman"/>
            <w:bCs/>
            <w:sz w:val="24"/>
            <w:szCs w:val="24"/>
          </w:rPr>
          <w:t>.§</w:t>
        </w:r>
      </w:hyperlink>
    </w:p>
    <w:p w14:paraId="29403940" w14:textId="3006AC5B" w:rsidR="00E93A51" w:rsidRDefault="00E93A51" w:rsidP="00E45390">
      <w:pPr>
        <w:spacing w:after="0" w:line="240" w:lineRule="auto"/>
        <w:jc w:val="right"/>
      </w:pPr>
      <w:hyperlink r:id="rId8" w:history="1">
        <w:r w:rsidRPr="00E93A51">
          <w:rPr>
            <w:rStyle w:val="Hyperlink"/>
            <w:rFonts w:ascii="Times New Roman" w:hAnsi="Times New Roman"/>
            <w:bCs/>
            <w:sz w:val="24"/>
            <w:szCs w:val="24"/>
          </w:rPr>
          <w:t>Grozījumi: 23.01.2025., prot.Nr.2, 31.§</w:t>
        </w:r>
      </w:hyperlink>
    </w:p>
    <w:p w14:paraId="1C5B3305" w14:textId="5A79E224" w:rsidR="00EA3A52" w:rsidRDefault="00EA3A52" w:rsidP="00E45390">
      <w:pPr>
        <w:spacing w:after="0" w:line="240" w:lineRule="auto"/>
        <w:jc w:val="right"/>
      </w:pPr>
      <w:hyperlink r:id="rId9" w:history="1">
        <w:r w:rsidRPr="00E93A51">
          <w:rPr>
            <w:rStyle w:val="Hyperlink"/>
            <w:rFonts w:ascii="Times New Roman" w:hAnsi="Times New Roman"/>
            <w:bCs/>
            <w:sz w:val="24"/>
            <w:szCs w:val="24"/>
          </w:rPr>
          <w:t xml:space="preserve">Grozījumi: </w:t>
        </w:r>
        <w:r>
          <w:rPr>
            <w:rStyle w:val="Hyperlink"/>
            <w:rFonts w:ascii="Times New Roman" w:hAnsi="Times New Roman"/>
            <w:bCs/>
            <w:sz w:val="24"/>
            <w:szCs w:val="24"/>
          </w:rPr>
          <w:t>28.08</w:t>
        </w:r>
        <w:r w:rsidRPr="00E93A51">
          <w:rPr>
            <w:rStyle w:val="Hyperlink"/>
            <w:rFonts w:ascii="Times New Roman" w:hAnsi="Times New Roman"/>
            <w:bCs/>
            <w:sz w:val="24"/>
            <w:szCs w:val="24"/>
          </w:rPr>
          <w:t>.2025., prot.Nr.2</w:t>
        </w:r>
        <w:r>
          <w:rPr>
            <w:rStyle w:val="Hyperlink"/>
            <w:rFonts w:ascii="Times New Roman" w:hAnsi="Times New Roman"/>
            <w:bCs/>
            <w:sz w:val="24"/>
            <w:szCs w:val="24"/>
          </w:rPr>
          <w:t>0</w:t>
        </w:r>
        <w:r w:rsidRPr="00E93A51">
          <w:rPr>
            <w:rStyle w:val="Hyperlink"/>
            <w:rFonts w:ascii="Times New Roman" w:hAnsi="Times New Roman"/>
            <w:bCs/>
            <w:sz w:val="24"/>
            <w:szCs w:val="24"/>
          </w:rPr>
          <w:t xml:space="preserve">, </w:t>
        </w:r>
        <w:r>
          <w:rPr>
            <w:rStyle w:val="Hyperlink"/>
            <w:rFonts w:ascii="Times New Roman" w:hAnsi="Times New Roman"/>
            <w:bCs/>
            <w:sz w:val="24"/>
            <w:szCs w:val="24"/>
          </w:rPr>
          <w:t>56</w:t>
        </w:r>
        <w:r w:rsidRPr="00E93A51">
          <w:rPr>
            <w:rStyle w:val="Hyperlink"/>
            <w:rFonts w:ascii="Times New Roman" w:hAnsi="Times New Roman"/>
            <w:bCs/>
            <w:sz w:val="24"/>
            <w:szCs w:val="24"/>
          </w:rPr>
          <w:t>.§</w:t>
        </w:r>
      </w:hyperlink>
    </w:p>
    <w:p w14:paraId="6712C5E4" w14:textId="5693EFB8" w:rsidR="006E0FE2" w:rsidRDefault="000F1840" w:rsidP="00E45390">
      <w:pPr>
        <w:spacing w:after="0" w:line="240" w:lineRule="auto"/>
        <w:jc w:val="right"/>
        <w:rPr>
          <w:rFonts w:ascii="Times New Roman" w:hAnsi="Times New Roman"/>
          <w:bCs/>
          <w:sz w:val="24"/>
          <w:szCs w:val="24"/>
        </w:rPr>
      </w:pPr>
      <w:hyperlink r:id="rId10" w:history="1">
        <w:r w:rsidR="006E0FE2" w:rsidRPr="000F1840">
          <w:rPr>
            <w:rStyle w:val="Hyperlink"/>
            <w:rFonts w:ascii="Times New Roman" w:hAnsi="Times New Roman"/>
            <w:bCs/>
            <w:sz w:val="24"/>
            <w:szCs w:val="24"/>
          </w:rPr>
          <w:t xml:space="preserve">Grozījumi: </w:t>
        </w:r>
        <w:r w:rsidR="002207D7" w:rsidRPr="000F1840">
          <w:rPr>
            <w:rStyle w:val="Hyperlink"/>
            <w:rFonts w:ascii="Times New Roman" w:hAnsi="Times New Roman"/>
            <w:bCs/>
            <w:sz w:val="24"/>
            <w:szCs w:val="24"/>
          </w:rPr>
          <w:t>23.10</w:t>
        </w:r>
        <w:r w:rsidR="006E0FE2" w:rsidRPr="000F1840">
          <w:rPr>
            <w:rStyle w:val="Hyperlink"/>
            <w:rFonts w:ascii="Times New Roman" w:hAnsi="Times New Roman"/>
            <w:bCs/>
            <w:sz w:val="24"/>
            <w:szCs w:val="24"/>
          </w:rPr>
          <w:t>.2025., prot.Nr.</w:t>
        </w:r>
        <w:r w:rsidR="002207D7" w:rsidRPr="000F1840">
          <w:rPr>
            <w:rStyle w:val="Hyperlink"/>
            <w:rFonts w:ascii="Times New Roman" w:hAnsi="Times New Roman"/>
            <w:bCs/>
            <w:sz w:val="24"/>
            <w:szCs w:val="24"/>
          </w:rPr>
          <w:t>24</w:t>
        </w:r>
        <w:r w:rsidR="006E0FE2" w:rsidRPr="000F1840">
          <w:rPr>
            <w:rStyle w:val="Hyperlink"/>
            <w:rFonts w:ascii="Times New Roman" w:hAnsi="Times New Roman"/>
            <w:bCs/>
            <w:sz w:val="24"/>
            <w:szCs w:val="24"/>
          </w:rPr>
          <w:t xml:space="preserve">, </w:t>
        </w:r>
        <w:r w:rsidR="002207D7" w:rsidRPr="000F1840">
          <w:rPr>
            <w:rStyle w:val="Hyperlink"/>
            <w:rFonts w:ascii="Times New Roman" w:hAnsi="Times New Roman"/>
            <w:bCs/>
            <w:sz w:val="24"/>
            <w:szCs w:val="24"/>
          </w:rPr>
          <w:t>49</w:t>
        </w:r>
        <w:r w:rsidR="006E0FE2" w:rsidRPr="000F1840">
          <w:rPr>
            <w:rStyle w:val="Hyperlink"/>
            <w:rFonts w:ascii="Times New Roman" w:hAnsi="Times New Roman"/>
            <w:bCs/>
            <w:sz w:val="24"/>
            <w:szCs w:val="24"/>
          </w:rPr>
          <w:t>.§</w:t>
        </w:r>
      </w:hyperlink>
    </w:p>
    <w:p w14:paraId="0DE40D55" w14:textId="77777777" w:rsidR="00E45390" w:rsidRDefault="00E45390" w:rsidP="00E45390">
      <w:pPr>
        <w:spacing w:after="0" w:line="240" w:lineRule="auto"/>
        <w:jc w:val="right"/>
        <w:rPr>
          <w:rFonts w:ascii="Times New Roman" w:eastAsia="Times New Roman" w:hAnsi="Times New Roman" w:cs="Times New Roman"/>
          <w:b/>
          <w:sz w:val="24"/>
          <w:szCs w:val="24"/>
          <w:lang w:eastAsia="lv-LV"/>
        </w:rPr>
      </w:pPr>
    </w:p>
    <w:p w14:paraId="788F515D" w14:textId="77777777" w:rsidR="001510B2" w:rsidRPr="00741449" w:rsidRDefault="009704E6" w:rsidP="001510B2">
      <w:pPr>
        <w:spacing w:after="0" w:line="240" w:lineRule="auto"/>
        <w:jc w:val="right"/>
        <w:rPr>
          <w:rFonts w:ascii="Times New Roman" w:eastAsia="Times New Roman" w:hAnsi="Times New Roman" w:cs="Times New Roman"/>
          <w:b/>
          <w:sz w:val="24"/>
          <w:szCs w:val="24"/>
          <w:lang w:eastAsia="lv-LV"/>
        </w:rPr>
      </w:pPr>
      <w:r w:rsidRPr="00741449">
        <w:rPr>
          <w:rFonts w:ascii="Times New Roman" w:eastAsia="Times New Roman" w:hAnsi="Times New Roman" w:cs="Times New Roman"/>
          <w:b/>
          <w:sz w:val="24"/>
          <w:szCs w:val="24"/>
          <w:lang w:eastAsia="lv-LV"/>
        </w:rPr>
        <w:t xml:space="preserve">APSTIPRINĀTS </w:t>
      </w:r>
    </w:p>
    <w:p w14:paraId="2D31659B" w14:textId="77777777" w:rsidR="001510B2" w:rsidRPr="00741449" w:rsidRDefault="009704E6" w:rsidP="001510B2">
      <w:pPr>
        <w:spacing w:after="0" w:line="240" w:lineRule="auto"/>
        <w:jc w:val="right"/>
        <w:rPr>
          <w:rFonts w:ascii="Times New Roman" w:eastAsia="Times New Roman" w:hAnsi="Times New Roman" w:cs="Times New Roman"/>
          <w:sz w:val="24"/>
          <w:szCs w:val="24"/>
          <w:lang w:eastAsia="lv-LV"/>
        </w:rPr>
      </w:pPr>
      <w:r w:rsidRPr="00741449">
        <w:rPr>
          <w:rFonts w:ascii="Times New Roman" w:eastAsia="Times New Roman" w:hAnsi="Times New Roman" w:cs="Times New Roman"/>
          <w:sz w:val="24"/>
          <w:szCs w:val="24"/>
          <w:lang w:eastAsia="lv-LV"/>
        </w:rPr>
        <w:t>ar  Balvu novada domes</w:t>
      </w:r>
    </w:p>
    <w:p w14:paraId="5B13B8DC" w14:textId="77777777" w:rsidR="001510B2" w:rsidRPr="00741449" w:rsidRDefault="009704E6" w:rsidP="001510B2">
      <w:pPr>
        <w:spacing w:after="0" w:line="240" w:lineRule="auto"/>
        <w:jc w:val="right"/>
        <w:rPr>
          <w:rFonts w:ascii="Times New Roman" w:eastAsia="Times New Roman" w:hAnsi="Times New Roman" w:cs="Times New Roman"/>
          <w:sz w:val="24"/>
          <w:szCs w:val="24"/>
          <w:lang w:eastAsia="lv-LV"/>
        </w:rPr>
      </w:pPr>
      <w:r w:rsidRPr="00741449">
        <w:rPr>
          <w:rFonts w:ascii="Times New Roman" w:eastAsia="Times New Roman" w:hAnsi="Times New Roman" w:cs="Times New Roman"/>
          <w:sz w:val="24"/>
          <w:szCs w:val="24"/>
          <w:lang w:eastAsia="lv-LV"/>
        </w:rPr>
        <w:t xml:space="preserve"> </w:t>
      </w:r>
      <w:r w:rsidR="00BA43ED" w:rsidRPr="00741449">
        <w:rPr>
          <w:rFonts w:ascii="Times New Roman" w:eastAsia="Times New Roman" w:hAnsi="Times New Roman" w:cs="Times New Roman"/>
          <w:sz w:val="24"/>
          <w:szCs w:val="24"/>
          <w:lang w:eastAsia="lv-LV"/>
        </w:rPr>
        <w:t>28.12.2023</w:t>
      </w:r>
      <w:r w:rsidRPr="00741449">
        <w:rPr>
          <w:rFonts w:ascii="Times New Roman" w:eastAsia="Times New Roman" w:hAnsi="Times New Roman" w:cs="Times New Roman"/>
          <w:sz w:val="24"/>
          <w:szCs w:val="24"/>
          <w:lang w:eastAsia="lv-LV"/>
        </w:rPr>
        <w:t>.lēmumu (prot.Nr.</w:t>
      </w:r>
      <w:r w:rsidR="00A451F0">
        <w:rPr>
          <w:rFonts w:ascii="Times New Roman" w:eastAsia="Times New Roman" w:hAnsi="Times New Roman" w:cs="Times New Roman"/>
          <w:sz w:val="24"/>
          <w:szCs w:val="24"/>
          <w:lang w:eastAsia="lv-LV"/>
        </w:rPr>
        <w:t>21</w:t>
      </w:r>
      <w:r w:rsidRPr="00741449">
        <w:rPr>
          <w:rFonts w:ascii="Times New Roman" w:eastAsia="Times New Roman" w:hAnsi="Times New Roman" w:cs="Times New Roman"/>
          <w:sz w:val="24"/>
          <w:szCs w:val="24"/>
          <w:lang w:eastAsia="lv-LV"/>
        </w:rPr>
        <w:t>.,</w:t>
      </w:r>
      <w:r w:rsidR="00A451F0">
        <w:rPr>
          <w:rFonts w:ascii="Times New Roman" w:eastAsia="Times New Roman" w:hAnsi="Times New Roman" w:cs="Times New Roman"/>
          <w:sz w:val="24"/>
          <w:szCs w:val="24"/>
          <w:lang w:eastAsia="lv-LV"/>
        </w:rPr>
        <w:t xml:space="preserve"> 51.</w:t>
      </w:r>
      <w:r w:rsidRPr="00741449">
        <w:rPr>
          <w:rFonts w:ascii="Times New Roman" w:eastAsia="Times New Roman" w:hAnsi="Times New Roman" w:cs="Times New Roman"/>
          <w:sz w:val="24"/>
          <w:szCs w:val="24"/>
          <w:lang w:eastAsia="lv-LV"/>
        </w:rPr>
        <w:t>§)</w:t>
      </w:r>
    </w:p>
    <w:p w14:paraId="1EA7A9B0" w14:textId="77777777" w:rsidR="00DA6626" w:rsidRDefault="00DA6626" w:rsidP="001510B2">
      <w:pPr>
        <w:keepNext/>
        <w:spacing w:after="0" w:line="240" w:lineRule="auto"/>
        <w:jc w:val="center"/>
        <w:outlineLvl w:val="2"/>
        <w:rPr>
          <w:rFonts w:ascii="Times New Roman" w:eastAsia="Times New Roman" w:hAnsi="Times New Roman"/>
          <w:b/>
          <w:bCs/>
          <w:sz w:val="28"/>
          <w:szCs w:val="28"/>
        </w:rPr>
      </w:pPr>
    </w:p>
    <w:p w14:paraId="21258FA5" w14:textId="77777777" w:rsidR="00DA6626" w:rsidRDefault="00DA6626" w:rsidP="001510B2">
      <w:pPr>
        <w:keepNext/>
        <w:spacing w:after="0" w:line="240" w:lineRule="auto"/>
        <w:jc w:val="center"/>
        <w:outlineLvl w:val="2"/>
        <w:rPr>
          <w:rFonts w:ascii="Times New Roman" w:eastAsia="Times New Roman" w:hAnsi="Times New Roman"/>
          <w:b/>
          <w:bCs/>
          <w:sz w:val="28"/>
          <w:szCs w:val="28"/>
        </w:rPr>
      </w:pPr>
    </w:p>
    <w:p w14:paraId="39046417"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 xml:space="preserve">BALVU NOVADA PAŠVALDĪBAS AMATPERSONU UN </w:t>
      </w:r>
    </w:p>
    <w:p w14:paraId="78809434"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DARBINIEKU ATLĪDZĪBAS</w:t>
      </w:r>
    </w:p>
    <w:p w14:paraId="77C28486"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N O L I K U M S</w:t>
      </w:r>
    </w:p>
    <w:p w14:paraId="7C630FC6" w14:textId="77777777" w:rsidR="00741449" w:rsidRPr="00741449" w:rsidRDefault="00741449" w:rsidP="001510B2">
      <w:pPr>
        <w:spacing w:after="0" w:line="240" w:lineRule="auto"/>
        <w:jc w:val="right"/>
        <w:rPr>
          <w:rFonts w:ascii="Times New Roman" w:eastAsia="Times New Roman" w:hAnsi="Times New Roman"/>
          <w:i/>
          <w:lang w:eastAsia="lv-LV"/>
        </w:rPr>
      </w:pPr>
    </w:p>
    <w:p w14:paraId="7F610BF2"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 xml:space="preserve">Pašvaldību likuma 10.panta pirmās daļas 14.punktu, </w:t>
      </w:r>
    </w:p>
    <w:p w14:paraId="49144E35"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 xml:space="preserve">Valsts un pašvaldību institūciju amatpersonu un darbinieku atlīdzības likuma </w:t>
      </w:r>
    </w:p>
    <w:p w14:paraId="2B091482"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3.panta ceturto daļu</w:t>
      </w:r>
      <w:r w:rsidR="00FE3E9B">
        <w:rPr>
          <w:rFonts w:ascii="Times New Roman" w:eastAsia="Times New Roman" w:hAnsi="Times New Roman"/>
          <w:i/>
          <w:lang w:eastAsia="lv-LV"/>
        </w:rPr>
        <w:t xml:space="preserve"> un</w:t>
      </w:r>
      <w:r w:rsidRPr="00741449">
        <w:rPr>
          <w:rFonts w:ascii="Times New Roman" w:eastAsia="Times New Roman" w:hAnsi="Times New Roman"/>
          <w:i/>
          <w:lang w:eastAsia="lv-LV"/>
        </w:rPr>
        <w:t xml:space="preserve"> 7.panta ceturto daļu </w:t>
      </w:r>
    </w:p>
    <w:p w14:paraId="16647D1F" w14:textId="77777777" w:rsidR="00C76D57" w:rsidRDefault="00C76D57" w:rsidP="001510B2">
      <w:pPr>
        <w:spacing w:after="0" w:line="240" w:lineRule="auto"/>
        <w:jc w:val="right"/>
        <w:rPr>
          <w:rFonts w:ascii="Times New Roman" w:eastAsia="Times New Roman" w:hAnsi="Times New Roman"/>
        </w:rPr>
      </w:pPr>
    </w:p>
    <w:p w14:paraId="2820C317" w14:textId="77777777" w:rsidR="00DA6626" w:rsidRPr="00741449" w:rsidRDefault="00DA6626" w:rsidP="001510B2">
      <w:pPr>
        <w:spacing w:after="0" w:line="240" w:lineRule="auto"/>
        <w:jc w:val="right"/>
        <w:rPr>
          <w:rFonts w:ascii="Times New Roman" w:eastAsia="Times New Roman" w:hAnsi="Times New Roman"/>
        </w:rPr>
      </w:pPr>
    </w:p>
    <w:p w14:paraId="0BE8FF02" w14:textId="77777777" w:rsidR="001510B2" w:rsidRPr="00530272" w:rsidRDefault="009704E6" w:rsidP="00253B6F">
      <w:pPr>
        <w:pStyle w:val="ListParagraph"/>
        <w:numPr>
          <w:ilvl w:val="0"/>
          <w:numId w:val="16"/>
        </w:numPr>
        <w:ind w:left="426" w:hanging="426"/>
        <w:jc w:val="center"/>
        <w:rPr>
          <w:rFonts w:ascii="Times New Roman" w:eastAsia="Times New Roman" w:hAnsi="Times New Roman"/>
          <w:b/>
          <w:bCs/>
        </w:rPr>
      </w:pPr>
      <w:r w:rsidRPr="00530272">
        <w:rPr>
          <w:rFonts w:ascii="Times New Roman" w:eastAsia="Times New Roman" w:hAnsi="Times New Roman"/>
          <w:b/>
          <w:bCs/>
        </w:rPr>
        <w:t>VISPĀRĪGIE NOTEIKUMI</w:t>
      </w:r>
    </w:p>
    <w:p w14:paraId="048BA54E" w14:textId="77777777" w:rsidR="001510B2" w:rsidRPr="00530272" w:rsidRDefault="001510B2" w:rsidP="001510B2">
      <w:pPr>
        <w:spacing w:after="0" w:line="240" w:lineRule="auto"/>
        <w:ind w:left="360"/>
        <w:rPr>
          <w:rFonts w:ascii="Times New Roman" w:eastAsia="Times New Roman" w:hAnsi="Times New Roman"/>
          <w:b/>
          <w:bCs/>
          <w:sz w:val="24"/>
          <w:szCs w:val="24"/>
        </w:rPr>
      </w:pPr>
    </w:p>
    <w:p w14:paraId="7C514FF0" w14:textId="63EEBD90" w:rsidR="001510B2" w:rsidRPr="00530272" w:rsidRDefault="009704E6" w:rsidP="00530272">
      <w:pPr>
        <w:pStyle w:val="ListParagraph"/>
        <w:numPr>
          <w:ilvl w:val="1"/>
          <w:numId w:val="5"/>
        </w:numPr>
        <w:ind w:left="0" w:right="51" w:firstLine="426"/>
        <w:jc w:val="both"/>
        <w:rPr>
          <w:rFonts w:ascii="Times New Roman" w:eastAsia="Times New Roman" w:hAnsi="Times New Roman"/>
          <w:lang w:val="lv-LV"/>
        </w:rPr>
      </w:pPr>
      <w:r w:rsidRPr="00530272">
        <w:rPr>
          <w:rFonts w:ascii="Times New Roman" w:eastAsia="Times New Roman" w:hAnsi="Times New Roman"/>
          <w:lang w:val="lv-LV"/>
        </w:rPr>
        <w:t>Balvu novada pašvaldības amatpersonu un darbinieku atlīdzības nolikums (turpmāk tekstā – Nolikums) nosaka atlīdzību Balvu novada Domes (turpmāk tekstā – Dome) priekšsēdētājam, Domes priekšsēdētāja vietniek</w:t>
      </w:r>
      <w:r w:rsidR="0060323E" w:rsidRPr="00530272">
        <w:rPr>
          <w:rFonts w:ascii="Times New Roman" w:eastAsia="Times New Roman" w:hAnsi="Times New Roman"/>
          <w:lang w:val="lv-LV"/>
        </w:rPr>
        <w:t>ie</w:t>
      </w:r>
      <w:r w:rsidRPr="00530272">
        <w:rPr>
          <w:rFonts w:ascii="Times New Roman" w:eastAsia="Times New Roman" w:hAnsi="Times New Roman"/>
          <w:lang w:val="lv-LV"/>
        </w:rPr>
        <w:t xml:space="preserve">m, reglamentē kārtību, kādā tiek noteikta atlīdzība novada pašvaldības izpilddirektoram, </w:t>
      </w:r>
      <w:r w:rsidR="0032505B" w:rsidRPr="00530272">
        <w:rPr>
          <w:rFonts w:ascii="Times New Roman" w:eastAsia="Times New Roman" w:hAnsi="Times New Roman"/>
          <w:lang w:val="lv-LV"/>
        </w:rPr>
        <w:t xml:space="preserve"> Domes administrācijas darbiniekiem</w:t>
      </w:r>
      <w:r w:rsidRPr="00530272">
        <w:rPr>
          <w:rFonts w:ascii="Times New Roman" w:eastAsia="Times New Roman" w:hAnsi="Times New Roman"/>
          <w:lang w:val="lv-LV"/>
        </w:rPr>
        <w:t>, kā arī nosaka atlīdzību un tās izmaksas kārtību deputātiem un komisiju locekļiem. Nolikums nosaka kritērijus un kārtību, kādā tiek piešķirti papildatvaļinājumi un pabalsti</w:t>
      </w:r>
      <w:r w:rsidR="007050CF" w:rsidRPr="00530272">
        <w:rPr>
          <w:rFonts w:ascii="Times New Roman" w:eastAsia="Times New Roman" w:hAnsi="Times New Roman"/>
          <w:lang w:val="lv-LV"/>
        </w:rPr>
        <w:t xml:space="preserve"> Domes administrācijas </w:t>
      </w:r>
      <w:r w:rsidRPr="00530272">
        <w:rPr>
          <w:rFonts w:ascii="Times New Roman" w:eastAsia="Times New Roman" w:hAnsi="Times New Roman"/>
          <w:lang w:val="lv-LV"/>
        </w:rPr>
        <w:t>darbiniekiem.</w:t>
      </w:r>
    </w:p>
    <w:p w14:paraId="024E1379" w14:textId="2099A947" w:rsidR="00530272" w:rsidRPr="00530272" w:rsidRDefault="00530272" w:rsidP="00530272">
      <w:pPr>
        <w:spacing w:after="0" w:line="240" w:lineRule="auto"/>
        <w:ind w:right="51"/>
        <w:jc w:val="both"/>
        <w:rPr>
          <w:rFonts w:ascii="Times New Roman" w:eastAsia="Times New Roman" w:hAnsi="Times New Roman"/>
        </w:rPr>
      </w:pPr>
      <w:r w:rsidRPr="00530272">
        <w:rPr>
          <w:rFonts w:ascii="Times New Roman" w:hAnsi="Times New Roman"/>
          <w:i/>
        </w:rPr>
        <w:t>(Grozīts ar Balvu novada domes 28.08.2025. lēmumu (protokols Nr.20, 56.§))</w:t>
      </w:r>
    </w:p>
    <w:p w14:paraId="5674A9A4" w14:textId="77777777" w:rsidR="001510B2" w:rsidRPr="001510B2" w:rsidRDefault="009704E6" w:rsidP="00530272">
      <w:pPr>
        <w:numPr>
          <w:ilvl w:val="1"/>
          <w:numId w:val="5"/>
        </w:numPr>
        <w:spacing w:after="0" w:line="240" w:lineRule="auto"/>
        <w:ind w:left="0" w:right="51" w:firstLine="426"/>
        <w:jc w:val="both"/>
        <w:rPr>
          <w:rFonts w:ascii="Times New Roman" w:hAnsi="Times New Roman" w:cs="Times New Roman"/>
          <w:sz w:val="24"/>
          <w:szCs w:val="24"/>
          <w:lang w:eastAsia="lv-LV"/>
        </w:rPr>
      </w:pPr>
      <w:r w:rsidRPr="00530272">
        <w:rPr>
          <w:rFonts w:ascii="Times New Roman" w:hAnsi="Times New Roman" w:cs="Times New Roman"/>
          <w:sz w:val="24"/>
          <w:szCs w:val="24"/>
          <w:lang w:eastAsia="lv-LV"/>
        </w:rPr>
        <w:t xml:space="preserve">Izglītības iestāžu vadītāju un pedagogu atlīdzību nosaka atbilstoši Latvijas Republikas </w:t>
      </w:r>
      <w:r w:rsidRPr="001510B2">
        <w:rPr>
          <w:rFonts w:ascii="Times New Roman" w:hAnsi="Times New Roman" w:cs="Times New Roman"/>
          <w:sz w:val="24"/>
          <w:szCs w:val="24"/>
          <w:lang w:eastAsia="lv-LV"/>
        </w:rPr>
        <w:t>normatīvajiem aktiem. Šā nolikuma noteikumi uz minētajiem darbiniekiem nav attiecināmi.</w:t>
      </w:r>
    </w:p>
    <w:p w14:paraId="549CD15E"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1510B2">
        <w:rPr>
          <w:rFonts w:ascii="Times New Roman" w:eastAsia="Times New Roman" w:hAnsi="Times New Roman"/>
          <w:sz w:val="24"/>
          <w:szCs w:val="24"/>
        </w:rPr>
        <w:t>Atlīdzība šī nolikuma izpratnē ir mēnešalga, piemaksas, prēmijas, naudas balvas, pabalsti, kompensācijas, apdrošināšana un likumdošanā noteikto izdevumu segšana.</w:t>
      </w:r>
    </w:p>
    <w:p w14:paraId="1F18E65B"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4.</w:t>
      </w:r>
      <w:r w:rsidRPr="001510B2">
        <w:rPr>
          <w:rFonts w:ascii="Times New Roman" w:eastAsia="Times New Roman" w:hAnsi="Times New Roman"/>
          <w:sz w:val="24"/>
          <w:szCs w:val="24"/>
        </w:rPr>
        <w:t xml:space="preserve"> Amatpersonas vai darbinieka mēnešalga tiek noteikta vienlaicīgi ar amata vienības izveidošanu. </w:t>
      </w:r>
    </w:p>
    <w:p w14:paraId="1949F76B" w14:textId="77777777" w:rsidR="001470FB" w:rsidRPr="001470FB"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1510B2" w:rsidRPr="001470FB">
        <w:rPr>
          <w:rFonts w:ascii="Times New Roman" w:eastAsia="Times New Roman" w:hAnsi="Times New Roman"/>
          <w:sz w:val="24"/>
          <w:szCs w:val="24"/>
        </w:rPr>
        <w:t xml:space="preserve"> </w:t>
      </w:r>
      <w:r w:rsidR="00B253E6" w:rsidRPr="001470FB">
        <w:rPr>
          <w:rFonts w:ascii="Times New Roman" w:eastAsia="Times New Roman" w:hAnsi="Times New Roman"/>
          <w:sz w:val="24"/>
          <w:szCs w:val="24"/>
        </w:rPr>
        <w:t>P</w:t>
      </w:r>
      <w:r w:rsidR="001510B2" w:rsidRPr="001470FB">
        <w:rPr>
          <w:rFonts w:ascii="Times New Roman" w:eastAsia="Times New Roman" w:hAnsi="Times New Roman"/>
          <w:sz w:val="24"/>
          <w:szCs w:val="24"/>
        </w:rPr>
        <w:t>ašvaldības administrācijas amatperson</w:t>
      </w:r>
      <w:r w:rsidR="00B253E6" w:rsidRPr="001470FB">
        <w:rPr>
          <w:rFonts w:ascii="Times New Roman" w:eastAsia="Times New Roman" w:hAnsi="Times New Roman"/>
          <w:sz w:val="24"/>
          <w:szCs w:val="24"/>
        </w:rPr>
        <w:t>u</w:t>
      </w:r>
      <w:r w:rsidR="001510B2" w:rsidRPr="001470FB">
        <w:rPr>
          <w:rFonts w:ascii="Times New Roman" w:eastAsia="Times New Roman" w:hAnsi="Times New Roman"/>
          <w:sz w:val="24"/>
          <w:szCs w:val="24"/>
        </w:rPr>
        <w:t xml:space="preserve"> </w:t>
      </w:r>
      <w:r w:rsidR="00B253E6" w:rsidRPr="001470FB">
        <w:rPr>
          <w:rFonts w:ascii="Times New Roman" w:eastAsia="Times New Roman" w:hAnsi="Times New Roman"/>
          <w:sz w:val="24"/>
          <w:szCs w:val="24"/>
        </w:rPr>
        <w:t>un</w:t>
      </w:r>
      <w:r w:rsidR="001510B2" w:rsidRPr="001470FB">
        <w:rPr>
          <w:rFonts w:ascii="Times New Roman" w:eastAsia="Times New Roman" w:hAnsi="Times New Roman"/>
          <w:sz w:val="24"/>
          <w:szCs w:val="24"/>
        </w:rPr>
        <w:t xml:space="preserve"> darbinieka mēnešalgu, </w:t>
      </w:r>
      <w:r w:rsidR="00B253E6" w:rsidRPr="001470FB">
        <w:rPr>
          <w:rFonts w:ascii="Times New Roman" w:eastAsia="Times New Roman" w:hAnsi="Times New Roman"/>
          <w:sz w:val="24"/>
          <w:szCs w:val="24"/>
        </w:rPr>
        <w:t xml:space="preserve">nosaka atbilstoši šim nolikumam un </w:t>
      </w:r>
      <w:r w:rsidR="00160B23" w:rsidRPr="001470FB">
        <w:rPr>
          <w:rFonts w:ascii="Times New Roman" w:eastAsia="Times New Roman" w:hAnsi="Times New Roman"/>
          <w:sz w:val="24"/>
          <w:szCs w:val="24"/>
        </w:rPr>
        <w:t xml:space="preserve">Balvu novada pašvaldības </w:t>
      </w:r>
      <w:r w:rsidR="00B12722" w:rsidRPr="001470FB">
        <w:rPr>
          <w:rFonts w:ascii="Times New Roman" w:eastAsia="Times New Roman" w:hAnsi="Times New Roman"/>
          <w:sz w:val="24"/>
          <w:szCs w:val="24"/>
        </w:rPr>
        <w:t>202</w:t>
      </w:r>
      <w:r w:rsidR="00A451F0">
        <w:rPr>
          <w:rFonts w:ascii="Times New Roman" w:eastAsia="Times New Roman" w:hAnsi="Times New Roman"/>
          <w:sz w:val="24"/>
          <w:szCs w:val="24"/>
        </w:rPr>
        <w:t>3</w:t>
      </w:r>
      <w:r w:rsidR="00B12722" w:rsidRPr="001470FB">
        <w:rPr>
          <w:rFonts w:ascii="Times New Roman" w:eastAsia="Times New Roman" w:hAnsi="Times New Roman"/>
          <w:sz w:val="24"/>
          <w:szCs w:val="24"/>
        </w:rPr>
        <w:t>.gada 28.decembra noteikumi</w:t>
      </w:r>
      <w:r w:rsidR="00B53D19" w:rsidRPr="001470FB">
        <w:rPr>
          <w:rFonts w:ascii="Times New Roman" w:eastAsia="Times New Roman" w:hAnsi="Times New Roman"/>
          <w:sz w:val="24"/>
          <w:szCs w:val="24"/>
        </w:rPr>
        <w:t>em</w:t>
      </w:r>
      <w:r w:rsidR="00B12722" w:rsidRPr="001470FB">
        <w:rPr>
          <w:rFonts w:ascii="Times New Roman" w:eastAsia="Times New Roman" w:hAnsi="Times New Roman"/>
          <w:sz w:val="24"/>
          <w:szCs w:val="24"/>
        </w:rPr>
        <w:t xml:space="preserve"> </w:t>
      </w:r>
      <w:r w:rsidR="00B12722" w:rsidRPr="00A451F0">
        <w:rPr>
          <w:rFonts w:ascii="Times New Roman" w:eastAsia="Times New Roman" w:hAnsi="Times New Roman"/>
          <w:sz w:val="24"/>
          <w:szCs w:val="24"/>
        </w:rPr>
        <w:t>Nr.</w:t>
      </w:r>
      <w:r w:rsidR="00A451F0" w:rsidRPr="00A451F0">
        <w:rPr>
          <w:rFonts w:ascii="Times New Roman" w:eastAsia="Times New Roman" w:hAnsi="Times New Roman"/>
          <w:sz w:val="24"/>
          <w:szCs w:val="24"/>
        </w:rPr>
        <w:t>10</w:t>
      </w:r>
      <w:r w:rsidR="00B12722" w:rsidRPr="00A451F0">
        <w:rPr>
          <w:rFonts w:ascii="Times New Roman" w:eastAsia="Times New Roman" w:hAnsi="Times New Roman"/>
          <w:sz w:val="24"/>
          <w:szCs w:val="24"/>
        </w:rPr>
        <w:t xml:space="preserve">/2023 </w:t>
      </w:r>
      <w:r w:rsidR="00160B23" w:rsidRPr="001470FB">
        <w:rPr>
          <w:rFonts w:ascii="Times New Roman" w:eastAsia="Times New Roman" w:hAnsi="Times New Roman"/>
          <w:sz w:val="24"/>
          <w:szCs w:val="24"/>
        </w:rPr>
        <w:t>“Balvu novada pašvaldības darbinieku individuālās mēnešalgas noteikšanas noteikumi” (tālāk – Mēnešalgas noteikšanas noteikumi),</w:t>
      </w:r>
      <w:r w:rsidR="001510B2" w:rsidRPr="001470FB">
        <w:rPr>
          <w:rFonts w:ascii="Times New Roman" w:eastAsia="Times New Roman" w:hAnsi="Times New Roman"/>
          <w:sz w:val="24"/>
          <w:szCs w:val="24"/>
        </w:rPr>
        <w:t xml:space="preserve"> </w:t>
      </w:r>
    </w:p>
    <w:p w14:paraId="45A58CDA"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Pr="001510B2">
        <w:rPr>
          <w:rFonts w:ascii="Times New Roman" w:eastAsia="Times New Roman" w:hAnsi="Times New Roman"/>
          <w:sz w:val="24"/>
          <w:szCs w:val="24"/>
        </w:rPr>
        <w:t>Darba samaksa (t.sk. stundu tarifa likme) tiek norādīta darba līgumā, kas noslēgts starp darba devēju un  darbinieku. Darba samaksas izmaiņu gadījumā darba līgumā tiek izdarīti grozījumi, kurus noformē rakstveidā un paraksta abas puses.</w:t>
      </w:r>
    </w:p>
    <w:p w14:paraId="7B195DE2"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Pr="001510B2">
        <w:rPr>
          <w:rFonts w:ascii="Times New Roman" w:eastAsia="Times New Roman" w:hAnsi="Times New Roman"/>
          <w:sz w:val="24"/>
          <w:szCs w:val="24"/>
        </w:rPr>
        <w:t xml:space="preserve"> Jebkuras izmaiņas šajā nolikumā var tikt izdarītas ar Domes lēmumu.</w:t>
      </w:r>
    </w:p>
    <w:p w14:paraId="1733AD60"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Pr="001510B2">
        <w:rPr>
          <w:rFonts w:ascii="Times New Roman" w:eastAsia="Times New Roman" w:hAnsi="Times New Roman"/>
          <w:sz w:val="24"/>
          <w:szCs w:val="24"/>
        </w:rPr>
        <w:t>Par izmaiņām darba atlīdzības sistēmā un apmērā darbiniekiem tiek paziņots vienu mēnesi iepriekš.</w:t>
      </w:r>
    </w:p>
    <w:p w14:paraId="348F0289" w14:textId="77777777" w:rsidR="00DA6626" w:rsidRPr="001510B2" w:rsidRDefault="00DA6626" w:rsidP="00DE4A1E">
      <w:pPr>
        <w:tabs>
          <w:tab w:val="num" w:pos="1890"/>
        </w:tabs>
        <w:spacing w:after="0" w:line="240" w:lineRule="auto"/>
        <w:ind w:right="49"/>
        <w:jc w:val="both"/>
        <w:rPr>
          <w:rFonts w:ascii="Times New Roman" w:eastAsia="Times New Roman" w:hAnsi="Times New Roman"/>
          <w:sz w:val="24"/>
          <w:szCs w:val="24"/>
        </w:rPr>
      </w:pPr>
    </w:p>
    <w:p w14:paraId="6D610042" w14:textId="77777777" w:rsidR="001510B2" w:rsidRPr="00313875" w:rsidRDefault="009704E6" w:rsidP="00253B6F">
      <w:pPr>
        <w:pStyle w:val="ListParagraph"/>
        <w:numPr>
          <w:ilvl w:val="0"/>
          <w:numId w:val="16"/>
        </w:numPr>
        <w:ind w:left="426" w:hanging="426"/>
        <w:jc w:val="center"/>
        <w:rPr>
          <w:rFonts w:ascii="Times New Roman" w:eastAsia="Times New Roman" w:hAnsi="Times New Roman"/>
          <w:b/>
          <w:bCs/>
        </w:rPr>
      </w:pPr>
      <w:r w:rsidRPr="00313875">
        <w:rPr>
          <w:rFonts w:ascii="Times New Roman" w:eastAsia="Times New Roman" w:hAnsi="Times New Roman"/>
          <w:b/>
          <w:bCs/>
        </w:rPr>
        <w:t>DEPUTĀTU ATLĪDZĪBAS KĀRTĪBA</w:t>
      </w:r>
    </w:p>
    <w:p w14:paraId="3D53D08C" w14:textId="77777777" w:rsidR="001510B2" w:rsidRPr="00253B6F" w:rsidRDefault="001510B2" w:rsidP="001510B2">
      <w:pPr>
        <w:spacing w:after="0" w:line="240" w:lineRule="auto"/>
        <w:ind w:left="720"/>
        <w:contextualSpacing/>
        <w:rPr>
          <w:rFonts w:ascii="Times New Roman" w:eastAsia="Times New Roman" w:hAnsi="Times New Roman"/>
          <w:b/>
          <w:bCs/>
          <w:sz w:val="24"/>
          <w:szCs w:val="24"/>
        </w:rPr>
      </w:pPr>
    </w:p>
    <w:p w14:paraId="53746C57" w14:textId="77777777" w:rsidR="001510B2" w:rsidRPr="00F31924"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9. </w:t>
      </w:r>
      <w:r w:rsidRPr="00253B6F">
        <w:rPr>
          <w:rFonts w:ascii="Times New Roman" w:eastAsia="Times New Roman" w:hAnsi="Times New Roman"/>
          <w:sz w:val="24"/>
          <w:szCs w:val="24"/>
        </w:rPr>
        <w:t xml:space="preserve">Saskaņā ar </w:t>
      </w:r>
      <w:r w:rsidR="0077640E" w:rsidRPr="00253B6F">
        <w:rPr>
          <w:rFonts w:ascii="Times New Roman" w:eastAsia="Times New Roman" w:hAnsi="Times New Roman"/>
          <w:sz w:val="24"/>
          <w:szCs w:val="24"/>
        </w:rPr>
        <w:t>Pašvaldību likum</w:t>
      </w:r>
      <w:r w:rsidR="00E015D7" w:rsidRPr="00253B6F">
        <w:rPr>
          <w:rFonts w:ascii="Times New Roman" w:eastAsia="Times New Roman" w:hAnsi="Times New Roman"/>
          <w:sz w:val="24"/>
          <w:szCs w:val="24"/>
        </w:rPr>
        <w:t>u</w:t>
      </w:r>
      <w:r w:rsidR="0077640E" w:rsidRPr="00253B6F">
        <w:rPr>
          <w:rFonts w:ascii="Times New Roman" w:eastAsia="Times New Roman" w:hAnsi="Times New Roman"/>
          <w:sz w:val="24"/>
          <w:szCs w:val="24"/>
        </w:rPr>
        <w:t xml:space="preserve"> </w:t>
      </w:r>
      <w:r w:rsidRPr="00253B6F">
        <w:rPr>
          <w:rFonts w:ascii="Times New Roman" w:eastAsia="Times New Roman" w:hAnsi="Times New Roman"/>
          <w:sz w:val="24"/>
          <w:szCs w:val="24"/>
        </w:rPr>
        <w:t xml:space="preserve">un Balvu novada domes saistošajiem noteikumiem „Balvu </w:t>
      </w:r>
      <w:r w:rsidRPr="00F31924">
        <w:rPr>
          <w:rFonts w:ascii="Times New Roman" w:eastAsia="Times New Roman" w:hAnsi="Times New Roman"/>
          <w:sz w:val="24"/>
          <w:szCs w:val="24"/>
        </w:rPr>
        <w:t>novada pašvaldības nolikums” deputāti saņem atlīdzību par darbu Domes, komiteju sēdēs un citu deputāta pienākumu pildīšanu sekojošā kārtībā:</w:t>
      </w:r>
    </w:p>
    <w:p w14:paraId="346D2B82" w14:textId="157DDEAF" w:rsidR="00ED4402" w:rsidRPr="00F31924" w:rsidRDefault="009704E6" w:rsidP="002143FC">
      <w:pPr>
        <w:spacing w:after="0" w:line="240" w:lineRule="auto"/>
        <w:ind w:left="709"/>
        <w:jc w:val="both"/>
        <w:rPr>
          <w:rFonts w:ascii="Times New Roman" w:eastAsia="Times New Roman" w:hAnsi="Times New Roman"/>
          <w:bCs/>
          <w:sz w:val="24"/>
          <w:szCs w:val="24"/>
          <w:lang w:eastAsia="lv-LV"/>
        </w:rPr>
      </w:pPr>
      <w:r w:rsidRPr="00F31924">
        <w:rPr>
          <w:rFonts w:ascii="Times New Roman" w:eastAsia="Times New Roman" w:hAnsi="Times New Roman"/>
          <w:bCs/>
          <w:sz w:val="24"/>
          <w:szCs w:val="24"/>
          <w:lang w:eastAsia="lv-LV"/>
        </w:rPr>
        <w:t xml:space="preserve">9.1. deputātiem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w:t>
      </w:r>
      <w:r w:rsidR="009E4E17" w:rsidRPr="00F31924">
        <w:rPr>
          <w:rFonts w:ascii="Times New Roman" w:eastAsia="Times New Roman" w:hAnsi="Times New Roman"/>
          <w:bCs/>
          <w:sz w:val="24"/>
          <w:szCs w:val="24"/>
          <w:lang w:eastAsia="lv-LV"/>
        </w:rPr>
        <w:t>0,926</w:t>
      </w:r>
      <w:r w:rsidRPr="00F31924">
        <w:rPr>
          <w:rFonts w:ascii="Times New Roman" w:eastAsia="Times New Roman" w:hAnsi="Times New Roman"/>
          <w:bCs/>
          <w:sz w:val="24"/>
          <w:szCs w:val="24"/>
          <w:lang w:eastAsia="lv-LV"/>
        </w:rPr>
        <w:t>;</w:t>
      </w:r>
    </w:p>
    <w:p w14:paraId="5B2AF543" w14:textId="1B0C1F3C" w:rsidR="001510B2" w:rsidRPr="00024773" w:rsidRDefault="009704E6" w:rsidP="002143FC">
      <w:pPr>
        <w:spacing w:after="0" w:line="240" w:lineRule="auto"/>
        <w:ind w:left="709"/>
        <w:jc w:val="both"/>
        <w:rPr>
          <w:rFonts w:ascii="Times New Roman" w:eastAsia="Times New Roman" w:hAnsi="Times New Roman"/>
          <w:sz w:val="24"/>
          <w:szCs w:val="24"/>
        </w:rPr>
      </w:pPr>
      <w:r w:rsidRPr="00F31924">
        <w:rPr>
          <w:rFonts w:ascii="Times New Roman" w:eastAsia="Times New Roman" w:hAnsi="Times New Roman"/>
          <w:bCs/>
          <w:sz w:val="24"/>
          <w:szCs w:val="24"/>
          <w:lang w:eastAsia="lv-LV"/>
        </w:rPr>
        <w:t>9</w:t>
      </w:r>
      <w:r w:rsidR="00ED4402" w:rsidRPr="00F31924">
        <w:rPr>
          <w:rFonts w:ascii="Times New Roman" w:eastAsia="Times New Roman" w:hAnsi="Times New Roman"/>
          <w:bCs/>
          <w:sz w:val="24"/>
          <w:szCs w:val="24"/>
          <w:lang w:eastAsia="lv-LV"/>
        </w:rPr>
        <w:t xml:space="preserve">.2. deputātiem, kuri veic Izglītības, kultūras un sporta jautājumu komitejas, Sociālās </w:t>
      </w:r>
      <w:r w:rsidR="00ED4402" w:rsidRPr="00024773">
        <w:rPr>
          <w:rFonts w:ascii="Times New Roman" w:eastAsia="Times New Roman" w:hAnsi="Times New Roman"/>
          <w:bCs/>
          <w:sz w:val="24"/>
          <w:szCs w:val="24"/>
          <w:lang w:eastAsia="lv-LV"/>
        </w:rPr>
        <w:t xml:space="preserve">un veselības aprūpes jautājumu komitejas, </w:t>
      </w:r>
      <w:r w:rsidR="002B11D6" w:rsidRPr="00024773">
        <w:rPr>
          <w:rFonts w:ascii="Times New Roman" w:eastAsia="Times New Roman" w:hAnsi="Times New Roman"/>
          <w:bCs/>
          <w:sz w:val="24"/>
          <w:szCs w:val="24"/>
          <w:lang w:eastAsia="lv-LV"/>
        </w:rPr>
        <w:t>Attīstības</w:t>
      </w:r>
      <w:r w:rsidR="00ED4402" w:rsidRPr="00024773">
        <w:rPr>
          <w:rFonts w:ascii="Times New Roman" w:eastAsia="Times New Roman" w:hAnsi="Times New Roman"/>
          <w:bCs/>
          <w:sz w:val="24"/>
          <w:szCs w:val="24"/>
          <w:lang w:eastAsia="lv-LV"/>
        </w:rPr>
        <w:t xml:space="preserve"> komitejas priekšsēdētāja pienākumus,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w:t>
      </w:r>
      <w:r w:rsidR="001C59F5" w:rsidRPr="00024773">
        <w:rPr>
          <w:rFonts w:ascii="Times New Roman" w:eastAsia="Times New Roman" w:hAnsi="Times New Roman"/>
          <w:bCs/>
          <w:sz w:val="24"/>
          <w:szCs w:val="24"/>
          <w:lang w:eastAsia="lv-LV"/>
        </w:rPr>
        <w:t>1,754</w:t>
      </w:r>
      <w:r w:rsidR="00ED4402" w:rsidRPr="00024773">
        <w:rPr>
          <w:rFonts w:ascii="Times New Roman" w:eastAsia="Times New Roman" w:hAnsi="Times New Roman"/>
          <w:bCs/>
          <w:sz w:val="24"/>
          <w:szCs w:val="24"/>
          <w:lang w:eastAsia="lv-LV"/>
        </w:rPr>
        <w:t>;</w:t>
      </w:r>
    </w:p>
    <w:p w14:paraId="1A0FFFC8" w14:textId="6FEC6C7F" w:rsidR="001510B2" w:rsidRPr="00024773" w:rsidRDefault="009704E6" w:rsidP="002143FC">
      <w:pPr>
        <w:suppressAutoHyphens/>
        <w:spacing w:after="0" w:line="240" w:lineRule="auto"/>
        <w:ind w:left="709"/>
        <w:jc w:val="both"/>
        <w:rPr>
          <w:rFonts w:ascii="Times New Roman" w:eastAsia="Times New Roman" w:hAnsi="Times New Roman"/>
          <w:sz w:val="24"/>
          <w:szCs w:val="24"/>
        </w:rPr>
      </w:pPr>
      <w:r w:rsidRPr="00024773">
        <w:rPr>
          <w:rFonts w:ascii="Times New Roman" w:eastAsia="Times New Roman" w:hAnsi="Times New Roman"/>
          <w:sz w:val="24"/>
          <w:szCs w:val="24"/>
        </w:rPr>
        <w:t xml:space="preserve">9.3. </w:t>
      </w:r>
      <w:r w:rsidR="00112917" w:rsidRPr="00024773">
        <w:rPr>
          <w:rFonts w:ascii="Times New Roman" w:eastAsia="Times New Roman" w:hAnsi="Times New Roman"/>
          <w:sz w:val="24"/>
          <w:szCs w:val="24"/>
        </w:rPr>
        <w:t>maksimālais stundu skaits, par kurām deputāts var saņemt atlīdzību ir 40 stundas mēnesī (neskaitot darbu komiteju sēdēs, kurās deputāts ieņem attiecīgās komitejas locekļa amatu, un domes sēdēs).</w:t>
      </w:r>
    </w:p>
    <w:p w14:paraId="1528CA9F" w14:textId="1BA53024" w:rsidR="005B4F6E" w:rsidRPr="005B4F6E" w:rsidRDefault="005B4F6E" w:rsidP="005B4F6E">
      <w:pPr>
        <w:suppressAutoHyphens/>
        <w:spacing w:after="0" w:line="240" w:lineRule="auto"/>
        <w:rPr>
          <w:rFonts w:ascii="Times New Roman" w:eastAsia="Times New Roman" w:hAnsi="Times New Roman"/>
          <w:sz w:val="24"/>
          <w:szCs w:val="24"/>
        </w:rPr>
      </w:pPr>
      <w:bookmarkStart w:id="3" w:name="_Hlk114657731"/>
      <w:bookmarkStart w:id="4" w:name="_Hlk123224272"/>
      <w:r w:rsidRPr="00024773">
        <w:rPr>
          <w:rFonts w:ascii="Times New Roman" w:hAnsi="Times New Roman"/>
          <w:i/>
        </w:rPr>
        <w:t xml:space="preserve">(Grozīts ar Balvu novada domes </w:t>
      </w:r>
      <w:bookmarkEnd w:id="3"/>
      <w:r w:rsidRPr="00024773">
        <w:rPr>
          <w:rFonts w:ascii="Times New Roman" w:hAnsi="Times New Roman"/>
          <w:i/>
        </w:rPr>
        <w:t>25.01.2024. lēmumu (protokols Nr.1, 36.§)</w:t>
      </w:r>
      <w:r w:rsidR="00024773" w:rsidRPr="00024773">
        <w:rPr>
          <w:rFonts w:ascii="Times New Roman" w:hAnsi="Times New Roman"/>
          <w:i/>
        </w:rPr>
        <w:t>,</w:t>
      </w:r>
      <w:r w:rsidR="004C148A" w:rsidRPr="00024773">
        <w:rPr>
          <w:rFonts w:ascii="Times New Roman" w:hAnsi="Times New Roman"/>
          <w:i/>
        </w:rPr>
        <w:t xml:space="preserve"> ar </w:t>
      </w:r>
      <w:bookmarkStart w:id="5" w:name="_Hlk160106494"/>
      <w:r w:rsidR="004C148A" w:rsidRPr="00024773">
        <w:rPr>
          <w:rFonts w:ascii="Times New Roman" w:hAnsi="Times New Roman"/>
          <w:i/>
        </w:rPr>
        <w:t xml:space="preserve">23.01.2025. lēmumu </w:t>
      </w:r>
      <w:r w:rsidR="004C148A" w:rsidRPr="00277300">
        <w:rPr>
          <w:rFonts w:ascii="Times New Roman" w:hAnsi="Times New Roman"/>
          <w:i/>
        </w:rPr>
        <w:t>(protokols Nr</w:t>
      </w:r>
      <w:r w:rsidR="004C148A">
        <w:rPr>
          <w:rFonts w:ascii="Times New Roman" w:hAnsi="Times New Roman"/>
          <w:i/>
        </w:rPr>
        <w:t>.2</w:t>
      </w:r>
      <w:r w:rsidR="004C148A" w:rsidRPr="00277300">
        <w:rPr>
          <w:rFonts w:ascii="Times New Roman" w:hAnsi="Times New Roman"/>
          <w:i/>
        </w:rPr>
        <w:t xml:space="preserve">, </w:t>
      </w:r>
      <w:r w:rsidR="004C148A">
        <w:rPr>
          <w:rFonts w:ascii="Times New Roman" w:hAnsi="Times New Roman"/>
          <w:i/>
        </w:rPr>
        <w:t>31</w:t>
      </w:r>
      <w:r w:rsidR="004C148A" w:rsidRPr="00277300">
        <w:rPr>
          <w:rFonts w:ascii="Times New Roman" w:hAnsi="Times New Roman"/>
          <w:i/>
        </w:rPr>
        <w:t>.§)</w:t>
      </w:r>
      <w:r w:rsidR="00024773" w:rsidRPr="00024773">
        <w:rPr>
          <w:rFonts w:ascii="Times New Roman" w:hAnsi="Times New Roman"/>
          <w:i/>
        </w:rPr>
        <w:t xml:space="preserve"> </w:t>
      </w:r>
      <w:r w:rsidR="00024773">
        <w:rPr>
          <w:rFonts w:ascii="Times New Roman" w:hAnsi="Times New Roman"/>
          <w:i/>
        </w:rPr>
        <w:t>un ar 28.08.2025.</w:t>
      </w:r>
      <w:r w:rsidR="00024773" w:rsidRPr="00277300">
        <w:rPr>
          <w:rFonts w:ascii="Times New Roman" w:hAnsi="Times New Roman"/>
          <w:i/>
        </w:rPr>
        <w:t xml:space="preserve"> lēmumu (protokols Nr</w:t>
      </w:r>
      <w:r w:rsidR="00024773">
        <w:rPr>
          <w:rFonts w:ascii="Times New Roman" w:hAnsi="Times New Roman"/>
          <w:i/>
        </w:rPr>
        <w:t>.20</w:t>
      </w:r>
      <w:r w:rsidR="00024773" w:rsidRPr="00277300">
        <w:rPr>
          <w:rFonts w:ascii="Times New Roman" w:hAnsi="Times New Roman"/>
          <w:i/>
        </w:rPr>
        <w:t xml:space="preserve">, </w:t>
      </w:r>
      <w:r w:rsidR="00024773">
        <w:rPr>
          <w:rFonts w:ascii="Times New Roman" w:hAnsi="Times New Roman"/>
          <w:i/>
        </w:rPr>
        <w:t>56</w:t>
      </w:r>
      <w:r w:rsidR="00024773" w:rsidRPr="00277300">
        <w:rPr>
          <w:rFonts w:ascii="Times New Roman" w:hAnsi="Times New Roman"/>
          <w:i/>
        </w:rPr>
        <w:t>.§)</w:t>
      </w:r>
      <w:r w:rsidR="004C148A" w:rsidRPr="00277300">
        <w:rPr>
          <w:rFonts w:ascii="Times New Roman" w:hAnsi="Times New Roman"/>
          <w:i/>
        </w:rPr>
        <w:t>)</w:t>
      </w:r>
      <w:bookmarkEnd w:id="4"/>
      <w:bookmarkEnd w:id="5"/>
    </w:p>
    <w:p w14:paraId="72D45978" w14:textId="77777777" w:rsidR="001510B2" w:rsidRPr="00530272" w:rsidRDefault="009704E6" w:rsidP="002143FC">
      <w:pPr>
        <w:suppressAutoHyphen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 xml:space="preserve">. Domes deputāti līdz nākošā mēneša 3.datumam iesniedz deputāta atskaiti par </w:t>
      </w:r>
      <w:r w:rsidRPr="00530272">
        <w:rPr>
          <w:rFonts w:ascii="Times New Roman" w:eastAsia="Times New Roman" w:hAnsi="Times New Roman"/>
          <w:sz w:val="24"/>
          <w:szCs w:val="24"/>
        </w:rPr>
        <w:t>nostrādātajām stundām (1.pielikumā) iepriekšējā mēnesī. Uzskaitot nostrādāto stundu skaitu mēnesī, darba laika uzskaitē iekļauj:</w:t>
      </w:r>
    </w:p>
    <w:p w14:paraId="57794B2D" w14:textId="51B85791" w:rsidR="001510B2" w:rsidRPr="00530272" w:rsidRDefault="009704E6" w:rsidP="002143FC">
      <w:pPr>
        <w:suppressAutoHyphens/>
        <w:spacing w:after="0" w:line="240" w:lineRule="auto"/>
        <w:ind w:left="709"/>
        <w:jc w:val="both"/>
        <w:rPr>
          <w:rFonts w:ascii="Times New Roman" w:eastAsia="Times New Roman" w:hAnsi="Times New Roman"/>
          <w:sz w:val="24"/>
          <w:szCs w:val="24"/>
        </w:rPr>
      </w:pPr>
      <w:r w:rsidRPr="00530272">
        <w:rPr>
          <w:rFonts w:ascii="Times New Roman" w:eastAsia="Times New Roman" w:hAnsi="Times New Roman"/>
          <w:sz w:val="24"/>
          <w:szCs w:val="24"/>
        </w:rPr>
        <w:t xml:space="preserve">10.1. sēžu apmeklējumu (domes sēžu, pastāvīgo komiteju, komisiju, darba grupu un citu institūciju sēžu apmeklējums, kurās deputāts ievēlēts vai apstiprināts); (informāciju par attiecīgajā mēnesī notikušajām </w:t>
      </w:r>
      <w:r w:rsidR="005E128B" w:rsidRPr="00530272">
        <w:rPr>
          <w:rFonts w:ascii="Times New Roman" w:eastAsia="Times New Roman" w:hAnsi="Times New Roman"/>
          <w:sz w:val="24"/>
          <w:szCs w:val="24"/>
        </w:rPr>
        <w:t>d</w:t>
      </w:r>
      <w:r w:rsidRPr="00530272">
        <w:rPr>
          <w:rFonts w:ascii="Times New Roman" w:eastAsia="Times New Roman" w:hAnsi="Times New Roman"/>
          <w:sz w:val="24"/>
          <w:szCs w:val="24"/>
        </w:rPr>
        <w:t xml:space="preserve">omes sēdēm un komiteju sēdēm apkopo un nosūta uz deputātu e-pastiem </w:t>
      </w:r>
      <w:r w:rsidR="00B94A49" w:rsidRPr="00530272">
        <w:rPr>
          <w:rFonts w:ascii="Times New Roman" w:eastAsia="Times New Roman" w:hAnsi="Times New Roman"/>
          <w:sz w:val="24"/>
          <w:szCs w:val="24"/>
        </w:rPr>
        <w:t>personāla speciālists</w:t>
      </w:r>
      <w:r w:rsidRPr="00530272">
        <w:rPr>
          <w:rFonts w:ascii="Times New Roman" w:eastAsia="Times New Roman" w:hAnsi="Times New Roman"/>
          <w:sz w:val="24"/>
          <w:szCs w:val="24"/>
        </w:rPr>
        <w:t>);</w:t>
      </w:r>
    </w:p>
    <w:p w14:paraId="6345DD7B" w14:textId="77777777" w:rsidR="001510B2" w:rsidRPr="00530272" w:rsidRDefault="009704E6" w:rsidP="002143FC">
      <w:pPr>
        <w:suppressAutoHyphens/>
        <w:spacing w:after="0" w:line="240" w:lineRule="auto"/>
        <w:ind w:left="709"/>
        <w:jc w:val="both"/>
        <w:rPr>
          <w:rFonts w:ascii="Times New Roman" w:eastAsia="Times New Roman" w:hAnsi="Times New Roman"/>
          <w:sz w:val="24"/>
          <w:szCs w:val="24"/>
        </w:rPr>
      </w:pPr>
      <w:r w:rsidRPr="00530272">
        <w:rPr>
          <w:rFonts w:ascii="Times New Roman" w:eastAsia="Times New Roman" w:hAnsi="Times New Roman"/>
          <w:sz w:val="24"/>
          <w:szCs w:val="24"/>
        </w:rPr>
        <w:t xml:space="preserve">10.2. sagatavošanos (iepazīšanās ar komiteju un domes sēžu materiāliem) dalībai attiecīgo komiteju sēdēs un domes sēdēs; </w:t>
      </w:r>
    </w:p>
    <w:p w14:paraId="0A4E9340" w14:textId="77777777" w:rsidR="001510B2" w:rsidRPr="00530272" w:rsidRDefault="009704E6" w:rsidP="002143FC">
      <w:pPr>
        <w:suppressAutoHyphens/>
        <w:spacing w:after="0" w:line="240" w:lineRule="auto"/>
        <w:ind w:left="709"/>
        <w:jc w:val="both"/>
        <w:rPr>
          <w:rFonts w:ascii="Times New Roman" w:eastAsia="Times New Roman" w:hAnsi="Times New Roman"/>
          <w:sz w:val="24"/>
          <w:szCs w:val="24"/>
        </w:rPr>
      </w:pPr>
      <w:r w:rsidRPr="00530272">
        <w:rPr>
          <w:rFonts w:ascii="Times New Roman" w:eastAsia="Times New Roman" w:hAnsi="Times New Roman"/>
          <w:sz w:val="24"/>
          <w:szCs w:val="24"/>
        </w:rPr>
        <w:t>10.3. iedzīvotāju pieņemšanas laikus;</w:t>
      </w:r>
    </w:p>
    <w:p w14:paraId="0373B062" w14:textId="77777777" w:rsidR="001510B2" w:rsidRPr="00253B6F" w:rsidRDefault="009704E6" w:rsidP="002143FC">
      <w:pPr>
        <w:suppressAutoHyphens/>
        <w:spacing w:after="0" w:line="240" w:lineRule="auto"/>
        <w:ind w:left="709"/>
        <w:jc w:val="both"/>
        <w:rPr>
          <w:rFonts w:ascii="Times New Roman" w:hAnsi="Times New Roman" w:cs="Times New Roman"/>
          <w:sz w:val="24"/>
          <w:szCs w:val="24"/>
          <w:lang w:eastAsia="lv-LV"/>
        </w:rPr>
      </w:pPr>
      <w:r w:rsidRPr="00530272">
        <w:rPr>
          <w:rFonts w:ascii="Times New Roman" w:hAnsi="Times New Roman" w:cs="Times New Roman"/>
          <w:sz w:val="24"/>
          <w:szCs w:val="24"/>
          <w:lang w:eastAsia="lv-LV"/>
        </w:rPr>
        <w:t xml:space="preserve">10.4. ar pašvaldības vai vēlētāju interesēm saistīto uzdevumu, atbilstoši Pašvaldības </w:t>
      </w:r>
      <w:r w:rsidRPr="00253B6F">
        <w:rPr>
          <w:rFonts w:ascii="Times New Roman" w:hAnsi="Times New Roman" w:cs="Times New Roman"/>
          <w:sz w:val="24"/>
          <w:szCs w:val="24"/>
          <w:lang w:eastAsia="lv-LV"/>
        </w:rPr>
        <w:t>domes deputāta statusa likumā noteiktajiem deputātā pienākumiem un tiesībām, izpildei nepieciešamo laiku;</w:t>
      </w:r>
    </w:p>
    <w:p w14:paraId="08424093" w14:textId="77777777" w:rsidR="001510B2" w:rsidRPr="0043097E" w:rsidRDefault="009704E6" w:rsidP="002143FC">
      <w:pPr>
        <w:suppressAutoHyphen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 xml:space="preserve">.5. Domes deputātam adresētu rakstisku iedzīvotāju sūdzību un iesniegumu </w:t>
      </w:r>
      <w:r w:rsidRPr="0043097E">
        <w:rPr>
          <w:rFonts w:ascii="Times New Roman" w:eastAsia="Times New Roman" w:hAnsi="Times New Roman"/>
          <w:sz w:val="24"/>
          <w:szCs w:val="24"/>
        </w:rPr>
        <w:t>izskatīšanai nepieciešamo laiku.</w:t>
      </w:r>
    </w:p>
    <w:p w14:paraId="2CD2A366" w14:textId="27D3381A" w:rsidR="00530272" w:rsidRPr="0043097E" w:rsidRDefault="00530272" w:rsidP="00530272">
      <w:pPr>
        <w:suppressAutoHyphens/>
        <w:spacing w:after="0" w:line="240" w:lineRule="auto"/>
        <w:jc w:val="both"/>
        <w:rPr>
          <w:rFonts w:ascii="Times New Roman" w:eastAsia="Times New Roman" w:hAnsi="Times New Roman"/>
          <w:sz w:val="24"/>
          <w:szCs w:val="24"/>
        </w:rPr>
      </w:pPr>
      <w:r w:rsidRPr="0043097E">
        <w:rPr>
          <w:rFonts w:ascii="Times New Roman" w:hAnsi="Times New Roman"/>
          <w:i/>
        </w:rPr>
        <w:t>(Grozīts ar Balvu novada domes 28.08.2025. lēmumu (protokols Nr.20, 56.§))</w:t>
      </w:r>
    </w:p>
    <w:p w14:paraId="70B3F7E1" w14:textId="4E2901BC" w:rsidR="001510B2" w:rsidRPr="0043097E" w:rsidRDefault="009704E6" w:rsidP="002143FC">
      <w:pPr>
        <w:pStyle w:val="ListParagraph"/>
        <w:numPr>
          <w:ilvl w:val="0"/>
          <w:numId w:val="20"/>
        </w:numPr>
        <w:tabs>
          <w:tab w:val="left" w:pos="851"/>
        </w:tabs>
        <w:ind w:left="0" w:firstLine="426"/>
        <w:jc w:val="both"/>
        <w:rPr>
          <w:rFonts w:ascii="Times New Roman" w:eastAsia="Times New Roman" w:hAnsi="Times New Roman"/>
          <w:lang w:val="lv-LV"/>
        </w:rPr>
      </w:pPr>
      <w:r w:rsidRPr="0043097E">
        <w:rPr>
          <w:rFonts w:ascii="Times New Roman" w:eastAsia="Times New Roman" w:hAnsi="Times New Roman"/>
          <w:lang w:val="lv-LV"/>
        </w:rPr>
        <w:t>Domes priekšsēdētājs, priekšsēdētāja vietniek</w:t>
      </w:r>
      <w:r w:rsidR="0060323E" w:rsidRPr="0043097E">
        <w:rPr>
          <w:rFonts w:ascii="Times New Roman" w:eastAsia="Times New Roman" w:hAnsi="Times New Roman"/>
          <w:lang w:val="lv-LV"/>
        </w:rPr>
        <w:t>i</w:t>
      </w:r>
      <w:r w:rsidRPr="0043097E">
        <w:rPr>
          <w:rFonts w:ascii="Times New Roman" w:eastAsia="Times New Roman" w:hAnsi="Times New Roman"/>
          <w:lang w:val="lv-LV"/>
        </w:rPr>
        <w:t xml:space="preserve"> par darbu </w:t>
      </w:r>
      <w:r w:rsidR="005E128B" w:rsidRPr="0043097E">
        <w:rPr>
          <w:rFonts w:ascii="Times New Roman" w:eastAsia="Times New Roman" w:hAnsi="Times New Roman"/>
          <w:lang w:val="lv-LV"/>
        </w:rPr>
        <w:t>d</w:t>
      </w:r>
      <w:r w:rsidRPr="0043097E">
        <w:rPr>
          <w:rFonts w:ascii="Times New Roman" w:eastAsia="Times New Roman" w:hAnsi="Times New Roman"/>
          <w:lang w:val="lv-LV"/>
        </w:rPr>
        <w:t>omes sēdēs un pastāvīgo komiteju sēdēs papildus atlīdzību nesaņem.</w:t>
      </w:r>
    </w:p>
    <w:p w14:paraId="2868F35C" w14:textId="33B6B55C" w:rsidR="0043097E" w:rsidRPr="0043097E" w:rsidRDefault="0043097E" w:rsidP="0043097E">
      <w:pPr>
        <w:tabs>
          <w:tab w:val="left" w:pos="851"/>
        </w:tabs>
        <w:jc w:val="both"/>
        <w:rPr>
          <w:rFonts w:ascii="Times New Roman" w:eastAsia="Times New Roman" w:hAnsi="Times New Roman"/>
        </w:rPr>
      </w:pPr>
      <w:r w:rsidRPr="0043097E">
        <w:rPr>
          <w:rFonts w:ascii="Times New Roman" w:hAnsi="Times New Roman"/>
          <w:i/>
        </w:rPr>
        <w:t>(Grozīts ar Balvu novada domes 28.08.2025. lēmumu (protokols Nr.20, 56.§))</w:t>
      </w:r>
    </w:p>
    <w:p w14:paraId="43396095" w14:textId="77777777" w:rsidR="000F3677" w:rsidRDefault="000F3677" w:rsidP="001510B2">
      <w:pPr>
        <w:spacing w:after="0" w:line="240" w:lineRule="auto"/>
        <w:rPr>
          <w:rFonts w:ascii="Times New Roman" w:eastAsia="Times New Roman" w:hAnsi="Times New Roman"/>
        </w:rPr>
      </w:pPr>
    </w:p>
    <w:p w14:paraId="0B3B1910" w14:textId="77777777" w:rsidR="000F3677" w:rsidRPr="007A6BAB" w:rsidRDefault="009704E6" w:rsidP="000F3677">
      <w:pPr>
        <w:pStyle w:val="ListParagraph"/>
        <w:keepNext/>
        <w:numPr>
          <w:ilvl w:val="0"/>
          <w:numId w:val="16"/>
        </w:numPr>
        <w:ind w:left="567" w:hanging="567"/>
        <w:jc w:val="center"/>
        <w:outlineLvl w:val="0"/>
        <w:rPr>
          <w:rFonts w:ascii="Times New Roman" w:eastAsia="Times New Roman" w:hAnsi="Times New Roman"/>
          <w:b/>
          <w:bCs/>
        </w:rPr>
      </w:pPr>
      <w:r w:rsidRPr="007A6BAB">
        <w:rPr>
          <w:rFonts w:ascii="Times New Roman" w:eastAsia="Times New Roman" w:hAnsi="Times New Roman"/>
          <w:b/>
          <w:bCs/>
        </w:rPr>
        <w:t>DOMES KOMISIJAS</w:t>
      </w:r>
    </w:p>
    <w:p w14:paraId="753D219F" w14:textId="77777777" w:rsidR="000F3677" w:rsidRPr="001510B2" w:rsidRDefault="000F3677" w:rsidP="000F3677">
      <w:pPr>
        <w:keepNext/>
        <w:spacing w:after="0" w:line="240" w:lineRule="auto"/>
        <w:ind w:left="360"/>
        <w:outlineLvl w:val="0"/>
        <w:rPr>
          <w:rFonts w:ascii="Times New Roman" w:eastAsia="Times New Roman" w:hAnsi="Times New Roman"/>
          <w:b/>
          <w:bCs/>
          <w:sz w:val="24"/>
          <w:szCs w:val="24"/>
        </w:rPr>
      </w:pPr>
    </w:p>
    <w:p w14:paraId="453FD469" w14:textId="77777777" w:rsidR="000F3677" w:rsidRPr="00165FB2" w:rsidRDefault="009704E6" w:rsidP="002143FC">
      <w:pPr>
        <w:spacing w:after="0" w:line="240" w:lineRule="auto"/>
        <w:ind w:firstLine="426"/>
        <w:rPr>
          <w:rFonts w:ascii="Times New Roman" w:eastAsia="Times New Roman" w:hAnsi="Times New Roman" w:cs="Times New Roman"/>
          <w:sz w:val="24"/>
          <w:szCs w:val="24"/>
        </w:rPr>
      </w:pPr>
      <w:r w:rsidRPr="00165FB2">
        <w:rPr>
          <w:rFonts w:ascii="Times New Roman" w:eastAsia="Times New Roman" w:hAnsi="Times New Roman" w:cs="Times New Roman"/>
          <w:sz w:val="24"/>
          <w:szCs w:val="24"/>
        </w:rPr>
        <w:t xml:space="preserve"> 12. Par darbu katrā Domes komisijas, darba grupas sēdē </w:t>
      </w:r>
      <w:r w:rsidRPr="00165FB2">
        <w:rPr>
          <w:rFonts w:ascii="Times New Roman" w:eastAsia="Times New Roman" w:hAnsi="Times New Roman" w:cs="Times New Roman"/>
          <w:sz w:val="24"/>
          <w:szCs w:val="24"/>
          <w:shd w:val="clear" w:color="auto" w:fill="FFFFFF"/>
        </w:rPr>
        <w:t>darba samaksas aprēķinā pielieto stundas likmi:</w:t>
      </w:r>
    </w:p>
    <w:p w14:paraId="3CC49F87" w14:textId="05C57DC5" w:rsidR="000F3677" w:rsidRPr="00165FB2" w:rsidRDefault="009704E6" w:rsidP="002143FC">
      <w:pPr>
        <w:tabs>
          <w:tab w:val="left" w:pos="1080"/>
        </w:tabs>
        <w:spacing w:after="0" w:line="240" w:lineRule="auto"/>
        <w:ind w:left="709"/>
        <w:rPr>
          <w:rFonts w:ascii="Times New Roman" w:eastAsia="Times New Roman" w:hAnsi="Times New Roman" w:cs="Times New Roman"/>
          <w:sz w:val="24"/>
          <w:szCs w:val="24"/>
        </w:rPr>
      </w:pPr>
      <w:r w:rsidRPr="00165FB2">
        <w:rPr>
          <w:rFonts w:ascii="Times New Roman" w:eastAsia="Times New Roman" w:hAnsi="Times New Roman" w:cs="Times New Roman"/>
          <w:sz w:val="24"/>
          <w:szCs w:val="24"/>
        </w:rPr>
        <w:t>12.1. komisijas priekšsēdētājam un sekretāram</w:t>
      </w:r>
      <w:r w:rsidR="00BA2F8B" w:rsidRPr="00165FB2">
        <w:rPr>
          <w:rFonts w:ascii="Times New Roman" w:eastAsia="Times New Roman" w:hAnsi="Times New Roman" w:cs="Times New Roman"/>
          <w:sz w:val="24"/>
          <w:szCs w:val="24"/>
        </w:rPr>
        <w:t xml:space="preserve"> (izņemot darbiniekus, kas sekretāra pienākumus pilda saskaņā ar amata aprakstu vai izpilddirektora rīkojumu)</w:t>
      </w:r>
      <w:r w:rsidRPr="00165FB2">
        <w:rPr>
          <w:rFonts w:ascii="Times New Roman" w:eastAsia="Times New Roman" w:hAnsi="Times New Roman" w:cs="Times New Roman"/>
          <w:sz w:val="24"/>
          <w:szCs w:val="24"/>
        </w:rPr>
        <w:t xml:space="preserve"> – EUR 6,11;</w:t>
      </w:r>
    </w:p>
    <w:p w14:paraId="5E28E0A6" w14:textId="77777777" w:rsidR="000F3677" w:rsidRPr="00165FB2" w:rsidRDefault="009704E6" w:rsidP="002143FC">
      <w:pPr>
        <w:tabs>
          <w:tab w:val="left" w:pos="1080"/>
        </w:tabs>
        <w:spacing w:after="0" w:line="240" w:lineRule="auto"/>
        <w:ind w:left="709"/>
        <w:rPr>
          <w:rFonts w:ascii="Times New Roman" w:eastAsia="Times New Roman" w:hAnsi="Times New Roman" w:cs="Times New Roman"/>
          <w:bCs/>
          <w:sz w:val="24"/>
          <w:szCs w:val="24"/>
        </w:rPr>
      </w:pPr>
      <w:r w:rsidRPr="00165FB2">
        <w:rPr>
          <w:rFonts w:ascii="Times New Roman" w:eastAsia="Times New Roman" w:hAnsi="Times New Roman" w:cs="Times New Roman"/>
          <w:bCs/>
          <w:sz w:val="24"/>
          <w:szCs w:val="24"/>
        </w:rPr>
        <w:t xml:space="preserve">12.2. komisijas priekšsēdētāja vietniekam vai komisijas loceklim, kurš vada komisijas  sēdi komisijas priekšsēdētāja prombūtnes laikā – </w:t>
      </w:r>
      <w:r w:rsidRPr="00165FB2">
        <w:rPr>
          <w:rFonts w:ascii="Times New Roman" w:eastAsia="Times New Roman" w:hAnsi="Times New Roman" w:cs="Times New Roman"/>
          <w:sz w:val="24"/>
          <w:szCs w:val="24"/>
        </w:rPr>
        <w:t>EUR 6,11</w:t>
      </w:r>
      <w:r w:rsidRPr="00165FB2">
        <w:rPr>
          <w:rFonts w:ascii="Times New Roman" w:eastAsia="Times New Roman" w:hAnsi="Times New Roman" w:cs="Times New Roman"/>
          <w:bCs/>
          <w:sz w:val="24"/>
          <w:szCs w:val="24"/>
        </w:rPr>
        <w:t>;</w:t>
      </w:r>
    </w:p>
    <w:p w14:paraId="613F1BA4" w14:textId="77777777" w:rsidR="000F3677" w:rsidRPr="0088394A"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12</w:t>
      </w:r>
      <w:r w:rsidRPr="0088394A">
        <w:rPr>
          <w:rFonts w:ascii="Times New Roman" w:eastAsia="Times New Roman" w:hAnsi="Times New Roman" w:cs="Times New Roman"/>
          <w:bCs/>
          <w:sz w:val="24"/>
          <w:szCs w:val="24"/>
        </w:rPr>
        <w:t xml:space="preserve">.3. komisijas loceklim vai citai personai, kura veic komisijas sekretāra pienākumus komisijas sekretāra prombūtnes laikā – </w:t>
      </w:r>
      <w:r w:rsidRPr="0088394A">
        <w:rPr>
          <w:rFonts w:ascii="Times New Roman" w:eastAsia="Times New Roman" w:hAnsi="Times New Roman" w:cs="Times New Roman"/>
          <w:sz w:val="24"/>
          <w:szCs w:val="24"/>
        </w:rPr>
        <w:t>EUR 6,11</w:t>
      </w:r>
      <w:r w:rsidRPr="0088394A">
        <w:rPr>
          <w:rFonts w:ascii="Times New Roman" w:eastAsia="Times New Roman" w:hAnsi="Times New Roman" w:cs="Times New Roman"/>
          <w:bCs/>
          <w:sz w:val="24"/>
          <w:szCs w:val="24"/>
        </w:rPr>
        <w:t>;</w:t>
      </w:r>
    </w:p>
    <w:p w14:paraId="4D144C87" w14:textId="77777777" w:rsidR="000F3677"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88394A">
        <w:rPr>
          <w:rFonts w:ascii="Times New Roman" w:eastAsia="Times New Roman" w:hAnsi="Times New Roman" w:cs="Times New Roman"/>
          <w:sz w:val="24"/>
          <w:szCs w:val="24"/>
        </w:rPr>
        <w:t>.4. komisijas loceklim – EUR 5,51.</w:t>
      </w:r>
    </w:p>
    <w:p w14:paraId="58153551" w14:textId="40AB5C89" w:rsidR="00165FB2" w:rsidRPr="0088394A" w:rsidRDefault="00165FB2" w:rsidP="00165FB2">
      <w:pPr>
        <w:tabs>
          <w:tab w:val="left" w:pos="1080"/>
        </w:tabs>
        <w:spacing w:after="0" w:line="240" w:lineRule="auto"/>
        <w:rPr>
          <w:rFonts w:ascii="Times New Roman" w:eastAsia="Times New Roman" w:hAnsi="Times New Roman" w:cs="Times New Roman"/>
          <w:sz w:val="24"/>
          <w:szCs w:val="24"/>
        </w:rPr>
      </w:pPr>
      <w:r w:rsidRPr="003A4D7E">
        <w:rPr>
          <w:rFonts w:ascii="Times New Roman" w:hAnsi="Times New Roman"/>
          <w:i/>
        </w:rPr>
        <w:t xml:space="preserve">(Grozīts ar Balvu novada domes </w:t>
      </w:r>
      <w:r>
        <w:rPr>
          <w:rFonts w:ascii="Times New Roman" w:hAnsi="Times New Roman"/>
          <w:i/>
        </w:rPr>
        <w:t>28.08.2025.</w:t>
      </w:r>
      <w:r w:rsidRPr="00277300">
        <w:rPr>
          <w:rFonts w:ascii="Times New Roman" w:hAnsi="Times New Roman"/>
          <w:i/>
        </w:rPr>
        <w:t xml:space="preserve"> lēmumu (protokols Nr</w:t>
      </w:r>
      <w:r>
        <w:rPr>
          <w:rFonts w:ascii="Times New Roman" w:hAnsi="Times New Roman"/>
          <w:i/>
        </w:rPr>
        <w:t>.20</w:t>
      </w:r>
      <w:r w:rsidRPr="00277300">
        <w:rPr>
          <w:rFonts w:ascii="Times New Roman" w:hAnsi="Times New Roman"/>
          <w:i/>
        </w:rPr>
        <w:t xml:space="preserve">, </w:t>
      </w:r>
      <w:r>
        <w:rPr>
          <w:rFonts w:ascii="Times New Roman" w:hAnsi="Times New Roman"/>
          <w:i/>
        </w:rPr>
        <w:t>56</w:t>
      </w:r>
      <w:r w:rsidRPr="00277300">
        <w:rPr>
          <w:rFonts w:ascii="Times New Roman" w:hAnsi="Times New Roman"/>
          <w:i/>
        </w:rPr>
        <w:t>.§))</w:t>
      </w:r>
    </w:p>
    <w:p w14:paraId="1EC8AABD" w14:textId="77777777" w:rsidR="000F3677" w:rsidRPr="00862E65" w:rsidRDefault="009704E6" w:rsidP="002143FC">
      <w:pPr>
        <w:spacing w:after="0" w:line="240" w:lineRule="auto"/>
        <w:ind w:firstLine="426"/>
        <w:jc w:val="both"/>
        <w:rPr>
          <w:rFonts w:ascii="Times New Roman" w:eastAsia="Times New Roman" w:hAnsi="Times New Roman" w:cs="Times New Roman"/>
          <w:sz w:val="24"/>
          <w:szCs w:val="24"/>
        </w:rPr>
      </w:pPr>
      <w:r w:rsidRPr="00862E65">
        <w:rPr>
          <w:rFonts w:ascii="Times New Roman" w:eastAsia="Times New Roman" w:hAnsi="Times New Roman" w:cs="Times New Roman"/>
          <w:sz w:val="24"/>
          <w:szCs w:val="24"/>
        </w:rPr>
        <w:t>13. Par darbu Administratīvās komisijas sēdē, Dzīvokļu komisijas sēdē un Iepirkumu komisijā darba samaksas aprēķinā pielieto stundas likmi</w:t>
      </w:r>
      <w:r w:rsidRPr="00862E65">
        <w:rPr>
          <w:rFonts w:ascii="Times New Roman" w:eastAsia="Times New Roman" w:hAnsi="Times New Roman" w:cs="Times New Roman"/>
          <w:sz w:val="24"/>
          <w:szCs w:val="24"/>
          <w:shd w:val="clear" w:color="auto" w:fill="FFFFFF"/>
        </w:rPr>
        <w:t>:</w:t>
      </w:r>
    </w:p>
    <w:p w14:paraId="134AEA62" w14:textId="0613240B" w:rsidR="000F3677" w:rsidRPr="00862E65" w:rsidRDefault="009704E6" w:rsidP="002143FC">
      <w:pPr>
        <w:tabs>
          <w:tab w:val="left" w:pos="1100"/>
        </w:tabs>
        <w:spacing w:after="0" w:line="240" w:lineRule="auto"/>
        <w:ind w:left="709"/>
        <w:jc w:val="both"/>
        <w:rPr>
          <w:rFonts w:ascii="Times New Roman" w:eastAsia="Times New Roman" w:hAnsi="Times New Roman" w:cs="Times New Roman"/>
          <w:sz w:val="24"/>
          <w:szCs w:val="24"/>
        </w:rPr>
      </w:pPr>
      <w:r w:rsidRPr="00862E65">
        <w:rPr>
          <w:rFonts w:ascii="Times New Roman" w:eastAsia="Times New Roman" w:hAnsi="Times New Roman" w:cs="Times New Roman"/>
          <w:sz w:val="24"/>
          <w:szCs w:val="24"/>
        </w:rPr>
        <w:lastRenderedPageBreak/>
        <w:t>13.1. komisijas priekšsēdētājam un sekretāram</w:t>
      </w:r>
      <w:r w:rsidR="00BA2F8B" w:rsidRPr="00862E65">
        <w:rPr>
          <w:rFonts w:ascii="Times New Roman" w:eastAsia="Times New Roman" w:hAnsi="Times New Roman" w:cs="Times New Roman"/>
          <w:sz w:val="24"/>
          <w:szCs w:val="24"/>
        </w:rPr>
        <w:t xml:space="preserve"> (izņemot darbiniekus, kas sekretāra pienākumus pilda saskaņā ar amata aprakstu vai izpilddirektora rīkojumu)</w:t>
      </w:r>
      <w:r w:rsidRPr="00862E65">
        <w:rPr>
          <w:rFonts w:ascii="Times New Roman" w:eastAsia="Times New Roman" w:hAnsi="Times New Roman" w:cs="Times New Roman"/>
          <w:sz w:val="24"/>
          <w:szCs w:val="24"/>
        </w:rPr>
        <w:t xml:space="preserve"> – EUR 8,02;</w:t>
      </w:r>
    </w:p>
    <w:p w14:paraId="3C0E5D49" w14:textId="77777777" w:rsidR="000F3677" w:rsidRPr="00862E65" w:rsidRDefault="009704E6" w:rsidP="002143FC">
      <w:pPr>
        <w:tabs>
          <w:tab w:val="left" w:pos="1100"/>
        </w:tabs>
        <w:spacing w:after="0" w:line="240" w:lineRule="auto"/>
        <w:ind w:left="709"/>
        <w:jc w:val="both"/>
        <w:rPr>
          <w:rFonts w:ascii="Times New Roman" w:eastAsia="Times New Roman" w:hAnsi="Times New Roman" w:cs="Times New Roman"/>
          <w:bCs/>
          <w:sz w:val="24"/>
          <w:szCs w:val="24"/>
        </w:rPr>
      </w:pPr>
      <w:r w:rsidRPr="00862E65">
        <w:rPr>
          <w:rFonts w:ascii="Times New Roman" w:eastAsia="Times New Roman" w:hAnsi="Times New Roman" w:cs="Times New Roman"/>
          <w:bCs/>
          <w:sz w:val="24"/>
          <w:szCs w:val="24"/>
        </w:rPr>
        <w:t xml:space="preserve">13.2. komisijas priekšsēdētāja vietniekam vai komisijas loceklim, kurš vada komisijas sēdi komisijas priekšsēdētāja prombūtnes laikā – </w:t>
      </w:r>
      <w:r w:rsidRPr="00862E65">
        <w:rPr>
          <w:rFonts w:ascii="Times New Roman" w:eastAsia="Times New Roman" w:hAnsi="Times New Roman" w:cs="Times New Roman"/>
          <w:sz w:val="24"/>
          <w:szCs w:val="24"/>
        </w:rPr>
        <w:t>EUR 8,02</w:t>
      </w:r>
      <w:r w:rsidRPr="00862E65">
        <w:rPr>
          <w:rFonts w:ascii="Times New Roman" w:eastAsia="Times New Roman" w:hAnsi="Times New Roman" w:cs="Times New Roman"/>
          <w:bCs/>
          <w:sz w:val="24"/>
          <w:szCs w:val="24"/>
        </w:rPr>
        <w:t>;</w:t>
      </w:r>
    </w:p>
    <w:p w14:paraId="0E1D8F64" w14:textId="77777777" w:rsidR="000F3677" w:rsidRPr="0088394A" w:rsidRDefault="009704E6" w:rsidP="002143FC">
      <w:pPr>
        <w:tabs>
          <w:tab w:val="left" w:pos="1100"/>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r w:rsidRPr="0088394A">
        <w:rPr>
          <w:rFonts w:ascii="Times New Roman" w:eastAsia="Times New Roman" w:hAnsi="Times New Roman" w:cs="Times New Roman"/>
          <w:bCs/>
          <w:sz w:val="24"/>
          <w:szCs w:val="24"/>
        </w:rPr>
        <w:t>.2. komisijas loceklim vai citai personai, kura veic komisijas sekretāra pienākumus komisijas sekretāra prombūtnes laikā – EUR 8,02;</w:t>
      </w:r>
    </w:p>
    <w:p w14:paraId="1F12A8F3" w14:textId="77777777" w:rsidR="000F3677"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88394A">
        <w:rPr>
          <w:rFonts w:ascii="Times New Roman" w:eastAsia="Times New Roman" w:hAnsi="Times New Roman" w:cs="Times New Roman"/>
          <w:sz w:val="24"/>
          <w:szCs w:val="24"/>
        </w:rPr>
        <w:t>.3. komisijas loceklim – EUR 6,11.</w:t>
      </w:r>
    </w:p>
    <w:p w14:paraId="41DB9D25" w14:textId="21287D45" w:rsidR="00862E65" w:rsidRPr="0088394A" w:rsidRDefault="00862E65" w:rsidP="00862E65">
      <w:pPr>
        <w:tabs>
          <w:tab w:val="left" w:pos="1080"/>
        </w:tabs>
        <w:spacing w:after="0" w:line="240" w:lineRule="auto"/>
        <w:rPr>
          <w:rFonts w:ascii="Times New Roman" w:eastAsia="Times New Roman" w:hAnsi="Times New Roman" w:cs="Times New Roman"/>
          <w:sz w:val="24"/>
          <w:szCs w:val="24"/>
        </w:rPr>
      </w:pPr>
      <w:r w:rsidRPr="003A4D7E">
        <w:rPr>
          <w:rFonts w:ascii="Times New Roman" w:hAnsi="Times New Roman"/>
          <w:i/>
        </w:rPr>
        <w:t xml:space="preserve">(Grozīts ar Balvu novada domes </w:t>
      </w:r>
      <w:r>
        <w:rPr>
          <w:rFonts w:ascii="Times New Roman" w:hAnsi="Times New Roman"/>
          <w:i/>
        </w:rPr>
        <w:t>28.08.2025.</w:t>
      </w:r>
      <w:r w:rsidRPr="00277300">
        <w:rPr>
          <w:rFonts w:ascii="Times New Roman" w:hAnsi="Times New Roman"/>
          <w:i/>
        </w:rPr>
        <w:t xml:space="preserve"> lēmumu (protokols Nr</w:t>
      </w:r>
      <w:r>
        <w:rPr>
          <w:rFonts w:ascii="Times New Roman" w:hAnsi="Times New Roman"/>
          <w:i/>
        </w:rPr>
        <w:t>.20</w:t>
      </w:r>
      <w:r w:rsidRPr="00277300">
        <w:rPr>
          <w:rFonts w:ascii="Times New Roman" w:hAnsi="Times New Roman"/>
          <w:i/>
        </w:rPr>
        <w:t xml:space="preserve">, </w:t>
      </w:r>
      <w:r>
        <w:rPr>
          <w:rFonts w:ascii="Times New Roman" w:hAnsi="Times New Roman"/>
          <w:i/>
        </w:rPr>
        <w:t>56</w:t>
      </w:r>
      <w:r w:rsidRPr="00277300">
        <w:rPr>
          <w:rFonts w:ascii="Times New Roman" w:hAnsi="Times New Roman"/>
          <w:i/>
        </w:rPr>
        <w:t>.§))</w:t>
      </w:r>
    </w:p>
    <w:p w14:paraId="29E83FE8" w14:textId="231FBCF0" w:rsidR="000F3677" w:rsidRPr="00441D8B" w:rsidRDefault="009704E6" w:rsidP="002143FC">
      <w:pPr>
        <w:suppressAutoHyphens/>
        <w:spacing w:after="0" w:line="240" w:lineRule="auto"/>
        <w:ind w:firstLine="426"/>
        <w:jc w:val="both"/>
        <w:rPr>
          <w:rFonts w:ascii="Times New Roman" w:eastAsia="Times New Roman" w:hAnsi="Times New Roman"/>
          <w:sz w:val="24"/>
          <w:szCs w:val="24"/>
        </w:rPr>
      </w:pPr>
      <w:r w:rsidRPr="00F31924">
        <w:rPr>
          <w:rFonts w:ascii="Times New Roman" w:eastAsia="Times New Roman" w:hAnsi="Times New Roman" w:cs="Times New Roman"/>
          <w:sz w:val="24"/>
          <w:szCs w:val="24"/>
        </w:rPr>
        <w:t xml:space="preserve">14. </w:t>
      </w:r>
      <w:r w:rsidRPr="00F31924">
        <w:rPr>
          <w:rFonts w:ascii="Times New Roman" w:eastAsia="Times New Roman" w:hAnsi="Times New Roman"/>
          <w:sz w:val="24"/>
          <w:szCs w:val="24"/>
        </w:rPr>
        <w:t xml:space="preserve">Iepirkumu komisijas locekļi līdz tekošā mēneša priekšpēdējai darba dienai iesniedz Balvu novada </w:t>
      </w:r>
      <w:r w:rsidR="00F900F7" w:rsidRPr="00F31924">
        <w:rPr>
          <w:rFonts w:ascii="Times New Roman" w:eastAsia="Times New Roman" w:hAnsi="Times New Roman"/>
          <w:sz w:val="24"/>
          <w:szCs w:val="24"/>
        </w:rPr>
        <w:t>Centrālās pārvaldes</w:t>
      </w:r>
      <w:r w:rsidRPr="00F31924">
        <w:rPr>
          <w:rFonts w:ascii="Times New Roman" w:eastAsia="Times New Roman" w:hAnsi="Times New Roman"/>
          <w:sz w:val="24"/>
          <w:szCs w:val="24"/>
        </w:rPr>
        <w:t xml:space="preserve"> Iepirkumu nodaļā darba atskaiti par nostrādātajām stundām </w:t>
      </w:r>
      <w:r w:rsidRPr="00441D8B">
        <w:rPr>
          <w:rFonts w:ascii="Times New Roman" w:eastAsia="Times New Roman" w:hAnsi="Times New Roman"/>
          <w:sz w:val="24"/>
          <w:szCs w:val="24"/>
        </w:rPr>
        <w:t>(1.</w:t>
      </w:r>
      <w:r w:rsidRPr="00441D8B">
        <w:rPr>
          <w:rFonts w:ascii="Times New Roman" w:eastAsia="Times New Roman" w:hAnsi="Times New Roman"/>
          <w:sz w:val="24"/>
          <w:szCs w:val="24"/>
          <w:vertAlign w:val="superscript"/>
        </w:rPr>
        <w:t>1</w:t>
      </w:r>
      <w:r w:rsidRPr="00441D8B">
        <w:rPr>
          <w:rFonts w:ascii="Times New Roman" w:eastAsia="Times New Roman" w:hAnsi="Times New Roman"/>
          <w:sz w:val="24"/>
          <w:szCs w:val="24"/>
        </w:rPr>
        <w:t xml:space="preserve"> pielikumā) tekošajā mēnesī. Uzskaitot nostrādāto stundu skaitu mēnesī, darba laika uzskaitē iekļauj:</w:t>
      </w:r>
    </w:p>
    <w:p w14:paraId="4DE861A6" w14:textId="77777777" w:rsidR="000F3677" w:rsidRPr="00441D8B" w:rsidRDefault="009704E6" w:rsidP="002143FC">
      <w:pPr>
        <w:suppressAutoHyphen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14</w:t>
      </w:r>
      <w:r w:rsidRPr="00441D8B">
        <w:rPr>
          <w:rFonts w:ascii="Times New Roman" w:eastAsia="Times New Roman" w:hAnsi="Times New Roman"/>
          <w:sz w:val="24"/>
          <w:szCs w:val="24"/>
        </w:rPr>
        <w:t>.1. sēžu apmeklējumu;</w:t>
      </w:r>
    </w:p>
    <w:p w14:paraId="66F70A40" w14:textId="77777777" w:rsidR="000F3677" w:rsidRDefault="009704E6" w:rsidP="002143FC">
      <w:pPr>
        <w:tabs>
          <w:tab w:val="left" w:pos="1080"/>
        </w:tabs>
        <w:spacing w:after="0" w:line="240" w:lineRule="auto"/>
        <w:ind w:left="709"/>
        <w:rPr>
          <w:rFonts w:ascii="Times New Roman" w:eastAsia="Times New Roman" w:hAnsi="Times New Roman"/>
          <w:sz w:val="24"/>
          <w:szCs w:val="24"/>
        </w:rPr>
      </w:pPr>
      <w:r>
        <w:rPr>
          <w:rFonts w:ascii="Times New Roman" w:eastAsia="Times New Roman" w:hAnsi="Times New Roman"/>
          <w:sz w:val="24"/>
          <w:szCs w:val="24"/>
        </w:rPr>
        <w:t>14</w:t>
      </w:r>
      <w:r w:rsidRPr="0088394A">
        <w:rPr>
          <w:rFonts w:ascii="Times New Roman" w:eastAsia="Times New Roman" w:hAnsi="Times New Roman"/>
          <w:sz w:val="24"/>
          <w:szCs w:val="24"/>
        </w:rPr>
        <w:t>.2. sagatavošanos komisijas sēdēm (iepazīšanās ar komisiju materiāliem, t.sk. individuālo vērtējumu veikšanu Elektronisko iepirkumu sistēmā).</w:t>
      </w:r>
    </w:p>
    <w:p w14:paraId="222FD8AB" w14:textId="63BAFB3A" w:rsidR="00F31924" w:rsidRPr="0088394A" w:rsidRDefault="00F31924" w:rsidP="00F31924">
      <w:pPr>
        <w:tabs>
          <w:tab w:val="left" w:pos="1080"/>
        </w:tabs>
        <w:spacing w:after="0" w:line="240" w:lineRule="auto"/>
        <w:rPr>
          <w:rFonts w:ascii="Times New Roman" w:eastAsia="Times New Roman" w:hAnsi="Times New Roman"/>
          <w:sz w:val="24"/>
          <w:szCs w:val="24"/>
        </w:rPr>
      </w:pPr>
      <w:r w:rsidRPr="003A4D7E">
        <w:rPr>
          <w:rFonts w:ascii="Times New Roman" w:hAnsi="Times New Roman"/>
          <w:i/>
        </w:rPr>
        <w:t>(</w:t>
      </w:r>
      <w:bookmarkStart w:id="6" w:name="_Hlk161672244"/>
      <w:r w:rsidRPr="003A4D7E">
        <w:rPr>
          <w:rFonts w:ascii="Times New Roman" w:hAnsi="Times New Roman"/>
          <w:i/>
        </w:rPr>
        <w:t>Grozīts</w:t>
      </w:r>
      <w:bookmarkEnd w:id="6"/>
      <w:r w:rsidRPr="003A4D7E">
        <w:rPr>
          <w:rFonts w:ascii="Times New Roman" w:hAnsi="Times New Roman"/>
          <w:i/>
        </w:rPr>
        <w:t xml:space="preserve"> ar Balvu novada domes </w:t>
      </w:r>
      <w:r>
        <w:rPr>
          <w:rFonts w:ascii="Times New Roman" w:hAnsi="Times New Roman"/>
          <w:i/>
        </w:rPr>
        <w:t>23.01.2025.</w:t>
      </w:r>
      <w:r w:rsidRPr="00277300">
        <w:rPr>
          <w:rFonts w:ascii="Times New Roman" w:hAnsi="Times New Roman"/>
          <w:i/>
        </w:rPr>
        <w:t xml:space="preserve"> lēmumu (protokols Nr</w:t>
      </w:r>
      <w:r>
        <w:rPr>
          <w:rFonts w:ascii="Times New Roman" w:hAnsi="Times New Roman"/>
          <w:i/>
        </w:rPr>
        <w:t>.2</w:t>
      </w:r>
      <w:r w:rsidRPr="00277300">
        <w:rPr>
          <w:rFonts w:ascii="Times New Roman" w:hAnsi="Times New Roman"/>
          <w:i/>
        </w:rPr>
        <w:t xml:space="preserve">, </w:t>
      </w:r>
      <w:r>
        <w:rPr>
          <w:rFonts w:ascii="Times New Roman" w:hAnsi="Times New Roman"/>
          <w:i/>
        </w:rPr>
        <w:t>31</w:t>
      </w:r>
      <w:r w:rsidRPr="00277300">
        <w:rPr>
          <w:rFonts w:ascii="Times New Roman" w:hAnsi="Times New Roman"/>
          <w:i/>
        </w:rPr>
        <w:t>.§))</w:t>
      </w:r>
    </w:p>
    <w:p w14:paraId="2E511723" w14:textId="77777777" w:rsidR="000F3677" w:rsidRPr="0088394A"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88394A">
        <w:rPr>
          <w:rFonts w:ascii="Times New Roman" w:eastAsia="Times New Roman" w:hAnsi="Times New Roman" w:cs="Times New Roman"/>
          <w:sz w:val="24"/>
          <w:szCs w:val="24"/>
          <w:lang w:eastAsia="lv-LV"/>
        </w:rPr>
        <w:t>. Komisiju, darba grupu locekļi noteikto atlīdzību saņem:</w:t>
      </w:r>
    </w:p>
    <w:p w14:paraId="77F1640A" w14:textId="77777777" w:rsidR="000F3677" w:rsidRPr="0088394A"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88394A">
        <w:rPr>
          <w:rFonts w:ascii="Times New Roman" w:eastAsia="Times New Roman" w:hAnsi="Times New Roman" w:cs="Times New Roman"/>
          <w:sz w:val="24"/>
          <w:szCs w:val="24"/>
          <w:lang w:eastAsia="lv-LV"/>
        </w:rPr>
        <w:t>.1. par nostrādātām stundām komisiju, darba grupu sēdēs;</w:t>
      </w:r>
    </w:p>
    <w:p w14:paraId="0297DB08" w14:textId="77777777" w:rsidR="000F3677" w:rsidRPr="001510B2"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1510B2">
        <w:rPr>
          <w:rFonts w:ascii="Times New Roman" w:eastAsia="Times New Roman" w:hAnsi="Times New Roman" w:cs="Times New Roman"/>
          <w:sz w:val="24"/>
          <w:szCs w:val="24"/>
          <w:lang w:eastAsia="lv-LV"/>
        </w:rPr>
        <w:t>.2. komisijas, darba grupas priekšsēdētājs un sekretārs par pienākumu veikšanu ārpus sēžu laika.</w:t>
      </w:r>
    </w:p>
    <w:p w14:paraId="16BA7E14" w14:textId="77777777" w:rsidR="000F3677" w:rsidRPr="001510B2"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 Komisiju, darba grupu locekļu darba laika uzskaiti komisiju, darba grupas sēdēs organizē katras komisijas, darba grupas sekretārs:</w:t>
      </w:r>
    </w:p>
    <w:p w14:paraId="0B837347" w14:textId="77777777" w:rsidR="000F3677" w:rsidRPr="001510B2"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1. visu sēžu protokolos norādot norises laiku un ilgumu stundās, kā arī klātesošo komisijas, darba grupas locekļu vārdisko uzskaitījumu;</w:t>
      </w:r>
    </w:p>
    <w:p w14:paraId="4CEA2323" w14:textId="77777777" w:rsidR="000F3677" w:rsidRPr="001510B2"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.2. gadījumos, kad netiek rakstīts protokols, iesniedzot citu darba laiku pierādošu dokumentu (akts, atskaite, stundu grafiks);</w:t>
      </w:r>
    </w:p>
    <w:p w14:paraId="4D52E655" w14:textId="77777777" w:rsidR="000F3677" w:rsidRPr="00A12719"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 xml:space="preserve">.3. iesniedz rakstveidā pašvaldības Finanšu plānošanas un centralizētās </w:t>
      </w:r>
      <w:r w:rsidRPr="00A12719">
        <w:rPr>
          <w:rFonts w:ascii="Times New Roman" w:eastAsia="Times New Roman" w:hAnsi="Times New Roman" w:cs="Times New Roman"/>
          <w:sz w:val="24"/>
          <w:szCs w:val="24"/>
          <w:lang w:eastAsia="lv-LV"/>
        </w:rPr>
        <w:t>grāmatvedības nodaļai līdz katra mēneša priekšpēdējai darba dienai informāciju par komisiju, darba grupu locekļu faktiski nostrādātajām stundām;</w:t>
      </w:r>
    </w:p>
    <w:p w14:paraId="005B24F2" w14:textId="52EF9A67" w:rsidR="000F3677"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A12719">
        <w:rPr>
          <w:rFonts w:ascii="Times New Roman" w:eastAsia="Times New Roman" w:hAnsi="Times New Roman" w:cs="Times New Roman"/>
          <w:sz w:val="24"/>
          <w:szCs w:val="24"/>
          <w:lang w:eastAsia="lv-LV"/>
        </w:rPr>
        <w:t xml:space="preserve">17. Balvu novada </w:t>
      </w:r>
      <w:r w:rsidR="008E1241" w:rsidRPr="00A12719">
        <w:rPr>
          <w:rFonts w:ascii="Times New Roman" w:eastAsia="Times New Roman" w:hAnsi="Times New Roman" w:cs="Times New Roman"/>
          <w:sz w:val="24"/>
          <w:szCs w:val="24"/>
          <w:lang w:eastAsia="lv-LV"/>
        </w:rPr>
        <w:t>Centrālās pārvaldes</w:t>
      </w:r>
      <w:r w:rsidRPr="00A12719">
        <w:rPr>
          <w:rFonts w:ascii="Times New Roman" w:eastAsia="Times New Roman" w:hAnsi="Times New Roman" w:cs="Times New Roman"/>
          <w:sz w:val="24"/>
          <w:szCs w:val="24"/>
          <w:lang w:eastAsia="lv-LV"/>
        </w:rPr>
        <w:t xml:space="preserve"> Finanšu plānošanas un centralizētās grāmatvedības  </w:t>
      </w:r>
      <w:r w:rsidRPr="001510B2">
        <w:rPr>
          <w:rFonts w:ascii="Times New Roman" w:eastAsia="Times New Roman" w:hAnsi="Times New Roman" w:cs="Times New Roman"/>
          <w:sz w:val="24"/>
          <w:szCs w:val="24"/>
          <w:lang w:eastAsia="lv-LV"/>
        </w:rPr>
        <w:t>nodaļa aprēķina atalgojumu 1 reizi mēnesī un izmaksā to tuvākajā  algas dienā.</w:t>
      </w:r>
    </w:p>
    <w:p w14:paraId="2CCA3061" w14:textId="63AED3D3" w:rsidR="00A12719" w:rsidRPr="001510B2" w:rsidRDefault="00A12719"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3A4D7E">
        <w:rPr>
          <w:rFonts w:ascii="Times New Roman" w:hAnsi="Times New Roman"/>
          <w:i/>
        </w:rPr>
        <w:t xml:space="preserve">(Grozīts ar Balvu novada domes </w:t>
      </w:r>
      <w:r>
        <w:rPr>
          <w:rFonts w:ascii="Times New Roman" w:hAnsi="Times New Roman"/>
          <w:i/>
        </w:rPr>
        <w:t>23.01.2025.</w:t>
      </w:r>
      <w:r w:rsidRPr="00277300">
        <w:rPr>
          <w:rFonts w:ascii="Times New Roman" w:hAnsi="Times New Roman"/>
          <w:i/>
        </w:rPr>
        <w:t xml:space="preserve"> lēmumu (protokols Nr</w:t>
      </w:r>
      <w:r>
        <w:rPr>
          <w:rFonts w:ascii="Times New Roman" w:hAnsi="Times New Roman"/>
          <w:i/>
        </w:rPr>
        <w:t>.2</w:t>
      </w:r>
      <w:r w:rsidRPr="00277300">
        <w:rPr>
          <w:rFonts w:ascii="Times New Roman" w:hAnsi="Times New Roman"/>
          <w:i/>
        </w:rPr>
        <w:t xml:space="preserve">, </w:t>
      </w:r>
      <w:r>
        <w:rPr>
          <w:rFonts w:ascii="Times New Roman" w:hAnsi="Times New Roman"/>
          <w:i/>
        </w:rPr>
        <w:t>31</w:t>
      </w:r>
      <w:r w:rsidRPr="00277300">
        <w:rPr>
          <w:rFonts w:ascii="Times New Roman" w:hAnsi="Times New Roman"/>
          <w:i/>
        </w:rPr>
        <w:t>.§))</w:t>
      </w:r>
    </w:p>
    <w:p w14:paraId="43A51821" w14:textId="77777777" w:rsidR="000F3677" w:rsidRPr="001510B2"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Pr="001510B2">
        <w:rPr>
          <w:rFonts w:ascii="Times New Roman" w:eastAsia="Times New Roman" w:hAnsi="Times New Roman" w:cs="Times New Roman"/>
          <w:sz w:val="24"/>
          <w:szCs w:val="24"/>
          <w:lang w:eastAsia="lv-LV"/>
        </w:rPr>
        <w:t>. Komisiju, darba grupu locekļi saņem darba samaksu ne vairāk kā par 20 stundām mēnesī.</w:t>
      </w:r>
    </w:p>
    <w:p w14:paraId="2F9B7704" w14:textId="77777777" w:rsidR="000F3677"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Pr="001510B2">
        <w:rPr>
          <w:rFonts w:ascii="Times New Roman" w:eastAsia="Times New Roman" w:hAnsi="Times New Roman" w:cs="Times New Roman"/>
          <w:sz w:val="24"/>
          <w:szCs w:val="24"/>
          <w:lang w:eastAsia="lv-LV"/>
        </w:rPr>
        <w:t xml:space="preserve">. Administratīvās komisijas, Dzīvokļu komisijas un </w:t>
      </w:r>
      <w:r>
        <w:rPr>
          <w:rFonts w:ascii="Times New Roman" w:eastAsia="Times New Roman" w:hAnsi="Times New Roman" w:cs="Times New Roman"/>
          <w:sz w:val="24"/>
          <w:szCs w:val="24"/>
          <w:lang w:eastAsia="lv-LV"/>
        </w:rPr>
        <w:t>I</w:t>
      </w:r>
      <w:r w:rsidRPr="001510B2">
        <w:rPr>
          <w:rFonts w:ascii="Times New Roman" w:eastAsia="Times New Roman" w:hAnsi="Times New Roman" w:cs="Times New Roman"/>
          <w:sz w:val="24"/>
          <w:szCs w:val="24"/>
          <w:lang w:eastAsia="lv-LV"/>
        </w:rPr>
        <w:t>epirkumu komisijas locekļi saņem darba samaksu ne vairāk kā par 40 stundām mēnesi.</w:t>
      </w:r>
    </w:p>
    <w:p w14:paraId="7A31B22F" w14:textId="77777777" w:rsidR="000F3677" w:rsidRDefault="000F3677" w:rsidP="001510B2">
      <w:pPr>
        <w:spacing w:after="0" w:line="240" w:lineRule="auto"/>
        <w:rPr>
          <w:rFonts w:ascii="Times New Roman" w:eastAsia="Times New Roman" w:hAnsi="Times New Roman"/>
        </w:rPr>
      </w:pPr>
    </w:p>
    <w:p w14:paraId="5F8DBE31" w14:textId="77777777" w:rsidR="001510B2" w:rsidRPr="00282ABA" w:rsidRDefault="009704E6" w:rsidP="00282ABA">
      <w:pPr>
        <w:pStyle w:val="ListParagraph"/>
        <w:numPr>
          <w:ilvl w:val="0"/>
          <w:numId w:val="16"/>
        </w:numPr>
        <w:ind w:left="426" w:hanging="426"/>
        <w:jc w:val="center"/>
        <w:rPr>
          <w:rFonts w:ascii="Times New Roman" w:eastAsia="Times New Roman" w:hAnsi="Times New Roman"/>
          <w:b/>
          <w:bCs/>
        </w:rPr>
      </w:pPr>
      <w:r w:rsidRPr="00282ABA">
        <w:rPr>
          <w:rFonts w:ascii="Times New Roman" w:eastAsia="Times New Roman" w:hAnsi="Times New Roman"/>
          <w:b/>
          <w:bCs/>
        </w:rPr>
        <w:t>ATLĪDZĪBA DOMES PRIEKŠSĒDĒTĀJAM</w:t>
      </w:r>
    </w:p>
    <w:p w14:paraId="5BC64739" w14:textId="77777777" w:rsidR="001510B2" w:rsidRPr="00282ABA" w:rsidRDefault="001510B2" w:rsidP="001510B2">
      <w:pPr>
        <w:spacing w:after="0" w:line="240" w:lineRule="auto"/>
        <w:ind w:left="360"/>
        <w:contextualSpacing/>
        <w:rPr>
          <w:rFonts w:ascii="Times New Roman" w:eastAsia="Times New Roman" w:hAnsi="Times New Roman"/>
          <w:b/>
          <w:bCs/>
          <w:sz w:val="24"/>
          <w:szCs w:val="24"/>
        </w:rPr>
      </w:pPr>
    </w:p>
    <w:p w14:paraId="60A74559" w14:textId="52A59F2B" w:rsidR="001510B2" w:rsidRPr="00C5489A" w:rsidRDefault="009704E6" w:rsidP="002143FC">
      <w:pPr>
        <w:pStyle w:val="ListParagraph"/>
        <w:numPr>
          <w:ilvl w:val="0"/>
          <w:numId w:val="21"/>
        </w:numPr>
        <w:tabs>
          <w:tab w:val="left" w:pos="851"/>
        </w:tabs>
        <w:ind w:left="0" w:firstLine="426"/>
        <w:jc w:val="both"/>
        <w:rPr>
          <w:rFonts w:ascii="Times New Roman" w:eastAsia="Times New Roman" w:hAnsi="Times New Roman"/>
          <w:lang w:val="lv-LV"/>
        </w:rPr>
      </w:pPr>
      <w:r w:rsidRPr="00C5489A">
        <w:rPr>
          <w:rFonts w:ascii="Times New Roman" w:eastAsia="Times New Roman" w:hAnsi="Times New Roman"/>
          <w:bCs/>
          <w:lang w:val="lv-LV" w:eastAsia="lv-LV"/>
        </w:rPr>
        <w:t xml:space="preserve">Domes priekšsēdētāja mēnešalga ir piesaistīta Valsts un pašvaldību institūciju amatpersonu un darbinieku atlīdzības likumā noteiktā kārtībā noteiktajai bāzes mēnešalgai attiecīgajam gadam, piemērojot koeficientu </w:t>
      </w:r>
      <w:r w:rsidR="0059445B" w:rsidRPr="00C5489A">
        <w:rPr>
          <w:rFonts w:ascii="Times New Roman" w:eastAsia="Times New Roman" w:hAnsi="Times New Roman"/>
          <w:bCs/>
          <w:lang w:val="lv-LV" w:eastAsia="lv-LV"/>
        </w:rPr>
        <w:t xml:space="preserve">2,671 </w:t>
      </w:r>
      <w:r w:rsidRPr="00C5489A">
        <w:rPr>
          <w:rFonts w:ascii="Times New Roman" w:eastAsia="Times New Roman" w:hAnsi="Times New Roman"/>
          <w:bCs/>
          <w:lang w:val="lv-LV" w:eastAsia="lv-LV"/>
        </w:rPr>
        <w:t xml:space="preserve">un noapaļojot pilnos </w:t>
      </w:r>
      <w:proofErr w:type="spellStart"/>
      <w:r w:rsidRPr="00C5489A">
        <w:rPr>
          <w:rFonts w:ascii="Times New Roman" w:eastAsia="Times New Roman" w:hAnsi="Times New Roman"/>
          <w:bCs/>
          <w:i/>
          <w:iCs/>
          <w:lang w:val="lv-LV" w:eastAsia="lv-LV"/>
        </w:rPr>
        <w:t>euro</w:t>
      </w:r>
      <w:proofErr w:type="spellEnd"/>
      <w:r w:rsidRPr="00C5489A">
        <w:rPr>
          <w:rFonts w:ascii="Times New Roman" w:eastAsia="Times New Roman" w:hAnsi="Times New Roman"/>
          <w:bCs/>
          <w:lang w:val="lv-LV" w:eastAsia="lv-LV"/>
        </w:rPr>
        <w:t>.</w:t>
      </w:r>
    </w:p>
    <w:p w14:paraId="2816A54D" w14:textId="07D046A7" w:rsidR="00C5489A" w:rsidRPr="00C5489A" w:rsidRDefault="00C5489A" w:rsidP="00C5489A">
      <w:pPr>
        <w:pStyle w:val="ListParagraph"/>
        <w:tabs>
          <w:tab w:val="left" w:pos="851"/>
        </w:tabs>
        <w:ind w:left="426"/>
        <w:jc w:val="both"/>
        <w:rPr>
          <w:rFonts w:ascii="Times New Roman" w:eastAsia="Times New Roman" w:hAnsi="Times New Roman"/>
          <w:lang w:val="lv-LV"/>
        </w:rPr>
      </w:pPr>
      <w:r w:rsidRPr="00C5489A">
        <w:rPr>
          <w:rFonts w:ascii="Times New Roman" w:hAnsi="Times New Roman"/>
          <w:i/>
        </w:rPr>
        <w:t>(</w:t>
      </w:r>
      <w:proofErr w:type="spellStart"/>
      <w:r w:rsidRPr="00C5489A">
        <w:rPr>
          <w:rFonts w:ascii="Times New Roman" w:hAnsi="Times New Roman"/>
          <w:i/>
        </w:rPr>
        <w:t>Grozīts</w:t>
      </w:r>
      <w:proofErr w:type="spellEnd"/>
      <w:r w:rsidRPr="00C5489A">
        <w:rPr>
          <w:rFonts w:ascii="Times New Roman" w:hAnsi="Times New Roman"/>
          <w:i/>
        </w:rPr>
        <w:t xml:space="preserve"> </w:t>
      </w:r>
      <w:proofErr w:type="spellStart"/>
      <w:r w:rsidRPr="00C5489A">
        <w:rPr>
          <w:rFonts w:ascii="Times New Roman" w:hAnsi="Times New Roman"/>
          <w:i/>
        </w:rPr>
        <w:t>ar</w:t>
      </w:r>
      <w:proofErr w:type="spellEnd"/>
      <w:r w:rsidRPr="00C5489A">
        <w:rPr>
          <w:rFonts w:ascii="Times New Roman" w:hAnsi="Times New Roman"/>
          <w:i/>
        </w:rPr>
        <w:t xml:space="preserve"> Balvu </w:t>
      </w:r>
      <w:proofErr w:type="spellStart"/>
      <w:r w:rsidRPr="00C5489A">
        <w:rPr>
          <w:rFonts w:ascii="Times New Roman" w:hAnsi="Times New Roman"/>
          <w:i/>
        </w:rPr>
        <w:t>novada</w:t>
      </w:r>
      <w:proofErr w:type="spellEnd"/>
      <w:r w:rsidRPr="00C5489A">
        <w:rPr>
          <w:rFonts w:ascii="Times New Roman" w:hAnsi="Times New Roman"/>
          <w:i/>
        </w:rPr>
        <w:t xml:space="preserve"> domes 23.01.2025. </w:t>
      </w:r>
      <w:proofErr w:type="spellStart"/>
      <w:r w:rsidRPr="00C5489A">
        <w:rPr>
          <w:rFonts w:ascii="Times New Roman" w:hAnsi="Times New Roman"/>
          <w:i/>
        </w:rPr>
        <w:t>lēmumu</w:t>
      </w:r>
      <w:proofErr w:type="spellEnd"/>
      <w:r w:rsidRPr="00C5489A">
        <w:rPr>
          <w:rFonts w:ascii="Times New Roman" w:hAnsi="Times New Roman"/>
          <w:i/>
        </w:rPr>
        <w:t xml:space="preserve"> (</w:t>
      </w:r>
      <w:proofErr w:type="spellStart"/>
      <w:r w:rsidRPr="00C5489A">
        <w:rPr>
          <w:rFonts w:ascii="Times New Roman" w:hAnsi="Times New Roman"/>
          <w:i/>
        </w:rPr>
        <w:t>protokols</w:t>
      </w:r>
      <w:proofErr w:type="spellEnd"/>
      <w:r w:rsidRPr="00C5489A">
        <w:rPr>
          <w:rFonts w:ascii="Times New Roman" w:hAnsi="Times New Roman"/>
          <w:i/>
        </w:rPr>
        <w:t xml:space="preserve"> Nr.2, </w:t>
      </w:r>
      <w:proofErr w:type="gramStart"/>
      <w:r w:rsidRPr="00C5489A">
        <w:rPr>
          <w:rFonts w:ascii="Times New Roman" w:hAnsi="Times New Roman"/>
          <w:i/>
        </w:rPr>
        <w:t>31.§</w:t>
      </w:r>
      <w:proofErr w:type="gramEnd"/>
      <w:r w:rsidRPr="00C5489A">
        <w:rPr>
          <w:rFonts w:ascii="Times New Roman" w:hAnsi="Times New Roman"/>
          <w:i/>
        </w:rPr>
        <w:t>))</w:t>
      </w:r>
    </w:p>
    <w:p w14:paraId="0C1C59E7"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21</w:t>
      </w:r>
      <w:r w:rsidRPr="00282ABA">
        <w:rPr>
          <w:rFonts w:ascii="Times New Roman" w:eastAsia="Times New Roman" w:hAnsi="Times New Roman"/>
          <w:sz w:val="24"/>
          <w:szCs w:val="24"/>
        </w:rPr>
        <w:t xml:space="preserve">. Domes priekšsēdētājam tiek apmaksāts ikgadējs atvaļinājums, kura ilgums, neieskaitot svētku dienas, ir četras kalendārās nedēļas, un papildatvaļinājums, kura ilgums ir </w:t>
      </w:r>
      <w:r w:rsidRPr="00282ABA">
        <w:rPr>
          <w:rFonts w:ascii="Times New Roman" w:eastAsia="Times New Roman" w:hAnsi="Times New Roman"/>
          <w:bCs/>
          <w:sz w:val="24"/>
          <w:szCs w:val="24"/>
        </w:rPr>
        <w:t>10 (desmit)</w:t>
      </w:r>
      <w:r w:rsidRPr="00282ABA">
        <w:rPr>
          <w:rFonts w:ascii="Times New Roman" w:eastAsia="Times New Roman" w:hAnsi="Times New Roman"/>
          <w:sz w:val="24"/>
          <w:szCs w:val="24"/>
        </w:rPr>
        <w:t xml:space="preserve"> darba dienas.</w:t>
      </w:r>
    </w:p>
    <w:p w14:paraId="36B19BFB"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22</w:t>
      </w:r>
      <w:r w:rsidRPr="00282ABA">
        <w:rPr>
          <w:rFonts w:ascii="Times New Roman" w:eastAsia="Times New Roman" w:hAnsi="Times New Roman"/>
          <w:sz w:val="24"/>
          <w:szCs w:val="24"/>
        </w:rPr>
        <w:t xml:space="preserve">. Aizejot ikgadējā atvaļinājumā, Domes priekšsēdētājam tiek izmaksāts atvaļinājuma pabalsts </w:t>
      </w:r>
      <w:r w:rsidRPr="00282ABA">
        <w:rPr>
          <w:rFonts w:ascii="Times New Roman" w:eastAsia="Times New Roman" w:hAnsi="Times New Roman"/>
          <w:bCs/>
          <w:sz w:val="24"/>
          <w:szCs w:val="24"/>
        </w:rPr>
        <w:t>likumdošanā noteiktajā maksimālajā apmērā</w:t>
      </w:r>
      <w:r w:rsidRPr="00282ABA">
        <w:rPr>
          <w:rFonts w:ascii="Times New Roman" w:eastAsia="Times New Roman" w:hAnsi="Times New Roman"/>
          <w:sz w:val="24"/>
          <w:szCs w:val="24"/>
        </w:rPr>
        <w:t xml:space="preserve">. </w:t>
      </w:r>
    </w:p>
    <w:p w14:paraId="56B9B457"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23</w:t>
      </w:r>
      <w:r w:rsidRPr="00282ABA">
        <w:rPr>
          <w:rFonts w:ascii="Times New Roman" w:eastAsia="Times New Roman" w:hAnsi="Times New Roman"/>
          <w:sz w:val="24"/>
          <w:szCs w:val="24"/>
        </w:rPr>
        <w:t>. Domes priekšsēdētājam tiek izmaksāts pabalsts 50% apmērā no mēnešalgas sakarā ar smagu nelaimes gadījumu, kā arī pabalsts vienas minimālās algas apmērā sakarā ar ģimenes locekļa vai apgādājamā nāvi.</w:t>
      </w:r>
    </w:p>
    <w:p w14:paraId="2D484460" w14:textId="1AAF6177" w:rsidR="001510B2" w:rsidRPr="001431DD" w:rsidRDefault="009704E6" w:rsidP="002143FC">
      <w:pPr>
        <w:spacing w:after="0" w:line="240" w:lineRule="auto"/>
        <w:ind w:firstLine="426"/>
        <w:jc w:val="both"/>
        <w:rPr>
          <w:rFonts w:ascii="Times New Roman" w:eastAsia="Times New Roman" w:hAnsi="Times New Roman"/>
          <w:sz w:val="24"/>
          <w:szCs w:val="24"/>
        </w:rPr>
      </w:pPr>
      <w:r w:rsidRPr="001431DD">
        <w:rPr>
          <w:rFonts w:ascii="Times New Roman" w:eastAsia="Times New Roman" w:hAnsi="Times New Roman"/>
          <w:sz w:val="24"/>
          <w:szCs w:val="24"/>
        </w:rPr>
        <w:t xml:space="preserve">24. Lēmumu par priekšsēdētāja komandējumu pieņem novada Dome. Ja komandējums ir steidzams, tad rīkojumu par priekšsēdētāja komandējumu izdod </w:t>
      </w:r>
      <w:r w:rsidR="00E37D16" w:rsidRPr="001431DD">
        <w:rPr>
          <w:rFonts w:ascii="Times New Roman" w:eastAsia="Times New Roman" w:hAnsi="Times New Roman"/>
          <w:sz w:val="24"/>
          <w:szCs w:val="24"/>
        </w:rPr>
        <w:t xml:space="preserve">priekšsēdētāja vietnieks tautsaimniecības, uzņēmējdarbības un teritorijas attīstības jautājumos (priekšsēdētāja vietnieka </w:t>
      </w:r>
      <w:r w:rsidR="00E37D16" w:rsidRPr="001431DD">
        <w:rPr>
          <w:rFonts w:ascii="Times New Roman" w:eastAsia="Times New Roman" w:hAnsi="Times New Roman"/>
          <w:sz w:val="24"/>
          <w:szCs w:val="24"/>
        </w:rPr>
        <w:lastRenderedPageBreak/>
        <w:t>tautsaimniecības, uzņēmējdarbības un teritorijas attīstības jautājumos prombūtnes laikā - domes priekšsēdētāja vietnieks sociālās, izglītības, kultūras un sporta attīstības jautājumos)</w:t>
      </w:r>
      <w:r w:rsidRPr="001431DD">
        <w:rPr>
          <w:rFonts w:ascii="Times New Roman" w:eastAsia="Times New Roman" w:hAnsi="Times New Roman"/>
          <w:sz w:val="24"/>
          <w:szCs w:val="24"/>
        </w:rPr>
        <w:t>, un tas tiek apstiprināts nākamajā Domes sēdē (izņemot vienas dienas komandējumus). Gadījumā, ja komandējums netiek finansēts no pašvaldības budžeta, rīkojumu par priekšsēdētāja komandējumu izdod priekšsēdētāja vietnieks.</w:t>
      </w:r>
    </w:p>
    <w:p w14:paraId="5A82D20F" w14:textId="67C16024" w:rsidR="001431DD" w:rsidRPr="001431DD" w:rsidRDefault="001431DD" w:rsidP="001431DD">
      <w:pPr>
        <w:spacing w:after="0" w:line="240" w:lineRule="auto"/>
        <w:jc w:val="both"/>
        <w:rPr>
          <w:rFonts w:ascii="Times New Roman" w:eastAsia="Times New Roman" w:hAnsi="Times New Roman"/>
          <w:sz w:val="24"/>
          <w:szCs w:val="24"/>
        </w:rPr>
      </w:pPr>
      <w:r w:rsidRPr="001431DD">
        <w:rPr>
          <w:rFonts w:ascii="Times New Roman" w:hAnsi="Times New Roman"/>
          <w:i/>
        </w:rPr>
        <w:t>(Grozīts ar Balvu novada domes 28.08.2025. lēmumu (protokols Nr.20, 56.§))</w:t>
      </w:r>
    </w:p>
    <w:p w14:paraId="4873D763" w14:textId="77777777" w:rsidR="001510B2" w:rsidRPr="00282ABA" w:rsidRDefault="009704E6" w:rsidP="002143FC">
      <w:pPr>
        <w:spacing w:after="0" w:line="240" w:lineRule="auto"/>
        <w:ind w:firstLine="426"/>
        <w:jc w:val="both"/>
        <w:rPr>
          <w:rFonts w:ascii="Times New Roman" w:eastAsia="Times New Roman" w:hAnsi="Times New Roman"/>
          <w:sz w:val="24"/>
        </w:rPr>
      </w:pPr>
      <w:r w:rsidRPr="001431DD">
        <w:rPr>
          <w:rFonts w:ascii="Times New Roman" w:eastAsia="Times New Roman" w:hAnsi="Times New Roman"/>
          <w:bCs/>
          <w:sz w:val="24"/>
          <w:szCs w:val="24"/>
        </w:rPr>
        <w:t>25.</w:t>
      </w:r>
      <w:r w:rsidRPr="001431DD">
        <w:rPr>
          <w:rFonts w:ascii="Times New Roman" w:eastAsia="Times New Roman" w:hAnsi="Times New Roman"/>
          <w:bCs/>
          <w:sz w:val="24"/>
          <w:szCs w:val="24"/>
          <w:vertAlign w:val="superscript"/>
        </w:rPr>
        <w:t xml:space="preserve"> </w:t>
      </w:r>
      <w:r w:rsidRPr="001431DD">
        <w:rPr>
          <w:rFonts w:ascii="Times New Roman" w:eastAsia="Times New Roman" w:hAnsi="Times New Roman"/>
          <w:sz w:val="24"/>
        </w:rPr>
        <w:t>Vismaz vienu reizi gadā pašvaldība nodrošina Domes priekšsēdētāja redzes pārbaudi</w:t>
      </w:r>
      <w:r w:rsidR="00034F07" w:rsidRPr="001431DD">
        <w:rPr>
          <w:rFonts w:ascii="Times New Roman" w:eastAsia="Times New Roman" w:hAnsi="Times New Roman"/>
          <w:sz w:val="24"/>
        </w:rPr>
        <w:t xml:space="preserve"> (kuras izmaksas ir līdz 20,00 </w:t>
      </w:r>
      <w:r w:rsidR="00034F07" w:rsidRPr="001431DD">
        <w:rPr>
          <w:rFonts w:ascii="Times New Roman" w:eastAsia="Times New Roman" w:hAnsi="Times New Roman"/>
          <w:i/>
          <w:iCs/>
          <w:sz w:val="24"/>
        </w:rPr>
        <w:t>euro</w:t>
      </w:r>
      <w:r w:rsidR="00034F07" w:rsidRPr="001431DD">
        <w:rPr>
          <w:rFonts w:ascii="Times New Roman" w:eastAsia="Times New Roman" w:hAnsi="Times New Roman"/>
          <w:sz w:val="24"/>
        </w:rPr>
        <w:t>)</w:t>
      </w:r>
      <w:r w:rsidRPr="001431DD">
        <w:rPr>
          <w:rFonts w:ascii="Times New Roman" w:eastAsia="Times New Roman" w:hAnsi="Times New Roman"/>
          <w:sz w:val="24"/>
        </w:rPr>
        <w:t xml:space="preserve">, un, ja atklājas veselības problēmas, atmaksā redzes korekcijas līdzekli (brilles vai kontaktlēcas), ja tāds vajadzīgs darba pienākumu veikšanai, par </w:t>
      </w:r>
      <w:r w:rsidRPr="00282ABA">
        <w:rPr>
          <w:rFonts w:ascii="Times New Roman" w:eastAsia="Times New Roman" w:hAnsi="Times New Roman"/>
          <w:sz w:val="24"/>
        </w:rPr>
        <w:t>summu, kas nepārsniedz EUR 50,00 gadā vai EUR 100,00 divos gados vienu reizi. Redzes pārbaudes izdevumus sedz darba devējs.</w:t>
      </w:r>
    </w:p>
    <w:p w14:paraId="1F1AD9DE" w14:textId="77777777" w:rsidR="001510B2" w:rsidRPr="00282ABA" w:rsidRDefault="009704E6" w:rsidP="002143FC">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 xml:space="preserve">. </w:t>
      </w:r>
      <w:r w:rsidRPr="00282ABA">
        <w:rPr>
          <w:rFonts w:ascii="Times New Roman" w:eastAsia="Times New Roman" w:hAnsi="Times New Roman" w:cs="Times New Roman"/>
          <w:sz w:val="24"/>
          <w:szCs w:val="24"/>
        </w:rPr>
        <w:t>Domes priekšsēdētājam izmaksā naudas balvu sakarā ar viņam svarīgu notikumu:</w:t>
      </w:r>
    </w:p>
    <w:p w14:paraId="6424D883"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1. 50 gadu jubilejā – EUR 150, 00;</w:t>
      </w:r>
    </w:p>
    <w:p w14:paraId="749302A3"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2. 60 gadu jubilejā – EUR 200,00;</w:t>
      </w:r>
    </w:p>
    <w:p w14:paraId="46D91A61"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 xml:space="preserve">3. kāzu gadījumā - mēnešalgas apmērā; </w:t>
      </w:r>
    </w:p>
    <w:p w14:paraId="11D5DC20" w14:textId="77777777" w:rsidR="001510B2" w:rsidRPr="00282ABA" w:rsidRDefault="009704E6" w:rsidP="002143FC">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4. darba gaitu izbeigšanas gadījumā, aizejot pensijā</w:t>
      </w:r>
      <w:r w:rsidR="009C175C" w:rsidRPr="00282ABA">
        <w:rPr>
          <w:rFonts w:ascii="Times New Roman" w:eastAsia="Times New Roman" w:hAnsi="Times New Roman" w:cs="Times New Roman"/>
          <w:sz w:val="24"/>
          <w:szCs w:val="24"/>
        </w:rPr>
        <w:t xml:space="preserve"> sešu mēnešu laikā pēc pensijas vecuma iestāšanās</w:t>
      </w:r>
      <w:r w:rsidRPr="00282ABA">
        <w:rPr>
          <w:rFonts w:ascii="Times New Roman" w:eastAsia="Times New Roman" w:hAnsi="Times New Roman" w:cs="Times New Roman"/>
          <w:sz w:val="24"/>
          <w:szCs w:val="24"/>
        </w:rPr>
        <w:t xml:space="preserve"> - mēnešalgas apmērā.</w:t>
      </w:r>
    </w:p>
    <w:p w14:paraId="546A65C8" w14:textId="77777777" w:rsidR="001510B2" w:rsidRPr="00CC1B85" w:rsidRDefault="009704E6" w:rsidP="002143FC">
      <w:pPr>
        <w:spacing w:after="0" w:line="240" w:lineRule="auto"/>
        <w:ind w:firstLine="426"/>
        <w:jc w:val="both"/>
        <w:rPr>
          <w:rFonts w:ascii="Times New Roman" w:eastAsia="Times New Roman" w:hAnsi="Times New Roman"/>
          <w:bCs/>
          <w:sz w:val="24"/>
          <w:szCs w:val="24"/>
          <w:lang w:eastAsia="lv-LV"/>
        </w:rPr>
      </w:pPr>
      <w:r>
        <w:rPr>
          <w:rFonts w:ascii="Times New Roman" w:eastAsia="Times New Roman" w:hAnsi="Times New Roman"/>
          <w:sz w:val="24"/>
          <w:szCs w:val="24"/>
        </w:rPr>
        <w:t>27</w:t>
      </w:r>
      <w:r w:rsidRPr="00282ABA">
        <w:rPr>
          <w:rFonts w:ascii="Times New Roman" w:eastAsia="Times New Roman" w:hAnsi="Times New Roman"/>
          <w:sz w:val="24"/>
          <w:szCs w:val="24"/>
        </w:rPr>
        <w:t xml:space="preserve">. Domes priekšsēdētājs, kurš beidzis pildīt šā amata pienākumus sakarā ar deputāta pilnvaru izbeigšanos, saņem atlaišanas pabalstu saskaņā ar </w:t>
      </w:r>
      <w:r w:rsidRPr="00282ABA">
        <w:rPr>
          <w:rFonts w:ascii="Times New Roman" w:eastAsia="Times New Roman" w:hAnsi="Times New Roman"/>
          <w:bCs/>
          <w:sz w:val="24"/>
          <w:szCs w:val="24"/>
          <w:lang w:eastAsia="lv-LV"/>
        </w:rPr>
        <w:t xml:space="preserve">Valsts un pašvaldību institūciju </w:t>
      </w:r>
      <w:r w:rsidRPr="00CC1B85">
        <w:rPr>
          <w:rFonts w:ascii="Times New Roman" w:eastAsia="Times New Roman" w:hAnsi="Times New Roman"/>
          <w:bCs/>
          <w:sz w:val="24"/>
          <w:szCs w:val="24"/>
          <w:lang w:eastAsia="lv-LV"/>
        </w:rPr>
        <w:t xml:space="preserve">amatpersonu un darbinieku atlīdzības </w:t>
      </w:r>
      <w:r w:rsidRPr="00CC1B85">
        <w:rPr>
          <w:rFonts w:ascii="Times New Roman" w:eastAsia="Times New Roman" w:hAnsi="Times New Roman"/>
          <w:sz w:val="24"/>
          <w:szCs w:val="24"/>
        </w:rPr>
        <w:t>likumu.</w:t>
      </w:r>
    </w:p>
    <w:p w14:paraId="10CF7F4D" w14:textId="77777777" w:rsidR="001510B2" w:rsidRPr="00CC1B85" w:rsidRDefault="001510B2" w:rsidP="001510B2">
      <w:pPr>
        <w:spacing w:after="0" w:line="240" w:lineRule="auto"/>
        <w:jc w:val="center"/>
        <w:rPr>
          <w:rFonts w:ascii="Times New Roman" w:eastAsia="Times New Roman" w:hAnsi="Times New Roman"/>
          <w:bCs/>
        </w:rPr>
      </w:pPr>
    </w:p>
    <w:p w14:paraId="0353780E" w14:textId="281B8982" w:rsidR="001510B2" w:rsidRPr="00CC1B85" w:rsidRDefault="009704E6" w:rsidP="00614B9F">
      <w:pPr>
        <w:pStyle w:val="ListParagraph"/>
        <w:numPr>
          <w:ilvl w:val="0"/>
          <w:numId w:val="16"/>
        </w:numPr>
        <w:ind w:left="426" w:hanging="426"/>
        <w:jc w:val="center"/>
        <w:rPr>
          <w:rFonts w:ascii="Times New Roman" w:eastAsia="Times New Roman" w:hAnsi="Times New Roman"/>
          <w:b/>
          <w:bCs/>
        </w:rPr>
      </w:pPr>
      <w:r w:rsidRPr="00CC1B85">
        <w:rPr>
          <w:rFonts w:ascii="Times New Roman" w:eastAsia="Times New Roman" w:hAnsi="Times New Roman"/>
          <w:b/>
          <w:bCs/>
        </w:rPr>
        <w:t>ATLĪDZĪBA DOMES PRIEKŠSĒDĒTĀJA VIETNIEK</w:t>
      </w:r>
      <w:r w:rsidR="00D67D18" w:rsidRPr="00CC1B85">
        <w:rPr>
          <w:rFonts w:ascii="Times New Roman" w:eastAsia="Times New Roman" w:hAnsi="Times New Roman"/>
          <w:b/>
          <w:bCs/>
        </w:rPr>
        <w:t>IE</w:t>
      </w:r>
      <w:r w:rsidRPr="00CC1B85">
        <w:rPr>
          <w:rFonts w:ascii="Times New Roman" w:eastAsia="Times New Roman" w:hAnsi="Times New Roman"/>
          <w:b/>
          <w:bCs/>
        </w:rPr>
        <w:t>M</w:t>
      </w:r>
    </w:p>
    <w:p w14:paraId="473AC44F" w14:textId="3489E630" w:rsidR="00CC1B85" w:rsidRPr="00275550" w:rsidRDefault="00CC1B85" w:rsidP="00CC1B85">
      <w:pPr>
        <w:pStyle w:val="ListParagraph"/>
        <w:ind w:left="426"/>
        <w:jc w:val="center"/>
        <w:rPr>
          <w:rFonts w:ascii="Times New Roman" w:eastAsia="Times New Roman" w:hAnsi="Times New Roman"/>
          <w:b/>
          <w:bCs/>
        </w:rPr>
      </w:pPr>
      <w:r w:rsidRPr="00275550">
        <w:rPr>
          <w:rFonts w:ascii="Times New Roman" w:hAnsi="Times New Roman"/>
          <w:i/>
        </w:rPr>
        <w:t>(</w:t>
      </w:r>
      <w:proofErr w:type="spellStart"/>
      <w:r w:rsidRPr="00275550">
        <w:rPr>
          <w:rFonts w:ascii="Times New Roman" w:hAnsi="Times New Roman"/>
          <w:i/>
        </w:rPr>
        <w:t>Grozīts</w:t>
      </w:r>
      <w:proofErr w:type="spellEnd"/>
      <w:r w:rsidRPr="00275550">
        <w:rPr>
          <w:rFonts w:ascii="Times New Roman" w:hAnsi="Times New Roman"/>
          <w:i/>
        </w:rPr>
        <w:t xml:space="preserve"> </w:t>
      </w:r>
      <w:proofErr w:type="spellStart"/>
      <w:r w:rsidRPr="00275550">
        <w:rPr>
          <w:rFonts w:ascii="Times New Roman" w:hAnsi="Times New Roman"/>
          <w:i/>
        </w:rPr>
        <w:t>ar</w:t>
      </w:r>
      <w:proofErr w:type="spellEnd"/>
      <w:r w:rsidRPr="00275550">
        <w:rPr>
          <w:rFonts w:ascii="Times New Roman" w:hAnsi="Times New Roman"/>
          <w:i/>
        </w:rPr>
        <w:t xml:space="preserve"> Balvu </w:t>
      </w:r>
      <w:proofErr w:type="spellStart"/>
      <w:r w:rsidRPr="00275550">
        <w:rPr>
          <w:rFonts w:ascii="Times New Roman" w:hAnsi="Times New Roman"/>
          <w:i/>
        </w:rPr>
        <w:t>novada</w:t>
      </w:r>
      <w:proofErr w:type="spellEnd"/>
      <w:r w:rsidRPr="00275550">
        <w:rPr>
          <w:rFonts w:ascii="Times New Roman" w:hAnsi="Times New Roman"/>
          <w:i/>
        </w:rPr>
        <w:t xml:space="preserve"> domes 28.08.2025. </w:t>
      </w:r>
      <w:proofErr w:type="spellStart"/>
      <w:r w:rsidRPr="00275550">
        <w:rPr>
          <w:rFonts w:ascii="Times New Roman" w:hAnsi="Times New Roman"/>
          <w:i/>
        </w:rPr>
        <w:t>lēmumu</w:t>
      </w:r>
      <w:proofErr w:type="spellEnd"/>
      <w:r w:rsidRPr="00275550">
        <w:rPr>
          <w:rFonts w:ascii="Times New Roman" w:hAnsi="Times New Roman"/>
          <w:i/>
        </w:rPr>
        <w:t xml:space="preserve"> (</w:t>
      </w:r>
      <w:proofErr w:type="spellStart"/>
      <w:r w:rsidRPr="00275550">
        <w:rPr>
          <w:rFonts w:ascii="Times New Roman" w:hAnsi="Times New Roman"/>
          <w:i/>
        </w:rPr>
        <w:t>protokols</w:t>
      </w:r>
      <w:proofErr w:type="spellEnd"/>
      <w:r w:rsidRPr="00275550">
        <w:rPr>
          <w:rFonts w:ascii="Times New Roman" w:hAnsi="Times New Roman"/>
          <w:i/>
        </w:rPr>
        <w:t xml:space="preserve"> Nr.20, </w:t>
      </w:r>
      <w:proofErr w:type="gramStart"/>
      <w:r w:rsidRPr="00275550">
        <w:rPr>
          <w:rFonts w:ascii="Times New Roman" w:hAnsi="Times New Roman"/>
          <w:i/>
        </w:rPr>
        <w:t>56.§</w:t>
      </w:r>
      <w:proofErr w:type="gramEnd"/>
      <w:r w:rsidRPr="00275550">
        <w:rPr>
          <w:rFonts w:ascii="Times New Roman" w:hAnsi="Times New Roman"/>
          <w:i/>
        </w:rPr>
        <w:t>))</w:t>
      </w:r>
    </w:p>
    <w:p w14:paraId="343164B6" w14:textId="77777777" w:rsidR="001510B2" w:rsidRPr="00275550" w:rsidRDefault="001510B2" w:rsidP="001510B2">
      <w:pPr>
        <w:spacing w:after="0" w:line="240" w:lineRule="auto"/>
        <w:ind w:left="360"/>
        <w:rPr>
          <w:rFonts w:ascii="Times New Roman" w:eastAsia="Times New Roman" w:hAnsi="Times New Roman"/>
          <w:b/>
          <w:bCs/>
          <w:sz w:val="24"/>
          <w:szCs w:val="24"/>
        </w:rPr>
      </w:pPr>
    </w:p>
    <w:p w14:paraId="65F179BA" w14:textId="20C48244" w:rsidR="001510B2" w:rsidRPr="00275550" w:rsidRDefault="009704E6" w:rsidP="00F27A12">
      <w:pPr>
        <w:pStyle w:val="ListParagraph"/>
        <w:numPr>
          <w:ilvl w:val="0"/>
          <w:numId w:val="22"/>
        </w:numPr>
        <w:tabs>
          <w:tab w:val="left" w:pos="851"/>
        </w:tabs>
        <w:ind w:left="0" w:firstLine="426"/>
        <w:jc w:val="both"/>
        <w:rPr>
          <w:rFonts w:ascii="Times New Roman" w:eastAsia="Times New Roman" w:hAnsi="Times New Roman"/>
          <w:bCs/>
          <w:lang w:val="lv-LV" w:eastAsia="lv-LV"/>
        </w:rPr>
      </w:pPr>
      <w:r w:rsidRPr="00275550">
        <w:rPr>
          <w:rFonts w:ascii="Times New Roman" w:eastAsia="Times New Roman" w:hAnsi="Times New Roman"/>
          <w:bCs/>
          <w:lang w:val="lv-LV" w:eastAsia="lv-LV"/>
        </w:rPr>
        <w:t xml:space="preserve"> </w:t>
      </w:r>
      <w:r w:rsidR="00306A14" w:rsidRPr="00275550">
        <w:rPr>
          <w:rFonts w:ascii="Times New Roman" w:eastAsia="Times New Roman" w:hAnsi="Times New Roman"/>
          <w:bCs/>
          <w:lang w:val="lv-LV" w:eastAsia="lv-LV"/>
        </w:rPr>
        <w:t>Domes priekšsēdētāja vietniek</w:t>
      </w:r>
      <w:r w:rsidR="00145B9F" w:rsidRPr="00275550">
        <w:rPr>
          <w:rFonts w:ascii="Times New Roman" w:eastAsia="Times New Roman" w:hAnsi="Times New Roman"/>
          <w:bCs/>
          <w:lang w:val="lv-LV" w:eastAsia="lv-LV"/>
        </w:rPr>
        <w:t>u</w:t>
      </w:r>
      <w:r w:rsidR="00306A14" w:rsidRPr="00275550">
        <w:rPr>
          <w:rFonts w:ascii="Times New Roman" w:eastAsia="Times New Roman" w:hAnsi="Times New Roman"/>
          <w:bCs/>
          <w:lang w:val="lv-LV" w:eastAsia="lv-LV"/>
        </w:rPr>
        <w:t xml:space="preserve"> amatalga ir piesaistīta Valsts un pašvaldību institūciju amatpersonu un darbinieku atlīdzības likumā noteiktā kārtībā noteiktajai bāzes mēnešalgai attiecīgajam gadam, piemērojot koeficientu </w:t>
      </w:r>
      <w:r w:rsidR="00575EBF" w:rsidRPr="00275550">
        <w:rPr>
          <w:rFonts w:ascii="Times New Roman" w:eastAsia="Times New Roman" w:hAnsi="Times New Roman"/>
          <w:bCs/>
          <w:lang w:val="lv-LV" w:eastAsia="lv-LV"/>
        </w:rPr>
        <w:t xml:space="preserve">2,027 </w:t>
      </w:r>
      <w:r w:rsidR="00306A14" w:rsidRPr="00275550">
        <w:rPr>
          <w:rFonts w:ascii="Times New Roman" w:eastAsia="Times New Roman" w:hAnsi="Times New Roman"/>
          <w:bCs/>
          <w:lang w:val="lv-LV" w:eastAsia="lv-LV"/>
        </w:rPr>
        <w:t xml:space="preserve">un noapaļojot pilnos </w:t>
      </w:r>
      <w:proofErr w:type="spellStart"/>
      <w:r w:rsidR="00306A14" w:rsidRPr="00275550">
        <w:rPr>
          <w:rFonts w:ascii="Times New Roman" w:eastAsia="Times New Roman" w:hAnsi="Times New Roman"/>
          <w:bCs/>
          <w:i/>
          <w:iCs/>
          <w:lang w:val="lv-LV" w:eastAsia="lv-LV"/>
        </w:rPr>
        <w:t>euro</w:t>
      </w:r>
      <w:proofErr w:type="spellEnd"/>
      <w:r w:rsidR="00306A14" w:rsidRPr="00275550">
        <w:rPr>
          <w:rFonts w:ascii="Times New Roman" w:eastAsia="Times New Roman" w:hAnsi="Times New Roman"/>
          <w:bCs/>
          <w:lang w:val="lv-LV" w:eastAsia="lv-LV"/>
        </w:rPr>
        <w:t>.</w:t>
      </w:r>
    </w:p>
    <w:p w14:paraId="44271A96" w14:textId="0F6CB855" w:rsidR="004C1FA3" w:rsidRPr="00275550" w:rsidRDefault="004C1FA3" w:rsidP="00F27A12">
      <w:pPr>
        <w:tabs>
          <w:tab w:val="left" w:pos="851"/>
        </w:tabs>
        <w:spacing w:after="0" w:line="240" w:lineRule="auto"/>
        <w:jc w:val="both"/>
        <w:rPr>
          <w:rFonts w:ascii="Times New Roman" w:eastAsia="Times New Roman" w:hAnsi="Times New Roman"/>
          <w:bCs/>
          <w:lang w:eastAsia="lv-LV"/>
        </w:rPr>
      </w:pPr>
      <w:r w:rsidRPr="00275550">
        <w:rPr>
          <w:rFonts w:ascii="Times New Roman" w:hAnsi="Times New Roman"/>
          <w:i/>
        </w:rPr>
        <w:t>(Grozīts ar Balvu novada domes 23.01.2025. lēmumu (protokols Nr.2, 31.§)</w:t>
      </w:r>
      <w:r w:rsidR="00275550" w:rsidRPr="00275550">
        <w:rPr>
          <w:rFonts w:ascii="Times New Roman" w:hAnsi="Times New Roman"/>
          <w:i/>
        </w:rPr>
        <w:t xml:space="preserve"> un ar 28.08.2025. lēmumu (protokols Nr.20, 56.§)</w:t>
      </w:r>
      <w:r w:rsidRPr="00275550">
        <w:rPr>
          <w:rFonts w:ascii="Times New Roman" w:hAnsi="Times New Roman"/>
          <w:i/>
        </w:rPr>
        <w:t>)</w:t>
      </w:r>
    </w:p>
    <w:p w14:paraId="7BD7BCB8" w14:textId="1F3074F1" w:rsidR="001510B2" w:rsidRPr="00F27A12" w:rsidRDefault="009704E6" w:rsidP="00DE7E2D">
      <w:pPr>
        <w:pStyle w:val="ListParagraph"/>
        <w:numPr>
          <w:ilvl w:val="0"/>
          <w:numId w:val="22"/>
        </w:numPr>
        <w:tabs>
          <w:tab w:val="left" w:pos="851"/>
        </w:tabs>
        <w:ind w:left="0" w:firstLine="426"/>
        <w:jc w:val="both"/>
        <w:rPr>
          <w:rFonts w:ascii="Times New Roman" w:eastAsia="Times New Roman" w:hAnsi="Times New Roman"/>
          <w:lang w:val="lv-LV"/>
        </w:rPr>
      </w:pPr>
      <w:r w:rsidRPr="00F27A12">
        <w:rPr>
          <w:rFonts w:ascii="Times New Roman" w:eastAsia="Times New Roman" w:hAnsi="Times New Roman"/>
          <w:lang w:val="lv-LV"/>
        </w:rPr>
        <w:t>Domes priekšsēdētāja vietniek</w:t>
      </w:r>
      <w:r w:rsidR="00145B9F" w:rsidRPr="00F27A12">
        <w:rPr>
          <w:rFonts w:ascii="Times New Roman" w:eastAsia="Times New Roman" w:hAnsi="Times New Roman"/>
          <w:lang w:val="lv-LV"/>
        </w:rPr>
        <w:t>ie</w:t>
      </w:r>
      <w:r w:rsidRPr="00F27A12">
        <w:rPr>
          <w:rFonts w:ascii="Times New Roman" w:eastAsia="Times New Roman" w:hAnsi="Times New Roman"/>
          <w:lang w:val="lv-LV"/>
        </w:rPr>
        <w:t xml:space="preserve">m tiek apmaksāts ikgadējs atvaļinājums, kura ilgums, neieskaitot svētku dienas, ir četras kalendārās nedēļas, un papildatvaļinājums, kura ilgums ir </w:t>
      </w:r>
      <w:r w:rsidRPr="00F27A12">
        <w:rPr>
          <w:rFonts w:ascii="Times New Roman" w:eastAsia="Times New Roman" w:hAnsi="Times New Roman"/>
          <w:bCs/>
          <w:lang w:val="lv-LV"/>
        </w:rPr>
        <w:t>10 (desmit)</w:t>
      </w:r>
      <w:r w:rsidRPr="00F27A12">
        <w:rPr>
          <w:rFonts w:ascii="Times New Roman" w:eastAsia="Times New Roman" w:hAnsi="Times New Roman"/>
          <w:lang w:val="lv-LV"/>
        </w:rPr>
        <w:t xml:space="preserve"> darba dienas.</w:t>
      </w:r>
    </w:p>
    <w:p w14:paraId="46434EBD" w14:textId="54B099DD" w:rsidR="00F27A12" w:rsidRPr="00DE7E2D" w:rsidRDefault="00F27A12" w:rsidP="00DE7E2D">
      <w:pPr>
        <w:spacing w:after="0" w:line="240" w:lineRule="auto"/>
        <w:jc w:val="both"/>
        <w:rPr>
          <w:rFonts w:ascii="Times New Roman" w:eastAsia="Times New Roman" w:hAnsi="Times New Roman"/>
        </w:rPr>
      </w:pPr>
      <w:r w:rsidRPr="00DE7E2D">
        <w:rPr>
          <w:rFonts w:ascii="Times New Roman" w:hAnsi="Times New Roman"/>
          <w:i/>
        </w:rPr>
        <w:t>(Grozīts ar Balvu novada domes 28.08.2025. lēmumu (protokols Nr.20, 56.§))</w:t>
      </w:r>
    </w:p>
    <w:p w14:paraId="1E6FCB1E" w14:textId="5987410B" w:rsidR="001510B2" w:rsidRPr="00DE7E2D" w:rsidRDefault="009704E6" w:rsidP="00275550">
      <w:pPr>
        <w:pStyle w:val="ListParagraph"/>
        <w:numPr>
          <w:ilvl w:val="0"/>
          <w:numId w:val="22"/>
        </w:numPr>
        <w:tabs>
          <w:tab w:val="left" w:pos="851"/>
        </w:tabs>
        <w:ind w:left="0" w:firstLine="426"/>
        <w:jc w:val="both"/>
        <w:rPr>
          <w:rFonts w:ascii="Times New Roman" w:eastAsia="Times New Roman" w:hAnsi="Times New Roman"/>
          <w:lang w:val="lv-LV"/>
        </w:rPr>
      </w:pPr>
      <w:r w:rsidRPr="00DE7E2D">
        <w:rPr>
          <w:rFonts w:ascii="Times New Roman" w:eastAsia="Times New Roman" w:hAnsi="Times New Roman"/>
          <w:lang w:val="lv-LV"/>
        </w:rPr>
        <w:t>Aizejot ikgadējā atvaļinājumā, Domes priekšsēdētāja vietniek</w:t>
      </w:r>
      <w:r w:rsidR="001A12EF" w:rsidRPr="00DE7E2D">
        <w:rPr>
          <w:rFonts w:ascii="Times New Roman" w:eastAsia="Times New Roman" w:hAnsi="Times New Roman"/>
          <w:lang w:val="lv-LV"/>
        </w:rPr>
        <w:t>ie</w:t>
      </w:r>
      <w:r w:rsidRPr="00DE7E2D">
        <w:rPr>
          <w:rFonts w:ascii="Times New Roman" w:eastAsia="Times New Roman" w:hAnsi="Times New Roman"/>
          <w:lang w:val="lv-LV"/>
        </w:rPr>
        <w:t xml:space="preserve">m tiek izmaksāts atvaļinājuma pabalsts </w:t>
      </w:r>
      <w:r w:rsidRPr="00DE7E2D">
        <w:rPr>
          <w:rFonts w:ascii="Times New Roman" w:eastAsia="Times New Roman" w:hAnsi="Times New Roman"/>
          <w:bCs/>
          <w:lang w:val="lv-LV"/>
        </w:rPr>
        <w:t>likumdošanā noteiktajā maksimālajā apmērā</w:t>
      </w:r>
      <w:r w:rsidRPr="00DE7E2D">
        <w:rPr>
          <w:rFonts w:ascii="Times New Roman" w:eastAsia="Times New Roman" w:hAnsi="Times New Roman"/>
          <w:lang w:val="lv-LV"/>
        </w:rPr>
        <w:t xml:space="preserve">. </w:t>
      </w:r>
    </w:p>
    <w:p w14:paraId="4056B5BF" w14:textId="19E89BE2" w:rsidR="00DE7E2D" w:rsidRPr="00DE7E2D" w:rsidRDefault="00DE7E2D" w:rsidP="00275550">
      <w:pPr>
        <w:tabs>
          <w:tab w:val="left" w:pos="851"/>
        </w:tabs>
        <w:spacing w:after="0" w:line="240" w:lineRule="auto"/>
        <w:ind w:firstLine="426"/>
        <w:jc w:val="both"/>
        <w:rPr>
          <w:rFonts w:ascii="Times New Roman" w:eastAsia="Times New Roman" w:hAnsi="Times New Roman"/>
        </w:rPr>
      </w:pPr>
      <w:r w:rsidRPr="00DE7E2D">
        <w:rPr>
          <w:rFonts w:ascii="Times New Roman" w:hAnsi="Times New Roman"/>
          <w:i/>
        </w:rPr>
        <w:t>(Grozīts ar Balvu novada domes 28.08.2025. lēmumu (protokols Nr.20, 56.§))</w:t>
      </w:r>
    </w:p>
    <w:p w14:paraId="41D00382" w14:textId="04C3FE4B" w:rsidR="001510B2" w:rsidRPr="00DE7E2D" w:rsidRDefault="009704E6" w:rsidP="00275550">
      <w:pPr>
        <w:pStyle w:val="ListParagraph"/>
        <w:numPr>
          <w:ilvl w:val="0"/>
          <w:numId w:val="22"/>
        </w:numPr>
        <w:tabs>
          <w:tab w:val="left" w:pos="851"/>
        </w:tabs>
        <w:ind w:left="0" w:firstLine="426"/>
        <w:jc w:val="both"/>
        <w:rPr>
          <w:rFonts w:ascii="Times New Roman" w:eastAsia="Times New Roman" w:hAnsi="Times New Roman"/>
          <w:lang w:val="lv-LV"/>
        </w:rPr>
      </w:pPr>
      <w:r w:rsidRPr="00DE7E2D">
        <w:rPr>
          <w:rFonts w:ascii="Times New Roman" w:eastAsia="Times New Roman" w:hAnsi="Times New Roman"/>
          <w:lang w:val="lv-LV"/>
        </w:rPr>
        <w:t>Domes priekšsēdētāja vietniek</w:t>
      </w:r>
      <w:r w:rsidR="009E15F4" w:rsidRPr="00DE7E2D">
        <w:rPr>
          <w:rFonts w:ascii="Times New Roman" w:eastAsia="Times New Roman" w:hAnsi="Times New Roman"/>
          <w:lang w:val="lv-LV"/>
        </w:rPr>
        <w:t>ie</w:t>
      </w:r>
      <w:r w:rsidRPr="00DE7E2D">
        <w:rPr>
          <w:rFonts w:ascii="Times New Roman" w:eastAsia="Times New Roman" w:hAnsi="Times New Roman"/>
          <w:lang w:val="lv-LV"/>
        </w:rPr>
        <w:t>m tiek izmaksāts pabalsts 50% apmērā no mēnešalgas, sakarā ar smagu nelaimes gadījumu, kā arī pabalsts vienas minimālās algas apmērā sakarā ar ģimenes locekļa vai apgādājamā nāvi.</w:t>
      </w:r>
    </w:p>
    <w:p w14:paraId="3FDC62B8" w14:textId="045D7620" w:rsidR="00DE7E2D" w:rsidRPr="00DE7E2D" w:rsidRDefault="00DE7E2D" w:rsidP="00275550">
      <w:pPr>
        <w:tabs>
          <w:tab w:val="left" w:pos="851"/>
        </w:tabs>
        <w:spacing w:after="0" w:line="240" w:lineRule="auto"/>
        <w:ind w:firstLine="426"/>
        <w:jc w:val="both"/>
        <w:rPr>
          <w:rFonts w:ascii="Times New Roman" w:eastAsia="Times New Roman" w:hAnsi="Times New Roman"/>
        </w:rPr>
      </w:pPr>
      <w:r w:rsidRPr="00DE7E2D">
        <w:rPr>
          <w:rFonts w:ascii="Times New Roman" w:hAnsi="Times New Roman"/>
          <w:i/>
        </w:rPr>
        <w:t>(Grozīts ar Balvu novada domes 28.08.2025. lēmumu (protokols Nr.20, 56.§))</w:t>
      </w:r>
    </w:p>
    <w:p w14:paraId="64236240" w14:textId="1EA156A3" w:rsidR="001510B2" w:rsidRPr="00DE7E2D" w:rsidRDefault="009704E6" w:rsidP="00275550">
      <w:pPr>
        <w:pStyle w:val="ListParagraph"/>
        <w:numPr>
          <w:ilvl w:val="0"/>
          <w:numId w:val="22"/>
        </w:numPr>
        <w:tabs>
          <w:tab w:val="left" w:pos="851"/>
        </w:tabs>
        <w:ind w:left="0" w:firstLine="426"/>
        <w:jc w:val="both"/>
        <w:rPr>
          <w:rFonts w:ascii="Times New Roman" w:eastAsia="Times New Roman" w:hAnsi="Times New Roman"/>
        </w:rPr>
      </w:pPr>
      <w:r w:rsidRPr="00DE7E2D">
        <w:rPr>
          <w:rFonts w:ascii="Times New Roman" w:eastAsia="Times New Roman" w:hAnsi="Times New Roman"/>
          <w:lang w:val="lv-LV"/>
        </w:rPr>
        <w:t>Vismaz vienu reizi gadā pašvaldība nodrošina Domes priekšsēdētāja vietniek</w:t>
      </w:r>
      <w:r w:rsidR="00763487" w:rsidRPr="00DE7E2D">
        <w:rPr>
          <w:rFonts w:ascii="Times New Roman" w:eastAsia="Times New Roman" w:hAnsi="Times New Roman"/>
          <w:lang w:val="lv-LV"/>
        </w:rPr>
        <w:t>u</w:t>
      </w:r>
      <w:r w:rsidRPr="00DE7E2D">
        <w:rPr>
          <w:rFonts w:ascii="Times New Roman" w:eastAsia="Times New Roman" w:hAnsi="Times New Roman"/>
          <w:lang w:val="lv-LV"/>
        </w:rPr>
        <w:t xml:space="preserve"> redzes pārbaudi</w:t>
      </w:r>
      <w:r w:rsidR="00034F07" w:rsidRPr="00DE7E2D">
        <w:rPr>
          <w:rFonts w:ascii="Times New Roman" w:eastAsia="Times New Roman" w:hAnsi="Times New Roman"/>
          <w:lang w:val="lv-LV"/>
        </w:rPr>
        <w:t xml:space="preserve"> (kuras izmaksas ir līdz 20,00 </w:t>
      </w:r>
      <w:proofErr w:type="spellStart"/>
      <w:r w:rsidR="00034F07" w:rsidRPr="00DE7E2D">
        <w:rPr>
          <w:rFonts w:ascii="Times New Roman" w:eastAsia="Times New Roman" w:hAnsi="Times New Roman"/>
          <w:i/>
          <w:iCs/>
          <w:lang w:val="lv-LV"/>
        </w:rPr>
        <w:t>euro</w:t>
      </w:r>
      <w:proofErr w:type="spellEnd"/>
      <w:r w:rsidR="00034F07" w:rsidRPr="00DE7E2D">
        <w:rPr>
          <w:rFonts w:ascii="Times New Roman" w:eastAsia="Times New Roman" w:hAnsi="Times New Roman"/>
          <w:lang w:val="lv-LV"/>
        </w:rPr>
        <w:t>)</w:t>
      </w:r>
      <w:r w:rsidRPr="00DE7E2D">
        <w:rPr>
          <w:rFonts w:ascii="Times New Roman" w:eastAsia="Times New Roman" w:hAnsi="Times New Roman"/>
          <w:lang w:val="lv-LV"/>
        </w:rPr>
        <w:t>, un, ja atklājas veselības problēmas, atmaksā redzes korekcijas līdzekli (brilles vai kontaktlēcas), ja tāds vajadzīgs darba pienākumu veikšanai, par summu, kas nepārsniedz EUR 50,00 gadā vai EUR 100,00 divos gados vienu reizi.</w:t>
      </w:r>
      <w:r w:rsidRPr="00DE7E2D">
        <w:rPr>
          <w:rFonts w:eastAsia="Times New Roman"/>
          <w:lang w:val="lv-LV"/>
        </w:rPr>
        <w:t xml:space="preserve"> </w:t>
      </w:r>
      <w:proofErr w:type="spellStart"/>
      <w:r w:rsidRPr="00DE7E2D">
        <w:rPr>
          <w:rFonts w:ascii="Times New Roman" w:eastAsia="Times New Roman" w:hAnsi="Times New Roman"/>
        </w:rPr>
        <w:t>Redzes</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pārbaudes</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izdevumus</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sedz</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darba</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devējs</w:t>
      </w:r>
      <w:proofErr w:type="spellEnd"/>
      <w:r w:rsidRPr="00DE7E2D">
        <w:rPr>
          <w:rFonts w:ascii="Times New Roman" w:eastAsia="Times New Roman" w:hAnsi="Times New Roman"/>
        </w:rPr>
        <w:t>.</w:t>
      </w:r>
    </w:p>
    <w:p w14:paraId="1E9A404C" w14:textId="2F00655E" w:rsidR="00DE7E2D" w:rsidRPr="00DE7E2D" w:rsidRDefault="00DE7E2D" w:rsidP="00275550">
      <w:pPr>
        <w:tabs>
          <w:tab w:val="left" w:pos="851"/>
        </w:tabs>
        <w:spacing w:after="0" w:line="240" w:lineRule="auto"/>
        <w:ind w:firstLine="426"/>
        <w:jc w:val="both"/>
        <w:rPr>
          <w:rFonts w:ascii="Times New Roman" w:eastAsia="Times New Roman" w:hAnsi="Times New Roman"/>
        </w:rPr>
      </w:pPr>
      <w:r w:rsidRPr="00DE7E2D">
        <w:rPr>
          <w:rFonts w:ascii="Times New Roman" w:hAnsi="Times New Roman"/>
          <w:i/>
        </w:rPr>
        <w:t>(Grozīts ar Balvu novada domes 28.08.2025. lēmumu (protokols Nr.20, 56.§))</w:t>
      </w:r>
    </w:p>
    <w:p w14:paraId="3C7D0ACA" w14:textId="3FF47F5E" w:rsidR="001510B2" w:rsidRPr="00DE7E2D" w:rsidRDefault="009704E6" w:rsidP="00DE7E2D">
      <w:pPr>
        <w:spacing w:after="0" w:line="240" w:lineRule="auto"/>
        <w:ind w:firstLine="426"/>
        <w:jc w:val="both"/>
        <w:rPr>
          <w:rFonts w:ascii="Times New Roman" w:eastAsia="Times New Roman" w:hAnsi="Times New Roman"/>
          <w:sz w:val="24"/>
          <w:szCs w:val="24"/>
        </w:rPr>
      </w:pPr>
      <w:r w:rsidRPr="00DE7E2D">
        <w:rPr>
          <w:rFonts w:ascii="Times New Roman" w:eastAsia="Times New Roman" w:hAnsi="Times New Roman"/>
          <w:bCs/>
          <w:sz w:val="24"/>
          <w:szCs w:val="24"/>
        </w:rPr>
        <w:t xml:space="preserve">33. </w:t>
      </w:r>
      <w:r w:rsidRPr="00DE7E2D">
        <w:rPr>
          <w:rFonts w:ascii="Times New Roman" w:eastAsia="Times New Roman" w:hAnsi="Times New Roman"/>
          <w:sz w:val="24"/>
          <w:szCs w:val="24"/>
        </w:rPr>
        <w:t>Domes priekšsēdētāja vietniek</w:t>
      </w:r>
      <w:r w:rsidR="007A0042" w:rsidRPr="00DE7E2D">
        <w:rPr>
          <w:rFonts w:ascii="Times New Roman" w:eastAsia="Times New Roman" w:hAnsi="Times New Roman"/>
          <w:sz w:val="24"/>
          <w:szCs w:val="24"/>
        </w:rPr>
        <w:t>ie</w:t>
      </w:r>
      <w:r w:rsidRPr="00DE7E2D">
        <w:rPr>
          <w:rFonts w:ascii="Times New Roman" w:eastAsia="Times New Roman" w:hAnsi="Times New Roman"/>
          <w:sz w:val="24"/>
          <w:szCs w:val="24"/>
        </w:rPr>
        <w:t>m izmaksā naudas balvu sakarā ar viņam svarīgu notikumu:</w:t>
      </w:r>
    </w:p>
    <w:p w14:paraId="2413C38C" w14:textId="77777777" w:rsidR="001510B2" w:rsidRPr="00DE7E2D" w:rsidRDefault="009704E6" w:rsidP="00DE7E2D">
      <w:pPr>
        <w:spacing w:after="0" w:line="240" w:lineRule="auto"/>
        <w:ind w:left="709"/>
        <w:jc w:val="both"/>
        <w:rPr>
          <w:rFonts w:ascii="Times New Roman" w:eastAsia="Times New Roman" w:hAnsi="Times New Roman"/>
          <w:sz w:val="24"/>
          <w:szCs w:val="24"/>
        </w:rPr>
      </w:pPr>
      <w:r w:rsidRPr="00DE7E2D">
        <w:rPr>
          <w:rFonts w:ascii="Times New Roman" w:eastAsia="Times New Roman" w:hAnsi="Times New Roman"/>
          <w:bCs/>
          <w:sz w:val="24"/>
          <w:szCs w:val="24"/>
        </w:rPr>
        <w:t>33.</w:t>
      </w:r>
      <w:r w:rsidRPr="00DE7E2D">
        <w:rPr>
          <w:rFonts w:ascii="Times New Roman" w:eastAsia="Times New Roman" w:hAnsi="Times New Roman"/>
          <w:sz w:val="24"/>
          <w:szCs w:val="24"/>
        </w:rPr>
        <w:t>1. 50 gadu jubilejā – EUR 150,00;</w:t>
      </w:r>
    </w:p>
    <w:p w14:paraId="2541955F" w14:textId="77777777" w:rsidR="001510B2" w:rsidRPr="00DE7E2D" w:rsidRDefault="009704E6" w:rsidP="00DE7E2D">
      <w:pPr>
        <w:spacing w:after="0" w:line="240" w:lineRule="auto"/>
        <w:ind w:left="709"/>
        <w:jc w:val="both"/>
        <w:rPr>
          <w:rFonts w:ascii="Times New Roman" w:eastAsia="Times New Roman" w:hAnsi="Times New Roman"/>
          <w:sz w:val="24"/>
          <w:szCs w:val="24"/>
        </w:rPr>
      </w:pPr>
      <w:r w:rsidRPr="00DE7E2D">
        <w:rPr>
          <w:rFonts w:ascii="Times New Roman" w:eastAsia="Times New Roman" w:hAnsi="Times New Roman"/>
          <w:bCs/>
          <w:sz w:val="24"/>
          <w:szCs w:val="24"/>
        </w:rPr>
        <w:t>33.</w:t>
      </w:r>
      <w:r w:rsidRPr="00DE7E2D">
        <w:rPr>
          <w:rFonts w:ascii="Times New Roman" w:eastAsia="Times New Roman" w:hAnsi="Times New Roman"/>
          <w:sz w:val="24"/>
          <w:szCs w:val="24"/>
        </w:rPr>
        <w:t>2. 60 gadu jubilejā – EUR 200,00;</w:t>
      </w:r>
    </w:p>
    <w:p w14:paraId="600C2A3D" w14:textId="77777777" w:rsidR="001510B2" w:rsidRPr="00DE7E2D" w:rsidRDefault="009704E6" w:rsidP="00DE7E2D">
      <w:pPr>
        <w:spacing w:after="0" w:line="240" w:lineRule="auto"/>
        <w:ind w:left="709"/>
        <w:jc w:val="both"/>
        <w:rPr>
          <w:rFonts w:ascii="Times New Roman" w:eastAsia="Times New Roman" w:hAnsi="Times New Roman"/>
          <w:sz w:val="24"/>
          <w:szCs w:val="24"/>
        </w:rPr>
      </w:pPr>
      <w:r w:rsidRPr="00DE7E2D">
        <w:rPr>
          <w:rFonts w:ascii="Times New Roman" w:eastAsia="Times New Roman" w:hAnsi="Times New Roman"/>
          <w:bCs/>
          <w:sz w:val="24"/>
          <w:szCs w:val="24"/>
        </w:rPr>
        <w:t>33.</w:t>
      </w:r>
      <w:r w:rsidRPr="00DE7E2D">
        <w:rPr>
          <w:rFonts w:ascii="Times New Roman" w:eastAsia="Times New Roman" w:hAnsi="Times New Roman"/>
          <w:sz w:val="24"/>
          <w:szCs w:val="24"/>
        </w:rPr>
        <w:t xml:space="preserve">3. kāzu gadījumā - mēnešalgas apmērā; </w:t>
      </w:r>
    </w:p>
    <w:p w14:paraId="2A42042D" w14:textId="41A70EF6" w:rsidR="00DE7E2D" w:rsidRPr="00DE7E2D" w:rsidRDefault="009704E6" w:rsidP="00DE7E2D">
      <w:pPr>
        <w:spacing w:after="0" w:line="240" w:lineRule="auto"/>
        <w:ind w:left="709"/>
        <w:jc w:val="both"/>
        <w:rPr>
          <w:rFonts w:ascii="Times New Roman" w:eastAsia="Times New Roman" w:hAnsi="Times New Roman"/>
          <w:sz w:val="24"/>
          <w:szCs w:val="24"/>
        </w:rPr>
      </w:pPr>
      <w:r w:rsidRPr="00DE7E2D">
        <w:rPr>
          <w:rFonts w:ascii="Times New Roman" w:eastAsia="Times New Roman" w:hAnsi="Times New Roman"/>
          <w:bCs/>
          <w:sz w:val="24"/>
          <w:szCs w:val="24"/>
        </w:rPr>
        <w:t>33.</w:t>
      </w:r>
      <w:r w:rsidRPr="00DE7E2D">
        <w:rPr>
          <w:rFonts w:ascii="Times New Roman" w:eastAsia="Times New Roman" w:hAnsi="Times New Roman"/>
          <w:sz w:val="24"/>
          <w:szCs w:val="24"/>
        </w:rPr>
        <w:t>4. darba gaitu izbeigšanas gadījumā, aizejot pensijā</w:t>
      </w:r>
      <w:r w:rsidR="002E623B" w:rsidRPr="00DE7E2D">
        <w:rPr>
          <w:rFonts w:ascii="Times New Roman" w:eastAsia="Times New Roman" w:hAnsi="Times New Roman" w:cs="Times New Roman"/>
          <w:sz w:val="24"/>
          <w:szCs w:val="24"/>
        </w:rPr>
        <w:t xml:space="preserve"> sešu mēnešu laikā pēc pensijas vecuma iestāšanās</w:t>
      </w:r>
      <w:r w:rsidRPr="00DE7E2D">
        <w:rPr>
          <w:rFonts w:ascii="Times New Roman" w:eastAsia="Times New Roman" w:hAnsi="Times New Roman"/>
          <w:sz w:val="24"/>
          <w:szCs w:val="24"/>
        </w:rPr>
        <w:t xml:space="preserve"> - mēnešalgas apmērā.</w:t>
      </w:r>
    </w:p>
    <w:p w14:paraId="2DF9DC84" w14:textId="658D900A" w:rsidR="00DE7E2D" w:rsidRPr="00DE7E2D" w:rsidRDefault="00DE7E2D" w:rsidP="00DE7E2D">
      <w:pPr>
        <w:spacing w:after="0" w:line="240" w:lineRule="auto"/>
        <w:jc w:val="both"/>
        <w:rPr>
          <w:rFonts w:ascii="Times New Roman" w:eastAsia="Times New Roman" w:hAnsi="Times New Roman"/>
          <w:sz w:val="24"/>
          <w:szCs w:val="24"/>
        </w:rPr>
      </w:pPr>
      <w:r w:rsidRPr="00DE7E2D">
        <w:rPr>
          <w:rFonts w:ascii="Times New Roman" w:hAnsi="Times New Roman"/>
          <w:i/>
        </w:rPr>
        <w:t>(Grozīts ar Balvu novada domes 28.08.2025. lēmumu (protokols Nr.20, 56.§))</w:t>
      </w:r>
    </w:p>
    <w:p w14:paraId="704D11AB" w14:textId="6989DB2A" w:rsidR="001510B2" w:rsidRPr="00DE7E2D" w:rsidRDefault="009704E6" w:rsidP="00DE213D">
      <w:pPr>
        <w:pStyle w:val="ListParagraph"/>
        <w:numPr>
          <w:ilvl w:val="0"/>
          <w:numId w:val="22"/>
        </w:numPr>
        <w:tabs>
          <w:tab w:val="left" w:pos="851"/>
        </w:tabs>
        <w:ind w:left="0" w:firstLine="426"/>
        <w:jc w:val="both"/>
        <w:rPr>
          <w:rFonts w:ascii="Times New Roman" w:eastAsia="Times New Roman" w:hAnsi="Times New Roman"/>
          <w:lang w:val="lv-LV"/>
        </w:rPr>
      </w:pPr>
      <w:r w:rsidRPr="00DE7E2D">
        <w:rPr>
          <w:rFonts w:ascii="Times New Roman" w:eastAsia="Times New Roman" w:hAnsi="Times New Roman"/>
          <w:lang w:val="lv-LV"/>
        </w:rPr>
        <w:lastRenderedPageBreak/>
        <w:t>Domes priekšsēdētāja vietniek</w:t>
      </w:r>
      <w:r w:rsidR="00762F89" w:rsidRPr="00DE7E2D">
        <w:rPr>
          <w:rFonts w:ascii="Times New Roman" w:eastAsia="Times New Roman" w:hAnsi="Times New Roman"/>
          <w:lang w:val="lv-LV"/>
        </w:rPr>
        <w:t>i</w:t>
      </w:r>
      <w:r w:rsidRPr="00DE7E2D">
        <w:rPr>
          <w:rFonts w:ascii="Times New Roman" w:eastAsia="Times New Roman" w:hAnsi="Times New Roman"/>
          <w:lang w:val="lv-LV"/>
        </w:rPr>
        <w:t xml:space="preserve">, </w:t>
      </w:r>
      <w:r w:rsidR="00DA6205" w:rsidRPr="00DE7E2D">
        <w:rPr>
          <w:rFonts w:ascii="Times New Roman" w:eastAsia="Times New Roman" w:hAnsi="Times New Roman"/>
          <w:lang w:val="lv-LV"/>
        </w:rPr>
        <w:t>kuri beiguši</w:t>
      </w:r>
      <w:r w:rsidRPr="00DE7E2D">
        <w:rPr>
          <w:rFonts w:ascii="Times New Roman" w:eastAsia="Times New Roman" w:hAnsi="Times New Roman"/>
          <w:lang w:val="lv-LV"/>
        </w:rPr>
        <w:t xml:space="preserve"> pildīt šā amata pienākumus sakarā ar deputāta pilnvaru izbeigšanos, saņem atlaišanas pabalstu saskaņā ar </w:t>
      </w:r>
      <w:r w:rsidRPr="00DE7E2D">
        <w:rPr>
          <w:rFonts w:ascii="Times New Roman" w:eastAsia="Times New Roman" w:hAnsi="Times New Roman"/>
          <w:bCs/>
          <w:lang w:val="lv-LV" w:eastAsia="lv-LV"/>
        </w:rPr>
        <w:t xml:space="preserve">Valsts un pašvaldību institūciju amatpersonu un darbinieku atlīdzības </w:t>
      </w:r>
      <w:r w:rsidRPr="00DE7E2D">
        <w:rPr>
          <w:rFonts w:ascii="Times New Roman" w:eastAsia="Times New Roman" w:hAnsi="Times New Roman"/>
          <w:lang w:val="lv-LV"/>
        </w:rPr>
        <w:t>likumu.</w:t>
      </w:r>
    </w:p>
    <w:p w14:paraId="0B161755" w14:textId="149CA216" w:rsidR="00DE7E2D" w:rsidRPr="00DE7E2D" w:rsidRDefault="00DE7E2D" w:rsidP="00DE7E2D">
      <w:pPr>
        <w:spacing w:after="0" w:line="240" w:lineRule="auto"/>
        <w:jc w:val="both"/>
        <w:rPr>
          <w:rFonts w:ascii="Times New Roman" w:eastAsia="Times New Roman" w:hAnsi="Times New Roman"/>
        </w:rPr>
      </w:pPr>
      <w:r w:rsidRPr="00DE7E2D">
        <w:rPr>
          <w:rFonts w:ascii="Times New Roman" w:hAnsi="Times New Roman"/>
          <w:i/>
        </w:rPr>
        <w:t>(Grozīts ar Balvu novada domes 28.08.2025. lēmumu (protokols Nr.20, 56.§))</w:t>
      </w:r>
    </w:p>
    <w:p w14:paraId="57ABCCDF" w14:textId="77777777" w:rsidR="001510B2" w:rsidRPr="00E42730" w:rsidRDefault="001510B2" w:rsidP="001510B2">
      <w:pPr>
        <w:spacing w:after="0" w:line="240" w:lineRule="auto"/>
        <w:ind w:left="440" w:hanging="506"/>
        <w:jc w:val="both"/>
        <w:rPr>
          <w:rFonts w:ascii="Times New Roman" w:eastAsia="Times New Roman" w:hAnsi="Times New Roman"/>
          <w:sz w:val="24"/>
          <w:szCs w:val="24"/>
        </w:rPr>
      </w:pPr>
    </w:p>
    <w:p w14:paraId="74DF7BAC" w14:textId="77777777" w:rsidR="001510B2" w:rsidRPr="000B18F4" w:rsidRDefault="009704E6" w:rsidP="000B18F4">
      <w:pPr>
        <w:pStyle w:val="ListParagraph"/>
        <w:numPr>
          <w:ilvl w:val="0"/>
          <w:numId w:val="16"/>
        </w:numPr>
        <w:ind w:left="567" w:hanging="567"/>
        <w:jc w:val="center"/>
        <w:rPr>
          <w:rFonts w:ascii="Times New Roman" w:eastAsia="Times New Roman" w:hAnsi="Times New Roman"/>
          <w:b/>
          <w:bCs/>
        </w:rPr>
      </w:pPr>
      <w:r w:rsidRPr="000B18F4">
        <w:rPr>
          <w:rFonts w:ascii="Times New Roman" w:eastAsia="Times New Roman" w:hAnsi="Times New Roman"/>
          <w:b/>
          <w:bCs/>
        </w:rPr>
        <w:t>IZPILDDIREKTORA ATLĪDZĪBA</w:t>
      </w:r>
    </w:p>
    <w:p w14:paraId="3C986E92" w14:textId="77777777" w:rsidR="001510B2" w:rsidRPr="001510B2" w:rsidRDefault="001510B2" w:rsidP="001510B2">
      <w:pPr>
        <w:spacing w:after="0" w:line="240" w:lineRule="auto"/>
        <w:ind w:left="360"/>
        <w:rPr>
          <w:rFonts w:ascii="Times New Roman" w:eastAsia="Times New Roman" w:hAnsi="Times New Roman"/>
          <w:b/>
          <w:bCs/>
          <w:color w:val="FF0000"/>
          <w:sz w:val="24"/>
          <w:szCs w:val="24"/>
        </w:rPr>
      </w:pPr>
    </w:p>
    <w:p w14:paraId="3ED69EE5" w14:textId="77777777" w:rsidR="001510B2" w:rsidRPr="000B18F4" w:rsidRDefault="009704E6" w:rsidP="002143FC">
      <w:pPr>
        <w:pStyle w:val="ListParagraph"/>
        <w:numPr>
          <w:ilvl w:val="0"/>
          <w:numId w:val="23"/>
        </w:numPr>
        <w:tabs>
          <w:tab w:val="left" w:pos="851"/>
        </w:tabs>
        <w:ind w:left="0" w:firstLine="426"/>
        <w:jc w:val="both"/>
        <w:rPr>
          <w:rFonts w:ascii="Times New Roman" w:eastAsia="Times New Roman" w:hAnsi="Times New Roman"/>
          <w:shd w:val="clear" w:color="auto" w:fill="FFFFFF"/>
        </w:rPr>
      </w:pPr>
      <w:r w:rsidRPr="00AD5948">
        <w:rPr>
          <w:rFonts w:ascii="Times New Roman" w:eastAsia="Times New Roman" w:hAnsi="Times New Roman"/>
          <w:lang w:val="lv-LV"/>
        </w:rPr>
        <w:t xml:space="preserve"> </w:t>
      </w:r>
      <w:r w:rsidR="004A34DD" w:rsidRPr="00AD5948">
        <w:rPr>
          <w:rFonts w:ascii="Times New Roman" w:eastAsia="Times New Roman" w:hAnsi="Times New Roman"/>
          <w:lang w:val="lv-LV"/>
        </w:rPr>
        <w:t xml:space="preserve">Pašvaldības Izpilddirektora amats atbilst Administratīvās vadība pašvaldību iestādēs amatu saimes 1.2. apakšsaimes IIIA līmenim (1.2 – IIIA). </w:t>
      </w:r>
      <w:r w:rsidR="004A34DD" w:rsidRPr="000B18F4">
        <w:rPr>
          <w:rFonts w:ascii="Times New Roman" w:eastAsia="Times New Roman" w:hAnsi="Times New Roman"/>
        </w:rPr>
        <w:t>Izpilddirektora mēnešalgas apmēru nosaka atbilstoši Mēnešalgas noteikšanas noteikumiem.</w:t>
      </w:r>
    </w:p>
    <w:p w14:paraId="4A9A9873"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36</w:t>
      </w:r>
      <w:r w:rsidRPr="00BF3D52">
        <w:rPr>
          <w:rFonts w:ascii="Times New Roman" w:eastAsia="Times New Roman" w:hAnsi="Times New Roman"/>
          <w:sz w:val="24"/>
          <w:szCs w:val="24"/>
        </w:rPr>
        <w:t>. Piemaksa par papildus darbu izpilddirektoram tiek noteikta ar Domes priekšsēdētāja rīkojumu līdz 30% no izpilddirektora mēnešalgas budžeta tāmes ietvaros.</w:t>
      </w:r>
    </w:p>
    <w:p w14:paraId="27D744C7"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37</w:t>
      </w:r>
      <w:r w:rsidRPr="00BF3D52">
        <w:rPr>
          <w:rFonts w:ascii="Times New Roman" w:eastAsia="Times New Roman" w:hAnsi="Times New Roman"/>
          <w:sz w:val="24"/>
          <w:szCs w:val="24"/>
        </w:rPr>
        <w:t xml:space="preserve">. Izpilddirektoram tiek apmaksāts ikgadējs atvaļinājums, kura ilgums, neieskaitot svētku dienas, ir četras kalendārās nedēļas, un papildatvaļinājums, kura ilgums ir </w:t>
      </w:r>
      <w:r w:rsidRPr="00BF3D52">
        <w:rPr>
          <w:rFonts w:ascii="Times New Roman" w:eastAsia="Times New Roman" w:hAnsi="Times New Roman"/>
          <w:bCs/>
          <w:sz w:val="24"/>
          <w:szCs w:val="24"/>
        </w:rPr>
        <w:t>10 (desmit)</w:t>
      </w:r>
      <w:r w:rsidRPr="00BF3D52">
        <w:rPr>
          <w:rFonts w:ascii="Times New Roman" w:eastAsia="Times New Roman" w:hAnsi="Times New Roman"/>
          <w:sz w:val="24"/>
          <w:szCs w:val="24"/>
        </w:rPr>
        <w:t xml:space="preserve"> darba dienas.</w:t>
      </w:r>
    </w:p>
    <w:p w14:paraId="08764756"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38</w:t>
      </w:r>
      <w:r w:rsidRPr="00BF3D52">
        <w:rPr>
          <w:rFonts w:ascii="Times New Roman" w:eastAsia="Times New Roman" w:hAnsi="Times New Roman"/>
          <w:sz w:val="24"/>
          <w:szCs w:val="24"/>
        </w:rPr>
        <w:t xml:space="preserve">. Aizejot ikgadējā atvaļinājumā, izpilddirektoram tiek izmaksāts atvaļinājuma pabalsts </w:t>
      </w:r>
      <w:r w:rsidRPr="00BF3D52">
        <w:rPr>
          <w:rFonts w:ascii="Times New Roman" w:eastAsia="Times New Roman" w:hAnsi="Times New Roman"/>
          <w:bCs/>
          <w:sz w:val="24"/>
          <w:szCs w:val="24"/>
        </w:rPr>
        <w:t>likumdošanā noteiktajā maksimālajā apmērā</w:t>
      </w:r>
      <w:r w:rsidRPr="00BF3D52">
        <w:rPr>
          <w:rFonts w:ascii="Times New Roman" w:eastAsia="Times New Roman" w:hAnsi="Times New Roman"/>
          <w:sz w:val="24"/>
          <w:szCs w:val="24"/>
        </w:rPr>
        <w:t xml:space="preserve">. </w:t>
      </w:r>
    </w:p>
    <w:p w14:paraId="3C9B54D5"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39</w:t>
      </w:r>
      <w:r w:rsidRPr="00BF3D52">
        <w:rPr>
          <w:rFonts w:ascii="Times New Roman" w:eastAsia="Times New Roman" w:hAnsi="Times New Roman"/>
          <w:sz w:val="24"/>
          <w:szCs w:val="24"/>
        </w:rPr>
        <w:t>. Izpilddirektoram tiek izmaksāts pabalsts 50% apmērā no mēnešalgas sakarā ar smagu nelaimes gadījumu, kā arī pabalsts vienas minimālās algas apmērā sakarā ar ģimenes locekļa vai apgādājamā nāvi.</w:t>
      </w:r>
    </w:p>
    <w:p w14:paraId="2E1237C3" w14:textId="77777777" w:rsidR="001510B2" w:rsidRPr="00BF3D52" w:rsidRDefault="009704E6" w:rsidP="002143FC">
      <w:pPr>
        <w:spacing w:after="0" w:line="240" w:lineRule="auto"/>
        <w:ind w:firstLine="426"/>
        <w:jc w:val="both"/>
        <w:rPr>
          <w:rFonts w:ascii="Times New Roman" w:eastAsia="Times New Roman" w:hAnsi="Times New Roman"/>
          <w:sz w:val="24"/>
        </w:rPr>
      </w:pPr>
      <w:r>
        <w:rPr>
          <w:rFonts w:ascii="Times New Roman" w:eastAsia="Times New Roman" w:hAnsi="Times New Roman"/>
          <w:bCs/>
          <w:sz w:val="24"/>
          <w:szCs w:val="24"/>
        </w:rPr>
        <w:t>40</w:t>
      </w:r>
      <w:r w:rsidRPr="00BF3D52">
        <w:rPr>
          <w:rFonts w:ascii="Times New Roman" w:eastAsia="Times New Roman" w:hAnsi="Times New Roman"/>
          <w:bCs/>
          <w:sz w:val="24"/>
          <w:szCs w:val="24"/>
        </w:rPr>
        <w:t>.</w:t>
      </w:r>
      <w:r w:rsidRPr="00BF3D52">
        <w:rPr>
          <w:rFonts w:ascii="Times New Roman" w:eastAsia="Times New Roman" w:hAnsi="Times New Roman"/>
          <w:bCs/>
          <w:sz w:val="24"/>
          <w:szCs w:val="24"/>
          <w:vertAlign w:val="superscript"/>
        </w:rPr>
        <w:t xml:space="preserve"> </w:t>
      </w:r>
      <w:r w:rsidRPr="00BF3D52">
        <w:rPr>
          <w:rFonts w:ascii="Times New Roman" w:eastAsia="Times New Roman" w:hAnsi="Times New Roman"/>
          <w:sz w:val="24"/>
        </w:rPr>
        <w:t>Vismaz vienu reizi gadā pašvaldība nodrošina izpilddirektora redzes pārbaudi</w:t>
      </w:r>
      <w:r w:rsidR="00034F07" w:rsidRPr="00BF3D52">
        <w:rPr>
          <w:rFonts w:ascii="Times New Roman" w:eastAsia="Times New Roman" w:hAnsi="Times New Roman"/>
          <w:sz w:val="24"/>
        </w:rPr>
        <w:t xml:space="preserve"> (kuras izmaksas ir līdz 20,00 </w:t>
      </w:r>
      <w:r w:rsidR="00034F07" w:rsidRPr="00BF3D52">
        <w:rPr>
          <w:rFonts w:ascii="Times New Roman" w:eastAsia="Times New Roman" w:hAnsi="Times New Roman"/>
          <w:i/>
          <w:iCs/>
          <w:sz w:val="24"/>
        </w:rPr>
        <w:t>euro</w:t>
      </w:r>
      <w:r w:rsidR="00034F07" w:rsidRPr="00BF3D52">
        <w:rPr>
          <w:rFonts w:ascii="Times New Roman" w:eastAsia="Times New Roman" w:hAnsi="Times New Roman"/>
          <w:sz w:val="24"/>
        </w:rPr>
        <w:t>)</w:t>
      </w:r>
      <w:r w:rsidRPr="00BF3D52">
        <w:rPr>
          <w:rFonts w:ascii="Times New Roman" w:eastAsia="Times New Roman" w:hAnsi="Times New Roman"/>
          <w:sz w:val="24"/>
        </w:rPr>
        <w:t>, un, ja atklājas veselības problēmas, atmaksā redzes korekcijas līdzekli (brilles vai kontaktlēcas), ja tāds vajadzīgs darba pienākumu veikšanai, par summu, kas nepārsniedz EUR 50,00 gadā vai EUR 100,00 divos gados vienu reizi.</w:t>
      </w:r>
      <w:r w:rsidRPr="00BF3D52">
        <w:rPr>
          <w:rFonts w:eastAsia="Times New Roman"/>
        </w:rPr>
        <w:t xml:space="preserve"> </w:t>
      </w:r>
      <w:r w:rsidRPr="00BF3D52">
        <w:rPr>
          <w:rFonts w:ascii="Times New Roman" w:eastAsia="Times New Roman" w:hAnsi="Times New Roman"/>
          <w:sz w:val="24"/>
        </w:rPr>
        <w:t>Redzes pārbaudes izdevumus sedz darba devējs.</w:t>
      </w:r>
    </w:p>
    <w:p w14:paraId="0BF1F927"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 xml:space="preserve">. </w:t>
      </w:r>
      <w:r w:rsidRPr="00BF3D52">
        <w:rPr>
          <w:rFonts w:ascii="Times New Roman" w:eastAsia="Times New Roman" w:hAnsi="Times New Roman"/>
          <w:sz w:val="24"/>
          <w:szCs w:val="24"/>
        </w:rPr>
        <w:t>Izpilddirektoram izmaksā naudas balvu sakarā ar viņam svarīgu notikumu:</w:t>
      </w:r>
    </w:p>
    <w:p w14:paraId="5CF00151"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1. 50 gadu jubilejā – EUR 150, 00;</w:t>
      </w:r>
    </w:p>
    <w:p w14:paraId="7E6F6A72"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2. 60 gadu jubilejā – EUR 200,00;</w:t>
      </w:r>
    </w:p>
    <w:p w14:paraId="13539872"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 xml:space="preserve">3. kāzu gadījumā - mēnešalgas apmērā; </w:t>
      </w:r>
    </w:p>
    <w:p w14:paraId="090BF8CD"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4. darba gaitu izbeigšanas gadījumā, aizejot pensijā</w:t>
      </w:r>
      <w:r w:rsidR="006736EE" w:rsidRPr="00BF3D52">
        <w:rPr>
          <w:rFonts w:ascii="Times New Roman" w:eastAsia="Times New Roman" w:hAnsi="Times New Roman" w:cs="Times New Roman"/>
          <w:sz w:val="24"/>
          <w:szCs w:val="24"/>
        </w:rPr>
        <w:t xml:space="preserve"> sešu mēnešu laikā pēc pensijas vecuma iestāšanās</w:t>
      </w:r>
      <w:r w:rsidRPr="00BF3D52">
        <w:rPr>
          <w:rFonts w:ascii="Times New Roman" w:eastAsia="Times New Roman" w:hAnsi="Times New Roman"/>
          <w:sz w:val="24"/>
          <w:szCs w:val="24"/>
        </w:rPr>
        <w:t xml:space="preserve"> - mēnešalgas apmērā.</w:t>
      </w:r>
    </w:p>
    <w:p w14:paraId="2B548A78"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42</w:t>
      </w:r>
      <w:r w:rsidRPr="00BF3D52">
        <w:rPr>
          <w:rFonts w:ascii="Times New Roman" w:eastAsia="Times New Roman" w:hAnsi="Times New Roman"/>
          <w:sz w:val="24"/>
          <w:szCs w:val="24"/>
        </w:rPr>
        <w:t>. Rīkojumus par izpilddirektora komandējumu izdod Domes priekšsēdētājs.</w:t>
      </w:r>
    </w:p>
    <w:p w14:paraId="6550E7B2" w14:textId="77777777" w:rsidR="001510B2" w:rsidRPr="005B4F6E" w:rsidRDefault="001510B2" w:rsidP="001510B2">
      <w:pPr>
        <w:spacing w:after="0" w:line="240" w:lineRule="auto"/>
        <w:jc w:val="both"/>
        <w:rPr>
          <w:rFonts w:ascii="Times New Roman" w:eastAsia="Times New Roman" w:hAnsi="Times New Roman"/>
          <w:sz w:val="24"/>
          <w:szCs w:val="24"/>
        </w:rPr>
      </w:pPr>
    </w:p>
    <w:p w14:paraId="6BD58A27" w14:textId="77777777" w:rsidR="001510B2" w:rsidRPr="004C710C" w:rsidRDefault="009704E6" w:rsidP="003B6287">
      <w:pPr>
        <w:pStyle w:val="ListParagraph"/>
        <w:numPr>
          <w:ilvl w:val="0"/>
          <w:numId w:val="16"/>
        </w:numPr>
        <w:ind w:left="567" w:hanging="567"/>
        <w:jc w:val="center"/>
        <w:rPr>
          <w:rFonts w:ascii="Times New Roman" w:eastAsia="Times New Roman" w:hAnsi="Times New Roman"/>
          <w:b/>
          <w:bCs/>
        </w:rPr>
      </w:pPr>
      <w:r w:rsidRPr="004C710C">
        <w:rPr>
          <w:rFonts w:ascii="Times New Roman" w:eastAsia="Times New Roman" w:hAnsi="Times New Roman"/>
          <w:b/>
          <w:bCs/>
        </w:rPr>
        <w:t>ATLĪDZĪBA ADMINISTRĀCIJAS</w:t>
      </w:r>
      <w:r w:rsidR="007D101D" w:rsidRPr="004C710C">
        <w:rPr>
          <w:rFonts w:ascii="Times New Roman" w:eastAsia="Times New Roman" w:hAnsi="Times New Roman"/>
          <w:b/>
          <w:bCs/>
        </w:rPr>
        <w:t xml:space="preserve"> AMATPERSONĀM </w:t>
      </w:r>
      <w:r w:rsidR="00DD2C99" w:rsidRPr="004C710C">
        <w:rPr>
          <w:rFonts w:ascii="Times New Roman" w:eastAsia="Times New Roman" w:hAnsi="Times New Roman"/>
          <w:b/>
          <w:bCs/>
        </w:rPr>
        <w:t>UN DARBINIEKIEM</w:t>
      </w:r>
      <w:r w:rsidRPr="004C710C">
        <w:rPr>
          <w:rFonts w:ascii="Times New Roman" w:eastAsia="Times New Roman" w:hAnsi="Times New Roman"/>
          <w:b/>
          <w:bCs/>
        </w:rPr>
        <w:t xml:space="preserve"> </w:t>
      </w:r>
    </w:p>
    <w:p w14:paraId="7A21E8FC" w14:textId="77777777" w:rsidR="001510B2" w:rsidRPr="004C710C" w:rsidRDefault="001510B2" w:rsidP="001510B2">
      <w:pPr>
        <w:spacing w:after="0" w:line="240" w:lineRule="auto"/>
        <w:ind w:left="360"/>
        <w:rPr>
          <w:rFonts w:ascii="Times New Roman" w:eastAsia="Times New Roman" w:hAnsi="Times New Roman"/>
          <w:b/>
          <w:bCs/>
          <w:sz w:val="24"/>
          <w:szCs w:val="24"/>
        </w:rPr>
      </w:pPr>
    </w:p>
    <w:p w14:paraId="01F3FE44" w14:textId="1EB68A06" w:rsidR="001510B2" w:rsidRPr="004C710C" w:rsidRDefault="009704E6" w:rsidP="005E02D4">
      <w:pPr>
        <w:spacing w:after="0" w:line="240" w:lineRule="auto"/>
        <w:ind w:firstLine="426"/>
        <w:jc w:val="both"/>
        <w:rPr>
          <w:rFonts w:ascii="Times New Roman" w:hAnsi="Times New Roman" w:cs="Times New Roman"/>
          <w:sz w:val="24"/>
          <w:szCs w:val="24"/>
        </w:rPr>
      </w:pPr>
      <w:r w:rsidRPr="004C710C">
        <w:rPr>
          <w:rFonts w:ascii="Times New Roman" w:hAnsi="Times New Roman" w:cs="Times New Roman"/>
          <w:sz w:val="24"/>
          <w:szCs w:val="24"/>
        </w:rPr>
        <w:t xml:space="preserve">43. </w:t>
      </w:r>
      <w:r w:rsidR="00BF3D52" w:rsidRPr="004C710C">
        <w:rPr>
          <w:rFonts w:ascii="Times New Roman" w:hAnsi="Times New Roman" w:cs="Times New Roman"/>
          <w:sz w:val="24"/>
          <w:szCs w:val="24"/>
        </w:rPr>
        <w:t xml:space="preserve"> </w:t>
      </w:r>
      <w:r w:rsidR="005E02D4" w:rsidRPr="004C710C">
        <w:rPr>
          <w:rFonts w:ascii="Times New Roman" w:hAnsi="Times New Roman" w:cs="Times New Roman"/>
          <w:sz w:val="24"/>
          <w:szCs w:val="24"/>
        </w:rPr>
        <w:t xml:space="preserve">Balvu novada administrācijas darbinieku mēnešalgas tiek noteiktas ar iestādes vadītāja izdoto un ar izpilddirektora </w:t>
      </w:r>
      <w:r w:rsidR="00720050" w:rsidRPr="004C710C">
        <w:rPr>
          <w:rFonts w:ascii="Times New Roman" w:hAnsi="Times New Roman" w:cs="Times New Roman"/>
          <w:sz w:val="24"/>
          <w:szCs w:val="24"/>
        </w:rPr>
        <w:t>apstiprināto</w:t>
      </w:r>
      <w:r w:rsidR="005E02D4" w:rsidRPr="004C710C">
        <w:rPr>
          <w:rFonts w:ascii="Times New Roman" w:hAnsi="Times New Roman" w:cs="Times New Roman"/>
          <w:sz w:val="24"/>
          <w:szCs w:val="24"/>
        </w:rPr>
        <w:t xml:space="preserve"> Amata vienību un mēnešalgu sarakstu atbilstoši Balvu novada pašvaldības darbinieku individuālās mēnešalgas noteikšanas noteikumiem, ņemot vērā iestādes vadītāja noteiktās amatu saimes un to līmeni. Balvu novada administrācijas iestāžu vadītāju amatu saimes un to līmeni nosaka dome (4.pielikums).</w:t>
      </w:r>
    </w:p>
    <w:p w14:paraId="664BB771" w14:textId="1599C100" w:rsidR="005B4F6E" w:rsidRPr="004C710C" w:rsidRDefault="005B4F6E" w:rsidP="005B4F6E">
      <w:pPr>
        <w:spacing w:after="0" w:line="240" w:lineRule="auto"/>
        <w:jc w:val="both"/>
        <w:rPr>
          <w:rFonts w:ascii="Times New Roman" w:hAnsi="Times New Roman" w:cs="Times New Roman"/>
          <w:sz w:val="24"/>
          <w:szCs w:val="24"/>
        </w:rPr>
      </w:pPr>
      <w:r w:rsidRPr="004C710C">
        <w:rPr>
          <w:rFonts w:ascii="Times New Roman" w:hAnsi="Times New Roman"/>
          <w:i/>
        </w:rPr>
        <w:t>(Grozīts ar Balvu novada domes 25.01.2024. lēmumu (protokols Nr.1, 36.§)</w:t>
      </w:r>
      <w:r w:rsidR="00424CAA" w:rsidRPr="004C710C">
        <w:rPr>
          <w:rFonts w:ascii="Times New Roman" w:hAnsi="Times New Roman"/>
          <w:i/>
        </w:rPr>
        <w:t xml:space="preserve"> un ar 22.02.2024. lēmumu (protokols Nr.2, 31.§))</w:t>
      </w:r>
    </w:p>
    <w:p w14:paraId="086E2DC7" w14:textId="77777777" w:rsidR="001510B2" w:rsidRPr="004C710C" w:rsidRDefault="009704E6" w:rsidP="005D2F03">
      <w:pPr>
        <w:tabs>
          <w:tab w:val="left" w:pos="426"/>
        </w:tabs>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 xml:space="preserve">44. Piemaksa par papildus darbu tiek noteikta ar </w:t>
      </w:r>
      <w:r w:rsidR="00133A48" w:rsidRPr="004C710C">
        <w:rPr>
          <w:rFonts w:ascii="Times New Roman" w:eastAsia="Times New Roman" w:hAnsi="Times New Roman"/>
          <w:sz w:val="24"/>
          <w:szCs w:val="24"/>
        </w:rPr>
        <w:t xml:space="preserve">darba devēja </w:t>
      </w:r>
      <w:r w:rsidRPr="004C710C">
        <w:rPr>
          <w:rFonts w:ascii="Times New Roman" w:eastAsia="Times New Roman" w:hAnsi="Times New Roman"/>
          <w:sz w:val="24"/>
          <w:szCs w:val="24"/>
        </w:rPr>
        <w:t>rīkojumu līdz 30% no mēnešalgas, kas noteikta darbiniekiem, kuri izpilda minētos papilddarbus.</w:t>
      </w:r>
    </w:p>
    <w:p w14:paraId="05DEF22E" w14:textId="77777777" w:rsidR="001510B2" w:rsidRPr="004C710C" w:rsidRDefault="009704E6" w:rsidP="005D2F03">
      <w:pPr>
        <w:tabs>
          <w:tab w:val="left" w:pos="426"/>
        </w:tabs>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45. Materiālās stimulēšanas sistēmu, pabalstu un kompensāciju piešķiršanas un izmaksāšanas kārtību darbiniekiem nosaka</w:t>
      </w:r>
      <w:r w:rsidRPr="004C710C">
        <w:rPr>
          <w:rFonts w:ascii="Times New Roman" w:eastAsia="Times New Roman" w:hAnsi="Times New Roman"/>
          <w:bCs/>
          <w:sz w:val="24"/>
          <w:szCs w:val="24"/>
        </w:rPr>
        <w:t xml:space="preserve"> šis </w:t>
      </w:r>
      <w:smartTag w:uri="schemas-tilde-lv/tildestengine" w:element="veidnes">
        <w:smartTagPr>
          <w:attr w:name="baseform" w:val="nolikums"/>
          <w:attr w:name="id" w:val="-1"/>
          <w:attr w:name="text" w:val="nolikums"/>
        </w:smartTagPr>
        <w:r w:rsidRPr="004C710C">
          <w:rPr>
            <w:rFonts w:ascii="Times New Roman" w:eastAsia="Times New Roman" w:hAnsi="Times New Roman"/>
            <w:bCs/>
            <w:sz w:val="24"/>
            <w:szCs w:val="24"/>
          </w:rPr>
          <w:t>Nolikums</w:t>
        </w:r>
      </w:smartTag>
      <w:r w:rsidRPr="004C710C">
        <w:rPr>
          <w:rFonts w:ascii="Times New Roman" w:eastAsia="Times New Roman" w:hAnsi="Times New Roman"/>
          <w:bCs/>
          <w:sz w:val="24"/>
          <w:szCs w:val="24"/>
        </w:rPr>
        <w:t>,</w:t>
      </w:r>
      <w:r w:rsidRPr="004C710C">
        <w:rPr>
          <w:rFonts w:ascii="Times New Roman" w:eastAsia="Times New Roman" w:hAnsi="Times New Roman"/>
          <w:sz w:val="24"/>
          <w:szCs w:val="24"/>
        </w:rPr>
        <w:t xml:space="preserve"> likumdošana un darba koplīgums.</w:t>
      </w:r>
    </w:p>
    <w:p w14:paraId="54FD92BC"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 Ar papildus ar atlīdzību saistītie pasākumi pašvaldības iestādēs:</w:t>
      </w:r>
    </w:p>
    <w:p w14:paraId="1EF3248C"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.1. darba dienas ilgums pirms svētku dienām, tiek saīsināts par divām stundām;</w:t>
      </w:r>
    </w:p>
    <w:p w14:paraId="70CDD12B"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.2. darba dienas ilgums pirms svētku darba dienā pirms Lieldienām, Jāņiem un Ziemassvētkiem, tiek saīsināts par četrām stundām.</w:t>
      </w:r>
    </w:p>
    <w:p w14:paraId="22DE554F"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.3. darbiniekiem, kuru bērni 1.septembrī uzsāk skolas gaitas 1.- 4.klasē, pēc viņu rakstveida iesnieguma, šajā dienā tiek piešķirta viena apmaksāta brīvdiena;</w:t>
      </w:r>
    </w:p>
    <w:p w14:paraId="467B86C0"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.4. darbiniekam, kurš stājas laulībā, pēc viņa rakstveida iesnieguma un citiem šo faktu apliecinošiem dokumentiem, tiek piešķirtas trīs apmaksātas brīvdienas;</w:t>
      </w:r>
    </w:p>
    <w:p w14:paraId="0BED3F6E"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lastRenderedPageBreak/>
        <w:t>46</w:t>
      </w:r>
      <w:r w:rsidRPr="00627A36">
        <w:rPr>
          <w:rFonts w:ascii="Times New Roman" w:eastAsia="Times New Roman" w:hAnsi="Times New Roman"/>
          <w:sz w:val="24"/>
          <w:szCs w:val="24"/>
        </w:rPr>
        <w:t>.5. darbiniekam, kurš pats vai kura bērns absolvē izglītības iestādi, pēc rakstveida iesnieguma, izlaiduma dienā tiek piešķirta viena apmaksāta brīvdiena;</w:t>
      </w:r>
    </w:p>
    <w:p w14:paraId="27A723F9"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.6. izmaksā pabalstu EUR 750,00 reizi kalendāra gadā darbiniekam, kura apgādībā ir bērns invalīds līdz 18 gadu vecumam;</w:t>
      </w:r>
    </w:p>
    <w:p w14:paraId="521BC619"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46.7.</w:t>
      </w:r>
      <w:r w:rsidRPr="00627A36">
        <w:rPr>
          <w:rFonts w:ascii="Times New Roman" w:eastAsia="Times New Roman" w:hAnsi="Times New Roman"/>
          <w:sz w:val="24"/>
          <w:szCs w:val="24"/>
        </w:rPr>
        <w:t xml:space="preserve"> darbiniekam tiek izmaksāts pabalsts 50% apmērā no mēnešalgas sakarā ar smagu nelaimes gadījumu, kā arī pabalsts vienas minimālās algas apmērā sakarā ar ģimenes locekļa vai apgādājamā nāvi;</w:t>
      </w:r>
    </w:p>
    <w:p w14:paraId="0E8B813B"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46.8.</w:t>
      </w:r>
      <w:r w:rsidRPr="00627A36">
        <w:rPr>
          <w:rFonts w:ascii="Times New Roman" w:eastAsia="Times New Roman" w:hAnsi="Times New Roman"/>
          <w:sz w:val="24"/>
          <w:szCs w:val="24"/>
        </w:rPr>
        <w:t xml:space="preserve"> vismaz vienu reizi gadā pašvaldība nodrošina darbinieka redzes pārbaudi (kuras izmaksas ir līdz 20,00 euro), un, ja atklājas veselības problēmas, atmaksā redzes korekcijas līdzekli (brilles vai kontaktlēcas), ja tāds vajadzīgs darba pienākumu veikšanai, par summu, kas nepārsniedz EUR 50,00 gadā vai EUR 100,00 divos gados vienu reizi. Redzes pārbaudes izdevumus sedz darba devējs;</w:t>
      </w:r>
    </w:p>
    <w:p w14:paraId="18E9673D"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 darbiniekam izmaksā naudas balvu sakarā ar viņam svarīgu notikumu:</w:t>
      </w:r>
    </w:p>
    <w:p w14:paraId="4D2A487B"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.1. 50 gadu jubilejā – EUR 150, 00;</w:t>
      </w:r>
    </w:p>
    <w:p w14:paraId="6A2B6ECC"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.2. 60 gadu jubilejā – EUR 200,00;</w:t>
      </w:r>
    </w:p>
    <w:p w14:paraId="1F467954"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 xml:space="preserve">.3. kāzu gadījumā - mēnešalgas apmērā; </w:t>
      </w:r>
    </w:p>
    <w:p w14:paraId="6DA95099"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9.4.</w:t>
      </w:r>
      <w:r w:rsidRPr="00627A36">
        <w:rPr>
          <w:rFonts w:ascii="Times New Roman" w:eastAsia="Times New Roman" w:hAnsi="Times New Roman"/>
          <w:sz w:val="24"/>
          <w:szCs w:val="24"/>
        </w:rPr>
        <w:t xml:space="preserve"> darba gaitu izbeigšanas gadījumā, aizejot pensijā sešu mēnešu laikā pēc pensijas vecuma iestāšanās - mēnešalgas apmērā.</w:t>
      </w:r>
    </w:p>
    <w:p w14:paraId="1385E98F"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47</w:t>
      </w:r>
      <w:r w:rsidRPr="00627A36">
        <w:rPr>
          <w:rFonts w:ascii="Times New Roman" w:eastAsia="Times New Roman" w:hAnsi="Times New Roman"/>
          <w:sz w:val="24"/>
          <w:szCs w:val="24"/>
        </w:rPr>
        <w:t>. Likumā noteiktajos gadījumos darba devējs izmaksā atlīdzību par laiku, kad darbinieks neveic darbu attaisnojošu iemeslu dēļ.</w:t>
      </w:r>
    </w:p>
    <w:p w14:paraId="135DBCB0"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48</w:t>
      </w:r>
      <w:r w:rsidRPr="00627A36">
        <w:rPr>
          <w:rFonts w:ascii="Times New Roman" w:eastAsia="Times New Roman" w:hAnsi="Times New Roman"/>
          <w:sz w:val="24"/>
          <w:szCs w:val="24"/>
        </w:rPr>
        <w:t>. Darba devējs atlīdzina darbiniekam izdevumus, kas nepieciešami amata (darba) veikšanai.</w:t>
      </w:r>
    </w:p>
    <w:p w14:paraId="0E1C6616"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48</w:t>
      </w:r>
      <w:r w:rsidRPr="00627A36">
        <w:rPr>
          <w:rFonts w:ascii="Times New Roman" w:eastAsia="Times New Roman" w:hAnsi="Times New Roman"/>
          <w:sz w:val="24"/>
          <w:szCs w:val="24"/>
        </w:rPr>
        <w:t>. Likumā noteiktajos gadījumos darbiniekam tiek segti izdevumi sakarā ar tā nosūtīšanu veikt veselības pārbaudi.</w:t>
      </w:r>
    </w:p>
    <w:p w14:paraId="72850BAB" w14:textId="77777777" w:rsidR="00627A36" w:rsidRPr="00141D71"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50</w:t>
      </w:r>
      <w:r w:rsidRPr="00627A36">
        <w:rPr>
          <w:rFonts w:ascii="Times New Roman" w:eastAsia="Times New Roman" w:hAnsi="Times New Roman"/>
          <w:sz w:val="24"/>
          <w:szCs w:val="24"/>
        </w:rPr>
        <w:t xml:space="preserve">. Domes priekšsēdētājs attiecībā uz pašvaldības izpilddirektoru, pašvaldības izpilddirektors attiecībā uz iestāžu vadītājiem un pašvaldības iestāžu vadītāji attiecībā uz saviem darbiniekiem (izņemot fiziskā darba veicējus) var noteikt piemaksu par nozīmīgu ieguldījumu attiecīgās institūcijas stratēģisko mērķu sasniegšanā. Piemaksas apmērs mēnesī </w:t>
      </w:r>
      <w:r w:rsidRPr="00141D71">
        <w:rPr>
          <w:rFonts w:ascii="Times New Roman" w:eastAsia="Times New Roman" w:hAnsi="Times New Roman"/>
          <w:sz w:val="24"/>
          <w:szCs w:val="24"/>
        </w:rPr>
        <w:t>nedrīkst pārsniegt 30 procentus no amatpersonai (darbiniekam) noteiktās mēnešalgas.</w:t>
      </w:r>
    </w:p>
    <w:p w14:paraId="0BDE10D1" w14:textId="77777777" w:rsidR="00141D71" w:rsidRPr="00141D71" w:rsidRDefault="009704E6" w:rsidP="005D2F03">
      <w:pPr>
        <w:spacing w:after="0" w:line="240" w:lineRule="auto"/>
        <w:ind w:firstLine="426"/>
        <w:jc w:val="both"/>
        <w:rPr>
          <w:rFonts w:ascii="Times New Roman" w:eastAsia="Times New Roman" w:hAnsi="Times New Roman"/>
          <w:sz w:val="24"/>
          <w:szCs w:val="24"/>
        </w:rPr>
      </w:pPr>
      <w:r w:rsidRPr="00141D71">
        <w:rPr>
          <w:rFonts w:ascii="Times New Roman" w:eastAsia="Times New Roman" w:hAnsi="Times New Roman"/>
          <w:sz w:val="24"/>
          <w:szCs w:val="24"/>
        </w:rPr>
        <w:t xml:space="preserve">51. </w:t>
      </w:r>
      <w:r w:rsidR="000E7F07" w:rsidRPr="00141D71">
        <w:rPr>
          <w:rFonts w:ascii="Times New Roman" w:eastAsia="Times New Roman" w:hAnsi="Times New Roman"/>
          <w:sz w:val="24"/>
          <w:szCs w:val="24"/>
        </w:rPr>
        <w:t>Pašvaldības iestādes vadītājam atlīdzība tiek veikta no attiecīgās iestādes finanšu līdzekļiem</w:t>
      </w:r>
      <w:r w:rsidRPr="00141D71">
        <w:rPr>
          <w:rFonts w:ascii="Times New Roman" w:eastAsia="Times New Roman" w:hAnsi="Times New Roman"/>
          <w:sz w:val="24"/>
          <w:szCs w:val="24"/>
        </w:rPr>
        <w:t>.</w:t>
      </w:r>
    </w:p>
    <w:p w14:paraId="751D895E" w14:textId="6137D8FF" w:rsidR="001510B2" w:rsidRPr="00141D71" w:rsidRDefault="00141D71" w:rsidP="00141D71">
      <w:pPr>
        <w:spacing w:after="0" w:line="240" w:lineRule="auto"/>
        <w:jc w:val="both"/>
        <w:rPr>
          <w:rFonts w:ascii="Times New Roman" w:eastAsia="Times New Roman" w:hAnsi="Times New Roman"/>
          <w:sz w:val="24"/>
          <w:szCs w:val="24"/>
        </w:rPr>
      </w:pPr>
      <w:r w:rsidRPr="00141D71">
        <w:rPr>
          <w:rFonts w:ascii="Times New Roman" w:hAnsi="Times New Roman"/>
          <w:i/>
        </w:rPr>
        <w:t>(Grozīts ar Balvu novada domes 28.08.2025. lēmumu (protokols Nr.20, 56.§))</w:t>
      </w:r>
      <w:r w:rsidR="009704E6" w:rsidRPr="00141D71">
        <w:rPr>
          <w:rFonts w:ascii="Times New Roman" w:eastAsia="Times New Roman" w:hAnsi="Times New Roman"/>
          <w:sz w:val="24"/>
          <w:szCs w:val="24"/>
        </w:rPr>
        <w:t xml:space="preserve"> </w:t>
      </w:r>
    </w:p>
    <w:p w14:paraId="092BCADF" w14:textId="77777777" w:rsidR="001510B2" w:rsidRPr="001510B2" w:rsidRDefault="001510B2" w:rsidP="001510B2">
      <w:pPr>
        <w:spacing w:after="0" w:line="240" w:lineRule="auto"/>
        <w:jc w:val="both"/>
        <w:rPr>
          <w:rFonts w:ascii="Times New Roman" w:eastAsia="Times New Roman" w:hAnsi="Times New Roman"/>
          <w:sz w:val="24"/>
          <w:szCs w:val="24"/>
        </w:rPr>
      </w:pPr>
    </w:p>
    <w:p w14:paraId="701279E4" w14:textId="77777777" w:rsidR="001510B2" w:rsidRPr="001510B2" w:rsidRDefault="009704E6" w:rsidP="003B6287">
      <w:pPr>
        <w:numPr>
          <w:ilvl w:val="0"/>
          <w:numId w:val="16"/>
        </w:numPr>
        <w:spacing w:after="0" w:line="240" w:lineRule="auto"/>
        <w:ind w:left="567" w:hanging="567"/>
        <w:jc w:val="center"/>
        <w:rPr>
          <w:rFonts w:ascii="Times New Roman Bold" w:eastAsia="Times New Roman" w:hAnsi="Times New Roman Bold"/>
          <w:b/>
          <w:bCs/>
          <w:caps/>
          <w:sz w:val="24"/>
          <w:szCs w:val="24"/>
        </w:rPr>
      </w:pPr>
      <w:r w:rsidRPr="001510B2">
        <w:rPr>
          <w:rFonts w:ascii="Times New Roman Bold" w:eastAsia="Times New Roman" w:hAnsi="Times New Roman Bold"/>
          <w:b/>
          <w:bCs/>
          <w:caps/>
          <w:sz w:val="24"/>
          <w:szCs w:val="24"/>
        </w:rPr>
        <w:t>Papildatvaļinājumi</w:t>
      </w:r>
    </w:p>
    <w:p w14:paraId="0FDB1877" w14:textId="77777777" w:rsidR="001510B2" w:rsidRPr="001510B2" w:rsidRDefault="001510B2" w:rsidP="001510B2">
      <w:pPr>
        <w:spacing w:after="0" w:line="240" w:lineRule="auto"/>
        <w:ind w:left="360"/>
        <w:rPr>
          <w:rFonts w:ascii="Times New Roman Bold" w:eastAsia="Times New Roman" w:hAnsi="Times New Roman Bold"/>
          <w:b/>
          <w:bCs/>
          <w:caps/>
          <w:sz w:val="24"/>
          <w:szCs w:val="24"/>
        </w:rPr>
      </w:pPr>
    </w:p>
    <w:p w14:paraId="634651CA" w14:textId="77777777"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52</w:t>
      </w:r>
      <w:r w:rsidRPr="001510B2">
        <w:rPr>
          <w:rFonts w:ascii="Times New Roman" w:eastAsia="Times New Roman" w:hAnsi="Times New Roman"/>
          <w:bCs/>
          <w:sz w:val="24"/>
          <w:szCs w:val="24"/>
        </w:rPr>
        <w:t>. Darba devējs piešķir darbiniekam</w:t>
      </w:r>
      <w:r w:rsidRPr="001510B2">
        <w:rPr>
          <w:rFonts w:ascii="Times New Roman" w:eastAsia="Times New Roman" w:hAnsi="Times New Roman"/>
          <w:sz w:val="24"/>
          <w:szCs w:val="24"/>
        </w:rPr>
        <w:t xml:space="preserve"> apmaksātu papildatvaļinājumu līdz 10 darba dienām pēc pilna ikgadējā apmaksātā atvaļinājuma izmantošanas. Papildatvaļinājumu var izmantot laikposmā līdz nākamajam ikgadējam apmaksātajam atvaļinājumam.</w:t>
      </w:r>
    </w:p>
    <w:p w14:paraId="1BBC93F1" w14:textId="77777777"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53</w:t>
      </w:r>
      <w:r w:rsidRPr="001510B2">
        <w:rPr>
          <w:rFonts w:ascii="Times New Roman" w:eastAsia="Times New Roman" w:hAnsi="Times New Roman"/>
          <w:sz w:val="24"/>
          <w:szCs w:val="24"/>
        </w:rPr>
        <w:t>. Papildatvaļinājuma piešķiršanas kritēriji ir darbinieka bez pārtraukuma nostrādāto gadu skaita iestādē un darbinieka darba disciplīna.</w:t>
      </w:r>
    </w:p>
    <w:p w14:paraId="2C844B0F" w14:textId="7AA10722" w:rsidR="001510B2" w:rsidRPr="001510B2" w:rsidRDefault="009704E6" w:rsidP="00741574">
      <w:pPr>
        <w:spacing w:after="0" w:line="240" w:lineRule="auto"/>
        <w:ind w:firstLine="426"/>
        <w:jc w:val="both"/>
        <w:rPr>
          <w:rFonts w:ascii="Times New Roman" w:hAnsi="Times New Roman" w:cs="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4</w:t>
      </w:r>
      <w:r w:rsidRPr="001510B2">
        <w:rPr>
          <w:rFonts w:ascii="Times New Roman" w:eastAsia="Times New Roman" w:hAnsi="Times New Roman"/>
          <w:sz w:val="24"/>
          <w:szCs w:val="24"/>
        </w:rPr>
        <w:t xml:space="preserve">. </w:t>
      </w:r>
      <w:r w:rsidRPr="001510B2">
        <w:rPr>
          <w:rFonts w:ascii="Times New Roman" w:hAnsi="Times New Roman" w:cs="Times New Roman"/>
          <w:sz w:val="24"/>
          <w:szCs w:val="24"/>
        </w:rPr>
        <w:t>Par darbinieka bez pārtraukuma nostrādātajiem gadiem iestādē piešķirto apmaksāto papildus atvaļinājuma dienu skaits ir:</w:t>
      </w:r>
    </w:p>
    <w:p w14:paraId="6A40555D" w14:textId="0251A22F"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.1. par no 1 nostrādāto gadu – 2 dienas;</w:t>
      </w:r>
    </w:p>
    <w:p w14:paraId="4117C599" w14:textId="542B8B49"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.2. par no 2 līdz 3 nostrādātajiem gadiem – 3 dienas;</w:t>
      </w:r>
    </w:p>
    <w:p w14:paraId="48045F3D" w14:textId="6B05E60A"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.3. par no 3 līdz 4 nostrādātajiem gadiem – 4 dienas;</w:t>
      </w:r>
    </w:p>
    <w:p w14:paraId="6AC68D23" w14:textId="12532126"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.4. par no 4 līdz 5 nostrādātajiem gadiem – 5 dienas;</w:t>
      </w:r>
    </w:p>
    <w:p w14:paraId="5E2159B8" w14:textId="0D9CD360"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.5. par no 5 līdz 6 nostrādātajiem gadiem – 6 dienas;</w:t>
      </w:r>
    </w:p>
    <w:p w14:paraId="407BD829" w14:textId="5DD05ADC"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.6. par vairāk kā 6 nostrādātajiem gadiem – 8 dienas.</w:t>
      </w:r>
    </w:p>
    <w:p w14:paraId="6A208172" w14:textId="6839C8E2"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5</w:t>
      </w:r>
      <w:r w:rsidRPr="001510B2">
        <w:rPr>
          <w:rFonts w:ascii="Times New Roman" w:eastAsia="Times New Roman" w:hAnsi="Times New Roman"/>
          <w:sz w:val="24"/>
          <w:szCs w:val="24"/>
        </w:rPr>
        <w:t>. Ja darbinieks pēdējā gada laikā nav bijis disciplināri sodīts, viņam tiek piešķirtas 2 apmaksātas papildus atvaļinājuma dienas.</w:t>
      </w:r>
    </w:p>
    <w:p w14:paraId="7C12E979" w14:textId="77777777" w:rsidR="001510B2" w:rsidRDefault="001510B2" w:rsidP="001510B2">
      <w:pPr>
        <w:spacing w:after="0" w:line="240" w:lineRule="auto"/>
        <w:ind w:left="440" w:hanging="440"/>
        <w:jc w:val="both"/>
        <w:rPr>
          <w:rFonts w:ascii="Times New Roman" w:eastAsia="Times New Roman" w:hAnsi="Times New Roman"/>
          <w:sz w:val="24"/>
          <w:szCs w:val="24"/>
        </w:rPr>
      </w:pPr>
    </w:p>
    <w:p w14:paraId="2B4EBD32" w14:textId="77777777" w:rsidR="001B2559" w:rsidRDefault="001B2559" w:rsidP="001510B2">
      <w:pPr>
        <w:spacing w:after="0" w:line="240" w:lineRule="auto"/>
        <w:ind w:left="440" w:hanging="440"/>
        <w:jc w:val="both"/>
        <w:rPr>
          <w:rFonts w:ascii="Times New Roman" w:eastAsia="Times New Roman" w:hAnsi="Times New Roman"/>
          <w:sz w:val="24"/>
          <w:szCs w:val="24"/>
        </w:rPr>
      </w:pPr>
    </w:p>
    <w:p w14:paraId="1A04EA3F" w14:textId="77777777" w:rsidR="001B2559" w:rsidRPr="001510B2" w:rsidRDefault="001B2559" w:rsidP="001510B2">
      <w:pPr>
        <w:spacing w:after="0" w:line="240" w:lineRule="auto"/>
        <w:ind w:left="440" w:hanging="440"/>
        <w:jc w:val="both"/>
        <w:rPr>
          <w:rFonts w:ascii="Times New Roman" w:eastAsia="Times New Roman" w:hAnsi="Times New Roman"/>
          <w:sz w:val="24"/>
          <w:szCs w:val="24"/>
        </w:rPr>
      </w:pPr>
    </w:p>
    <w:p w14:paraId="7C93B8D8" w14:textId="77777777" w:rsidR="001510B2" w:rsidRPr="007A6BAB" w:rsidRDefault="009704E6" w:rsidP="003B6287">
      <w:pPr>
        <w:pStyle w:val="ListParagraph"/>
        <w:numPr>
          <w:ilvl w:val="0"/>
          <w:numId w:val="16"/>
        </w:numPr>
        <w:ind w:left="567" w:hanging="567"/>
        <w:jc w:val="center"/>
        <w:rPr>
          <w:rFonts w:ascii="Times New Roman Bold" w:eastAsia="Times New Roman" w:hAnsi="Times New Roman Bold"/>
          <w:b/>
          <w:bCs/>
          <w:caps/>
        </w:rPr>
      </w:pPr>
      <w:r w:rsidRPr="007A6BAB">
        <w:rPr>
          <w:rFonts w:ascii="Times New Roman Bold" w:eastAsia="Times New Roman" w:hAnsi="Times New Roman Bold"/>
          <w:b/>
          <w:bCs/>
          <w:caps/>
        </w:rPr>
        <w:lastRenderedPageBreak/>
        <w:t>Pabalsti</w:t>
      </w:r>
    </w:p>
    <w:p w14:paraId="4A273A44" w14:textId="77777777" w:rsidR="001510B2" w:rsidRPr="001510B2" w:rsidRDefault="001510B2" w:rsidP="001510B2">
      <w:pPr>
        <w:spacing w:after="0" w:line="240" w:lineRule="auto"/>
        <w:ind w:left="360"/>
        <w:rPr>
          <w:rFonts w:ascii="Times New Roman Bold" w:eastAsia="Times New Roman" w:hAnsi="Times New Roman Bold"/>
          <w:b/>
          <w:bCs/>
          <w:caps/>
          <w:sz w:val="24"/>
          <w:szCs w:val="24"/>
        </w:rPr>
      </w:pPr>
    </w:p>
    <w:p w14:paraId="5DF33006" w14:textId="20FD4ADA" w:rsidR="001510B2" w:rsidRPr="001510B2"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5</w:t>
      </w:r>
      <w:r w:rsidR="00D903C5">
        <w:rPr>
          <w:rFonts w:ascii="Times New Roman" w:eastAsia="Times New Roman" w:hAnsi="Times New Roman"/>
          <w:bCs/>
          <w:sz w:val="24"/>
          <w:szCs w:val="24"/>
        </w:rPr>
        <w:t>6</w:t>
      </w:r>
      <w:r>
        <w:rPr>
          <w:rFonts w:ascii="Times New Roman" w:eastAsia="Times New Roman" w:hAnsi="Times New Roman"/>
          <w:bCs/>
          <w:sz w:val="24"/>
          <w:szCs w:val="24"/>
        </w:rPr>
        <w:t xml:space="preserve">. </w:t>
      </w:r>
      <w:r w:rsidRPr="001510B2">
        <w:rPr>
          <w:rFonts w:ascii="Times New Roman" w:eastAsia="Times New Roman" w:hAnsi="Times New Roman"/>
          <w:bCs/>
          <w:sz w:val="24"/>
          <w:szCs w:val="24"/>
        </w:rPr>
        <w:t xml:space="preserve">Darba devējs piešķir darbiniekam </w:t>
      </w:r>
      <w:r w:rsidRPr="001510B2">
        <w:rPr>
          <w:rFonts w:ascii="Times New Roman" w:eastAsia="Times New Roman" w:hAnsi="Times New Roman"/>
          <w:sz w:val="24"/>
          <w:szCs w:val="24"/>
        </w:rPr>
        <w:t>pabalstu likumdošanā noteiktajā apmērā no mēnešalgas vienu reizi kalendāra gadā, aizejot ikgadējā apmaksātajā atvaļinājumā, ņemot vērā nepārtraukto nodarbinātības ilgumu attiecīgajā pašvaldības iestādē un darbinieka darba disciplīnu, kā arī to, ka atvaļinājuma pabalsts netiek pārcelts uz nākamo kalendāra gadu un, izbeidzot amata (dienesta, darba) attiecības, tas netiek atlīdzināts gadījumā, kad kārtējais atvaļinājums nav izmantots.</w:t>
      </w:r>
    </w:p>
    <w:p w14:paraId="5586308B" w14:textId="58103EDD" w:rsidR="001510B2" w:rsidRPr="001510B2"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Pr>
          <w:rFonts w:ascii="Times New Roman" w:eastAsia="Times New Roman" w:hAnsi="Times New Roman"/>
          <w:sz w:val="24"/>
          <w:szCs w:val="24"/>
        </w:rPr>
        <w:t>.</w:t>
      </w:r>
      <w:r w:rsidRPr="001510B2">
        <w:rPr>
          <w:rFonts w:ascii="Times New Roman" w:eastAsia="Times New Roman" w:hAnsi="Times New Roman"/>
          <w:sz w:val="24"/>
          <w:szCs w:val="24"/>
        </w:rPr>
        <w:t xml:space="preserve"> Par darbinieka bez pārtraukuma nostrādātajiem gadiem iestādē piešķirtā pabalsta apmērs ir:</w:t>
      </w:r>
    </w:p>
    <w:p w14:paraId="18012096" w14:textId="3468A8C9" w:rsidR="001510B2" w:rsidRPr="001510B2"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.1. par nostrādāto laiku iestādē līdz 1 gadam – 60% no likumdošanā noteiktā pabalsta maksimālā apmēra;</w:t>
      </w:r>
    </w:p>
    <w:p w14:paraId="7E4BD708" w14:textId="1C9D02CC" w:rsidR="001510B2" w:rsidRPr="001510B2"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.2. par nostrādāto laiku iestādē no 1 līdz 2 gadiem – 70% no likumdošanā noteiktā pabalsta maksimālā apmēra;</w:t>
      </w:r>
    </w:p>
    <w:p w14:paraId="3E85451E" w14:textId="492CC8E2" w:rsidR="001510B2" w:rsidRPr="004C710C"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 xml:space="preserve">.3. par nostrādāto laiku iestādē ilgāk par 2 gadiem – 80% no likumdošanā noteiktā </w:t>
      </w:r>
      <w:r w:rsidRPr="004C710C">
        <w:rPr>
          <w:rFonts w:ascii="Times New Roman" w:eastAsia="Times New Roman" w:hAnsi="Times New Roman"/>
          <w:sz w:val="24"/>
          <w:szCs w:val="24"/>
        </w:rPr>
        <w:t>pabalsta maksimālā apmēra.</w:t>
      </w:r>
    </w:p>
    <w:p w14:paraId="19B96971" w14:textId="2A878220" w:rsidR="001510B2" w:rsidRPr="00141D71"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5</w:t>
      </w:r>
      <w:r w:rsidR="00D903C5" w:rsidRPr="004C710C">
        <w:rPr>
          <w:rFonts w:ascii="Times New Roman" w:eastAsia="Times New Roman" w:hAnsi="Times New Roman"/>
          <w:sz w:val="24"/>
          <w:szCs w:val="24"/>
        </w:rPr>
        <w:t>8</w:t>
      </w:r>
      <w:r w:rsidRPr="004C710C">
        <w:rPr>
          <w:rFonts w:ascii="Times New Roman" w:eastAsia="Times New Roman" w:hAnsi="Times New Roman"/>
          <w:sz w:val="24"/>
          <w:szCs w:val="24"/>
        </w:rPr>
        <w:t xml:space="preserve">. Ja darbinieks pēdējā gada laikā nav bijis disciplināri sodīts, tad papildus </w:t>
      </w:r>
      <w:r w:rsidR="00093001" w:rsidRPr="004C710C">
        <w:rPr>
          <w:rFonts w:ascii="Times New Roman" w:eastAsia="Times New Roman" w:hAnsi="Times New Roman"/>
          <w:sz w:val="24"/>
          <w:szCs w:val="24"/>
        </w:rPr>
        <w:t>Nolikuma</w:t>
      </w:r>
      <w:r w:rsidRPr="004C710C">
        <w:rPr>
          <w:rFonts w:ascii="Times New Roman" w:eastAsia="Times New Roman" w:hAnsi="Times New Roman"/>
          <w:sz w:val="24"/>
          <w:szCs w:val="24"/>
        </w:rPr>
        <w:t xml:space="preserve"> </w:t>
      </w:r>
      <w:r w:rsidR="00D30A83" w:rsidRPr="004C710C">
        <w:rPr>
          <w:rFonts w:ascii="Times New Roman" w:eastAsia="Times New Roman" w:hAnsi="Times New Roman"/>
          <w:sz w:val="24"/>
          <w:szCs w:val="24"/>
        </w:rPr>
        <w:t>57</w:t>
      </w:r>
      <w:r w:rsidRPr="004C710C">
        <w:rPr>
          <w:rFonts w:ascii="Times New Roman" w:eastAsia="Times New Roman" w:hAnsi="Times New Roman"/>
          <w:sz w:val="24"/>
          <w:szCs w:val="24"/>
        </w:rPr>
        <w:t xml:space="preserve">.punktā noteiktajam pabalsta apmēram, darba devēja piešķirtā pabalsta apmērs tiek </w:t>
      </w:r>
      <w:r w:rsidRPr="00141D71">
        <w:rPr>
          <w:rFonts w:ascii="Times New Roman" w:eastAsia="Times New Roman" w:hAnsi="Times New Roman"/>
          <w:sz w:val="24"/>
          <w:szCs w:val="24"/>
        </w:rPr>
        <w:t>palielināts par 20% no likumdošanā noteiktā pabalsta maksimālā apmēra.</w:t>
      </w:r>
    </w:p>
    <w:p w14:paraId="0C8BAA9E" w14:textId="651D3215" w:rsidR="004C710C" w:rsidRPr="00141D71" w:rsidRDefault="004C710C" w:rsidP="004C710C">
      <w:pPr>
        <w:spacing w:after="0" w:line="240" w:lineRule="auto"/>
        <w:jc w:val="both"/>
        <w:rPr>
          <w:rFonts w:ascii="Times New Roman" w:eastAsia="Times New Roman" w:hAnsi="Times New Roman"/>
          <w:sz w:val="24"/>
          <w:szCs w:val="24"/>
        </w:rPr>
      </w:pPr>
      <w:r w:rsidRPr="00141D71">
        <w:rPr>
          <w:rFonts w:ascii="Times New Roman" w:hAnsi="Times New Roman"/>
          <w:i/>
        </w:rPr>
        <w:t>(Grozīts ar Balvu novada domes 22.02.2024. lēmumu (protokols Nr.2, 31.§))</w:t>
      </w:r>
    </w:p>
    <w:p w14:paraId="7075D65F" w14:textId="35C9A95A" w:rsidR="00744DC5" w:rsidRPr="00141D71" w:rsidRDefault="00744DC5" w:rsidP="005A3D1B">
      <w:pPr>
        <w:spacing w:after="0" w:line="240" w:lineRule="auto"/>
        <w:ind w:firstLine="426"/>
        <w:jc w:val="both"/>
        <w:rPr>
          <w:rFonts w:ascii="Times New Roman" w:eastAsia="Times New Roman" w:hAnsi="Times New Roman"/>
          <w:sz w:val="24"/>
          <w:szCs w:val="24"/>
        </w:rPr>
      </w:pPr>
      <w:r w:rsidRPr="00141D71">
        <w:rPr>
          <w:rFonts w:ascii="Times New Roman" w:eastAsia="Times New Roman" w:hAnsi="Times New Roman"/>
          <w:sz w:val="24"/>
          <w:szCs w:val="24"/>
        </w:rPr>
        <w:t>58.</w:t>
      </w:r>
      <w:r w:rsidRPr="00141D71">
        <w:rPr>
          <w:rFonts w:ascii="Times New Roman" w:eastAsia="Times New Roman" w:hAnsi="Times New Roman"/>
          <w:sz w:val="24"/>
          <w:szCs w:val="24"/>
          <w:vertAlign w:val="superscript"/>
        </w:rPr>
        <w:t>1</w:t>
      </w:r>
      <w:r w:rsidRPr="00141D71">
        <w:rPr>
          <w:rFonts w:ascii="Times New Roman" w:eastAsia="Times New Roman" w:hAnsi="Times New Roman"/>
          <w:sz w:val="24"/>
          <w:szCs w:val="24"/>
        </w:rPr>
        <w:t xml:space="preserve"> Darbiniekam, izbeidzot darba tiesiskās attiecības pēc savstarpējas vienošanās, aizejot pensijā sešu mēnešu laikā pēc pensijas vecuma iestāšanās, izmaksā atlaišanas pabalstu viena mēneša vidējās izpeļņas apmērā.</w:t>
      </w:r>
    </w:p>
    <w:p w14:paraId="64AE026B" w14:textId="029FA242" w:rsidR="00141D71" w:rsidRPr="00141D71" w:rsidRDefault="00141D71" w:rsidP="00141D71">
      <w:pPr>
        <w:spacing w:after="0" w:line="240" w:lineRule="auto"/>
        <w:jc w:val="both"/>
        <w:rPr>
          <w:rFonts w:ascii="Times New Roman" w:eastAsia="Times New Roman" w:hAnsi="Times New Roman"/>
          <w:sz w:val="24"/>
          <w:szCs w:val="24"/>
        </w:rPr>
      </w:pPr>
      <w:r w:rsidRPr="00141D71">
        <w:rPr>
          <w:rFonts w:ascii="Times New Roman" w:hAnsi="Times New Roman"/>
          <w:i/>
        </w:rPr>
        <w:t>(Grozīts ar Balvu novada domes 28.08.2025. lēmumu (protokols Nr.20, 56.§))</w:t>
      </w:r>
    </w:p>
    <w:p w14:paraId="790EC9D9" w14:textId="22C81261" w:rsidR="001510B2" w:rsidRPr="004C710C" w:rsidRDefault="009704E6" w:rsidP="005A3D1B">
      <w:pPr>
        <w:spacing w:after="0" w:line="240" w:lineRule="auto"/>
        <w:ind w:firstLine="426"/>
        <w:jc w:val="both"/>
        <w:rPr>
          <w:rFonts w:ascii="Times New Roman" w:eastAsia="Times New Roman" w:hAnsi="Times New Roman"/>
          <w:sz w:val="24"/>
          <w:szCs w:val="24"/>
        </w:rPr>
      </w:pPr>
      <w:r w:rsidRPr="00141D71">
        <w:rPr>
          <w:rFonts w:ascii="Times New Roman" w:eastAsia="Times New Roman" w:hAnsi="Times New Roman"/>
          <w:sz w:val="24"/>
          <w:szCs w:val="24"/>
        </w:rPr>
        <w:t>5</w:t>
      </w:r>
      <w:r w:rsidR="00D903C5" w:rsidRPr="00141D71">
        <w:rPr>
          <w:rFonts w:ascii="Times New Roman" w:eastAsia="Times New Roman" w:hAnsi="Times New Roman"/>
          <w:sz w:val="24"/>
          <w:szCs w:val="24"/>
        </w:rPr>
        <w:t>9</w:t>
      </w:r>
      <w:r w:rsidRPr="00141D71">
        <w:rPr>
          <w:rFonts w:ascii="Times New Roman" w:eastAsia="Times New Roman" w:hAnsi="Times New Roman"/>
          <w:sz w:val="24"/>
          <w:szCs w:val="24"/>
        </w:rPr>
        <w:t xml:space="preserve">. </w:t>
      </w:r>
      <w:r w:rsidR="00DC75C7" w:rsidRPr="00141D71">
        <w:rPr>
          <w:rFonts w:ascii="Times New Roman" w:eastAsia="Times New Roman" w:hAnsi="Times New Roman"/>
          <w:sz w:val="24"/>
          <w:szCs w:val="24"/>
        </w:rPr>
        <w:t xml:space="preserve">Darba devējs piešķir pabalstu darbinieka nāves gadījumā. </w:t>
      </w:r>
      <w:r w:rsidRPr="00141D71">
        <w:rPr>
          <w:rFonts w:ascii="Times New Roman" w:eastAsia="Times New Roman" w:hAnsi="Times New Roman"/>
          <w:sz w:val="24"/>
          <w:szCs w:val="24"/>
        </w:rPr>
        <w:t xml:space="preserve">Lai saņemtu pabalstu </w:t>
      </w:r>
      <w:r w:rsidRPr="00605983">
        <w:rPr>
          <w:rFonts w:ascii="Times New Roman" w:eastAsia="Times New Roman" w:hAnsi="Times New Roman"/>
          <w:sz w:val="24"/>
          <w:szCs w:val="24"/>
        </w:rPr>
        <w:t xml:space="preserve">darbinieka nāves gadījumā, viens no darbinieka ģimenes locekļiem vai persona, kura uzņēmusies darbinieka apbedīšanu, gada laikā pēc darbinieka nāves iesniedz attiecīgās iestādes vadītājam iesniegumu par pabalsta piešķiršanu, kurā norāda pabalsta saņēmēja vārdu, uzvārdu, personas kodu, adresi un kontu kredītiestādē, uz kuru pārskaitāma pabalsta summa. Iesniegumā norāda arī mirušā darbinieka vārdu, uzvārdu un miršanas datumu. Darbinieka ģimenes loceklis vai persona, kura uzņēmusies darbinieka apbedīšanu, ir tiesīga iesniegt miršanas apliecības </w:t>
      </w:r>
      <w:r w:rsidRPr="004C710C">
        <w:rPr>
          <w:rFonts w:ascii="Times New Roman" w:eastAsia="Times New Roman" w:hAnsi="Times New Roman"/>
          <w:sz w:val="24"/>
          <w:szCs w:val="24"/>
        </w:rPr>
        <w:t>kopiju, uzrādot tās oriģinālu. Prasība iesniegt dokumentu kopijas un uzrādīt to oriģinālus nav attiecināma, ja dokumenti tiek iesniegti saskaņā ar normatīvajiem aktiem par elektronisko dokumentu apriti.</w:t>
      </w:r>
    </w:p>
    <w:p w14:paraId="476273B5" w14:textId="7682236F" w:rsidR="001510B2" w:rsidRPr="004C710C" w:rsidRDefault="00D903C5"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60</w:t>
      </w:r>
      <w:r w:rsidR="009704E6" w:rsidRPr="004C710C">
        <w:rPr>
          <w:rFonts w:ascii="Times New Roman" w:eastAsia="Times New Roman" w:hAnsi="Times New Roman"/>
          <w:sz w:val="24"/>
          <w:szCs w:val="24"/>
        </w:rPr>
        <w:t xml:space="preserve">. </w:t>
      </w:r>
      <w:bookmarkStart w:id="7" w:name="p4"/>
      <w:bookmarkEnd w:id="7"/>
      <w:r w:rsidR="009704E6" w:rsidRPr="004C710C">
        <w:rPr>
          <w:rFonts w:ascii="Times New Roman" w:eastAsia="Times New Roman" w:hAnsi="Times New Roman"/>
          <w:sz w:val="24"/>
          <w:szCs w:val="24"/>
        </w:rPr>
        <w:t>Ja darbinieka ģimenes loceklis vai persona, kura uzņēmusies darbinieka apbedīšanu, š</w:t>
      </w:r>
      <w:r w:rsidR="00093001" w:rsidRPr="004C710C">
        <w:rPr>
          <w:rFonts w:ascii="Times New Roman" w:eastAsia="Times New Roman" w:hAnsi="Times New Roman"/>
          <w:sz w:val="24"/>
          <w:szCs w:val="24"/>
        </w:rPr>
        <w:t>ī</w:t>
      </w:r>
      <w:r w:rsidR="009704E6" w:rsidRPr="004C710C">
        <w:rPr>
          <w:rFonts w:ascii="Times New Roman" w:eastAsia="Times New Roman" w:hAnsi="Times New Roman"/>
          <w:sz w:val="24"/>
          <w:szCs w:val="24"/>
        </w:rPr>
        <w:t xml:space="preserve"> </w:t>
      </w:r>
      <w:r w:rsidR="00093001" w:rsidRPr="004C710C">
        <w:rPr>
          <w:rFonts w:ascii="Times New Roman" w:eastAsia="Times New Roman" w:hAnsi="Times New Roman"/>
          <w:sz w:val="24"/>
          <w:szCs w:val="24"/>
        </w:rPr>
        <w:t>Nolikuma</w:t>
      </w:r>
      <w:r w:rsidR="009704E6" w:rsidRPr="004C710C">
        <w:rPr>
          <w:rFonts w:ascii="Times New Roman" w:eastAsia="Times New Roman" w:hAnsi="Times New Roman"/>
          <w:sz w:val="24"/>
          <w:szCs w:val="24"/>
        </w:rPr>
        <w:t xml:space="preserve"> </w:t>
      </w:r>
      <w:r w:rsidR="00A522DA" w:rsidRPr="004C710C">
        <w:rPr>
          <w:rFonts w:ascii="Times New Roman" w:eastAsia="Times New Roman" w:hAnsi="Times New Roman"/>
          <w:sz w:val="24"/>
          <w:szCs w:val="24"/>
        </w:rPr>
        <w:t>59</w:t>
      </w:r>
      <w:r w:rsidR="009704E6" w:rsidRPr="004C710C">
        <w:rPr>
          <w:rFonts w:ascii="Times New Roman" w:eastAsia="Times New Roman" w:hAnsi="Times New Roman"/>
          <w:sz w:val="24"/>
          <w:szCs w:val="24"/>
        </w:rPr>
        <w:t>.</w:t>
      </w:r>
      <w:r w:rsidR="00B250BA" w:rsidRPr="004C710C">
        <w:rPr>
          <w:rFonts w:ascii="Times New Roman" w:eastAsia="Times New Roman" w:hAnsi="Times New Roman"/>
          <w:sz w:val="24"/>
          <w:szCs w:val="24"/>
        </w:rPr>
        <w:t xml:space="preserve"> </w:t>
      </w:r>
      <w:r w:rsidR="009704E6" w:rsidRPr="004C710C">
        <w:rPr>
          <w:rFonts w:ascii="Times New Roman" w:eastAsia="Times New Roman" w:hAnsi="Times New Roman"/>
          <w:sz w:val="24"/>
          <w:szCs w:val="24"/>
        </w:rPr>
        <w:t>punktā minēto dokumentu (izņemot iesniegumu) neiesniedz, iestāde minēto informāciju iegūst Administratīvā procesa likumā noteiktajā kārtībā.</w:t>
      </w:r>
    </w:p>
    <w:p w14:paraId="4E37B740" w14:textId="4A7DFE99" w:rsidR="004C710C" w:rsidRPr="004C710C" w:rsidRDefault="004C710C" w:rsidP="004C710C">
      <w:pPr>
        <w:spacing w:after="0" w:line="240" w:lineRule="auto"/>
        <w:jc w:val="both"/>
        <w:rPr>
          <w:rFonts w:ascii="Times New Roman" w:eastAsia="Times New Roman" w:hAnsi="Times New Roman"/>
          <w:sz w:val="24"/>
          <w:szCs w:val="24"/>
        </w:rPr>
      </w:pPr>
      <w:r w:rsidRPr="004C710C">
        <w:rPr>
          <w:rFonts w:ascii="Times New Roman" w:hAnsi="Times New Roman"/>
          <w:i/>
        </w:rPr>
        <w:t>(Grozīts ar Balvu novada domes 22.02.2024. lēmumu (protokols Nr.2, 31.§))</w:t>
      </w:r>
    </w:p>
    <w:p w14:paraId="26FDB38F" w14:textId="1E4D0ED0" w:rsidR="001510B2" w:rsidRPr="004C710C"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w:t>
      </w:r>
      <w:r w:rsidR="00D903C5" w:rsidRPr="004C710C">
        <w:rPr>
          <w:rFonts w:ascii="Times New Roman" w:eastAsia="Times New Roman" w:hAnsi="Times New Roman"/>
          <w:sz w:val="24"/>
          <w:szCs w:val="24"/>
        </w:rPr>
        <w:t>1</w:t>
      </w:r>
      <w:r w:rsidRPr="004C710C">
        <w:rPr>
          <w:rFonts w:ascii="Times New Roman" w:eastAsia="Times New Roman" w:hAnsi="Times New Roman"/>
          <w:sz w:val="24"/>
          <w:szCs w:val="24"/>
        </w:rPr>
        <w:t xml:space="preserve">. </w:t>
      </w:r>
      <w:bookmarkStart w:id="8" w:name="p5"/>
      <w:bookmarkEnd w:id="8"/>
      <w:r w:rsidRPr="004C710C">
        <w:rPr>
          <w:rFonts w:ascii="Times New Roman" w:eastAsia="Times New Roman" w:hAnsi="Times New Roman"/>
          <w:sz w:val="24"/>
          <w:szCs w:val="24"/>
        </w:rPr>
        <w:t>Pabalsta summu mēneša laikā pēc š</w:t>
      </w:r>
      <w:r w:rsidR="00093001" w:rsidRPr="004C710C">
        <w:rPr>
          <w:rFonts w:ascii="Times New Roman" w:eastAsia="Times New Roman" w:hAnsi="Times New Roman"/>
          <w:sz w:val="24"/>
          <w:szCs w:val="24"/>
        </w:rPr>
        <w:t>ī</w:t>
      </w:r>
      <w:r w:rsidRPr="004C710C">
        <w:rPr>
          <w:rFonts w:ascii="Times New Roman" w:eastAsia="Times New Roman" w:hAnsi="Times New Roman"/>
          <w:sz w:val="24"/>
          <w:szCs w:val="24"/>
        </w:rPr>
        <w:t xml:space="preserve"> </w:t>
      </w:r>
      <w:r w:rsidR="00093001" w:rsidRPr="004C710C">
        <w:rPr>
          <w:rFonts w:ascii="Times New Roman" w:eastAsia="Times New Roman" w:hAnsi="Times New Roman"/>
          <w:sz w:val="24"/>
          <w:szCs w:val="24"/>
        </w:rPr>
        <w:t>Nolikuma</w:t>
      </w:r>
      <w:r w:rsidRPr="004C710C">
        <w:rPr>
          <w:rFonts w:ascii="Times New Roman" w:eastAsia="Times New Roman" w:hAnsi="Times New Roman"/>
          <w:sz w:val="24"/>
          <w:szCs w:val="24"/>
        </w:rPr>
        <w:t xml:space="preserve"> </w:t>
      </w:r>
      <w:r w:rsidR="00492582" w:rsidRPr="004C710C">
        <w:rPr>
          <w:rFonts w:ascii="Times New Roman" w:eastAsia="Times New Roman" w:hAnsi="Times New Roman"/>
          <w:sz w:val="24"/>
          <w:szCs w:val="24"/>
        </w:rPr>
        <w:t>60</w:t>
      </w:r>
      <w:r w:rsidRPr="004C710C">
        <w:rPr>
          <w:rFonts w:ascii="Times New Roman" w:eastAsia="Times New Roman" w:hAnsi="Times New Roman"/>
          <w:sz w:val="24"/>
          <w:szCs w:val="24"/>
        </w:rPr>
        <w:t>.punktā minēto dokumentu saņemšanas pārskaita uz ģimenes locekļa vai personas, kura uzņēmusies darbinieka apbedīšanu, norādīto kontu kredītiestādē.</w:t>
      </w:r>
    </w:p>
    <w:p w14:paraId="510ED3EA" w14:textId="40E49345" w:rsidR="004C710C" w:rsidRPr="004C710C" w:rsidRDefault="004C710C" w:rsidP="004C710C">
      <w:pPr>
        <w:spacing w:after="0" w:line="240" w:lineRule="auto"/>
        <w:jc w:val="both"/>
        <w:rPr>
          <w:rFonts w:ascii="Times New Roman" w:eastAsia="Times New Roman" w:hAnsi="Times New Roman"/>
          <w:sz w:val="24"/>
          <w:szCs w:val="24"/>
        </w:rPr>
      </w:pPr>
      <w:r w:rsidRPr="004C710C">
        <w:rPr>
          <w:rFonts w:ascii="Times New Roman" w:hAnsi="Times New Roman"/>
          <w:i/>
        </w:rPr>
        <w:t>(Grozīts ar Balvu novada domes 22.02.2024. lēmumu (protokols Nr.2, 31.§))</w:t>
      </w:r>
    </w:p>
    <w:p w14:paraId="6DDE2F64" w14:textId="251B2547" w:rsidR="002B10CC" w:rsidRPr="00605983"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w:t>
      </w:r>
      <w:r w:rsidR="00D903C5" w:rsidRPr="004C710C">
        <w:rPr>
          <w:rFonts w:ascii="Times New Roman" w:eastAsia="Times New Roman" w:hAnsi="Times New Roman"/>
          <w:sz w:val="24"/>
          <w:szCs w:val="24"/>
        </w:rPr>
        <w:t>2</w:t>
      </w:r>
      <w:r w:rsidRPr="004C710C">
        <w:rPr>
          <w:rFonts w:ascii="Times New Roman" w:eastAsia="Times New Roman" w:hAnsi="Times New Roman"/>
          <w:sz w:val="24"/>
          <w:szCs w:val="24"/>
        </w:rPr>
        <w:t xml:space="preserve">. Darbinieks, kuram ir darba tiesiskās attiecības ar vairākiem Domes administrācijas </w:t>
      </w:r>
      <w:r w:rsidRPr="00605983">
        <w:rPr>
          <w:rFonts w:ascii="Times New Roman" w:eastAsia="Times New Roman" w:hAnsi="Times New Roman"/>
          <w:sz w:val="24"/>
          <w:szCs w:val="24"/>
        </w:rPr>
        <w:t>darba devējiem, likumdošanā un šajā nolikumā minētos pabalstus (izņemot pabalstus, kuru apmērs piesaistīts darbinieka darba samaksai) var saņemt tikai vienā iestādē.</w:t>
      </w:r>
    </w:p>
    <w:p w14:paraId="7FCD033D" w14:textId="77777777" w:rsidR="001510B2" w:rsidRPr="00605983" w:rsidRDefault="001510B2" w:rsidP="001510B2">
      <w:pPr>
        <w:spacing w:after="0" w:line="240" w:lineRule="auto"/>
        <w:jc w:val="both"/>
        <w:rPr>
          <w:rFonts w:ascii="Times New Roman" w:eastAsia="Times New Roman" w:hAnsi="Times New Roman"/>
          <w:sz w:val="24"/>
          <w:szCs w:val="24"/>
        </w:rPr>
      </w:pPr>
    </w:p>
    <w:p w14:paraId="77023B5C" w14:textId="77777777" w:rsidR="001510B2" w:rsidRPr="00AD5948" w:rsidRDefault="009704E6" w:rsidP="00AD5948">
      <w:pPr>
        <w:pStyle w:val="ListParagraph"/>
        <w:keepNext/>
        <w:numPr>
          <w:ilvl w:val="0"/>
          <w:numId w:val="16"/>
        </w:numPr>
        <w:ind w:left="426" w:hanging="426"/>
        <w:jc w:val="center"/>
        <w:outlineLvl w:val="0"/>
        <w:rPr>
          <w:rFonts w:ascii="Times New Roman" w:eastAsia="Times New Roman" w:hAnsi="Times New Roman"/>
          <w:b/>
          <w:bCs/>
        </w:rPr>
      </w:pPr>
      <w:r w:rsidRPr="00AD5948">
        <w:rPr>
          <w:rFonts w:ascii="Times New Roman" w:eastAsia="Times New Roman" w:hAnsi="Times New Roman"/>
          <w:b/>
          <w:bCs/>
        </w:rPr>
        <w:t>NOSLĒGUMA NOTEIKUMI</w:t>
      </w:r>
    </w:p>
    <w:p w14:paraId="2BAC3089" w14:textId="77777777" w:rsidR="001510B2" w:rsidRPr="001510B2" w:rsidRDefault="001510B2" w:rsidP="001510B2">
      <w:pPr>
        <w:keepNext/>
        <w:spacing w:after="0" w:line="240" w:lineRule="auto"/>
        <w:ind w:left="720"/>
        <w:outlineLvl w:val="0"/>
        <w:rPr>
          <w:rFonts w:ascii="Times New Roman" w:eastAsia="Times New Roman" w:hAnsi="Times New Roman"/>
          <w:b/>
          <w:bCs/>
          <w:sz w:val="24"/>
          <w:szCs w:val="24"/>
        </w:rPr>
      </w:pPr>
    </w:p>
    <w:p w14:paraId="07CEB1D8" w14:textId="336CF619" w:rsidR="00A845A9" w:rsidRPr="007004B6"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001510B2" w:rsidRPr="00605983">
        <w:rPr>
          <w:rFonts w:ascii="Times New Roman" w:eastAsia="Times New Roman" w:hAnsi="Times New Roman" w:cs="Times New Roman"/>
          <w:sz w:val="24"/>
          <w:szCs w:val="24"/>
          <w:lang w:eastAsia="lv-LV"/>
        </w:rPr>
        <w:t xml:space="preserve"> </w:t>
      </w:r>
      <w:r w:rsidRPr="00605983">
        <w:rPr>
          <w:rFonts w:ascii="Times New Roman" w:eastAsia="Times New Roman" w:hAnsi="Times New Roman" w:cs="Times New Roman"/>
          <w:sz w:val="24"/>
          <w:szCs w:val="24"/>
          <w:lang w:eastAsia="lv-LV"/>
        </w:rPr>
        <w:t xml:space="preserve">Amatpersonas un darbinieki, kuriem pensijas vecums ir iestājies līdz 2024.gada </w:t>
      </w:r>
      <w:r w:rsidRPr="007004B6">
        <w:rPr>
          <w:rFonts w:ascii="Times New Roman" w:eastAsia="Times New Roman" w:hAnsi="Times New Roman" w:cs="Times New Roman"/>
          <w:sz w:val="24"/>
          <w:szCs w:val="24"/>
          <w:lang w:eastAsia="lv-LV"/>
        </w:rPr>
        <w:t>1.janvārim, naudas balvu mēnešalgas apmērā var saņemt, ja darba gaitas izbeidz līdz 2024.gada 30.jūnijam.</w:t>
      </w:r>
    </w:p>
    <w:p w14:paraId="1F89562E" w14:textId="35F73CBD" w:rsidR="003300B0"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7004B6">
        <w:rPr>
          <w:rFonts w:ascii="Times New Roman" w:eastAsia="Times New Roman" w:hAnsi="Times New Roman" w:cs="Times New Roman"/>
          <w:sz w:val="24"/>
          <w:szCs w:val="24"/>
          <w:lang w:eastAsia="lv-LV"/>
        </w:rPr>
        <w:t>6</w:t>
      </w:r>
      <w:r w:rsidR="00D903C5" w:rsidRPr="007004B6">
        <w:rPr>
          <w:rFonts w:ascii="Times New Roman" w:eastAsia="Times New Roman" w:hAnsi="Times New Roman" w:cs="Times New Roman"/>
          <w:sz w:val="24"/>
          <w:szCs w:val="24"/>
          <w:lang w:eastAsia="lv-LV"/>
        </w:rPr>
        <w:t>4</w:t>
      </w:r>
      <w:r w:rsidRPr="007004B6">
        <w:rPr>
          <w:rFonts w:ascii="Times New Roman" w:eastAsia="Times New Roman" w:hAnsi="Times New Roman" w:cs="Times New Roman"/>
          <w:sz w:val="24"/>
          <w:szCs w:val="24"/>
          <w:lang w:eastAsia="lv-LV"/>
        </w:rPr>
        <w:t xml:space="preserve">. </w:t>
      </w:r>
      <w:r w:rsidR="000E1B52" w:rsidRPr="007004B6">
        <w:rPr>
          <w:rFonts w:ascii="Times New Roman" w:eastAsia="Times New Roman" w:hAnsi="Times New Roman" w:cs="Times New Roman"/>
          <w:sz w:val="24"/>
          <w:szCs w:val="24"/>
          <w:lang w:eastAsia="lv-LV"/>
        </w:rPr>
        <w:t>Š</w:t>
      </w:r>
      <w:r w:rsidR="00093001" w:rsidRPr="007004B6">
        <w:rPr>
          <w:rFonts w:ascii="Times New Roman" w:eastAsia="Times New Roman" w:hAnsi="Times New Roman" w:cs="Times New Roman"/>
          <w:sz w:val="24"/>
          <w:szCs w:val="24"/>
          <w:lang w:eastAsia="lv-LV"/>
        </w:rPr>
        <w:t>ī</w:t>
      </w:r>
      <w:r w:rsidR="00937ED5" w:rsidRPr="007004B6">
        <w:rPr>
          <w:rFonts w:ascii="Times New Roman" w:eastAsia="Times New Roman" w:hAnsi="Times New Roman" w:cs="Times New Roman"/>
          <w:sz w:val="24"/>
          <w:szCs w:val="24"/>
          <w:lang w:eastAsia="lv-LV"/>
        </w:rPr>
        <w:t xml:space="preserve"> </w:t>
      </w:r>
      <w:r w:rsidR="00093001" w:rsidRPr="007004B6">
        <w:rPr>
          <w:rFonts w:ascii="Times New Roman" w:eastAsia="Times New Roman" w:hAnsi="Times New Roman" w:cs="Times New Roman"/>
          <w:sz w:val="24"/>
          <w:szCs w:val="24"/>
          <w:lang w:eastAsia="lv-LV"/>
        </w:rPr>
        <w:t>Nolikuma</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22</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30</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38</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55</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56</w:t>
      </w:r>
      <w:r w:rsidR="00937ED5" w:rsidRPr="007004B6">
        <w:rPr>
          <w:rFonts w:ascii="Times New Roman" w:eastAsia="Times New Roman" w:hAnsi="Times New Roman" w:cs="Times New Roman"/>
          <w:sz w:val="24"/>
          <w:szCs w:val="24"/>
          <w:lang w:eastAsia="lv-LV"/>
        </w:rPr>
        <w:t xml:space="preserve">. un </w:t>
      </w:r>
      <w:r w:rsidR="000D7B70" w:rsidRPr="007004B6">
        <w:rPr>
          <w:rFonts w:ascii="Times New Roman" w:eastAsia="Times New Roman" w:hAnsi="Times New Roman" w:cs="Times New Roman"/>
          <w:sz w:val="24"/>
          <w:szCs w:val="24"/>
          <w:lang w:eastAsia="lv-LV"/>
        </w:rPr>
        <w:t>57</w:t>
      </w:r>
      <w:r w:rsidR="00937ED5" w:rsidRPr="007004B6">
        <w:rPr>
          <w:rFonts w:ascii="Times New Roman" w:eastAsia="Times New Roman" w:hAnsi="Times New Roman" w:cs="Times New Roman"/>
          <w:sz w:val="24"/>
          <w:szCs w:val="24"/>
          <w:lang w:eastAsia="lv-LV"/>
        </w:rPr>
        <w:t xml:space="preserve">. punktā paredzētie </w:t>
      </w:r>
      <w:r w:rsidR="004C768C" w:rsidRPr="007004B6">
        <w:rPr>
          <w:rFonts w:ascii="Times New Roman" w:eastAsia="Times New Roman" w:hAnsi="Times New Roman" w:cs="Times New Roman"/>
          <w:sz w:val="24"/>
          <w:szCs w:val="24"/>
          <w:lang w:eastAsia="lv-LV"/>
        </w:rPr>
        <w:t xml:space="preserve">atvaļinājuma </w:t>
      </w:r>
      <w:r w:rsidR="00937ED5" w:rsidRPr="007004B6">
        <w:rPr>
          <w:rFonts w:ascii="Times New Roman" w:eastAsia="Times New Roman" w:hAnsi="Times New Roman" w:cs="Times New Roman"/>
          <w:sz w:val="24"/>
          <w:szCs w:val="24"/>
          <w:lang w:eastAsia="lv-LV"/>
        </w:rPr>
        <w:t>pabalsti</w:t>
      </w:r>
      <w:r w:rsidR="000E1B52" w:rsidRPr="007004B6">
        <w:rPr>
          <w:rFonts w:ascii="Times New Roman" w:eastAsia="Times New Roman" w:hAnsi="Times New Roman" w:cs="Times New Roman"/>
          <w:sz w:val="24"/>
          <w:szCs w:val="24"/>
          <w:lang w:eastAsia="lv-LV"/>
        </w:rPr>
        <w:t xml:space="preserve"> tiek </w:t>
      </w:r>
      <w:r w:rsidR="000E1B52" w:rsidRPr="00605983">
        <w:rPr>
          <w:rFonts w:ascii="Times New Roman" w:eastAsia="Times New Roman" w:hAnsi="Times New Roman" w:cs="Times New Roman"/>
          <w:sz w:val="24"/>
          <w:szCs w:val="24"/>
          <w:lang w:eastAsia="lv-LV"/>
        </w:rPr>
        <w:t>izmaksāti</w:t>
      </w:r>
      <w:r w:rsidR="00336759">
        <w:rPr>
          <w:rFonts w:ascii="Times New Roman" w:eastAsia="Times New Roman" w:hAnsi="Times New Roman" w:cs="Times New Roman"/>
          <w:sz w:val="24"/>
          <w:szCs w:val="24"/>
          <w:lang w:eastAsia="lv-LV"/>
        </w:rPr>
        <w:t xml:space="preserve"> </w:t>
      </w:r>
      <w:r w:rsidR="008362F0">
        <w:rPr>
          <w:rFonts w:ascii="Times New Roman" w:eastAsia="Times New Roman" w:hAnsi="Times New Roman" w:cs="Times New Roman"/>
          <w:sz w:val="24"/>
          <w:szCs w:val="24"/>
          <w:lang w:eastAsia="lv-LV"/>
        </w:rPr>
        <w:t xml:space="preserve">proporcionāli </w:t>
      </w:r>
      <w:r w:rsidR="00336759">
        <w:rPr>
          <w:rFonts w:ascii="Times New Roman" w:eastAsia="Times New Roman" w:hAnsi="Times New Roman" w:cs="Times New Roman"/>
          <w:sz w:val="24"/>
          <w:szCs w:val="24"/>
          <w:lang w:eastAsia="lv-LV"/>
        </w:rPr>
        <w:t>pašvaldības budžeta tāmē šim mērķim paredzēto līdzekļu apmēr</w:t>
      </w:r>
      <w:r w:rsidR="008362F0">
        <w:rPr>
          <w:rFonts w:ascii="Times New Roman" w:eastAsia="Times New Roman" w:hAnsi="Times New Roman" w:cs="Times New Roman"/>
          <w:sz w:val="24"/>
          <w:szCs w:val="24"/>
          <w:lang w:eastAsia="lv-LV"/>
        </w:rPr>
        <w:t>am</w:t>
      </w:r>
      <w:r w:rsidR="00336759">
        <w:rPr>
          <w:rFonts w:ascii="Times New Roman" w:eastAsia="Times New Roman" w:hAnsi="Times New Roman" w:cs="Times New Roman"/>
          <w:sz w:val="24"/>
          <w:szCs w:val="24"/>
          <w:lang w:eastAsia="lv-LV"/>
        </w:rPr>
        <w:t>.</w:t>
      </w:r>
    </w:p>
    <w:p w14:paraId="720EEFEF" w14:textId="42178CA6" w:rsidR="007004B6" w:rsidRPr="00605983" w:rsidRDefault="007004B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3A4D7E">
        <w:rPr>
          <w:rFonts w:ascii="Times New Roman" w:hAnsi="Times New Roman"/>
          <w:i/>
        </w:rPr>
        <w:t xml:space="preserve">(Grozīts ar Balvu novada domes </w:t>
      </w:r>
      <w:r>
        <w:rPr>
          <w:rFonts w:ascii="Times New Roman" w:hAnsi="Times New Roman"/>
          <w:i/>
        </w:rPr>
        <w:t>23.01.2025.</w:t>
      </w:r>
      <w:r w:rsidRPr="00277300">
        <w:rPr>
          <w:rFonts w:ascii="Times New Roman" w:hAnsi="Times New Roman"/>
          <w:i/>
        </w:rPr>
        <w:t xml:space="preserve"> lēmumu (protokols Nr</w:t>
      </w:r>
      <w:r>
        <w:rPr>
          <w:rFonts w:ascii="Times New Roman" w:hAnsi="Times New Roman"/>
          <w:i/>
        </w:rPr>
        <w:t>.2</w:t>
      </w:r>
      <w:r w:rsidRPr="00277300">
        <w:rPr>
          <w:rFonts w:ascii="Times New Roman" w:hAnsi="Times New Roman"/>
          <w:i/>
        </w:rPr>
        <w:t xml:space="preserve">, </w:t>
      </w:r>
      <w:r>
        <w:rPr>
          <w:rFonts w:ascii="Times New Roman" w:hAnsi="Times New Roman"/>
          <w:i/>
        </w:rPr>
        <w:t>31</w:t>
      </w:r>
      <w:r w:rsidRPr="00277300">
        <w:rPr>
          <w:rFonts w:ascii="Times New Roman" w:hAnsi="Times New Roman"/>
          <w:i/>
        </w:rPr>
        <w:t>.§))</w:t>
      </w:r>
    </w:p>
    <w:p w14:paraId="72BBEAB7" w14:textId="14FA9F5B" w:rsidR="001510B2" w:rsidRPr="00605983"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D903C5">
        <w:rPr>
          <w:rFonts w:ascii="Times New Roman" w:eastAsia="Times New Roman" w:hAnsi="Times New Roman" w:cs="Times New Roman"/>
          <w:sz w:val="24"/>
          <w:szCs w:val="24"/>
          <w:lang w:eastAsia="lv-LV"/>
        </w:rPr>
        <w:t>5</w:t>
      </w:r>
      <w:r w:rsidR="00A845A9" w:rsidRPr="00605983">
        <w:rPr>
          <w:rFonts w:ascii="Times New Roman" w:eastAsia="Times New Roman" w:hAnsi="Times New Roman" w:cs="Times New Roman"/>
          <w:sz w:val="24"/>
          <w:szCs w:val="24"/>
          <w:lang w:eastAsia="lv-LV"/>
        </w:rPr>
        <w:t xml:space="preserve">. </w:t>
      </w:r>
      <w:r w:rsidRPr="00605983">
        <w:rPr>
          <w:rFonts w:ascii="Times New Roman" w:eastAsia="Times New Roman" w:hAnsi="Times New Roman" w:cs="Times New Roman"/>
          <w:sz w:val="24"/>
          <w:szCs w:val="24"/>
          <w:lang w:eastAsia="lv-LV"/>
        </w:rPr>
        <w:t>Visus jautājumus saistībā ar atlīdzību un darba attiecībām, kas nav atrunāti šajā nolikumā, regulē Valsts un pašvaldību institūciju amatpersonu un darbinieku atlīdzības likums, Darba likums un citi saistošie normatīvie akti.</w:t>
      </w:r>
    </w:p>
    <w:p w14:paraId="2E285DAD" w14:textId="7DC8ACA1" w:rsidR="001510B2" w:rsidRPr="00605983"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6</w:t>
      </w:r>
      <w:r w:rsidRPr="00605983">
        <w:rPr>
          <w:rFonts w:ascii="Times New Roman" w:eastAsia="Times New Roman" w:hAnsi="Times New Roman" w:cs="Times New Roman"/>
          <w:sz w:val="24"/>
          <w:szCs w:val="24"/>
          <w:lang w:eastAsia="lv-LV"/>
        </w:rPr>
        <w:t>. Ja nolikuma darbības laikā tiek izdarīti grozījumi normatīvajos aktos, kas regulē nolikuma normas un darbību, piemērojams ar augstāku juridisku spēku normatīvā akta regulējums.</w:t>
      </w:r>
    </w:p>
    <w:p w14:paraId="5D9E7E9A" w14:textId="34F82631" w:rsidR="0063584A" w:rsidRDefault="009704E6" w:rsidP="0063584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7</w:t>
      </w:r>
      <w:r w:rsidR="001510B2" w:rsidRPr="00605983">
        <w:rPr>
          <w:rFonts w:ascii="Times New Roman" w:eastAsia="Times New Roman" w:hAnsi="Times New Roman"/>
          <w:sz w:val="24"/>
          <w:szCs w:val="24"/>
        </w:rPr>
        <w:t xml:space="preserve">.  </w:t>
      </w:r>
      <w:r w:rsidR="00093001">
        <w:rPr>
          <w:rFonts w:ascii="Times New Roman" w:eastAsia="Times New Roman" w:hAnsi="Times New Roman"/>
          <w:sz w:val="24"/>
          <w:szCs w:val="24"/>
        </w:rPr>
        <w:t>Nolikumu</w:t>
      </w:r>
      <w:r w:rsidR="001510B2" w:rsidRPr="00605983">
        <w:rPr>
          <w:rFonts w:ascii="Times New Roman" w:eastAsia="Times New Roman" w:hAnsi="Times New Roman"/>
          <w:sz w:val="24"/>
          <w:szCs w:val="24"/>
        </w:rPr>
        <w:t xml:space="preserve"> var grozīt vai atcelt ar domes lēmumu.</w:t>
      </w:r>
      <w:r w:rsidRPr="0063584A">
        <w:rPr>
          <w:rFonts w:ascii="Times New Roman" w:eastAsia="Times New Roman" w:hAnsi="Times New Roman"/>
          <w:sz w:val="24"/>
          <w:szCs w:val="24"/>
        </w:rPr>
        <w:t xml:space="preserve"> </w:t>
      </w:r>
    </w:p>
    <w:p w14:paraId="246BC219" w14:textId="12F0476C" w:rsidR="0063584A" w:rsidRPr="00605983" w:rsidRDefault="009704E6" w:rsidP="0063584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8</w:t>
      </w:r>
      <w:r w:rsidRPr="00605983">
        <w:rPr>
          <w:rFonts w:ascii="Times New Roman" w:eastAsia="Times New Roman" w:hAnsi="Times New Roman"/>
          <w:sz w:val="24"/>
          <w:szCs w:val="24"/>
        </w:rPr>
        <w:t>. No</w:t>
      </w:r>
      <w:r w:rsidR="001C4D0A">
        <w:rPr>
          <w:rFonts w:ascii="Times New Roman" w:eastAsia="Times New Roman" w:hAnsi="Times New Roman"/>
          <w:sz w:val="24"/>
          <w:szCs w:val="24"/>
        </w:rPr>
        <w:t>likums</w:t>
      </w:r>
      <w:r w:rsidRPr="00605983">
        <w:rPr>
          <w:rFonts w:ascii="Times New Roman" w:eastAsia="Times New Roman" w:hAnsi="Times New Roman"/>
          <w:sz w:val="24"/>
          <w:szCs w:val="24"/>
        </w:rPr>
        <w:t xml:space="preserve"> stājas spēkā pēc to apstiprināšanas domes sēdē nākošajā dienā pēc domes sēdes protokola parakstīšanas.</w:t>
      </w:r>
    </w:p>
    <w:p w14:paraId="5501FEFD" w14:textId="798FD8EF" w:rsidR="0007443E" w:rsidRPr="00605983"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9</w:t>
      </w:r>
      <w:r>
        <w:rPr>
          <w:rFonts w:ascii="Times New Roman" w:eastAsia="Times New Roman" w:hAnsi="Times New Roman"/>
          <w:sz w:val="24"/>
          <w:szCs w:val="24"/>
        </w:rPr>
        <w:t xml:space="preserve">. </w:t>
      </w:r>
      <w:r w:rsidRPr="0007443E">
        <w:rPr>
          <w:rFonts w:ascii="Times New Roman" w:eastAsia="Times New Roman" w:hAnsi="Times New Roman"/>
          <w:sz w:val="24"/>
          <w:szCs w:val="24"/>
        </w:rPr>
        <w:t>Ar š</w:t>
      </w:r>
      <w:r w:rsidR="001C4D0A">
        <w:rPr>
          <w:rFonts w:ascii="Times New Roman" w:eastAsia="Times New Roman" w:hAnsi="Times New Roman"/>
          <w:sz w:val="24"/>
          <w:szCs w:val="24"/>
        </w:rPr>
        <w:t>ī</w:t>
      </w:r>
      <w:r w:rsidRPr="0007443E">
        <w:rPr>
          <w:rFonts w:ascii="Times New Roman" w:eastAsia="Times New Roman" w:hAnsi="Times New Roman"/>
          <w:sz w:val="24"/>
          <w:szCs w:val="24"/>
        </w:rPr>
        <w:t xml:space="preserve"> </w:t>
      </w:r>
      <w:r w:rsidR="001C4D0A">
        <w:rPr>
          <w:rFonts w:ascii="Times New Roman" w:eastAsia="Times New Roman" w:hAnsi="Times New Roman"/>
          <w:sz w:val="24"/>
          <w:szCs w:val="24"/>
        </w:rPr>
        <w:t>Nolikuma</w:t>
      </w:r>
      <w:r w:rsidRPr="0007443E">
        <w:rPr>
          <w:rFonts w:ascii="Times New Roman" w:eastAsia="Times New Roman" w:hAnsi="Times New Roman"/>
          <w:sz w:val="24"/>
          <w:szCs w:val="24"/>
        </w:rPr>
        <w:t xml:space="preserve"> spēkā stāšanos spēku zaudē Balvu novada domes 202</w:t>
      </w:r>
      <w:r>
        <w:rPr>
          <w:rFonts w:ascii="Times New Roman" w:eastAsia="Times New Roman" w:hAnsi="Times New Roman"/>
          <w:sz w:val="24"/>
          <w:szCs w:val="24"/>
        </w:rPr>
        <w:t>1</w:t>
      </w:r>
      <w:r w:rsidRPr="0007443E">
        <w:rPr>
          <w:rFonts w:ascii="Times New Roman" w:eastAsia="Times New Roman" w:hAnsi="Times New Roman"/>
          <w:sz w:val="24"/>
          <w:szCs w:val="24"/>
        </w:rPr>
        <w:t xml:space="preserve">. gada </w:t>
      </w:r>
      <w:r>
        <w:rPr>
          <w:rFonts w:ascii="Times New Roman" w:eastAsia="Times New Roman" w:hAnsi="Times New Roman"/>
          <w:sz w:val="24"/>
          <w:szCs w:val="24"/>
        </w:rPr>
        <w:t>29</w:t>
      </w:r>
      <w:r w:rsidRPr="0007443E">
        <w:rPr>
          <w:rFonts w:ascii="Times New Roman" w:eastAsia="Times New Roman" w:hAnsi="Times New Roman"/>
          <w:sz w:val="24"/>
          <w:szCs w:val="24"/>
        </w:rPr>
        <w:t>.jūlija "</w:t>
      </w:r>
      <w:r>
        <w:rPr>
          <w:rFonts w:ascii="Times New Roman" w:eastAsia="Times New Roman" w:hAnsi="Times New Roman"/>
          <w:sz w:val="24"/>
          <w:szCs w:val="24"/>
        </w:rPr>
        <w:t>Balvu novada pašvaldības amatpersonu un darbinieku atlīdzības nolikums</w:t>
      </w:r>
      <w:r w:rsidRPr="0007443E">
        <w:rPr>
          <w:rFonts w:ascii="Times New Roman" w:eastAsia="Times New Roman" w:hAnsi="Times New Roman"/>
          <w:sz w:val="24"/>
          <w:szCs w:val="24"/>
        </w:rPr>
        <w:t>”</w:t>
      </w:r>
      <w:r>
        <w:rPr>
          <w:rFonts w:ascii="Times New Roman" w:eastAsia="Times New Roman" w:hAnsi="Times New Roman"/>
          <w:sz w:val="24"/>
          <w:szCs w:val="24"/>
        </w:rPr>
        <w:t xml:space="preserve"> (protokols Nr.6, 6.</w:t>
      </w:r>
      <w:r>
        <w:rPr>
          <w:rFonts w:ascii="Times New Roman" w:eastAsia="Times New Roman" w:hAnsi="Times New Roman" w:cs="Times New Roman"/>
          <w:sz w:val="24"/>
          <w:szCs w:val="24"/>
        </w:rPr>
        <w:t>§</w:t>
      </w:r>
      <w:r>
        <w:rPr>
          <w:rFonts w:ascii="Times New Roman" w:eastAsia="Times New Roman" w:hAnsi="Times New Roman"/>
          <w:sz w:val="24"/>
          <w:szCs w:val="24"/>
        </w:rPr>
        <w:t>)</w:t>
      </w:r>
      <w:r w:rsidR="00571F92">
        <w:rPr>
          <w:rFonts w:ascii="Times New Roman" w:eastAsia="Times New Roman" w:hAnsi="Times New Roman"/>
          <w:sz w:val="24"/>
          <w:szCs w:val="24"/>
        </w:rPr>
        <w:t>.</w:t>
      </w:r>
    </w:p>
    <w:p w14:paraId="48A01BCF" w14:textId="77777777" w:rsidR="001510B2" w:rsidRPr="00605983" w:rsidRDefault="001510B2" w:rsidP="001510B2">
      <w:pPr>
        <w:spacing w:after="0" w:line="240" w:lineRule="auto"/>
        <w:ind w:left="567" w:hanging="567"/>
        <w:jc w:val="both"/>
        <w:rPr>
          <w:rFonts w:ascii="Times New Roman" w:eastAsia="Times New Roman" w:hAnsi="Times New Roman"/>
          <w:sz w:val="24"/>
          <w:szCs w:val="24"/>
        </w:rPr>
      </w:pPr>
    </w:p>
    <w:p w14:paraId="41579D41" w14:textId="77777777" w:rsidR="001510B2" w:rsidRDefault="009704E6" w:rsidP="001510B2">
      <w:pPr>
        <w:spacing w:after="0" w:line="240" w:lineRule="auto"/>
        <w:ind w:left="1440" w:hanging="1440"/>
        <w:jc w:val="both"/>
        <w:rPr>
          <w:rFonts w:ascii="Times New Roman" w:eastAsia="Times New Roman" w:hAnsi="Times New Roman"/>
          <w:sz w:val="24"/>
          <w:szCs w:val="24"/>
        </w:rPr>
      </w:pPr>
      <w:r w:rsidRPr="005A3D1B">
        <w:rPr>
          <w:rFonts w:ascii="Times New Roman" w:eastAsia="Times New Roman" w:hAnsi="Times New Roman"/>
          <w:b/>
          <w:bCs/>
          <w:sz w:val="24"/>
          <w:szCs w:val="24"/>
        </w:rPr>
        <w:t>Pielikumā:</w:t>
      </w:r>
      <w:r w:rsidRPr="001510B2">
        <w:rPr>
          <w:rFonts w:ascii="Times New Roman" w:eastAsia="Times New Roman" w:hAnsi="Times New Roman"/>
          <w:sz w:val="24"/>
          <w:szCs w:val="24"/>
        </w:rPr>
        <w:tab/>
        <w:t>1. “Balvu novada Domes deputāta atskaite par nostrādātajām stundām” uz 1 lapas;</w:t>
      </w:r>
    </w:p>
    <w:p w14:paraId="5938A446" w14:textId="77777777" w:rsidR="00820791" w:rsidRPr="001510B2" w:rsidRDefault="009704E6" w:rsidP="001510B2">
      <w:pPr>
        <w:spacing w:after="0" w:line="24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ab/>
      </w:r>
      <w:r w:rsidR="008A7187">
        <w:rPr>
          <w:rFonts w:ascii="Times New Roman" w:eastAsia="Times New Roman" w:hAnsi="Times New Roman"/>
          <w:sz w:val="24"/>
          <w:szCs w:val="24"/>
        </w:rPr>
        <w:t>2.</w:t>
      </w:r>
      <w:r>
        <w:rPr>
          <w:rFonts w:ascii="Times New Roman" w:eastAsia="Times New Roman" w:hAnsi="Times New Roman"/>
          <w:sz w:val="24"/>
          <w:szCs w:val="24"/>
        </w:rPr>
        <w:t xml:space="preserve"> </w:t>
      </w:r>
      <w:r w:rsidR="00C031F2">
        <w:rPr>
          <w:rFonts w:ascii="Times New Roman" w:eastAsia="Times New Roman" w:hAnsi="Times New Roman"/>
          <w:sz w:val="24"/>
          <w:szCs w:val="24"/>
        </w:rPr>
        <w:t>“I</w:t>
      </w:r>
      <w:r>
        <w:rPr>
          <w:rFonts w:ascii="Times New Roman" w:eastAsia="Times New Roman" w:hAnsi="Times New Roman"/>
          <w:sz w:val="24"/>
          <w:szCs w:val="24"/>
        </w:rPr>
        <w:t>epirkumu komisijas locekļa __________________ darba laika uzskaites tabele</w:t>
      </w:r>
      <w:r w:rsidR="00C031F2">
        <w:rPr>
          <w:rFonts w:ascii="Times New Roman" w:eastAsia="Times New Roman" w:hAnsi="Times New Roman"/>
          <w:sz w:val="24"/>
          <w:szCs w:val="24"/>
        </w:rPr>
        <w:t>”</w:t>
      </w:r>
      <w:r>
        <w:rPr>
          <w:rFonts w:ascii="Times New Roman" w:eastAsia="Times New Roman" w:hAnsi="Times New Roman"/>
          <w:sz w:val="24"/>
          <w:szCs w:val="24"/>
        </w:rPr>
        <w:t xml:space="preserve"> uz 1 lapas;</w:t>
      </w:r>
    </w:p>
    <w:p w14:paraId="6D02ED37" w14:textId="77777777" w:rsidR="001510B2" w:rsidRPr="001510B2" w:rsidRDefault="009704E6" w:rsidP="001510B2">
      <w:pPr>
        <w:spacing w:after="0" w:line="240" w:lineRule="auto"/>
        <w:ind w:left="1418"/>
        <w:jc w:val="both"/>
        <w:rPr>
          <w:rFonts w:ascii="Times New Roman" w:eastAsia="Times New Roman" w:hAnsi="Times New Roman"/>
          <w:sz w:val="24"/>
          <w:szCs w:val="24"/>
        </w:rPr>
      </w:pPr>
      <w:r>
        <w:rPr>
          <w:rFonts w:ascii="Times New Roman" w:eastAsia="Times New Roman" w:hAnsi="Times New Roman"/>
          <w:sz w:val="24"/>
          <w:szCs w:val="24"/>
        </w:rPr>
        <w:t>3</w:t>
      </w:r>
      <w:r w:rsidRPr="001510B2">
        <w:rPr>
          <w:rFonts w:ascii="Times New Roman" w:eastAsia="Times New Roman" w:hAnsi="Times New Roman"/>
          <w:sz w:val="24"/>
          <w:szCs w:val="24"/>
        </w:rPr>
        <w:t>.“Balvu novada administrācijas darbinieku amati” uz 3 lapām;</w:t>
      </w:r>
    </w:p>
    <w:p w14:paraId="24534461" w14:textId="77777777" w:rsidR="001510B2" w:rsidRPr="001510B2" w:rsidRDefault="009704E6" w:rsidP="001510B2">
      <w:pPr>
        <w:spacing w:after="0" w:line="240" w:lineRule="auto"/>
        <w:ind w:left="1418"/>
        <w:jc w:val="both"/>
        <w:rPr>
          <w:rFonts w:ascii="Times New Roman" w:eastAsia="Times New Roman" w:hAnsi="Times New Roman"/>
          <w:sz w:val="24"/>
          <w:szCs w:val="24"/>
        </w:rPr>
      </w:pPr>
      <w:r>
        <w:rPr>
          <w:rFonts w:ascii="Times New Roman" w:eastAsia="Times New Roman" w:hAnsi="Times New Roman"/>
          <w:sz w:val="24"/>
          <w:szCs w:val="24"/>
        </w:rPr>
        <w:t>4</w:t>
      </w:r>
      <w:r w:rsidRPr="001510B2">
        <w:rPr>
          <w:rFonts w:ascii="Times New Roman" w:eastAsia="Times New Roman" w:hAnsi="Times New Roman"/>
          <w:sz w:val="24"/>
          <w:szCs w:val="24"/>
        </w:rPr>
        <w:t xml:space="preserve">. “No Balvu novada pašvaldības budžeta finansēto iestāžu vadītāju amati” uz </w:t>
      </w:r>
      <w:r w:rsidR="00D33044">
        <w:rPr>
          <w:rFonts w:ascii="Times New Roman" w:eastAsia="Times New Roman" w:hAnsi="Times New Roman"/>
          <w:sz w:val="24"/>
          <w:szCs w:val="24"/>
        </w:rPr>
        <w:t>4</w:t>
      </w:r>
      <w:r w:rsidRPr="001510B2">
        <w:rPr>
          <w:rFonts w:ascii="Times New Roman" w:eastAsia="Times New Roman" w:hAnsi="Times New Roman"/>
          <w:sz w:val="24"/>
          <w:szCs w:val="24"/>
        </w:rPr>
        <w:t xml:space="preserve"> lapām.</w:t>
      </w:r>
    </w:p>
    <w:p w14:paraId="2972F835" w14:textId="77777777" w:rsidR="001510B2" w:rsidRPr="001510B2" w:rsidRDefault="001510B2" w:rsidP="001510B2">
      <w:pPr>
        <w:spacing w:after="0" w:line="240" w:lineRule="auto"/>
        <w:ind w:hanging="1440"/>
        <w:jc w:val="both"/>
        <w:rPr>
          <w:rFonts w:ascii="Times New Roman" w:eastAsia="Times New Roman" w:hAnsi="Times New Roman"/>
          <w:sz w:val="24"/>
          <w:szCs w:val="24"/>
        </w:rPr>
      </w:pPr>
    </w:p>
    <w:p w14:paraId="3AA8E138" w14:textId="77777777" w:rsidR="001510B2" w:rsidRPr="001510B2" w:rsidRDefault="001510B2" w:rsidP="001510B2">
      <w:pPr>
        <w:spacing w:after="0" w:line="240" w:lineRule="auto"/>
        <w:jc w:val="both"/>
        <w:rPr>
          <w:rFonts w:ascii="Times New Roman" w:eastAsia="Times New Roman" w:hAnsi="Times New Roman"/>
          <w:sz w:val="24"/>
          <w:szCs w:val="24"/>
        </w:rPr>
      </w:pPr>
    </w:p>
    <w:p w14:paraId="7BD5049F" w14:textId="77777777" w:rsidR="00DE4A1E" w:rsidRPr="00DE4A1E" w:rsidRDefault="009704E6" w:rsidP="00DE4A1E">
      <w:pPr>
        <w:spacing w:after="0" w:line="240" w:lineRule="auto"/>
        <w:ind w:left="550" w:hanging="550"/>
        <w:jc w:val="both"/>
        <w:rPr>
          <w:rFonts w:ascii="Times New Roman" w:eastAsia="Times New Roman" w:hAnsi="Times New Roman"/>
          <w:sz w:val="24"/>
          <w:szCs w:val="24"/>
        </w:rPr>
      </w:pPr>
      <w:r w:rsidRPr="001510B2">
        <w:rPr>
          <w:rFonts w:ascii="Times New Roman" w:eastAsia="Times New Roman" w:hAnsi="Times New Roman"/>
          <w:sz w:val="24"/>
          <w:szCs w:val="24"/>
        </w:rPr>
        <w:t>Domes priekšsēdētājs</w:t>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t xml:space="preserve">                   S.Maksimo</w:t>
      </w:r>
      <w:r>
        <w:rPr>
          <w:rFonts w:ascii="Times New Roman" w:eastAsia="Times New Roman" w:hAnsi="Times New Roman"/>
          <w:sz w:val="24"/>
          <w:szCs w:val="24"/>
        </w:rPr>
        <w:t>vs</w:t>
      </w:r>
    </w:p>
    <w:p w14:paraId="37B9C88B" w14:textId="77777777" w:rsidR="001B60F8" w:rsidRDefault="001B60F8" w:rsidP="001510B2">
      <w:pPr>
        <w:spacing w:after="0" w:line="240" w:lineRule="auto"/>
        <w:jc w:val="right"/>
        <w:rPr>
          <w:rFonts w:ascii="Times New Roman" w:eastAsia="Times New Roman" w:hAnsi="Times New Roman"/>
          <w:b/>
          <w:sz w:val="24"/>
          <w:szCs w:val="24"/>
        </w:rPr>
        <w:sectPr w:rsidR="001B60F8" w:rsidSect="0092714F">
          <w:footerReference w:type="first" r:id="rId11"/>
          <w:pgSz w:w="11906" w:h="16838"/>
          <w:pgMar w:top="851" w:right="1134" w:bottom="1134" w:left="1701" w:header="709" w:footer="709" w:gutter="0"/>
          <w:cols w:space="708"/>
          <w:docGrid w:linePitch="360"/>
        </w:sectPr>
      </w:pPr>
    </w:p>
    <w:p w14:paraId="673895FF" w14:textId="20A321E9" w:rsidR="001510B2" w:rsidRPr="004A0129" w:rsidRDefault="009704E6" w:rsidP="001B60F8">
      <w:pPr>
        <w:spacing w:after="0" w:line="240" w:lineRule="auto"/>
        <w:jc w:val="right"/>
        <w:rPr>
          <w:rFonts w:ascii="Times New Roman" w:eastAsia="Times New Roman" w:hAnsi="Times New Roman"/>
          <w:b/>
        </w:rPr>
      </w:pPr>
      <w:r w:rsidRPr="004A0129">
        <w:rPr>
          <w:rFonts w:ascii="Times New Roman" w:eastAsia="Times New Roman" w:hAnsi="Times New Roman"/>
          <w:b/>
        </w:rPr>
        <w:lastRenderedPageBreak/>
        <w:t xml:space="preserve">1.PIELIKUMS </w:t>
      </w:r>
    </w:p>
    <w:p w14:paraId="00DF5512" w14:textId="77777777" w:rsidR="00EE78B1" w:rsidRPr="004A0129" w:rsidRDefault="009704E6" w:rsidP="001510B2">
      <w:pPr>
        <w:spacing w:after="0" w:line="240" w:lineRule="auto"/>
        <w:jc w:val="right"/>
        <w:rPr>
          <w:rFonts w:ascii="Times New Roman" w:eastAsia="Times New Roman" w:hAnsi="Times New Roman"/>
          <w:bCs/>
        </w:rPr>
      </w:pPr>
      <w:r w:rsidRPr="004A0129">
        <w:rPr>
          <w:rFonts w:ascii="Times New Roman" w:eastAsia="Times New Roman" w:hAnsi="Times New Roman"/>
          <w:bCs/>
        </w:rPr>
        <w:t>Balvu novada pašvaldības</w:t>
      </w:r>
    </w:p>
    <w:p w14:paraId="12CF4991" w14:textId="77777777" w:rsidR="00A900FB" w:rsidRPr="004A0129" w:rsidRDefault="009704E6" w:rsidP="00DE4A1E">
      <w:pPr>
        <w:spacing w:after="0" w:line="240" w:lineRule="auto"/>
        <w:jc w:val="right"/>
        <w:rPr>
          <w:rFonts w:ascii="Times New Roman" w:eastAsia="Times New Roman" w:hAnsi="Times New Roman"/>
        </w:rPr>
      </w:pPr>
      <w:r w:rsidRPr="004A0129">
        <w:rPr>
          <w:rFonts w:ascii="Times New Roman" w:eastAsia="Times New Roman" w:hAnsi="Times New Roman"/>
          <w:bCs/>
        </w:rPr>
        <w:t xml:space="preserve"> Amatpersonu un darbinieku atlīdzības</w:t>
      </w:r>
      <w:r w:rsidRPr="004A0129">
        <w:rPr>
          <w:rFonts w:ascii="Times New Roman" w:eastAsia="Times New Roman" w:hAnsi="Times New Roman"/>
        </w:rPr>
        <w:t xml:space="preserve"> nolikumam</w:t>
      </w:r>
    </w:p>
    <w:p w14:paraId="777DECEC" w14:textId="34F70D46" w:rsidR="0092714F" w:rsidRPr="004A0129" w:rsidRDefault="0092714F" w:rsidP="00DE4A1E">
      <w:pPr>
        <w:spacing w:after="0" w:line="240" w:lineRule="auto"/>
        <w:jc w:val="right"/>
        <w:rPr>
          <w:rFonts w:ascii="Times New Roman" w:eastAsia="Times New Roman" w:hAnsi="Times New Roman"/>
        </w:rPr>
      </w:pPr>
      <w:r w:rsidRPr="004A0129">
        <w:rPr>
          <w:rFonts w:ascii="Times New Roman" w:hAnsi="Times New Roman"/>
          <w:i/>
        </w:rPr>
        <w:t>(Grozīts ar Balvu novada domes 28.08.2025. lēmumu (protokols Nr.20, 56.§))</w:t>
      </w:r>
    </w:p>
    <w:p w14:paraId="55BD13E7" w14:textId="77777777" w:rsidR="001B60F8" w:rsidRPr="001B60F8" w:rsidRDefault="001B60F8" w:rsidP="001B60F8">
      <w:pPr>
        <w:spacing w:after="0" w:line="240" w:lineRule="auto"/>
        <w:jc w:val="center"/>
        <w:rPr>
          <w:rFonts w:ascii="Times New Roman" w:eastAsia="Times New Roman" w:hAnsi="Times New Roman" w:cs="Times New Roman"/>
          <w:b/>
          <w:sz w:val="28"/>
          <w:szCs w:val="28"/>
          <w:lang w:eastAsia="lv-LV"/>
        </w:rPr>
      </w:pPr>
      <w:r w:rsidRPr="001B60F8">
        <w:rPr>
          <w:rFonts w:ascii="Times New Roman" w:eastAsia="Times New Roman" w:hAnsi="Times New Roman" w:cs="Times New Roman"/>
          <w:b/>
          <w:sz w:val="28"/>
          <w:szCs w:val="28"/>
          <w:lang w:eastAsia="lv-LV"/>
        </w:rPr>
        <w:t xml:space="preserve">Balvu novada domes deputāta atskaite par nostrādātajām stundām </w:t>
      </w:r>
    </w:p>
    <w:p w14:paraId="51B1772F" w14:textId="77777777" w:rsidR="001B60F8" w:rsidRPr="001B60F8" w:rsidRDefault="001B60F8" w:rsidP="001B60F8">
      <w:pPr>
        <w:spacing w:after="0" w:line="240" w:lineRule="auto"/>
        <w:jc w:val="center"/>
        <w:rPr>
          <w:rFonts w:ascii="Times New Roman" w:hAnsi="Times New Roman" w:cs="Times New Roman"/>
          <w:b/>
          <w:bCs/>
          <w:sz w:val="20"/>
          <w:szCs w:val="20"/>
        </w:rPr>
      </w:pPr>
      <w:r w:rsidRPr="001B60F8">
        <w:rPr>
          <w:noProof/>
          <w:lang w:eastAsia="lv-LV"/>
        </w:rPr>
        <mc:AlternateContent>
          <mc:Choice Requires="wps">
            <w:drawing>
              <wp:anchor distT="0" distB="0" distL="114300" distR="114300" simplePos="0" relativeHeight="251659264" behindDoc="0" locked="0" layoutInCell="1" allowOverlap="1" wp14:anchorId="259B7017" wp14:editId="5727F4B3">
                <wp:simplePos x="0" y="0"/>
                <wp:positionH relativeFrom="column">
                  <wp:posOffset>1070610</wp:posOffset>
                </wp:positionH>
                <wp:positionV relativeFrom="paragraph">
                  <wp:posOffset>68580</wp:posOffset>
                </wp:positionV>
                <wp:extent cx="3286125" cy="209550"/>
                <wp:effectExtent l="0" t="0" r="28575" b="19050"/>
                <wp:wrapSquare wrapText="bothSides"/>
                <wp:docPr id="836351232" name="Text Box 1"/>
                <wp:cNvGraphicFramePr/>
                <a:graphic xmlns:a="http://schemas.openxmlformats.org/drawingml/2006/main">
                  <a:graphicData uri="http://schemas.microsoft.com/office/word/2010/wordprocessingShape">
                    <wps:wsp>
                      <wps:cNvSpPr txBox="1"/>
                      <wps:spPr>
                        <a:xfrm>
                          <a:off x="0" y="0"/>
                          <a:ext cx="3286125" cy="209550"/>
                        </a:xfrm>
                        <a:prstGeom prst="rect">
                          <a:avLst/>
                        </a:prstGeom>
                        <a:noFill/>
                        <a:ln w="6350">
                          <a:solidFill>
                            <a:prstClr val="black"/>
                          </a:solidFill>
                        </a:ln>
                      </wps:spPr>
                      <wps:txbx>
                        <w:txbxContent>
                          <w:p w14:paraId="46CAE790" w14:textId="77777777" w:rsidR="001B60F8" w:rsidRPr="003B1AB4" w:rsidRDefault="001B60F8" w:rsidP="001B60F8">
                            <w:pPr>
                              <w:spacing w:after="0" w:line="240" w:lineRule="auto"/>
                              <w:jc w:val="center"/>
                              <w:rPr>
                                <w:rFonts w:ascii="Verdana" w:hAnsi="Verdana"/>
                                <w:b/>
                                <w:bCs/>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59B7017" id="_x0000_t202" coordsize="21600,21600" o:spt="202" path="m,l,21600r21600,l21600,xe">
                <v:stroke joinstyle="miter"/>
                <v:path gradientshapeok="t" o:connecttype="rect"/>
              </v:shapetype>
              <v:shape id="Text Box 1" o:spid="_x0000_s1026" type="#_x0000_t202" style="position:absolute;left:0;text-align:left;margin-left:84.3pt;margin-top:5.4pt;width:25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" filled="f" strokeweight=".5pt">
                <v:textbox>
                  <w:txbxContent>
                    <w:p w14:paraId="46CAE790" w14:textId="77777777" w:rsidR="001B60F8" w:rsidRPr="003B1AB4" w:rsidRDefault="001B60F8" w:rsidP="001B60F8">
                      <w:pPr>
                        <w:spacing w:after="0" w:line="240" w:lineRule="auto"/>
                        <w:jc w:val="center"/>
                        <w:rPr>
                          <w:rFonts w:ascii="Verdana" w:hAnsi="Verdana"/>
                          <w:b/>
                          <w:bCs/>
                          <w:color w:val="000000"/>
                          <w:sz w:val="16"/>
                          <w:szCs w:val="16"/>
                        </w:rPr>
                      </w:pPr>
                    </w:p>
                  </w:txbxContent>
                </v:textbox>
                <w10:wrap type="square"/>
              </v:shape>
            </w:pict>
          </mc:Fallback>
        </mc:AlternateContent>
      </w:r>
      <w:r w:rsidRPr="001B60F8">
        <w:rPr>
          <w:noProof/>
          <w:lang w:eastAsia="lv-LV"/>
        </w:rPr>
        <mc:AlternateContent>
          <mc:Choice Requires="wps">
            <w:drawing>
              <wp:anchor distT="0" distB="0" distL="114300" distR="114300" simplePos="0" relativeHeight="251660288" behindDoc="0" locked="0" layoutInCell="1" allowOverlap="1" wp14:anchorId="32E368C5" wp14:editId="59371D10">
                <wp:simplePos x="0" y="0"/>
                <wp:positionH relativeFrom="column">
                  <wp:posOffset>5318760</wp:posOffset>
                </wp:positionH>
                <wp:positionV relativeFrom="paragraph">
                  <wp:posOffset>67945</wp:posOffset>
                </wp:positionV>
                <wp:extent cx="3695700" cy="211455"/>
                <wp:effectExtent l="0" t="0" r="19050" b="17145"/>
                <wp:wrapSquare wrapText="bothSides"/>
                <wp:docPr id="239689001" name="Text Box 1"/>
                <wp:cNvGraphicFramePr/>
                <a:graphic xmlns:a="http://schemas.openxmlformats.org/drawingml/2006/main">
                  <a:graphicData uri="http://schemas.microsoft.com/office/word/2010/wordprocessingShape">
                    <wps:wsp>
                      <wps:cNvSpPr txBox="1"/>
                      <wps:spPr>
                        <a:xfrm>
                          <a:off x="0" y="0"/>
                          <a:ext cx="3695700" cy="211455"/>
                        </a:xfrm>
                        <a:prstGeom prst="rect">
                          <a:avLst/>
                        </a:prstGeom>
                        <a:noFill/>
                        <a:ln w="6350">
                          <a:solidFill>
                            <a:prstClr val="black"/>
                          </a:solidFill>
                        </a:ln>
                      </wps:spPr>
                      <wps:txbx>
                        <w:txbxContent>
                          <w:p w14:paraId="4C251176" w14:textId="77777777" w:rsidR="001B60F8" w:rsidRPr="008E702F" w:rsidRDefault="001B60F8" w:rsidP="001B60F8">
                            <w:pPr>
                              <w:spacing w:after="0" w:line="240" w:lineRule="auto"/>
                              <w:jc w:val="center"/>
                              <w:rPr>
                                <w:rFonts w:ascii="Verdana" w:hAnsi="Verdana"/>
                                <w:b/>
                                <w:bCs/>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E368C5" id="_x0000_s1027" type="#_x0000_t202" style="position:absolute;left:0;text-align:left;margin-left:418.8pt;margin-top:5.35pt;width:291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" filled="f" strokeweight=".5pt">
                <v:textbox>
                  <w:txbxContent>
                    <w:p w14:paraId="4C251176" w14:textId="77777777" w:rsidR="001B60F8" w:rsidRPr="008E702F" w:rsidRDefault="001B60F8" w:rsidP="001B60F8">
                      <w:pPr>
                        <w:spacing w:after="0" w:line="240" w:lineRule="auto"/>
                        <w:jc w:val="center"/>
                        <w:rPr>
                          <w:rFonts w:ascii="Verdana" w:hAnsi="Verdana"/>
                          <w:b/>
                          <w:bCs/>
                          <w:color w:val="000000"/>
                          <w:sz w:val="16"/>
                          <w:szCs w:val="16"/>
                        </w:rPr>
                      </w:pPr>
                    </w:p>
                  </w:txbxContent>
                </v:textbox>
                <w10:wrap type="square"/>
              </v:shape>
            </w:pict>
          </mc:Fallback>
        </mc:AlternateContent>
      </w:r>
    </w:p>
    <w:p w14:paraId="20361FFE" w14:textId="77777777" w:rsidR="001B60F8" w:rsidRPr="001B60F8" w:rsidRDefault="001B60F8" w:rsidP="001B60F8">
      <w:pPr>
        <w:spacing w:after="0" w:line="240" w:lineRule="auto"/>
        <w:jc w:val="center"/>
        <w:rPr>
          <w:rFonts w:ascii="Times New Roman" w:eastAsia="Times New Roman" w:hAnsi="Times New Roman" w:cs="Times New Roman"/>
          <w:b/>
          <w:sz w:val="20"/>
          <w:szCs w:val="20"/>
          <w:lang w:eastAsia="lv-LV"/>
        </w:rPr>
      </w:pPr>
      <w:r w:rsidRPr="001B60F8">
        <w:rPr>
          <w:rFonts w:ascii="Times New Roman" w:hAnsi="Times New Roman" w:cs="Times New Roman"/>
          <w:b/>
          <w:bCs/>
          <w:sz w:val="20"/>
          <w:szCs w:val="20"/>
        </w:rPr>
        <w:t xml:space="preserve">Vārds, uzvārds: amats: </w:t>
      </w:r>
    </w:p>
    <w:p w14:paraId="5776058D" w14:textId="77777777" w:rsidR="001B60F8" w:rsidRPr="001B60F8" w:rsidRDefault="001B60F8" w:rsidP="001B60F8">
      <w:pPr>
        <w:spacing w:after="0" w:line="240" w:lineRule="auto"/>
        <w:jc w:val="center"/>
        <w:rPr>
          <w:rFonts w:ascii="Times New Roman" w:eastAsia="Times New Roman" w:hAnsi="Times New Roman" w:cs="Times New Roman"/>
          <w:sz w:val="24"/>
          <w:szCs w:val="24"/>
          <w:lang w:eastAsia="lv-LV"/>
        </w:rPr>
      </w:pPr>
    </w:p>
    <w:tbl>
      <w:tblPr>
        <w:tblW w:w="14459" w:type="dxa"/>
        <w:tblInd w:w="-150" w:type="dxa"/>
        <w:tblLayout w:type="fixed"/>
        <w:tblCellMar>
          <w:left w:w="30" w:type="dxa"/>
          <w:right w:w="30" w:type="dxa"/>
        </w:tblCellMar>
        <w:tblLook w:val="0000" w:firstRow="0" w:lastRow="0" w:firstColumn="0" w:lastColumn="0" w:noHBand="0" w:noVBand="0"/>
      </w:tblPr>
      <w:tblGrid>
        <w:gridCol w:w="390"/>
        <w:gridCol w:w="1453"/>
        <w:gridCol w:w="408"/>
        <w:gridCol w:w="326"/>
        <w:gridCol w:w="326"/>
        <w:gridCol w:w="308"/>
        <w:gridCol w:w="326"/>
        <w:gridCol w:w="343"/>
        <w:gridCol w:w="326"/>
        <w:gridCol w:w="297"/>
        <w:gridCol w:w="343"/>
        <w:gridCol w:w="308"/>
        <w:gridCol w:w="343"/>
        <w:gridCol w:w="326"/>
        <w:gridCol w:w="327"/>
        <w:gridCol w:w="360"/>
        <w:gridCol w:w="360"/>
        <w:gridCol w:w="381"/>
        <w:gridCol w:w="326"/>
        <w:gridCol w:w="326"/>
        <w:gridCol w:w="326"/>
        <w:gridCol w:w="325"/>
        <w:gridCol w:w="326"/>
        <w:gridCol w:w="326"/>
        <w:gridCol w:w="325"/>
        <w:gridCol w:w="326"/>
        <w:gridCol w:w="326"/>
        <w:gridCol w:w="326"/>
        <w:gridCol w:w="321"/>
        <w:gridCol w:w="360"/>
        <w:gridCol w:w="360"/>
        <w:gridCol w:w="360"/>
        <w:gridCol w:w="360"/>
        <w:gridCol w:w="772"/>
        <w:gridCol w:w="1417"/>
      </w:tblGrid>
      <w:tr w:rsidR="001B60F8" w:rsidRPr="001B60F8" w14:paraId="133EBF7E" w14:textId="77777777" w:rsidTr="00C012FB">
        <w:trPr>
          <w:trHeight w:val="410"/>
        </w:trPr>
        <w:tc>
          <w:tcPr>
            <w:tcW w:w="390" w:type="dxa"/>
            <w:tcBorders>
              <w:top w:val="single" w:sz="6" w:space="0" w:color="000000"/>
              <w:left w:val="single" w:sz="6" w:space="0" w:color="000000"/>
              <w:bottom w:val="nil"/>
              <w:right w:val="single" w:sz="6" w:space="0" w:color="000000"/>
            </w:tcBorders>
          </w:tcPr>
          <w:p w14:paraId="65BFC77D"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Nr.</w:t>
            </w:r>
          </w:p>
          <w:p w14:paraId="0954FB60"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p.</w:t>
            </w:r>
          </w:p>
          <w:p w14:paraId="1C3C5A1C"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k.</w:t>
            </w:r>
          </w:p>
        </w:tc>
        <w:tc>
          <w:tcPr>
            <w:tcW w:w="1453" w:type="dxa"/>
            <w:tcBorders>
              <w:top w:val="single" w:sz="6" w:space="0" w:color="000000"/>
              <w:left w:val="single" w:sz="6" w:space="0" w:color="000000"/>
              <w:bottom w:val="nil"/>
              <w:right w:val="single" w:sz="6" w:space="0" w:color="000000"/>
            </w:tcBorders>
          </w:tcPr>
          <w:p w14:paraId="52599B8B"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p w14:paraId="52B10640"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Veiktie darbi</w:t>
            </w:r>
          </w:p>
        </w:tc>
        <w:tc>
          <w:tcPr>
            <w:tcW w:w="10427" w:type="dxa"/>
            <w:gridSpan w:val="31"/>
            <w:tcBorders>
              <w:top w:val="single" w:sz="6" w:space="0" w:color="auto"/>
              <w:left w:val="single" w:sz="6" w:space="0" w:color="000000"/>
              <w:bottom w:val="single" w:sz="6" w:space="0" w:color="auto"/>
              <w:right w:val="single" w:sz="6" w:space="0" w:color="000000"/>
            </w:tcBorders>
          </w:tcPr>
          <w:p w14:paraId="6C49AE86"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1B60F8">
              <w:rPr>
                <w:rFonts w:ascii="Times New Roman" w:eastAsia="Times New Roman" w:hAnsi="Times New Roman" w:cs="Times New Roman"/>
                <w:b/>
                <w:bCs/>
                <w:sz w:val="24"/>
                <w:szCs w:val="24"/>
                <w:lang w:eastAsia="lv-LV"/>
              </w:rPr>
              <w:t>Gads  202___      Mēnesis  ____________</w:t>
            </w:r>
          </w:p>
        </w:tc>
        <w:tc>
          <w:tcPr>
            <w:tcW w:w="772" w:type="dxa"/>
            <w:tcBorders>
              <w:top w:val="single" w:sz="6" w:space="0" w:color="000000"/>
              <w:left w:val="single" w:sz="6" w:space="0" w:color="000000"/>
              <w:right w:val="single" w:sz="6" w:space="0" w:color="000000"/>
            </w:tcBorders>
          </w:tcPr>
          <w:p w14:paraId="61B92C6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Darba</w:t>
            </w:r>
          </w:p>
          <w:p w14:paraId="17E8A66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stundas</w:t>
            </w:r>
          </w:p>
        </w:tc>
        <w:tc>
          <w:tcPr>
            <w:tcW w:w="1417" w:type="dxa"/>
            <w:tcBorders>
              <w:top w:val="single" w:sz="6" w:space="0" w:color="000000"/>
              <w:left w:val="single" w:sz="6" w:space="0" w:color="000000"/>
              <w:right w:val="single" w:sz="6" w:space="0" w:color="000000"/>
            </w:tcBorders>
          </w:tcPr>
          <w:p w14:paraId="5344D8D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Piezīmes</w:t>
            </w:r>
          </w:p>
        </w:tc>
      </w:tr>
      <w:tr w:rsidR="001B60F8" w:rsidRPr="001B60F8" w14:paraId="417BBB88" w14:textId="77777777" w:rsidTr="00C012FB">
        <w:trPr>
          <w:trHeight w:val="326"/>
        </w:trPr>
        <w:tc>
          <w:tcPr>
            <w:tcW w:w="390" w:type="dxa"/>
            <w:tcBorders>
              <w:top w:val="nil"/>
              <w:left w:val="single" w:sz="6" w:space="0" w:color="000000"/>
              <w:bottom w:val="single" w:sz="6" w:space="0" w:color="000000"/>
              <w:right w:val="single" w:sz="6" w:space="0" w:color="000000"/>
            </w:tcBorders>
          </w:tcPr>
          <w:p w14:paraId="6944F80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1453" w:type="dxa"/>
            <w:tcBorders>
              <w:top w:val="nil"/>
              <w:left w:val="single" w:sz="6" w:space="0" w:color="000000"/>
              <w:bottom w:val="single" w:sz="6" w:space="0" w:color="000000"/>
              <w:right w:val="single" w:sz="6" w:space="0" w:color="000000"/>
            </w:tcBorders>
          </w:tcPr>
          <w:p w14:paraId="15EBE15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408" w:type="dxa"/>
            <w:tcBorders>
              <w:top w:val="single" w:sz="6" w:space="0" w:color="auto"/>
              <w:left w:val="single" w:sz="6" w:space="0" w:color="000000"/>
              <w:bottom w:val="single" w:sz="6" w:space="0" w:color="000000"/>
              <w:right w:val="single" w:sz="6" w:space="0" w:color="000000"/>
            </w:tcBorders>
          </w:tcPr>
          <w:p w14:paraId="152F7974"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w:t>
            </w:r>
          </w:p>
        </w:tc>
        <w:tc>
          <w:tcPr>
            <w:tcW w:w="326" w:type="dxa"/>
            <w:tcBorders>
              <w:top w:val="single" w:sz="6" w:space="0" w:color="auto"/>
              <w:left w:val="single" w:sz="6" w:space="0" w:color="000000"/>
              <w:bottom w:val="single" w:sz="6" w:space="0" w:color="000000"/>
              <w:right w:val="single" w:sz="6" w:space="0" w:color="000000"/>
            </w:tcBorders>
          </w:tcPr>
          <w:p w14:paraId="5953243E"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w:t>
            </w:r>
          </w:p>
        </w:tc>
        <w:tc>
          <w:tcPr>
            <w:tcW w:w="326" w:type="dxa"/>
            <w:tcBorders>
              <w:top w:val="single" w:sz="6" w:space="0" w:color="auto"/>
              <w:left w:val="single" w:sz="6" w:space="0" w:color="000000"/>
              <w:bottom w:val="single" w:sz="6" w:space="0" w:color="000000"/>
              <w:right w:val="single" w:sz="6" w:space="0" w:color="000000"/>
            </w:tcBorders>
          </w:tcPr>
          <w:p w14:paraId="65A234D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3</w:t>
            </w:r>
          </w:p>
        </w:tc>
        <w:tc>
          <w:tcPr>
            <w:tcW w:w="308" w:type="dxa"/>
            <w:tcBorders>
              <w:top w:val="single" w:sz="6" w:space="0" w:color="auto"/>
              <w:left w:val="single" w:sz="6" w:space="0" w:color="000000"/>
              <w:bottom w:val="single" w:sz="6" w:space="0" w:color="000000"/>
              <w:right w:val="single" w:sz="6" w:space="0" w:color="000000"/>
            </w:tcBorders>
          </w:tcPr>
          <w:p w14:paraId="1AD1FF8A"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4</w:t>
            </w:r>
          </w:p>
        </w:tc>
        <w:tc>
          <w:tcPr>
            <w:tcW w:w="326" w:type="dxa"/>
            <w:tcBorders>
              <w:top w:val="single" w:sz="6" w:space="0" w:color="auto"/>
              <w:left w:val="single" w:sz="6" w:space="0" w:color="000000"/>
              <w:bottom w:val="single" w:sz="6" w:space="0" w:color="000000"/>
              <w:right w:val="single" w:sz="6" w:space="0" w:color="000000"/>
            </w:tcBorders>
          </w:tcPr>
          <w:p w14:paraId="0545060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5</w:t>
            </w:r>
          </w:p>
        </w:tc>
        <w:tc>
          <w:tcPr>
            <w:tcW w:w="343" w:type="dxa"/>
            <w:tcBorders>
              <w:top w:val="single" w:sz="6" w:space="0" w:color="auto"/>
              <w:left w:val="single" w:sz="6" w:space="0" w:color="000000"/>
              <w:bottom w:val="single" w:sz="6" w:space="0" w:color="000000"/>
              <w:right w:val="single" w:sz="6" w:space="0" w:color="000000"/>
            </w:tcBorders>
          </w:tcPr>
          <w:p w14:paraId="440543E3"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6</w:t>
            </w:r>
          </w:p>
        </w:tc>
        <w:tc>
          <w:tcPr>
            <w:tcW w:w="326" w:type="dxa"/>
            <w:tcBorders>
              <w:top w:val="single" w:sz="6" w:space="0" w:color="auto"/>
              <w:left w:val="single" w:sz="6" w:space="0" w:color="000000"/>
              <w:bottom w:val="single" w:sz="6" w:space="0" w:color="000000"/>
              <w:right w:val="single" w:sz="6" w:space="0" w:color="000000"/>
            </w:tcBorders>
          </w:tcPr>
          <w:p w14:paraId="190A334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7</w:t>
            </w:r>
          </w:p>
        </w:tc>
        <w:tc>
          <w:tcPr>
            <w:tcW w:w="297" w:type="dxa"/>
            <w:tcBorders>
              <w:top w:val="single" w:sz="6" w:space="0" w:color="auto"/>
              <w:left w:val="single" w:sz="6" w:space="0" w:color="000000"/>
              <w:bottom w:val="single" w:sz="6" w:space="0" w:color="000000"/>
              <w:right w:val="single" w:sz="6" w:space="0" w:color="000000"/>
            </w:tcBorders>
          </w:tcPr>
          <w:p w14:paraId="375E2680"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8</w:t>
            </w:r>
          </w:p>
        </w:tc>
        <w:tc>
          <w:tcPr>
            <w:tcW w:w="343" w:type="dxa"/>
            <w:tcBorders>
              <w:top w:val="single" w:sz="6" w:space="0" w:color="auto"/>
              <w:left w:val="single" w:sz="6" w:space="0" w:color="000000"/>
              <w:bottom w:val="single" w:sz="6" w:space="0" w:color="000000"/>
              <w:right w:val="single" w:sz="6" w:space="0" w:color="000000"/>
            </w:tcBorders>
          </w:tcPr>
          <w:p w14:paraId="31F7D21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9</w:t>
            </w:r>
          </w:p>
        </w:tc>
        <w:tc>
          <w:tcPr>
            <w:tcW w:w="308" w:type="dxa"/>
            <w:tcBorders>
              <w:top w:val="single" w:sz="6" w:space="0" w:color="auto"/>
              <w:left w:val="single" w:sz="6" w:space="0" w:color="000000"/>
              <w:bottom w:val="single" w:sz="6" w:space="0" w:color="000000"/>
              <w:right w:val="single" w:sz="6" w:space="0" w:color="000000"/>
            </w:tcBorders>
          </w:tcPr>
          <w:p w14:paraId="0B42C0A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10</w:t>
            </w:r>
          </w:p>
        </w:tc>
        <w:tc>
          <w:tcPr>
            <w:tcW w:w="343" w:type="dxa"/>
            <w:tcBorders>
              <w:top w:val="single" w:sz="6" w:space="0" w:color="auto"/>
              <w:left w:val="single" w:sz="6" w:space="0" w:color="000000"/>
              <w:bottom w:val="single" w:sz="6" w:space="0" w:color="000000"/>
              <w:right w:val="single" w:sz="6" w:space="0" w:color="000000"/>
            </w:tcBorders>
          </w:tcPr>
          <w:p w14:paraId="1AE57E6B"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11</w:t>
            </w:r>
          </w:p>
        </w:tc>
        <w:tc>
          <w:tcPr>
            <w:tcW w:w="326" w:type="dxa"/>
            <w:tcBorders>
              <w:top w:val="single" w:sz="6" w:space="0" w:color="auto"/>
              <w:left w:val="single" w:sz="6" w:space="0" w:color="000000"/>
              <w:bottom w:val="single" w:sz="6" w:space="0" w:color="000000"/>
              <w:right w:val="single" w:sz="6" w:space="0" w:color="000000"/>
            </w:tcBorders>
          </w:tcPr>
          <w:p w14:paraId="712F87BD"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12</w:t>
            </w:r>
          </w:p>
        </w:tc>
        <w:tc>
          <w:tcPr>
            <w:tcW w:w="327" w:type="dxa"/>
            <w:tcBorders>
              <w:top w:val="single" w:sz="6" w:space="0" w:color="auto"/>
              <w:left w:val="single" w:sz="6" w:space="0" w:color="000000"/>
              <w:bottom w:val="single" w:sz="6" w:space="0" w:color="000000"/>
              <w:right w:val="single" w:sz="6" w:space="0" w:color="000000"/>
            </w:tcBorders>
          </w:tcPr>
          <w:p w14:paraId="477758B1"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13</w:t>
            </w:r>
          </w:p>
        </w:tc>
        <w:tc>
          <w:tcPr>
            <w:tcW w:w="360" w:type="dxa"/>
            <w:tcBorders>
              <w:top w:val="single" w:sz="6" w:space="0" w:color="auto"/>
              <w:left w:val="single" w:sz="6" w:space="0" w:color="000000"/>
              <w:bottom w:val="single" w:sz="6" w:space="0" w:color="000000"/>
              <w:right w:val="single" w:sz="6" w:space="0" w:color="000000"/>
            </w:tcBorders>
          </w:tcPr>
          <w:p w14:paraId="48926208"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14</w:t>
            </w:r>
          </w:p>
        </w:tc>
        <w:tc>
          <w:tcPr>
            <w:tcW w:w="360" w:type="dxa"/>
            <w:tcBorders>
              <w:top w:val="single" w:sz="6" w:space="0" w:color="auto"/>
              <w:left w:val="single" w:sz="6" w:space="0" w:color="000000"/>
              <w:bottom w:val="single" w:sz="6" w:space="0" w:color="000000"/>
              <w:right w:val="single" w:sz="6" w:space="0" w:color="000000"/>
            </w:tcBorders>
          </w:tcPr>
          <w:p w14:paraId="32C79DAE"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15</w:t>
            </w:r>
          </w:p>
        </w:tc>
        <w:tc>
          <w:tcPr>
            <w:tcW w:w="381" w:type="dxa"/>
            <w:tcBorders>
              <w:top w:val="single" w:sz="6" w:space="0" w:color="auto"/>
              <w:left w:val="single" w:sz="6" w:space="0" w:color="000000"/>
              <w:bottom w:val="single" w:sz="6" w:space="0" w:color="000000"/>
              <w:right w:val="single" w:sz="6" w:space="0" w:color="000000"/>
            </w:tcBorders>
          </w:tcPr>
          <w:p w14:paraId="2EF8EEB5"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16</w:t>
            </w:r>
          </w:p>
        </w:tc>
        <w:tc>
          <w:tcPr>
            <w:tcW w:w="326" w:type="dxa"/>
            <w:tcBorders>
              <w:top w:val="single" w:sz="6" w:space="0" w:color="auto"/>
              <w:left w:val="single" w:sz="6" w:space="0" w:color="000000"/>
              <w:bottom w:val="single" w:sz="6" w:space="0" w:color="000000"/>
              <w:right w:val="single" w:sz="6" w:space="0" w:color="000000"/>
            </w:tcBorders>
          </w:tcPr>
          <w:p w14:paraId="1EEA6F1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17</w:t>
            </w:r>
          </w:p>
        </w:tc>
        <w:tc>
          <w:tcPr>
            <w:tcW w:w="326" w:type="dxa"/>
            <w:tcBorders>
              <w:top w:val="single" w:sz="6" w:space="0" w:color="auto"/>
              <w:left w:val="single" w:sz="6" w:space="0" w:color="000000"/>
              <w:bottom w:val="single" w:sz="6" w:space="0" w:color="000000"/>
              <w:right w:val="single" w:sz="6" w:space="0" w:color="000000"/>
            </w:tcBorders>
          </w:tcPr>
          <w:p w14:paraId="22B3CCCC"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18</w:t>
            </w:r>
          </w:p>
        </w:tc>
        <w:tc>
          <w:tcPr>
            <w:tcW w:w="326" w:type="dxa"/>
            <w:tcBorders>
              <w:top w:val="single" w:sz="6" w:space="0" w:color="auto"/>
              <w:left w:val="single" w:sz="6" w:space="0" w:color="000000"/>
              <w:bottom w:val="single" w:sz="6" w:space="0" w:color="000000"/>
              <w:right w:val="single" w:sz="6" w:space="0" w:color="000000"/>
            </w:tcBorders>
          </w:tcPr>
          <w:p w14:paraId="66C47DFB"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19</w:t>
            </w:r>
          </w:p>
        </w:tc>
        <w:tc>
          <w:tcPr>
            <w:tcW w:w="325" w:type="dxa"/>
            <w:tcBorders>
              <w:top w:val="single" w:sz="6" w:space="0" w:color="auto"/>
              <w:left w:val="single" w:sz="6" w:space="0" w:color="000000"/>
              <w:bottom w:val="single" w:sz="6" w:space="0" w:color="000000"/>
              <w:right w:val="single" w:sz="6" w:space="0" w:color="000000"/>
            </w:tcBorders>
          </w:tcPr>
          <w:p w14:paraId="1B21F82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20</w:t>
            </w:r>
          </w:p>
        </w:tc>
        <w:tc>
          <w:tcPr>
            <w:tcW w:w="326" w:type="dxa"/>
            <w:tcBorders>
              <w:top w:val="single" w:sz="6" w:space="0" w:color="auto"/>
              <w:left w:val="single" w:sz="6" w:space="0" w:color="000000"/>
              <w:bottom w:val="single" w:sz="6" w:space="0" w:color="000000"/>
              <w:right w:val="single" w:sz="6" w:space="0" w:color="000000"/>
            </w:tcBorders>
          </w:tcPr>
          <w:p w14:paraId="0139AE36"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21</w:t>
            </w:r>
          </w:p>
        </w:tc>
        <w:tc>
          <w:tcPr>
            <w:tcW w:w="326" w:type="dxa"/>
            <w:tcBorders>
              <w:top w:val="single" w:sz="6" w:space="0" w:color="auto"/>
              <w:left w:val="single" w:sz="6" w:space="0" w:color="000000"/>
              <w:bottom w:val="single" w:sz="6" w:space="0" w:color="000000"/>
              <w:right w:val="single" w:sz="6" w:space="0" w:color="000000"/>
            </w:tcBorders>
          </w:tcPr>
          <w:p w14:paraId="1CDD1061"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22</w:t>
            </w:r>
          </w:p>
        </w:tc>
        <w:tc>
          <w:tcPr>
            <w:tcW w:w="325" w:type="dxa"/>
            <w:tcBorders>
              <w:top w:val="single" w:sz="6" w:space="0" w:color="auto"/>
              <w:left w:val="single" w:sz="6" w:space="0" w:color="000000"/>
              <w:bottom w:val="single" w:sz="6" w:space="0" w:color="000000"/>
              <w:right w:val="single" w:sz="6" w:space="0" w:color="000000"/>
            </w:tcBorders>
          </w:tcPr>
          <w:p w14:paraId="67CA2D0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23</w:t>
            </w:r>
          </w:p>
        </w:tc>
        <w:tc>
          <w:tcPr>
            <w:tcW w:w="326" w:type="dxa"/>
            <w:tcBorders>
              <w:top w:val="single" w:sz="6" w:space="0" w:color="auto"/>
              <w:left w:val="single" w:sz="6" w:space="0" w:color="000000"/>
              <w:bottom w:val="single" w:sz="6" w:space="0" w:color="000000"/>
              <w:right w:val="single" w:sz="6" w:space="0" w:color="000000"/>
            </w:tcBorders>
          </w:tcPr>
          <w:p w14:paraId="522D8DEA"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24</w:t>
            </w:r>
          </w:p>
        </w:tc>
        <w:tc>
          <w:tcPr>
            <w:tcW w:w="326" w:type="dxa"/>
            <w:tcBorders>
              <w:top w:val="single" w:sz="6" w:space="0" w:color="auto"/>
              <w:left w:val="single" w:sz="6" w:space="0" w:color="000000"/>
              <w:bottom w:val="single" w:sz="6" w:space="0" w:color="000000"/>
              <w:right w:val="single" w:sz="6" w:space="0" w:color="000000"/>
            </w:tcBorders>
          </w:tcPr>
          <w:p w14:paraId="38AA269F"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25</w:t>
            </w:r>
          </w:p>
        </w:tc>
        <w:tc>
          <w:tcPr>
            <w:tcW w:w="326" w:type="dxa"/>
            <w:tcBorders>
              <w:top w:val="single" w:sz="6" w:space="0" w:color="auto"/>
              <w:left w:val="single" w:sz="6" w:space="0" w:color="000000"/>
              <w:bottom w:val="single" w:sz="6" w:space="0" w:color="000000"/>
              <w:right w:val="single" w:sz="6" w:space="0" w:color="000000"/>
            </w:tcBorders>
          </w:tcPr>
          <w:p w14:paraId="729868B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26</w:t>
            </w:r>
          </w:p>
        </w:tc>
        <w:tc>
          <w:tcPr>
            <w:tcW w:w="321" w:type="dxa"/>
            <w:tcBorders>
              <w:top w:val="single" w:sz="6" w:space="0" w:color="auto"/>
              <w:left w:val="single" w:sz="6" w:space="0" w:color="000000"/>
              <w:bottom w:val="single" w:sz="6" w:space="0" w:color="000000"/>
              <w:right w:val="single" w:sz="6" w:space="0" w:color="000000"/>
            </w:tcBorders>
          </w:tcPr>
          <w:p w14:paraId="5BF63535"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27</w:t>
            </w:r>
          </w:p>
        </w:tc>
        <w:tc>
          <w:tcPr>
            <w:tcW w:w="360" w:type="dxa"/>
            <w:tcBorders>
              <w:top w:val="single" w:sz="6" w:space="0" w:color="auto"/>
              <w:left w:val="single" w:sz="6" w:space="0" w:color="000000"/>
              <w:bottom w:val="single" w:sz="6" w:space="0" w:color="000000"/>
              <w:right w:val="single" w:sz="6" w:space="0" w:color="000000"/>
            </w:tcBorders>
          </w:tcPr>
          <w:p w14:paraId="0F640E7E"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28</w:t>
            </w:r>
          </w:p>
        </w:tc>
        <w:tc>
          <w:tcPr>
            <w:tcW w:w="360" w:type="dxa"/>
            <w:tcBorders>
              <w:top w:val="single" w:sz="6" w:space="0" w:color="auto"/>
              <w:left w:val="single" w:sz="6" w:space="0" w:color="000000"/>
              <w:bottom w:val="single" w:sz="6" w:space="0" w:color="000000"/>
              <w:right w:val="single" w:sz="6" w:space="0" w:color="000000"/>
            </w:tcBorders>
          </w:tcPr>
          <w:p w14:paraId="0C8CC241"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29</w:t>
            </w:r>
          </w:p>
        </w:tc>
        <w:tc>
          <w:tcPr>
            <w:tcW w:w="360" w:type="dxa"/>
            <w:tcBorders>
              <w:top w:val="single" w:sz="6" w:space="0" w:color="auto"/>
              <w:left w:val="single" w:sz="6" w:space="0" w:color="000000"/>
              <w:bottom w:val="single" w:sz="6" w:space="0" w:color="000000"/>
              <w:right w:val="single" w:sz="6" w:space="0" w:color="000000"/>
            </w:tcBorders>
          </w:tcPr>
          <w:p w14:paraId="0F05003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30</w:t>
            </w:r>
          </w:p>
        </w:tc>
        <w:tc>
          <w:tcPr>
            <w:tcW w:w="360" w:type="dxa"/>
            <w:tcBorders>
              <w:top w:val="single" w:sz="6" w:space="0" w:color="auto"/>
              <w:left w:val="single" w:sz="6" w:space="0" w:color="000000"/>
              <w:bottom w:val="single" w:sz="6" w:space="0" w:color="000000"/>
              <w:right w:val="single" w:sz="4" w:space="0" w:color="auto"/>
            </w:tcBorders>
          </w:tcPr>
          <w:p w14:paraId="4DE63E8F"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31</w:t>
            </w:r>
          </w:p>
        </w:tc>
        <w:tc>
          <w:tcPr>
            <w:tcW w:w="772" w:type="dxa"/>
            <w:tcBorders>
              <w:left w:val="single" w:sz="4" w:space="0" w:color="auto"/>
              <w:bottom w:val="single" w:sz="4" w:space="0" w:color="auto"/>
              <w:right w:val="single" w:sz="4" w:space="0" w:color="auto"/>
            </w:tcBorders>
          </w:tcPr>
          <w:p w14:paraId="14FAC21A"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b/>
                <w:bCs/>
                <w:sz w:val="16"/>
                <w:szCs w:val="16"/>
                <w:lang w:eastAsia="lv-LV"/>
              </w:rPr>
            </w:pPr>
          </w:p>
        </w:tc>
        <w:tc>
          <w:tcPr>
            <w:tcW w:w="1417" w:type="dxa"/>
            <w:tcBorders>
              <w:left w:val="single" w:sz="4" w:space="0" w:color="auto"/>
              <w:bottom w:val="single" w:sz="4" w:space="0" w:color="auto"/>
              <w:right w:val="single" w:sz="4" w:space="0" w:color="auto"/>
            </w:tcBorders>
          </w:tcPr>
          <w:p w14:paraId="72F5243A"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b/>
                <w:bCs/>
                <w:sz w:val="16"/>
                <w:szCs w:val="16"/>
                <w:lang w:eastAsia="lv-LV"/>
              </w:rPr>
            </w:pPr>
          </w:p>
        </w:tc>
      </w:tr>
      <w:tr w:rsidR="001B60F8" w:rsidRPr="001B60F8" w14:paraId="5F3F8BF5" w14:textId="77777777" w:rsidTr="00C012FB">
        <w:trPr>
          <w:trHeight w:val="353"/>
        </w:trPr>
        <w:tc>
          <w:tcPr>
            <w:tcW w:w="390" w:type="dxa"/>
            <w:tcBorders>
              <w:top w:val="single" w:sz="6" w:space="0" w:color="000000"/>
              <w:left w:val="single" w:sz="6" w:space="0" w:color="000000"/>
              <w:bottom w:val="single" w:sz="6" w:space="0" w:color="000000"/>
              <w:right w:val="single" w:sz="6" w:space="0" w:color="000000"/>
            </w:tcBorders>
          </w:tcPr>
          <w:p w14:paraId="42D630FD"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1.</w:t>
            </w:r>
          </w:p>
        </w:tc>
        <w:tc>
          <w:tcPr>
            <w:tcW w:w="1453" w:type="dxa"/>
            <w:tcBorders>
              <w:top w:val="single" w:sz="6" w:space="0" w:color="000000"/>
              <w:left w:val="single" w:sz="6" w:space="0" w:color="000000"/>
              <w:bottom w:val="single" w:sz="6" w:space="0" w:color="000000"/>
              <w:right w:val="single" w:sz="6" w:space="0" w:color="000000"/>
            </w:tcBorders>
          </w:tcPr>
          <w:p w14:paraId="2E2238EC"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Domes sēdes/sēžu apmeklējums</w:t>
            </w:r>
          </w:p>
        </w:tc>
        <w:tc>
          <w:tcPr>
            <w:tcW w:w="408" w:type="dxa"/>
            <w:tcBorders>
              <w:top w:val="single" w:sz="6" w:space="0" w:color="000000"/>
              <w:left w:val="single" w:sz="6" w:space="0" w:color="000000"/>
              <w:bottom w:val="single" w:sz="6" w:space="0" w:color="000000"/>
              <w:right w:val="single" w:sz="6" w:space="0" w:color="000000"/>
            </w:tcBorders>
          </w:tcPr>
          <w:p w14:paraId="71EE757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41E791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017DC7F"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2E729AA7"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DA3BA1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0D268EB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B3D1F3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12E2CDE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2010F3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1DB1D96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4AEEC44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4ED7D1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65E3A66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973A43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46FDA4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221598C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192F2F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D7FE46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E6AABE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3D52487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8B3AF6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05C49D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2F89DE5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723F85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9FAECB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A56CF9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7F65A6E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9C17CE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EE0B92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E2BD8E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tcPr>
          <w:p w14:paraId="532DA1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6" w:space="0" w:color="auto"/>
              <w:bottom w:val="single" w:sz="4" w:space="0" w:color="auto"/>
              <w:right w:val="single" w:sz="6" w:space="0" w:color="auto"/>
            </w:tcBorders>
            <w:textDirection w:val="btLr"/>
          </w:tcPr>
          <w:p w14:paraId="18A1A401" w14:textId="77777777" w:rsidR="001B60F8" w:rsidRPr="001B60F8" w:rsidRDefault="001B60F8" w:rsidP="001B60F8">
            <w:pPr>
              <w:autoSpaceDE w:val="0"/>
              <w:autoSpaceDN w:val="0"/>
              <w:adjustRightInd w:val="0"/>
              <w:spacing w:after="0" w:line="240" w:lineRule="auto"/>
              <w:ind w:left="113" w:right="113"/>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6" w:space="0" w:color="000000"/>
              <w:bottom w:val="single" w:sz="6" w:space="0" w:color="000000"/>
              <w:right w:val="single" w:sz="6" w:space="0" w:color="000000"/>
            </w:tcBorders>
          </w:tcPr>
          <w:p w14:paraId="0C1D688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0B2F2D0F" w14:textId="77777777" w:rsidTr="00C012FB">
        <w:trPr>
          <w:trHeight w:val="401"/>
        </w:trPr>
        <w:tc>
          <w:tcPr>
            <w:tcW w:w="390" w:type="dxa"/>
            <w:tcBorders>
              <w:top w:val="single" w:sz="6" w:space="0" w:color="000000"/>
              <w:left w:val="single" w:sz="6" w:space="0" w:color="000000"/>
              <w:bottom w:val="single" w:sz="6" w:space="0" w:color="000000"/>
              <w:right w:val="single" w:sz="6" w:space="0" w:color="000000"/>
            </w:tcBorders>
          </w:tcPr>
          <w:p w14:paraId="23E92773"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2.</w:t>
            </w:r>
          </w:p>
        </w:tc>
        <w:tc>
          <w:tcPr>
            <w:tcW w:w="1453" w:type="dxa"/>
            <w:tcBorders>
              <w:top w:val="single" w:sz="6" w:space="0" w:color="000000"/>
              <w:left w:val="single" w:sz="6" w:space="0" w:color="000000"/>
              <w:bottom w:val="single" w:sz="6" w:space="0" w:color="000000"/>
              <w:right w:val="single" w:sz="6" w:space="0" w:color="000000"/>
            </w:tcBorders>
          </w:tcPr>
          <w:p w14:paraId="429B1A6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Komiteju sēžu apmeklējums</w:t>
            </w:r>
          </w:p>
        </w:tc>
        <w:tc>
          <w:tcPr>
            <w:tcW w:w="408" w:type="dxa"/>
            <w:tcBorders>
              <w:top w:val="single" w:sz="6" w:space="0" w:color="000000"/>
              <w:left w:val="single" w:sz="6" w:space="0" w:color="000000"/>
              <w:bottom w:val="single" w:sz="6" w:space="0" w:color="000000"/>
              <w:right w:val="single" w:sz="6" w:space="0" w:color="000000"/>
            </w:tcBorders>
          </w:tcPr>
          <w:p w14:paraId="5350C10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C09FAB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5E32747"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76669380"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83584F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83BE8E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D62BD9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600FEAE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5DB3575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442B748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5221846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AE05F5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3CB59D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E702F8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0DD054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4A20FC9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E88023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2CA5A3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7F2CBA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187C05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8F3DF7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ED1F6C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07F63DB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CAA592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E2A94B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2990E9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04D2BC4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38D094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4AA498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43D2A9B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tcPr>
          <w:p w14:paraId="03C6836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6" w:space="0" w:color="auto"/>
              <w:bottom w:val="single" w:sz="4" w:space="0" w:color="auto"/>
              <w:right w:val="single" w:sz="6" w:space="0" w:color="auto"/>
            </w:tcBorders>
          </w:tcPr>
          <w:p w14:paraId="71AC457B"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6" w:space="0" w:color="000000"/>
              <w:bottom w:val="single" w:sz="6" w:space="0" w:color="000000"/>
              <w:right w:val="single" w:sz="6" w:space="0" w:color="000000"/>
            </w:tcBorders>
          </w:tcPr>
          <w:p w14:paraId="78F286E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008E45F4"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2BE04EC6"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3.</w:t>
            </w:r>
          </w:p>
        </w:tc>
        <w:tc>
          <w:tcPr>
            <w:tcW w:w="1453" w:type="dxa"/>
            <w:tcBorders>
              <w:top w:val="single" w:sz="6" w:space="0" w:color="000000"/>
              <w:left w:val="single" w:sz="6" w:space="0" w:color="000000"/>
              <w:bottom w:val="single" w:sz="6" w:space="0" w:color="000000"/>
              <w:right w:val="single" w:sz="6" w:space="0" w:color="000000"/>
            </w:tcBorders>
          </w:tcPr>
          <w:p w14:paraId="573ACFDB" w14:textId="77777777" w:rsidR="001B60F8" w:rsidRPr="001B60F8" w:rsidRDefault="001B60F8" w:rsidP="001B60F8">
            <w:pPr>
              <w:tabs>
                <w:tab w:val="left" w:pos="429"/>
              </w:tabs>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Domes sēdes/sēžu un komiteju materiālu izskatīšana</w:t>
            </w:r>
          </w:p>
        </w:tc>
        <w:tc>
          <w:tcPr>
            <w:tcW w:w="408" w:type="dxa"/>
            <w:tcBorders>
              <w:top w:val="single" w:sz="6" w:space="0" w:color="000000"/>
              <w:left w:val="single" w:sz="6" w:space="0" w:color="000000"/>
              <w:bottom w:val="single" w:sz="6" w:space="0" w:color="000000"/>
              <w:right w:val="single" w:sz="6" w:space="0" w:color="000000"/>
            </w:tcBorders>
          </w:tcPr>
          <w:p w14:paraId="0644DAC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A8AC6F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8FE9E35"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3B0839DC"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5A0884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3A9835E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C5998C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1447797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50B9C4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797725A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6AECA46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36AEAF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07C3E0F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09A2D2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35C3580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2215187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E57EE8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E65DF4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53439E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0F9F38B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A4F11A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666143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522007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479569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DFC760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9492F8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67B13C6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567775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3D5A0D5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42BF6A9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4" w:space="0" w:color="auto"/>
            </w:tcBorders>
          </w:tcPr>
          <w:p w14:paraId="44684F4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extDirection w:val="btLr"/>
          </w:tcPr>
          <w:p w14:paraId="70B77598" w14:textId="77777777" w:rsidR="001B60F8" w:rsidRPr="001B60F8" w:rsidRDefault="001B60F8" w:rsidP="001B60F8">
            <w:pPr>
              <w:autoSpaceDE w:val="0"/>
              <w:autoSpaceDN w:val="0"/>
              <w:adjustRightInd w:val="0"/>
              <w:spacing w:after="0" w:line="240" w:lineRule="auto"/>
              <w:ind w:left="113" w:right="113"/>
              <w:jc w:val="center"/>
              <w:rPr>
                <w:rFonts w:ascii="Times New Roman" w:eastAsia="Times New Roman" w:hAnsi="Times New Roman" w:cs="Times New Roman"/>
                <w:b/>
                <w:bCs/>
                <w:sz w:val="28"/>
                <w:szCs w:val="28"/>
                <w:lang w:eastAsia="lv-LV"/>
              </w:rPr>
            </w:pPr>
          </w:p>
        </w:tc>
        <w:tc>
          <w:tcPr>
            <w:tcW w:w="1417" w:type="dxa"/>
            <w:tcBorders>
              <w:top w:val="single" w:sz="4" w:space="0" w:color="auto"/>
              <w:left w:val="single" w:sz="4" w:space="0" w:color="auto"/>
              <w:bottom w:val="single" w:sz="4" w:space="0" w:color="auto"/>
              <w:right w:val="single" w:sz="6" w:space="0" w:color="000000"/>
            </w:tcBorders>
          </w:tcPr>
          <w:p w14:paraId="492737A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7ADBFE9F"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6D1E5E08"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4.</w:t>
            </w:r>
          </w:p>
        </w:tc>
        <w:tc>
          <w:tcPr>
            <w:tcW w:w="1453" w:type="dxa"/>
            <w:tcBorders>
              <w:top w:val="single" w:sz="6" w:space="0" w:color="000000"/>
              <w:left w:val="single" w:sz="6" w:space="0" w:color="000000"/>
              <w:bottom w:val="single" w:sz="6" w:space="0" w:color="000000"/>
              <w:right w:val="single" w:sz="6" w:space="0" w:color="000000"/>
            </w:tcBorders>
          </w:tcPr>
          <w:p w14:paraId="410A422F"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Aktuālo jautājumu risināšana pašvaldības iestādēs, nevalstiskās organizācijās,</w:t>
            </w:r>
          </w:p>
          <w:p w14:paraId="4199CC08"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uzņēmumos</w:t>
            </w:r>
          </w:p>
        </w:tc>
        <w:tc>
          <w:tcPr>
            <w:tcW w:w="408" w:type="dxa"/>
            <w:tcBorders>
              <w:top w:val="single" w:sz="6" w:space="0" w:color="000000"/>
              <w:left w:val="single" w:sz="6" w:space="0" w:color="000000"/>
              <w:bottom w:val="single" w:sz="6" w:space="0" w:color="000000"/>
              <w:right w:val="single" w:sz="6" w:space="0" w:color="000000"/>
            </w:tcBorders>
          </w:tcPr>
          <w:p w14:paraId="4435294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67D182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8147313"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38F70C0"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0E54F3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381CC62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2EB73F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5DCD308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3CBD52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DBC394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8EDBD3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380ED2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3417BD6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DC9DB2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3EA477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1DC5165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CF8087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26886E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F0D34E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78B4211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1675E8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5A1563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7974CC7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0D5380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ED2C73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73294E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4A8733A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3FD5E11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B2A060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635207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4" w:space="0" w:color="auto"/>
            </w:tcBorders>
          </w:tcPr>
          <w:p w14:paraId="1F2C4A3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cPr>
          <w:p w14:paraId="012885B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4" w:space="0" w:color="auto"/>
              <w:bottom w:val="single" w:sz="6" w:space="0" w:color="000000"/>
              <w:right w:val="single" w:sz="6" w:space="0" w:color="000000"/>
            </w:tcBorders>
          </w:tcPr>
          <w:p w14:paraId="0A9E6D8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5DBBEBCF"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64C422C4"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5.</w:t>
            </w:r>
          </w:p>
        </w:tc>
        <w:tc>
          <w:tcPr>
            <w:tcW w:w="1453" w:type="dxa"/>
            <w:tcBorders>
              <w:top w:val="single" w:sz="6" w:space="0" w:color="000000"/>
              <w:left w:val="single" w:sz="6" w:space="0" w:color="000000"/>
              <w:bottom w:val="single" w:sz="6" w:space="0" w:color="000000"/>
              <w:right w:val="single" w:sz="6" w:space="0" w:color="000000"/>
            </w:tcBorders>
          </w:tcPr>
          <w:p w14:paraId="5376AB51"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Iedzīvotāju pieņemšana un tikšanās ar iedzīvotājiem</w:t>
            </w:r>
          </w:p>
        </w:tc>
        <w:tc>
          <w:tcPr>
            <w:tcW w:w="408" w:type="dxa"/>
            <w:tcBorders>
              <w:top w:val="single" w:sz="6" w:space="0" w:color="000000"/>
              <w:left w:val="single" w:sz="6" w:space="0" w:color="000000"/>
              <w:bottom w:val="single" w:sz="6" w:space="0" w:color="000000"/>
              <w:right w:val="single" w:sz="6" w:space="0" w:color="000000"/>
            </w:tcBorders>
          </w:tcPr>
          <w:p w14:paraId="0A9734C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5D0241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D053482"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4BBC5B3C"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404D7F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8DD663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0A7E74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4460AD0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4BDB4A7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36C3FF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835AC1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E184A1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64E0579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D8CE48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128742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37FDA75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90A332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758A0D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E1EBA0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5BD4B18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9AA9CD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14F00E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7EE264D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E44BFD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E7F71B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A39790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49E5DB3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21696C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7A24D8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885A8C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4" w:space="0" w:color="auto"/>
              <w:right w:val="single" w:sz="4" w:space="0" w:color="auto"/>
            </w:tcBorders>
          </w:tcPr>
          <w:p w14:paraId="3AA7FD7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cPr>
          <w:p w14:paraId="59B34965"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4" w:space="0" w:color="auto"/>
              <w:bottom w:val="single" w:sz="6" w:space="0" w:color="000000"/>
              <w:right w:val="single" w:sz="6" w:space="0" w:color="000000"/>
            </w:tcBorders>
          </w:tcPr>
          <w:p w14:paraId="4E13840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47D0FB5F"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0D524F0D"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6.</w:t>
            </w:r>
          </w:p>
        </w:tc>
        <w:tc>
          <w:tcPr>
            <w:tcW w:w="1453" w:type="dxa"/>
            <w:tcBorders>
              <w:top w:val="single" w:sz="6" w:space="0" w:color="000000"/>
              <w:left w:val="single" w:sz="6" w:space="0" w:color="000000"/>
              <w:bottom w:val="single" w:sz="6" w:space="0" w:color="000000"/>
              <w:right w:val="single" w:sz="6" w:space="0" w:color="000000"/>
            </w:tcBorders>
          </w:tcPr>
          <w:p w14:paraId="29AF59F3"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Iedzīvotāju sūdzību un iesniegumu izskatīšana</w:t>
            </w:r>
          </w:p>
        </w:tc>
        <w:tc>
          <w:tcPr>
            <w:tcW w:w="408" w:type="dxa"/>
            <w:tcBorders>
              <w:top w:val="single" w:sz="6" w:space="0" w:color="000000"/>
              <w:left w:val="single" w:sz="6" w:space="0" w:color="000000"/>
              <w:bottom w:val="single" w:sz="6" w:space="0" w:color="000000"/>
              <w:right w:val="single" w:sz="6" w:space="0" w:color="000000"/>
            </w:tcBorders>
          </w:tcPr>
          <w:p w14:paraId="471A89E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0295FD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E4DF3A0"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7F881005"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1DB9A4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00BAAFC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4F5FCD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3BF0DF7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2BA32D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C3CFFE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B330C2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066F57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68E384E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B6EBEB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296D3F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4F4F473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F6C96B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3DF0D7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F13D13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64EF0B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D74A6D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F317F9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08F7A20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F0F19B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15B60E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9A106F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4195CA9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A88C81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C6FC7C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47511A4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4" w:space="0" w:color="auto"/>
            </w:tcBorders>
          </w:tcPr>
          <w:p w14:paraId="0D6AEE7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cPr>
          <w:p w14:paraId="5A4B13AF"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4" w:space="0" w:color="auto"/>
              <w:bottom w:val="single" w:sz="6" w:space="0" w:color="000000"/>
              <w:right w:val="single" w:sz="6" w:space="0" w:color="000000"/>
            </w:tcBorders>
          </w:tcPr>
          <w:p w14:paraId="0D3F133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5D097BDD"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374855E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7.</w:t>
            </w:r>
          </w:p>
        </w:tc>
        <w:tc>
          <w:tcPr>
            <w:tcW w:w="1453" w:type="dxa"/>
            <w:tcBorders>
              <w:top w:val="single" w:sz="6" w:space="0" w:color="000000"/>
              <w:left w:val="single" w:sz="6" w:space="0" w:color="000000"/>
              <w:bottom w:val="single" w:sz="6" w:space="0" w:color="000000"/>
              <w:right w:val="single" w:sz="6" w:space="0" w:color="000000"/>
            </w:tcBorders>
          </w:tcPr>
          <w:p w14:paraId="6D14A2C9"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Citi ar deputāta pienākumu pildīšanu saistīti darbi</w:t>
            </w:r>
          </w:p>
        </w:tc>
        <w:tc>
          <w:tcPr>
            <w:tcW w:w="408" w:type="dxa"/>
            <w:tcBorders>
              <w:top w:val="single" w:sz="6" w:space="0" w:color="000000"/>
              <w:left w:val="single" w:sz="6" w:space="0" w:color="000000"/>
              <w:bottom w:val="single" w:sz="6" w:space="0" w:color="000000"/>
              <w:right w:val="single" w:sz="6" w:space="0" w:color="000000"/>
            </w:tcBorders>
          </w:tcPr>
          <w:p w14:paraId="4BB5DC6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AD4235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75BCF76"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7832D76D"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17F709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10E9A8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84B392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08DCA70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3FF5AF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4651261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322E5BC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784AA7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778BFBF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04DBB5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1191AF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4B2CB3E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CFE588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497AC1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9B258F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6A0B7DF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5ECCAE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8307C5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771E3A6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DB3F29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B6F3F7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5E358B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0DCED75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329132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9D0AF7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5E90C9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4" w:space="0" w:color="auto"/>
            </w:tcBorders>
          </w:tcPr>
          <w:p w14:paraId="589540A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cPr>
          <w:p w14:paraId="70DDC57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4" w:space="0" w:color="auto"/>
              <w:bottom w:val="single" w:sz="6" w:space="0" w:color="000000"/>
              <w:right w:val="single" w:sz="6" w:space="0" w:color="000000"/>
            </w:tcBorders>
          </w:tcPr>
          <w:p w14:paraId="06ED6A0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7E88330E" w14:textId="77777777" w:rsidTr="00C012FB">
        <w:trPr>
          <w:trHeight w:val="251"/>
        </w:trPr>
        <w:tc>
          <w:tcPr>
            <w:tcW w:w="390" w:type="dxa"/>
            <w:tcBorders>
              <w:top w:val="single" w:sz="4" w:space="0" w:color="auto"/>
            </w:tcBorders>
          </w:tcPr>
          <w:p w14:paraId="4FE1A7A6"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sz w:val="16"/>
                <w:szCs w:val="16"/>
                <w:lang w:eastAsia="lv-LV"/>
              </w:rPr>
            </w:pPr>
          </w:p>
          <w:p w14:paraId="1EE96765"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sz w:val="16"/>
                <w:szCs w:val="16"/>
                <w:lang w:eastAsia="lv-LV"/>
              </w:rPr>
            </w:pPr>
          </w:p>
        </w:tc>
        <w:tc>
          <w:tcPr>
            <w:tcW w:w="1453" w:type="dxa"/>
            <w:tcBorders>
              <w:top w:val="single" w:sz="4" w:space="0" w:color="auto"/>
            </w:tcBorders>
          </w:tcPr>
          <w:p w14:paraId="7B304A3B" w14:textId="77777777" w:rsidR="001B60F8" w:rsidRPr="001B60F8" w:rsidRDefault="001B60F8" w:rsidP="001B60F8">
            <w:pPr>
              <w:autoSpaceDE w:val="0"/>
              <w:autoSpaceDN w:val="0"/>
              <w:adjustRightInd w:val="0"/>
              <w:spacing w:after="0" w:line="240" w:lineRule="auto"/>
              <w:jc w:val="both"/>
              <w:rPr>
                <w:rFonts w:ascii="Times New Roman" w:eastAsia="Times New Roman" w:hAnsi="Times New Roman" w:cs="Times New Roman"/>
                <w:b/>
                <w:bCs/>
                <w:sz w:val="16"/>
                <w:szCs w:val="16"/>
                <w:lang w:eastAsia="lv-LV"/>
              </w:rPr>
            </w:pPr>
          </w:p>
        </w:tc>
        <w:tc>
          <w:tcPr>
            <w:tcW w:w="408" w:type="dxa"/>
            <w:tcBorders>
              <w:top w:val="single" w:sz="4" w:space="0" w:color="auto"/>
            </w:tcBorders>
          </w:tcPr>
          <w:p w14:paraId="069CB0A6"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b/>
                <w:bCs/>
                <w:sz w:val="16"/>
                <w:szCs w:val="16"/>
                <w:lang w:eastAsia="lv-LV"/>
              </w:rPr>
            </w:pPr>
          </w:p>
          <w:p w14:paraId="4431837B"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b/>
                <w:bCs/>
                <w:sz w:val="16"/>
                <w:szCs w:val="16"/>
                <w:lang w:eastAsia="lv-LV"/>
              </w:rPr>
            </w:pPr>
          </w:p>
        </w:tc>
        <w:tc>
          <w:tcPr>
            <w:tcW w:w="326" w:type="dxa"/>
            <w:tcBorders>
              <w:top w:val="single" w:sz="4" w:space="0" w:color="auto"/>
            </w:tcBorders>
          </w:tcPr>
          <w:p w14:paraId="3A8DE1D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4" w:space="0" w:color="auto"/>
            </w:tcBorders>
          </w:tcPr>
          <w:p w14:paraId="701E0557"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08" w:type="dxa"/>
            <w:tcBorders>
              <w:top w:val="single" w:sz="4" w:space="0" w:color="auto"/>
            </w:tcBorders>
          </w:tcPr>
          <w:p w14:paraId="4ABFCDB2"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26" w:type="dxa"/>
            <w:tcBorders>
              <w:top w:val="single" w:sz="4" w:space="0" w:color="auto"/>
            </w:tcBorders>
          </w:tcPr>
          <w:p w14:paraId="3B42FF8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4" w:space="0" w:color="auto"/>
            </w:tcBorders>
          </w:tcPr>
          <w:p w14:paraId="1450C98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7A50662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4" w:space="0" w:color="auto"/>
            </w:tcBorders>
          </w:tcPr>
          <w:p w14:paraId="796C011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4" w:space="0" w:color="auto"/>
            </w:tcBorders>
          </w:tcPr>
          <w:p w14:paraId="3F73CE0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4" w:space="0" w:color="auto"/>
            </w:tcBorders>
          </w:tcPr>
          <w:p w14:paraId="58B33B8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4" w:space="0" w:color="auto"/>
            </w:tcBorders>
          </w:tcPr>
          <w:p w14:paraId="6EFEAB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3B0E5BE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4" w:space="0" w:color="auto"/>
            </w:tcBorders>
          </w:tcPr>
          <w:p w14:paraId="30E79CD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4" w:space="0" w:color="auto"/>
            </w:tcBorders>
          </w:tcPr>
          <w:p w14:paraId="407865E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4" w:space="0" w:color="auto"/>
            </w:tcBorders>
          </w:tcPr>
          <w:p w14:paraId="65EA368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4" w:space="0" w:color="auto"/>
            </w:tcBorders>
          </w:tcPr>
          <w:p w14:paraId="653B545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4" w:space="0" w:color="auto"/>
            </w:tcBorders>
          </w:tcPr>
          <w:p w14:paraId="301FE31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52573CB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77C06EF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4" w:space="0" w:color="auto"/>
            </w:tcBorders>
          </w:tcPr>
          <w:p w14:paraId="2C6E3F6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1C82BFC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5F036CE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4" w:space="0" w:color="auto"/>
            </w:tcBorders>
          </w:tcPr>
          <w:p w14:paraId="2176150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4" w:space="0" w:color="auto"/>
            </w:tcBorders>
          </w:tcPr>
          <w:p w14:paraId="4A11034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09B7D04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6BBDF59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4" w:space="0" w:color="auto"/>
            </w:tcBorders>
          </w:tcPr>
          <w:p w14:paraId="71831B0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4" w:space="0" w:color="auto"/>
              <w:right w:val="single" w:sz="4" w:space="0" w:color="auto"/>
            </w:tcBorders>
          </w:tcPr>
          <w:p w14:paraId="4DB1143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1080" w:type="dxa"/>
            <w:gridSpan w:val="3"/>
            <w:tcBorders>
              <w:top w:val="single" w:sz="4" w:space="0" w:color="auto"/>
              <w:left w:val="single" w:sz="4" w:space="0" w:color="auto"/>
              <w:bottom w:val="single" w:sz="6" w:space="0" w:color="000000"/>
              <w:right w:val="single" w:sz="4" w:space="0" w:color="auto"/>
            </w:tcBorders>
          </w:tcPr>
          <w:p w14:paraId="1D625EA0"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sz w:val="16"/>
                <w:szCs w:val="16"/>
                <w:lang w:eastAsia="lv-LV"/>
              </w:rPr>
            </w:pPr>
            <w:r w:rsidRPr="001B60F8">
              <w:rPr>
                <w:rFonts w:ascii="Times New Roman" w:eastAsia="Times New Roman" w:hAnsi="Times New Roman" w:cs="Times New Roman"/>
                <w:b/>
                <w:sz w:val="16"/>
                <w:szCs w:val="16"/>
                <w:lang w:eastAsia="lv-LV"/>
              </w:rPr>
              <w:t>KOPĀ</w:t>
            </w:r>
          </w:p>
        </w:tc>
        <w:tc>
          <w:tcPr>
            <w:tcW w:w="772" w:type="dxa"/>
            <w:tcBorders>
              <w:top w:val="single" w:sz="4" w:space="0" w:color="auto"/>
              <w:left w:val="single" w:sz="4" w:space="0" w:color="auto"/>
              <w:bottom w:val="single" w:sz="4" w:space="0" w:color="auto"/>
              <w:right w:val="single" w:sz="4" w:space="0" w:color="auto"/>
            </w:tcBorders>
          </w:tcPr>
          <w:p w14:paraId="61D4DA45"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6" w:space="0" w:color="000000"/>
              <w:left w:val="single" w:sz="4" w:space="0" w:color="auto"/>
              <w:bottom w:val="single" w:sz="6" w:space="0" w:color="000000"/>
              <w:right w:val="single" w:sz="6" w:space="0" w:color="000000"/>
            </w:tcBorders>
          </w:tcPr>
          <w:p w14:paraId="3DC6611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bl>
    <w:p w14:paraId="4A1B8FA7" w14:textId="77777777" w:rsidR="001B60F8" w:rsidRPr="001B60F8" w:rsidRDefault="001B60F8" w:rsidP="001B60F8">
      <w:pPr>
        <w:widowControl w:val="0"/>
        <w:spacing w:after="0" w:line="240" w:lineRule="auto"/>
        <w:rPr>
          <w:rFonts w:ascii="Times New Roman" w:eastAsia="Times New Roman" w:hAnsi="Times New Roman" w:cs="Times New Roman"/>
          <w:sz w:val="20"/>
          <w:szCs w:val="20"/>
          <w:lang w:eastAsia="lv-LV"/>
        </w:rPr>
      </w:pPr>
      <w:r w:rsidRPr="001B60F8">
        <w:rPr>
          <w:rFonts w:ascii="Times New Roman" w:eastAsia="Times New Roman" w:hAnsi="Times New Roman" w:cs="Times New Roman"/>
          <w:sz w:val="20"/>
          <w:szCs w:val="20"/>
          <w:lang w:eastAsia="lv-LV"/>
        </w:rPr>
        <w:t>1.-2.ailē – stundu skaits pēc faktiskā sēžu apmeklējuma</w:t>
      </w:r>
    </w:p>
    <w:p w14:paraId="1E62E558" w14:textId="77777777" w:rsidR="001B60F8" w:rsidRPr="001B60F8" w:rsidRDefault="001B60F8" w:rsidP="001B60F8">
      <w:pPr>
        <w:widowControl w:val="0"/>
        <w:spacing w:after="0" w:line="240" w:lineRule="auto"/>
        <w:rPr>
          <w:rFonts w:ascii="Times New Roman" w:hAnsi="Times New Roman" w:cs="Times New Roman"/>
          <w:noProof/>
          <w:sz w:val="20"/>
          <w:szCs w:val="20"/>
          <w:lang w:eastAsia="ru-RU"/>
        </w:rPr>
      </w:pPr>
      <w:r w:rsidRPr="001B60F8">
        <w:rPr>
          <w:rFonts w:ascii="Times New Roman" w:eastAsia="Times New Roman" w:hAnsi="Times New Roman" w:cs="Times New Roman"/>
          <w:sz w:val="20"/>
          <w:szCs w:val="20"/>
          <w:lang w:eastAsia="lv-LV"/>
        </w:rPr>
        <w:t xml:space="preserve">3.- 7.ailē – kopējais </w:t>
      </w:r>
      <w:r w:rsidRPr="001B60F8">
        <w:rPr>
          <w:rFonts w:ascii="Times New Roman" w:hAnsi="Times New Roman" w:cs="Times New Roman"/>
          <w:noProof/>
          <w:sz w:val="20"/>
          <w:szCs w:val="20"/>
          <w:lang w:eastAsia="ru-RU"/>
        </w:rPr>
        <w:t>maksimālais stundu skaits 40 stundas mēnesī</w:t>
      </w:r>
    </w:p>
    <w:p w14:paraId="5305151E" w14:textId="77777777" w:rsidR="001B60F8" w:rsidRPr="001B60F8" w:rsidRDefault="001B60F8" w:rsidP="001B60F8">
      <w:pPr>
        <w:widowControl w:val="0"/>
        <w:spacing w:after="0" w:line="240" w:lineRule="auto"/>
        <w:rPr>
          <w:rFonts w:ascii="Times New Roman" w:hAnsi="Times New Roman" w:cs="Times New Roman"/>
          <w:noProof/>
          <w:sz w:val="20"/>
          <w:szCs w:val="20"/>
          <w:lang w:eastAsia="ru-RU"/>
        </w:rPr>
      </w:pPr>
    </w:p>
    <w:p w14:paraId="050809ED" w14:textId="77777777" w:rsidR="001B60F8" w:rsidRPr="001B60F8" w:rsidRDefault="001B60F8" w:rsidP="001B60F8">
      <w:pPr>
        <w:widowControl w:val="0"/>
        <w:spacing w:after="0" w:line="240" w:lineRule="auto"/>
        <w:rPr>
          <w:rFonts w:ascii="Times New Roman" w:eastAsia="Times New Roman" w:hAnsi="Times New Roman" w:cs="Times New Roman"/>
          <w:sz w:val="20"/>
          <w:szCs w:val="20"/>
          <w:lang w:eastAsia="lv-LV"/>
        </w:rPr>
      </w:pPr>
      <w:r w:rsidRPr="001B60F8">
        <w:rPr>
          <w:rFonts w:ascii="Times New Roman" w:eastAsia="Times New Roman" w:hAnsi="Times New Roman" w:cs="Times New Roman"/>
          <w:sz w:val="20"/>
          <w:szCs w:val="20"/>
          <w:lang w:eastAsia="lv-LV"/>
        </w:rPr>
        <w:t>Darba laika uzskaites tabele sastādīta</w:t>
      </w:r>
    </w:p>
    <w:p w14:paraId="20717D66" w14:textId="77777777" w:rsidR="001B60F8" w:rsidRPr="001B60F8" w:rsidRDefault="001B60F8" w:rsidP="001B60F8">
      <w:pPr>
        <w:widowControl w:val="0"/>
        <w:spacing w:after="0" w:line="240" w:lineRule="auto"/>
        <w:rPr>
          <w:rFonts w:ascii="Times New Roman" w:eastAsia="Times New Roman" w:hAnsi="Times New Roman" w:cs="Times New Roman"/>
          <w:sz w:val="20"/>
          <w:szCs w:val="20"/>
          <w:lang w:eastAsia="lv-LV"/>
        </w:rPr>
      </w:pPr>
      <w:r w:rsidRPr="001B60F8">
        <w:rPr>
          <w:rFonts w:ascii="Times New Roman" w:eastAsia="Times New Roman" w:hAnsi="Times New Roman" w:cs="Times New Roman"/>
          <w:sz w:val="20"/>
          <w:szCs w:val="20"/>
          <w:lang w:eastAsia="lv-LV"/>
        </w:rPr>
        <w:t>Datums___________________</w:t>
      </w:r>
    </w:p>
    <w:p w14:paraId="3CE483A7" w14:textId="77777777" w:rsidR="001B60F8" w:rsidRPr="001B60F8" w:rsidRDefault="001B60F8" w:rsidP="001B60F8">
      <w:pPr>
        <w:widowControl w:val="0"/>
        <w:spacing w:after="0" w:line="240" w:lineRule="auto"/>
        <w:rPr>
          <w:rFonts w:ascii="Times New Roman" w:eastAsia="Times New Roman" w:hAnsi="Times New Roman" w:cs="Times New Roman"/>
          <w:sz w:val="24"/>
          <w:szCs w:val="24"/>
          <w:lang w:eastAsia="lv-LV"/>
        </w:rPr>
      </w:pPr>
      <w:r w:rsidRPr="001B60F8">
        <w:rPr>
          <w:rFonts w:ascii="Times New Roman" w:eastAsia="Times New Roman" w:hAnsi="Times New Roman" w:cs="Times New Roman"/>
          <w:sz w:val="20"/>
          <w:szCs w:val="20"/>
          <w:lang w:eastAsia="lv-LV"/>
        </w:rPr>
        <w:t>Paraksts  ________________________.</w:t>
      </w:r>
      <w:r w:rsidRPr="001B60F8">
        <w:rPr>
          <w:rFonts w:ascii="Times New Roman" w:eastAsia="Times New Roman" w:hAnsi="Times New Roman" w:cs="Times New Roman"/>
          <w:sz w:val="24"/>
          <w:szCs w:val="24"/>
          <w:lang w:eastAsia="lv-LV"/>
        </w:rPr>
        <w:t>“</w:t>
      </w:r>
    </w:p>
    <w:p w14:paraId="3B1DBCAF" w14:textId="77777777" w:rsidR="00F05209" w:rsidRDefault="00F05209" w:rsidP="00DE4A1E">
      <w:pPr>
        <w:spacing w:after="0" w:line="240" w:lineRule="auto"/>
        <w:rPr>
          <w:rFonts w:ascii="Times New Roman" w:eastAsia="Times New Roman" w:hAnsi="Times New Roman"/>
          <w:b/>
          <w:sz w:val="24"/>
          <w:szCs w:val="24"/>
        </w:rPr>
        <w:sectPr w:rsidR="00F05209" w:rsidSect="0092714F">
          <w:pgSz w:w="16838" w:h="11906" w:orient="landscape"/>
          <w:pgMar w:top="851" w:right="1134" w:bottom="1134" w:left="1134" w:header="709" w:footer="709" w:gutter="0"/>
          <w:cols w:space="708"/>
          <w:docGrid w:linePitch="360"/>
        </w:sectPr>
      </w:pPr>
    </w:p>
    <w:p w14:paraId="7EDC5A51" w14:textId="77777777" w:rsidR="00F05209" w:rsidRPr="00F05209" w:rsidRDefault="009704E6" w:rsidP="00DE4A1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Pr="00F05209">
        <w:rPr>
          <w:rFonts w:ascii="Times New Roman" w:eastAsia="Times New Roman" w:hAnsi="Times New Roman"/>
          <w:b/>
          <w:sz w:val="24"/>
          <w:szCs w:val="24"/>
        </w:rPr>
        <w:t xml:space="preserve"> PIELIKUMS </w:t>
      </w:r>
    </w:p>
    <w:p w14:paraId="6681BFF9" w14:textId="77777777" w:rsidR="00DD6543" w:rsidRDefault="009704E6" w:rsidP="00F05209">
      <w:pPr>
        <w:spacing w:after="0" w:line="240" w:lineRule="auto"/>
        <w:ind w:left="8640"/>
        <w:jc w:val="right"/>
        <w:rPr>
          <w:rFonts w:ascii="Times New Roman" w:eastAsia="Times New Roman" w:hAnsi="Times New Roman"/>
          <w:bCs/>
          <w:sz w:val="24"/>
          <w:szCs w:val="24"/>
        </w:rPr>
      </w:pPr>
      <w:r w:rsidRPr="00F05209">
        <w:rPr>
          <w:rFonts w:ascii="Times New Roman" w:eastAsia="Times New Roman" w:hAnsi="Times New Roman"/>
          <w:bCs/>
          <w:sz w:val="24"/>
          <w:szCs w:val="24"/>
        </w:rPr>
        <w:t xml:space="preserve">Balvu novada pašvaldības </w:t>
      </w:r>
    </w:p>
    <w:p w14:paraId="1AAE98B0" w14:textId="77777777" w:rsidR="00F05209" w:rsidRDefault="009704E6" w:rsidP="00F05209">
      <w:pPr>
        <w:spacing w:after="0" w:line="240" w:lineRule="auto"/>
        <w:ind w:left="8640"/>
        <w:jc w:val="right"/>
        <w:rPr>
          <w:rFonts w:ascii="Times New Roman" w:eastAsia="Times New Roman" w:hAnsi="Times New Roman"/>
          <w:sz w:val="24"/>
          <w:szCs w:val="24"/>
        </w:rPr>
      </w:pPr>
      <w:r w:rsidRPr="00F05209">
        <w:rPr>
          <w:rFonts w:ascii="Times New Roman" w:eastAsia="Times New Roman" w:hAnsi="Times New Roman"/>
          <w:bCs/>
          <w:sz w:val="24"/>
          <w:szCs w:val="24"/>
        </w:rPr>
        <w:t>Amatpersonu un darbiniek</w:t>
      </w:r>
      <w:r w:rsidR="00DD6543">
        <w:rPr>
          <w:rFonts w:ascii="Times New Roman" w:eastAsia="Times New Roman" w:hAnsi="Times New Roman"/>
          <w:bCs/>
          <w:sz w:val="24"/>
          <w:szCs w:val="24"/>
        </w:rPr>
        <w:t xml:space="preserve">u </w:t>
      </w:r>
      <w:r w:rsidRPr="00F05209">
        <w:rPr>
          <w:rFonts w:ascii="Times New Roman" w:eastAsia="Times New Roman" w:hAnsi="Times New Roman"/>
          <w:bCs/>
          <w:sz w:val="24"/>
          <w:szCs w:val="24"/>
        </w:rPr>
        <w:t>atlīdzības</w:t>
      </w:r>
      <w:r w:rsidRPr="00F05209">
        <w:rPr>
          <w:rFonts w:ascii="Times New Roman" w:eastAsia="Times New Roman" w:hAnsi="Times New Roman"/>
          <w:sz w:val="24"/>
          <w:szCs w:val="24"/>
        </w:rPr>
        <w:t xml:space="preserve"> nolikumam</w:t>
      </w:r>
    </w:p>
    <w:p w14:paraId="37245AA0" w14:textId="77777777" w:rsidR="00F05209" w:rsidRPr="00F05209" w:rsidRDefault="00F05209" w:rsidP="00F05209">
      <w:pPr>
        <w:spacing w:after="0" w:line="240" w:lineRule="auto"/>
        <w:jc w:val="center"/>
        <w:rPr>
          <w:rFonts w:ascii="Times New Roman" w:eastAsia="Times New Roman" w:hAnsi="Times New Roman" w:cs="Times New Roman"/>
          <w:b/>
          <w:sz w:val="24"/>
          <w:szCs w:val="24"/>
          <w:lang w:eastAsia="lv-LV"/>
        </w:rPr>
      </w:pPr>
    </w:p>
    <w:p w14:paraId="08B578EE" w14:textId="77777777" w:rsidR="00F05209" w:rsidRPr="00F05209" w:rsidRDefault="009704E6" w:rsidP="00F05209">
      <w:pPr>
        <w:spacing w:after="0" w:line="240" w:lineRule="auto"/>
        <w:jc w:val="center"/>
        <w:rPr>
          <w:rFonts w:ascii="Times New Roman" w:eastAsia="Times New Roman" w:hAnsi="Times New Roman" w:cs="Times New Roman"/>
          <w:b/>
          <w:sz w:val="24"/>
          <w:szCs w:val="24"/>
          <w:lang w:eastAsia="lv-LV"/>
        </w:rPr>
      </w:pPr>
      <w:r w:rsidRPr="00F05209">
        <w:rPr>
          <w:rFonts w:ascii="Times New Roman" w:eastAsia="Times New Roman" w:hAnsi="Times New Roman" w:cs="Times New Roman"/>
          <w:b/>
          <w:sz w:val="24"/>
          <w:szCs w:val="24"/>
          <w:lang w:eastAsia="lv-LV"/>
        </w:rPr>
        <w:t>IEPIRKUMU KOMISIJAS LOCEKĻA _________________________________ DARBA LAIKA UZSKAITES TABELE</w:t>
      </w:r>
    </w:p>
    <w:p w14:paraId="34ECFCE8" w14:textId="77777777" w:rsidR="00F05209" w:rsidRPr="00F05209" w:rsidRDefault="00F05209" w:rsidP="00F05209">
      <w:pPr>
        <w:spacing w:after="0" w:line="240" w:lineRule="auto"/>
        <w:jc w:val="center"/>
        <w:rPr>
          <w:rFonts w:ascii="Times New Roman" w:eastAsia="Times New Roman" w:hAnsi="Times New Roman" w:cs="Times New Roman"/>
          <w:sz w:val="24"/>
          <w:szCs w:val="24"/>
          <w:lang w:eastAsia="lv-LV"/>
        </w:rPr>
      </w:pPr>
    </w:p>
    <w:tbl>
      <w:tblPr>
        <w:tblW w:w="14459" w:type="dxa"/>
        <w:tblInd w:w="-150" w:type="dxa"/>
        <w:tblLayout w:type="fixed"/>
        <w:tblCellMar>
          <w:left w:w="30" w:type="dxa"/>
          <w:right w:w="30" w:type="dxa"/>
        </w:tblCellMar>
        <w:tblLook w:val="0000" w:firstRow="0" w:lastRow="0" w:firstColumn="0" w:lastColumn="0" w:noHBand="0" w:noVBand="0"/>
      </w:tblPr>
      <w:tblGrid>
        <w:gridCol w:w="390"/>
        <w:gridCol w:w="1564"/>
        <w:gridCol w:w="297"/>
        <w:gridCol w:w="326"/>
        <w:gridCol w:w="326"/>
        <w:gridCol w:w="308"/>
        <w:gridCol w:w="326"/>
        <w:gridCol w:w="343"/>
        <w:gridCol w:w="326"/>
        <w:gridCol w:w="297"/>
        <w:gridCol w:w="343"/>
        <w:gridCol w:w="308"/>
        <w:gridCol w:w="343"/>
        <w:gridCol w:w="326"/>
        <w:gridCol w:w="327"/>
        <w:gridCol w:w="360"/>
        <w:gridCol w:w="360"/>
        <w:gridCol w:w="381"/>
        <w:gridCol w:w="326"/>
        <w:gridCol w:w="326"/>
        <w:gridCol w:w="326"/>
        <w:gridCol w:w="325"/>
        <w:gridCol w:w="326"/>
        <w:gridCol w:w="326"/>
        <w:gridCol w:w="325"/>
        <w:gridCol w:w="326"/>
        <w:gridCol w:w="326"/>
        <w:gridCol w:w="326"/>
        <w:gridCol w:w="321"/>
        <w:gridCol w:w="360"/>
        <w:gridCol w:w="360"/>
        <w:gridCol w:w="360"/>
        <w:gridCol w:w="360"/>
        <w:gridCol w:w="720"/>
        <w:gridCol w:w="1469"/>
      </w:tblGrid>
      <w:tr w:rsidR="005739CF" w14:paraId="3C0CC2D4" w14:textId="77777777" w:rsidTr="00A96304">
        <w:trPr>
          <w:trHeight w:val="762"/>
        </w:trPr>
        <w:tc>
          <w:tcPr>
            <w:tcW w:w="390" w:type="dxa"/>
            <w:tcBorders>
              <w:top w:val="single" w:sz="6" w:space="0" w:color="000000"/>
              <w:left w:val="single" w:sz="6" w:space="0" w:color="000000"/>
              <w:bottom w:val="nil"/>
              <w:right w:val="single" w:sz="6" w:space="0" w:color="000000"/>
            </w:tcBorders>
          </w:tcPr>
          <w:p w14:paraId="02AF1DD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Nr.</w:t>
            </w:r>
          </w:p>
          <w:p w14:paraId="13184E2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p.</w:t>
            </w:r>
          </w:p>
          <w:p w14:paraId="267AAC2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k.</w:t>
            </w:r>
          </w:p>
        </w:tc>
        <w:tc>
          <w:tcPr>
            <w:tcW w:w="1564" w:type="dxa"/>
            <w:tcBorders>
              <w:top w:val="single" w:sz="6" w:space="0" w:color="000000"/>
              <w:left w:val="single" w:sz="6" w:space="0" w:color="000000"/>
              <w:bottom w:val="nil"/>
              <w:right w:val="single" w:sz="6" w:space="0" w:color="000000"/>
            </w:tcBorders>
          </w:tcPr>
          <w:p w14:paraId="4B2AFBF4"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p w14:paraId="4B10AAC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Veiktie darbi</w:t>
            </w:r>
          </w:p>
        </w:tc>
        <w:tc>
          <w:tcPr>
            <w:tcW w:w="10316" w:type="dxa"/>
            <w:gridSpan w:val="31"/>
            <w:tcBorders>
              <w:top w:val="single" w:sz="6" w:space="0" w:color="auto"/>
              <w:left w:val="single" w:sz="6" w:space="0" w:color="000000"/>
              <w:bottom w:val="single" w:sz="6" w:space="0" w:color="auto"/>
              <w:right w:val="single" w:sz="6" w:space="0" w:color="000000"/>
            </w:tcBorders>
          </w:tcPr>
          <w:p w14:paraId="5974D77B"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27B6A30"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5209">
              <w:rPr>
                <w:rFonts w:ascii="Times New Roman" w:eastAsia="Times New Roman" w:hAnsi="Times New Roman" w:cs="Times New Roman"/>
                <w:b/>
                <w:bCs/>
                <w:color w:val="000000"/>
                <w:sz w:val="24"/>
                <w:szCs w:val="24"/>
                <w:lang w:eastAsia="lv-LV"/>
              </w:rPr>
              <w:t>Gads______________Mēnesis____________</w:t>
            </w:r>
          </w:p>
        </w:tc>
        <w:tc>
          <w:tcPr>
            <w:tcW w:w="720" w:type="dxa"/>
            <w:tcBorders>
              <w:top w:val="single" w:sz="6" w:space="0" w:color="000000"/>
              <w:left w:val="single" w:sz="6" w:space="0" w:color="000000"/>
              <w:right w:val="single" w:sz="6" w:space="0" w:color="000000"/>
            </w:tcBorders>
          </w:tcPr>
          <w:p w14:paraId="03A5B1D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Darba</w:t>
            </w:r>
          </w:p>
          <w:p w14:paraId="06A46F6F"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stundas</w:t>
            </w:r>
          </w:p>
        </w:tc>
        <w:tc>
          <w:tcPr>
            <w:tcW w:w="1469" w:type="dxa"/>
            <w:tcBorders>
              <w:top w:val="single" w:sz="6" w:space="0" w:color="000000"/>
              <w:left w:val="single" w:sz="6" w:space="0" w:color="000000"/>
              <w:right w:val="single" w:sz="6" w:space="0" w:color="000000"/>
            </w:tcBorders>
          </w:tcPr>
          <w:p w14:paraId="6D539F2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Piezīmes</w:t>
            </w:r>
          </w:p>
        </w:tc>
      </w:tr>
      <w:tr w:rsidR="005739CF" w14:paraId="5D4308C0" w14:textId="77777777" w:rsidTr="00A96304">
        <w:trPr>
          <w:trHeight w:val="326"/>
        </w:trPr>
        <w:tc>
          <w:tcPr>
            <w:tcW w:w="390" w:type="dxa"/>
            <w:tcBorders>
              <w:top w:val="nil"/>
              <w:left w:val="single" w:sz="6" w:space="0" w:color="000000"/>
              <w:bottom w:val="single" w:sz="6" w:space="0" w:color="000000"/>
              <w:right w:val="single" w:sz="6" w:space="0" w:color="000000"/>
            </w:tcBorders>
          </w:tcPr>
          <w:p w14:paraId="509B130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1564" w:type="dxa"/>
            <w:tcBorders>
              <w:top w:val="nil"/>
              <w:left w:val="single" w:sz="6" w:space="0" w:color="000000"/>
              <w:bottom w:val="single" w:sz="6" w:space="0" w:color="000000"/>
              <w:right w:val="single" w:sz="6" w:space="0" w:color="000000"/>
            </w:tcBorders>
          </w:tcPr>
          <w:p w14:paraId="6835255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297" w:type="dxa"/>
            <w:tcBorders>
              <w:top w:val="single" w:sz="6" w:space="0" w:color="auto"/>
              <w:left w:val="single" w:sz="6" w:space="0" w:color="000000"/>
              <w:bottom w:val="single" w:sz="6" w:space="0" w:color="000000"/>
              <w:right w:val="single" w:sz="6" w:space="0" w:color="000000"/>
            </w:tcBorders>
          </w:tcPr>
          <w:p w14:paraId="59E57C5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w:t>
            </w:r>
          </w:p>
        </w:tc>
        <w:tc>
          <w:tcPr>
            <w:tcW w:w="326" w:type="dxa"/>
            <w:tcBorders>
              <w:top w:val="single" w:sz="6" w:space="0" w:color="auto"/>
              <w:left w:val="single" w:sz="6" w:space="0" w:color="000000"/>
              <w:bottom w:val="single" w:sz="6" w:space="0" w:color="000000"/>
              <w:right w:val="single" w:sz="6" w:space="0" w:color="000000"/>
            </w:tcBorders>
          </w:tcPr>
          <w:p w14:paraId="53E06010"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w:t>
            </w:r>
          </w:p>
        </w:tc>
        <w:tc>
          <w:tcPr>
            <w:tcW w:w="326" w:type="dxa"/>
            <w:tcBorders>
              <w:top w:val="single" w:sz="6" w:space="0" w:color="auto"/>
              <w:left w:val="single" w:sz="6" w:space="0" w:color="000000"/>
              <w:bottom w:val="single" w:sz="6" w:space="0" w:color="000000"/>
              <w:right w:val="single" w:sz="6" w:space="0" w:color="000000"/>
            </w:tcBorders>
          </w:tcPr>
          <w:p w14:paraId="61D217B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w:t>
            </w:r>
          </w:p>
        </w:tc>
        <w:tc>
          <w:tcPr>
            <w:tcW w:w="308" w:type="dxa"/>
            <w:tcBorders>
              <w:top w:val="single" w:sz="6" w:space="0" w:color="auto"/>
              <w:left w:val="single" w:sz="6" w:space="0" w:color="000000"/>
              <w:bottom w:val="single" w:sz="6" w:space="0" w:color="000000"/>
              <w:right w:val="single" w:sz="6" w:space="0" w:color="000000"/>
            </w:tcBorders>
          </w:tcPr>
          <w:p w14:paraId="53E4690C"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4</w:t>
            </w:r>
          </w:p>
        </w:tc>
        <w:tc>
          <w:tcPr>
            <w:tcW w:w="326" w:type="dxa"/>
            <w:tcBorders>
              <w:top w:val="single" w:sz="6" w:space="0" w:color="auto"/>
              <w:left w:val="single" w:sz="6" w:space="0" w:color="000000"/>
              <w:bottom w:val="single" w:sz="6" w:space="0" w:color="000000"/>
              <w:right w:val="single" w:sz="6" w:space="0" w:color="000000"/>
            </w:tcBorders>
          </w:tcPr>
          <w:p w14:paraId="7C9ED99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5</w:t>
            </w:r>
          </w:p>
        </w:tc>
        <w:tc>
          <w:tcPr>
            <w:tcW w:w="343" w:type="dxa"/>
            <w:tcBorders>
              <w:top w:val="single" w:sz="6" w:space="0" w:color="auto"/>
              <w:left w:val="single" w:sz="6" w:space="0" w:color="000000"/>
              <w:bottom w:val="single" w:sz="6" w:space="0" w:color="000000"/>
              <w:right w:val="single" w:sz="6" w:space="0" w:color="000000"/>
            </w:tcBorders>
          </w:tcPr>
          <w:p w14:paraId="750E1C5E"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6</w:t>
            </w:r>
          </w:p>
        </w:tc>
        <w:tc>
          <w:tcPr>
            <w:tcW w:w="326" w:type="dxa"/>
            <w:tcBorders>
              <w:top w:val="single" w:sz="6" w:space="0" w:color="auto"/>
              <w:left w:val="single" w:sz="6" w:space="0" w:color="000000"/>
              <w:bottom w:val="single" w:sz="6" w:space="0" w:color="000000"/>
              <w:right w:val="single" w:sz="6" w:space="0" w:color="000000"/>
            </w:tcBorders>
          </w:tcPr>
          <w:p w14:paraId="39632A1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7</w:t>
            </w:r>
          </w:p>
        </w:tc>
        <w:tc>
          <w:tcPr>
            <w:tcW w:w="297" w:type="dxa"/>
            <w:tcBorders>
              <w:top w:val="single" w:sz="6" w:space="0" w:color="auto"/>
              <w:left w:val="single" w:sz="6" w:space="0" w:color="000000"/>
              <w:bottom w:val="single" w:sz="6" w:space="0" w:color="000000"/>
              <w:right w:val="single" w:sz="6" w:space="0" w:color="000000"/>
            </w:tcBorders>
          </w:tcPr>
          <w:p w14:paraId="2C51F25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8</w:t>
            </w:r>
          </w:p>
        </w:tc>
        <w:tc>
          <w:tcPr>
            <w:tcW w:w="343" w:type="dxa"/>
            <w:tcBorders>
              <w:top w:val="single" w:sz="6" w:space="0" w:color="auto"/>
              <w:left w:val="single" w:sz="6" w:space="0" w:color="000000"/>
              <w:bottom w:val="single" w:sz="6" w:space="0" w:color="000000"/>
              <w:right w:val="single" w:sz="6" w:space="0" w:color="000000"/>
            </w:tcBorders>
          </w:tcPr>
          <w:p w14:paraId="5ECAF2D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9</w:t>
            </w:r>
          </w:p>
        </w:tc>
        <w:tc>
          <w:tcPr>
            <w:tcW w:w="308" w:type="dxa"/>
            <w:tcBorders>
              <w:top w:val="single" w:sz="6" w:space="0" w:color="auto"/>
              <w:left w:val="single" w:sz="6" w:space="0" w:color="000000"/>
              <w:bottom w:val="single" w:sz="6" w:space="0" w:color="000000"/>
              <w:right w:val="single" w:sz="6" w:space="0" w:color="000000"/>
            </w:tcBorders>
          </w:tcPr>
          <w:p w14:paraId="2AD2BF8E"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10</w:t>
            </w:r>
          </w:p>
        </w:tc>
        <w:tc>
          <w:tcPr>
            <w:tcW w:w="343" w:type="dxa"/>
            <w:tcBorders>
              <w:top w:val="single" w:sz="6" w:space="0" w:color="auto"/>
              <w:left w:val="single" w:sz="6" w:space="0" w:color="000000"/>
              <w:bottom w:val="single" w:sz="6" w:space="0" w:color="000000"/>
              <w:right w:val="single" w:sz="6" w:space="0" w:color="000000"/>
            </w:tcBorders>
          </w:tcPr>
          <w:p w14:paraId="720B6CD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11</w:t>
            </w:r>
          </w:p>
        </w:tc>
        <w:tc>
          <w:tcPr>
            <w:tcW w:w="326" w:type="dxa"/>
            <w:tcBorders>
              <w:top w:val="single" w:sz="6" w:space="0" w:color="auto"/>
              <w:left w:val="single" w:sz="6" w:space="0" w:color="000000"/>
              <w:bottom w:val="single" w:sz="6" w:space="0" w:color="000000"/>
              <w:right w:val="single" w:sz="6" w:space="0" w:color="000000"/>
            </w:tcBorders>
          </w:tcPr>
          <w:p w14:paraId="3B5AA40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12</w:t>
            </w:r>
          </w:p>
        </w:tc>
        <w:tc>
          <w:tcPr>
            <w:tcW w:w="327" w:type="dxa"/>
            <w:tcBorders>
              <w:top w:val="single" w:sz="6" w:space="0" w:color="auto"/>
              <w:left w:val="single" w:sz="6" w:space="0" w:color="000000"/>
              <w:bottom w:val="single" w:sz="6" w:space="0" w:color="000000"/>
              <w:right w:val="single" w:sz="6" w:space="0" w:color="000000"/>
            </w:tcBorders>
          </w:tcPr>
          <w:p w14:paraId="1F52B3F9"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13</w:t>
            </w:r>
          </w:p>
        </w:tc>
        <w:tc>
          <w:tcPr>
            <w:tcW w:w="360" w:type="dxa"/>
            <w:tcBorders>
              <w:top w:val="single" w:sz="6" w:space="0" w:color="auto"/>
              <w:left w:val="single" w:sz="6" w:space="0" w:color="000000"/>
              <w:bottom w:val="single" w:sz="6" w:space="0" w:color="000000"/>
              <w:right w:val="single" w:sz="6" w:space="0" w:color="000000"/>
            </w:tcBorders>
          </w:tcPr>
          <w:p w14:paraId="42CF29B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14</w:t>
            </w:r>
          </w:p>
        </w:tc>
        <w:tc>
          <w:tcPr>
            <w:tcW w:w="360" w:type="dxa"/>
            <w:tcBorders>
              <w:top w:val="single" w:sz="6" w:space="0" w:color="auto"/>
              <w:left w:val="single" w:sz="6" w:space="0" w:color="000000"/>
              <w:bottom w:val="single" w:sz="6" w:space="0" w:color="000000"/>
              <w:right w:val="single" w:sz="6" w:space="0" w:color="000000"/>
            </w:tcBorders>
          </w:tcPr>
          <w:p w14:paraId="2080AF5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15</w:t>
            </w:r>
          </w:p>
        </w:tc>
        <w:tc>
          <w:tcPr>
            <w:tcW w:w="381" w:type="dxa"/>
            <w:tcBorders>
              <w:top w:val="single" w:sz="6" w:space="0" w:color="auto"/>
              <w:left w:val="single" w:sz="6" w:space="0" w:color="000000"/>
              <w:bottom w:val="single" w:sz="6" w:space="0" w:color="000000"/>
              <w:right w:val="single" w:sz="6" w:space="0" w:color="000000"/>
            </w:tcBorders>
          </w:tcPr>
          <w:p w14:paraId="03D3969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16</w:t>
            </w:r>
          </w:p>
        </w:tc>
        <w:tc>
          <w:tcPr>
            <w:tcW w:w="326" w:type="dxa"/>
            <w:tcBorders>
              <w:top w:val="single" w:sz="6" w:space="0" w:color="auto"/>
              <w:left w:val="single" w:sz="6" w:space="0" w:color="000000"/>
              <w:bottom w:val="single" w:sz="6" w:space="0" w:color="000000"/>
              <w:right w:val="single" w:sz="6" w:space="0" w:color="000000"/>
            </w:tcBorders>
          </w:tcPr>
          <w:p w14:paraId="6744ED9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17</w:t>
            </w:r>
          </w:p>
        </w:tc>
        <w:tc>
          <w:tcPr>
            <w:tcW w:w="326" w:type="dxa"/>
            <w:tcBorders>
              <w:top w:val="single" w:sz="6" w:space="0" w:color="auto"/>
              <w:left w:val="single" w:sz="6" w:space="0" w:color="000000"/>
              <w:bottom w:val="single" w:sz="6" w:space="0" w:color="000000"/>
              <w:right w:val="single" w:sz="6" w:space="0" w:color="000000"/>
            </w:tcBorders>
          </w:tcPr>
          <w:p w14:paraId="5A5C297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18</w:t>
            </w:r>
          </w:p>
        </w:tc>
        <w:tc>
          <w:tcPr>
            <w:tcW w:w="326" w:type="dxa"/>
            <w:tcBorders>
              <w:top w:val="single" w:sz="6" w:space="0" w:color="auto"/>
              <w:left w:val="single" w:sz="6" w:space="0" w:color="000000"/>
              <w:bottom w:val="single" w:sz="6" w:space="0" w:color="000000"/>
              <w:right w:val="single" w:sz="6" w:space="0" w:color="000000"/>
            </w:tcBorders>
          </w:tcPr>
          <w:p w14:paraId="1CB002D1"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19</w:t>
            </w:r>
          </w:p>
        </w:tc>
        <w:tc>
          <w:tcPr>
            <w:tcW w:w="325" w:type="dxa"/>
            <w:tcBorders>
              <w:top w:val="single" w:sz="6" w:space="0" w:color="auto"/>
              <w:left w:val="single" w:sz="6" w:space="0" w:color="000000"/>
              <w:bottom w:val="single" w:sz="6" w:space="0" w:color="000000"/>
              <w:right w:val="single" w:sz="6" w:space="0" w:color="000000"/>
            </w:tcBorders>
          </w:tcPr>
          <w:p w14:paraId="2768C91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20</w:t>
            </w:r>
          </w:p>
        </w:tc>
        <w:tc>
          <w:tcPr>
            <w:tcW w:w="326" w:type="dxa"/>
            <w:tcBorders>
              <w:top w:val="single" w:sz="6" w:space="0" w:color="auto"/>
              <w:left w:val="single" w:sz="6" w:space="0" w:color="000000"/>
              <w:bottom w:val="single" w:sz="6" w:space="0" w:color="000000"/>
              <w:right w:val="single" w:sz="6" w:space="0" w:color="000000"/>
            </w:tcBorders>
          </w:tcPr>
          <w:p w14:paraId="79F6736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21</w:t>
            </w:r>
          </w:p>
        </w:tc>
        <w:tc>
          <w:tcPr>
            <w:tcW w:w="326" w:type="dxa"/>
            <w:tcBorders>
              <w:top w:val="single" w:sz="6" w:space="0" w:color="auto"/>
              <w:left w:val="single" w:sz="6" w:space="0" w:color="000000"/>
              <w:bottom w:val="single" w:sz="6" w:space="0" w:color="000000"/>
              <w:right w:val="single" w:sz="6" w:space="0" w:color="000000"/>
            </w:tcBorders>
          </w:tcPr>
          <w:p w14:paraId="7EB63BA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22</w:t>
            </w:r>
          </w:p>
        </w:tc>
        <w:tc>
          <w:tcPr>
            <w:tcW w:w="325" w:type="dxa"/>
            <w:tcBorders>
              <w:top w:val="single" w:sz="6" w:space="0" w:color="auto"/>
              <w:left w:val="single" w:sz="6" w:space="0" w:color="000000"/>
              <w:bottom w:val="single" w:sz="6" w:space="0" w:color="000000"/>
              <w:right w:val="single" w:sz="6" w:space="0" w:color="000000"/>
            </w:tcBorders>
          </w:tcPr>
          <w:p w14:paraId="301ADAEB"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23</w:t>
            </w:r>
          </w:p>
        </w:tc>
        <w:tc>
          <w:tcPr>
            <w:tcW w:w="326" w:type="dxa"/>
            <w:tcBorders>
              <w:top w:val="single" w:sz="6" w:space="0" w:color="auto"/>
              <w:left w:val="single" w:sz="6" w:space="0" w:color="000000"/>
              <w:bottom w:val="single" w:sz="6" w:space="0" w:color="000000"/>
              <w:right w:val="single" w:sz="6" w:space="0" w:color="000000"/>
            </w:tcBorders>
          </w:tcPr>
          <w:p w14:paraId="114D493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24</w:t>
            </w:r>
          </w:p>
        </w:tc>
        <w:tc>
          <w:tcPr>
            <w:tcW w:w="326" w:type="dxa"/>
            <w:tcBorders>
              <w:top w:val="single" w:sz="6" w:space="0" w:color="auto"/>
              <w:left w:val="single" w:sz="6" w:space="0" w:color="000000"/>
              <w:bottom w:val="single" w:sz="6" w:space="0" w:color="000000"/>
              <w:right w:val="single" w:sz="6" w:space="0" w:color="000000"/>
            </w:tcBorders>
          </w:tcPr>
          <w:p w14:paraId="5CFE35F1"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25</w:t>
            </w:r>
          </w:p>
        </w:tc>
        <w:tc>
          <w:tcPr>
            <w:tcW w:w="326" w:type="dxa"/>
            <w:tcBorders>
              <w:top w:val="single" w:sz="6" w:space="0" w:color="auto"/>
              <w:left w:val="single" w:sz="6" w:space="0" w:color="000000"/>
              <w:bottom w:val="single" w:sz="6" w:space="0" w:color="000000"/>
              <w:right w:val="single" w:sz="6" w:space="0" w:color="000000"/>
            </w:tcBorders>
          </w:tcPr>
          <w:p w14:paraId="1F68478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26</w:t>
            </w:r>
          </w:p>
        </w:tc>
        <w:tc>
          <w:tcPr>
            <w:tcW w:w="321" w:type="dxa"/>
            <w:tcBorders>
              <w:top w:val="single" w:sz="6" w:space="0" w:color="auto"/>
              <w:left w:val="single" w:sz="6" w:space="0" w:color="000000"/>
              <w:bottom w:val="single" w:sz="6" w:space="0" w:color="000000"/>
              <w:right w:val="single" w:sz="6" w:space="0" w:color="000000"/>
            </w:tcBorders>
          </w:tcPr>
          <w:p w14:paraId="7E8CCBDF"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27</w:t>
            </w:r>
          </w:p>
        </w:tc>
        <w:tc>
          <w:tcPr>
            <w:tcW w:w="360" w:type="dxa"/>
            <w:tcBorders>
              <w:top w:val="single" w:sz="6" w:space="0" w:color="auto"/>
              <w:left w:val="single" w:sz="6" w:space="0" w:color="000000"/>
              <w:bottom w:val="single" w:sz="6" w:space="0" w:color="000000"/>
              <w:right w:val="single" w:sz="6" w:space="0" w:color="000000"/>
            </w:tcBorders>
          </w:tcPr>
          <w:p w14:paraId="7A76354D"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28</w:t>
            </w:r>
          </w:p>
        </w:tc>
        <w:tc>
          <w:tcPr>
            <w:tcW w:w="360" w:type="dxa"/>
            <w:tcBorders>
              <w:top w:val="single" w:sz="6" w:space="0" w:color="auto"/>
              <w:left w:val="single" w:sz="6" w:space="0" w:color="000000"/>
              <w:bottom w:val="single" w:sz="6" w:space="0" w:color="000000"/>
              <w:right w:val="single" w:sz="6" w:space="0" w:color="000000"/>
            </w:tcBorders>
          </w:tcPr>
          <w:p w14:paraId="23E7BE9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29</w:t>
            </w:r>
          </w:p>
        </w:tc>
        <w:tc>
          <w:tcPr>
            <w:tcW w:w="360" w:type="dxa"/>
            <w:tcBorders>
              <w:top w:val="single" w:sz="6" w:space="0" w:color="auto"/>
              <w:left w:val="single" w:sz="6" w:space="0" w:color="000000"/>
              <w:bottom w:val="single" w:sz="6" w:space="0" w:color="000000"/>
              <w:right w:val="single" w:sz="6" w:space="0" w:color="000000"/>
            </w:tcBorders>
          </w:tcPr>
          <w:p w14:paraId="0C8764D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30</w:t>
            </w:r>
          </w:p>
        </w:tc>
        <w:tc>
          <w:tcPr>
            <w:tcW w:w="360" w:type="dxa"/>
            <w:tcBorders>
              <w:top w:val="single" w:sz="6" w:space="0" w:color="auto"/>
              <w:left w:val="single" w:sz="6" w:space="0" w:color="000000"/>
              <w:bottom w:val="single" w:sz="6" w:space="0" w:color="000000"/>
              <w:right w:val="single" w:sz="4" w:space="0" w:color="auto"/>
            </w:tcBorders>
          </w:tcPr>
          <w:p w14:paraId="4133AE7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31</w:t>
            </w:r>
          </w:p>
        </w:tc>
        <w:tc>
          <w:tcPr>
            <w:tcW w:w="720" w:type="dxa"/>
            <w:tcBorders>
              <w:left w:val="single" w:sz="4" w:space="0" w:color="auto"/>
              <w:bottom w:val="single" w:sz="4" w:space="0" w:color="auto"/>
              <w:right w:val="single" w:sz="4" w:space="0" w:color="auto"/>
            </w:tcBorders>
          </w:tcPr>
          <w:p w14:paraId="76B8234D"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left w:val="single" w:sz="4" w:space="0" w:color="auto"/>
              <w:bottom w:val="single" w:sz="4" w:space="0" w:color="auto"/>
              <w:right w:val="single" w:sz="4" w:space="0" w:color="auto"/>
            </w:tcBorders>
          </w:tcPr>
          <w:p w14:paraId="112F43A7"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r>
      <w:tr w:rsidR="005739CF" w14:paraId="047AC015" w14:textId="77777777" w:rsidTr="00A96304">
        <w:trPr>
          <w:trHeight w:val="251"/>
        </w:trPr>
        <w:tc>
          <w:tcPr>
            <w:tcW w:w="390" w:type="dxa"/>
            <w:tcBorders>
              <w:top w:val="single" w:sz="6" w:space="0" w:color="000000"/>
              <w:left w:val="single" w:sz="6" w:space="0" w:color="000000"/>
              <w:bottom w:val="single" w:sz="6" w:space="0" w:color="000000"/>
              <w:right w:val="single" w:sz="6" w:space="0" w:color="000000"/>
            </w:tcBorders>
          </w:tcPr>
          <w:p w14:paraId="6FB3989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1.</w:t>
            </w:r>
          </w:p>
        </w:tc>
        <w:tc>
          <w:tcPr>
            <w:tcW w:w="1564" w:type="dxa"/>
            <w:tcBorders>
              <w:top w:val="single" w:sz="6" w:space="0" w:color="000000"/>
              <w:left w:val="single" w:sz="6" w:space="0" w:color="000000"/>
              <w:bottom w:val="single" w:sz="6" w:space="0" w:color="000000"/>
              <w:right w:val="single" w:sz="6" w:space="0" w:color="000000"/>
            </w:tcBorders>
          </w:tcPr>
          <w:p w14:paraId="57F2002B"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sz w:val="20"/>
                <w:szCs w:val="20"/>
                <w:lang w:eastAsia="lv-LV"/>
              </w:rPr>
            </w:pPr>
            <w:r w:rsidRPr="00F05209">
              <w:rPr>
                <w:rFonts w:ascii="Times New Roman" w:eastAsia="Times New Roman" w:hAnsi="Times New Roman" w:cs="Times New Roman"/>
                <w:b/>
                <w:sz w:val="20"/>
                <w:szCs w:val="20"/>
              </w:rPr>
              <w:t>Sēdes apmeklējums</w:t>
            </w:r>
          </w:p>
        </w:tc>
        <w:tc>
          <w:tcPr>
            <w:tcW w:w="297" w:type="dxa"/>
            <w:tcBorders>
              <w:top w:val="single" w:sz="6" w:space="0" w:color="000000"/>
              <w:left w:val="single" w:sz="6" w:space="0" w:color="000000"/>
              <w:bottom w:val="single" w:sz="6" w:space="0" w:color="000000"/>
              <w:right w:val="single" w:sz="6" w:space="0" w:color="000000"/>
            </w:tcBorders>
          </w:tcPr>
          <w:p w14:paraId="79FD62A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8BFD77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2B924A1"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3BF03C3"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200306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3C4E7E3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A4DF6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0BFC2E4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64870EF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2C55D8A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7466082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95315C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537694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737A12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C2EAB8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25779A7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86D65B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7E467A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068B4C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3BEB10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3D593E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398ED2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CCF976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2F07CA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EEBB10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2F3D5A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3F59303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B9C0DD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CCCCD9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7F839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tcPr>
          <w:p w14:paraId="78B56D7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4" w:space="0" w:color="auto"/>
              <w:left w:val="single" w:sz="6" w:space="0" w:color="auto"/>
              <w:bottom w:val="single" w:sz="6" w:space="0" w:color="auto"/>
              <w:right w:val="single" w:sz="6" w:space="0" w:color="auto"/>
            </w:tcBorders>
          </w:tcPr>
          <w:p w14:paraId="6334BE46"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4" w:space="0" w:color="auto"/>
              <w:left w:val="single" w:sz="6" w:space="0" w:color="000000"/>
              <w:bottom w:val="single" w:sz="6" w:space="0" w:color="000000"/>
              <w:right w:val="single" w:sz="6" w:space="0" w:color="000000"/>
            </w:tcBorders>
          </w:tcPr>
          <w:p w14:paraId="79747A0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681F7153" w14:textId="77777777" w:rsidTr="00A96304">
        <w:trPr>
          <w:trHeight w:val="251"/>
        </w:trPr>
        <w:tc>
          <w:tcPr>
            <w:tcW w:w="390" w:type="dxa"/>
            <w:tcBorders>
              <w:top w:val="single" w:sz="6" w:space="0" w:color="000000"/>
              <w:left w:val="single" w:sz="6" w:space="0" w:color="000000"/>
              <w:bottom w:val="single" w:sz="6" w:space="0" w:color="000000"/>
              <w:right w:val="single" w:sz="6" w:space="0" w:color="000000"/>
            </w:tcBorders>
          </w:tcPr>
          <w:p w14:paraId="74278F3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2.</w:t>
            </w:r>
          </w:p>
        </w:tc>
        <w:tc>
          <w:tcPr>
            <w:tcW w:w="1564" w:type="dxa"/>
            <w:tcBorders>
              <w:top w:val="single" w:sz="6" w:space="0" w:color="000000"/>
              <w:left w:val="single" w:sz="6" w:space="0" w:color="000000"/>
              <w:bottom w:val="single" w:sz="6" w:space="0" w:color="000000"/>
              <w:right w:val="single" w:sz="6" w:space="0" w:color="000000"/>
            </w:tcBorders>
          </w:tcPr>
          <w:p w14:paraId="2CAE038E" w14:textId="77777777" w:rsidR="00F05209" w:rsidRPr="00F05209" w:rsidRDefault="009704E6" w:rsidP="00F05209">
            <w:pPr>
              <w:tabs>
                <w:tab w:val="left" w:pos="429"/>
              </w:tabs>
              <w:spacing w:after="0" w:line="240" w:lineRule="auto"/>
              <w:jc w:val="center"/>
              <w:rPr>
                <w:rFonts w:ascii="Times New Roman" w:eastAsia="Times New Roman" w:hAnsi="Times New Roman" w:cs="Times New Roman"/>
                <w:b/>
                <w:sz w:val="20"/>
                <w:szCs w:val="20"/>
              </w:rPr>
            </w:pPr>
            <w:r w:rsidRPr="00F05209">
              <w:rPr>
                <w:rFonts w:ascii="Times New Roman" w:eastAsia="Times New Roman" w:hAnsi="Times New Roman"/>
                <w:b/>
                <w:sz w:val="20"/>
                <w:szCs w:val="20"/>
              </w:rPr>
              <w:t>Sagatavošanās komisijas sēdēm (iepazīšanās ar komisiju materiāliem, t.sk. individuālo vērtējumu veikšanu EIS).</w:t>
            </w:r>
          </w:p>
          <w:p w14:paraId="2ACB18A8" w14:textId="77777777" w:rsidR="00F05209" w:rsidRPr="00F05209" w:rsidRDefault="00F05209" w:rsidP="00F05209">
            <w:pPr>
              <w:autoSpaceDE w:val="0"/>
              <w:autoSpaceDN w:val="0"/>
              <w:adjustRightInd w:val="0"/>
              <w:spacing w:after="0" w:line="240" w:lineRule="auto"/>
              <w:ind w:right="646"/>
              <w:jc w:val="center"/>
              <w:rPr>
                <w:rFonts w:ascii="Times New Roman" w:eastAsia="Times New Roman" w:hAnsi="Times New Roman" w:cs="Times New Roman"/>
                <w:b/>
                <w:bCs/>
                <w:sz w:val="20"/>
                <w:szCs w:val="20"/>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4C7DB6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DBFF1D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7ACA7C2"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5AC863B"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6A66D9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49C6D9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C8F09F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467D9EB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5C3DF0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4F3C5B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599AFD7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9FAECA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1A560A3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1D23B9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943F8E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2FAF831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B43E6E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6FE5A4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6DA235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98AC0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B1396D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98FC2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B21B7B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791E09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260E28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9DF5CA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48F2B6C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259F18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F9321E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A8889A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tcPr>
          <w:p w14:paraId="6316043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4" w:space="0" w:color="auto"/>
              <w:left w:val="single" w:sz="6" w:space="0" w:color="auto"/>
              <w:bottom w:val="single" w:sz="6" w:space="0" w:color="auto"/>
              <w:right w:val="single" w:sz="6" w:space="0" w:color="auto"/>
            </w:tcBorders>
          </w:tcPr>
          <w:p w14:paraId="5EAC9A81"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4" w:space="0" w:color="auto"/>
              <w:left w:val="single" w:sz="6" w:space="0" w:color="000000"/>
              <w:bottom w:val="single" w:sz="6" w:space="0" w:color="000000"/>
              <w:right w:val="single" w:sz="6" w:space="0" w:color="000000"/>
            </w:tcBorders>
          </w:tcPr>
          <w:p w14:paraId="1EB02F9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00C8A0AF" w14:textId="77777777" w:rsidTr="00A96304">
        <w:trPr>
          <w:trHeight w:val="251"/>
        </w:trPr>
        <w:tc>
          <w:tcPr>
            <w:tcW w:w="390" w:type="dxa"/>
            <w:tcBorders>
              <w:top w:val="single" w:sz="6" w:space="0" w:color="000000"/>
              <w:left w:val="single" w:sz="6" w:space="0" w:color="000000"/>
              <w:bottom w:val="single" w:sz="4" w:space="0" w:color="auto"/>
              <w:right w:val="single" w:sz="6" w:space="0" w:color="000000"/>
            </w:tcBorders>
          </w:tcPr>
          <w:p w14:paraId="194B6E7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3.</w:t>
            </w:r>
          </w:p>
        </w:tc>
        <w:tc>
          <w:tcPr>
            <w:tcW w:w="1564" w:type="dxa"/>
            <w:tcBorders>
              <w:top w:val="single" w:sz="6" w:space="0" w:color="000000"/>
              <w:left w:val="single" w:sz="6" w:space="0" w:color="000000"/>
              <w:bottom w:val="single" w:sz="4" w:space="0" w:color="auto"/>
              <w:right w:val="single" w:sz="6" w:space="0" w:color="000000"/>
            </w:tcBorders>
          </w:tcPr>
          <w:p w14:paraId="7DD8D77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sz w:val="18"/>
                <w:szCs w:val="18"/>
                <w:lang w:eastAsia="lv-LV"/>
              </w:rPr>
            </w:pPr>
            <w:r w:rsidRPr="00F05209">
              <w:rPr>
                <w:rFonts w:ascii="Times New Roman" w:eastAsia="Times New Roman" w:hAnsi="Times New Roman" w:cs="Times New Roman"/>
                <w:b/>
                <w:bCs/>
                <w:sz w:val="18"/>
                <w:szCs w:val="18"/>
                <w:lang w:eastAsia="lv-LV"/>
              </w:rPr>
              <w:t>Cits</w:t>
            </w:r>
          </w:p>
        </w:tc>
        <w:tc>
          <w:tcPr>
            <w:tcW w:w="297" w:type="dxa"/>
            <w:tcBorders>
              <w:top w:val="single" w:sz="6" w:space="0" w:color="000000"/>
              <w:left w:val="single" w:sz="6" w:space="0" w:color="000000"/>
              <w:bottom w:val="single" w:sz="4" w:space="0" w:color="auto"/>
              <w:right w:val="single" w:sz="6" w:space="0" w:color="000000"/>
            </w:tcBorders>
          </w:tcPr>
          <w:p w14:paraId="02CED81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54446E2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6043984D"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4" w:space="0" w:color="auto"/>
              <w:right w:val="single" w:sz="6" w:space="0" w:color="000000"/>
            </w:tcBorders>
          </w:tcPr>
          <w:p w14:paraId="1C36BEA8"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7B3CF01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tcPr>
          <w:p w14:paraId="6BD3CA5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370675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4" w:space="0" w:color="auto"/>
              <w:right w:val="single" w:sz="6" w:space="0" w:color="000000"/>
            </w:tcBorders>
          </w:tcPr>
          <w:p w14:paraId="0DC725E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tcPr>
          <w:p w14:paraId="2C062FB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4" w:space="0" w:color="auto"/>
              <w:right w:val="single" w:sz="6" w:space="0" w:color="000000"/>
            </w:tcBorders>
          </w:tcPr>
          <w:p w14:paraId="046151A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tcPr>
          <w:p w14:paraId="24873D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7355076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4" w:space="0" w:color="auto"/>
              <w:right w:val="single" w:sz="6" w:space="0" w:color="000000"/>
            </w:tcBorders>
          </w:tcPr>
          <w:p w14:paraId="200A158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3DE869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1816F53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4" w:space="0" w:color="auto"/>
              <w:right w:val="single" w:sz="6" w:space="0" w:color="000000"/>
            </w:tcBorders>
          </w:tcPr>
          <w:p w14:paraId="43C9A54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29D6896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2661405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7BEEAF0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4" w:space="0" w:color="auto"/>
              <w:right w:val="single" w:sz="6" w:space="0" w:color="000000"/>
            </w:tcBorders>
          </w:tcPr>
          <w:p w14:paraId="0EBDCD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227425C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5CD9867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4" w:space="0" w:color="auto"/>
              <w:right w:val="single" w:sz="6" w:space="0" w:color="000000"/>
            </w:tcBorders>
          </w:tcPr>
          <w:p w14:paraId="2007D7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67D3B47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3FBE558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03E2F26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4" w:space="0" w:color="auto"/>
              <w:right w:val="single" w:sz="6" w:space="0" w:color="000000"/>
            </w:tcBorders>
          </w:tcPr>
          <w:p w14:paraId="347A50A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537409F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25AEAAD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38DC9B6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auto"/>
            </w:tcBorders>
          </w:tcPr>
          <w:p w14:paraId="02417E3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6" w:space="0" w:color="auto"/>
              <w:left w:val="single" w:sz="6" w:space="0" w:color="auto"/>
              <w:bottom w:val="single" w:sz="6" w:space="0" w:color="auto"/>
              <w:right w:val="single" w:sz="6" w:space="0" w:color="auto"/>
            </w:tcBorders>
          </w:tcPr>
          <w:p w14:paraId="2594546F"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6" w:space="0" w:color="000000"/>
              <w:left w:val="single" w:sz="6" w:space="0" w:color="000000"/>
              <w:bottom w:val="single" w:sz="6" w:space="0" w:color="000000"/>
              <w:right w:val="single" w:sz="6" w:space="0" w:color="000000"/>
            </w:tcBorders>
          </w:tcPr>
          <w:p w14:paraId="4677E63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2C38AAA0" w14:textId="77777777" w:rsidTr="00A96304">
        <w:trPr>
          <w:trHeight w:val="251"/>
        </w:trPr>
        <w:tc>
          <w:tcPr>
            <w:tcW w:w="390" w:type="dxa"/>
            <w:tcBorders>
              <w:top w:val="single" w:sz="4" w:space="0" w:color="auto"/>
            </w:tcBorders>
          </w:tcPr>
          <w:p w14:paraId="2BC909FB" w14:textId="77777777" w:rsidR="00F05209" w:rsidRPr="00F05209" w:rsidRDefault="00F05209" w:rsidP="00F05209">
            <w:pPr>
              <w:autoSpaceDE w:val="0"/>
              <w:autoSpaceDN w:val="0"/>
              <w:adjustRightInd w:val="0"/>
              <w:spacing w:after="0" w:line="240" w:lineRule="auto"/>
              <w:rPr>
                <w:rFonts w:ascii="Times New Roman" w:eastAsia="Times New Roman" w:hAnsi="Times New Roman" w:cs="Times New Roman"/>
                <w:color w:val="000000"/>
                <w:sz w:val="16"/>
                <w:szCs w:val="16"/>
                <w:lang w:eastAsia="lv-LV"/>
              </w:rPr>
            </w:pPr>
          </w:p>
        </w:tc>
        <w:tc>
          <w:tcPr>
            <w:tcW w:w="1564" w:type="dxa"/>
            <w:tcBorders>
              <w:top w:val="single" w:sz="4" w:space="0" w:color="auto"/>
            </w:tcBorders>
          </w:tcPr>
          <w:p w14:paraId="5A90A2B2" w14:textId="77777777" w:rsidR="00F05209" w:rsidRPr="00F05209" w:rsidRDefault="00F05209" w:rsidP="00F05209">
            <w:pPr>
              <w:autoSpaceDE w:val="0"/>
              <w:autoSpaceDN w:val="0"/>
              <w:adjustRightInd w:val="0"/>
              <w:spacing w:after="0" w:line="240" w:lineRule="auto"/>
              <w:jc w:val="both"/>
              <w:rPr>
                <w:rFonts w:ascii="Times New Roman" w:eastAsia="Times New Roman" w:hAnsi="Times New Roman" w:cs="Times New Roman"/>
                <w:b/>
                <w:bCs/>
                <w:color w:val="000000"/>
                <w:sz w:val="16"/>
                <w:szCs w:val="16"/>
                <w:lang w:eastAsia="lv-LV"/>
              </w:rPr>
            </w:pPr>
          </w:p>
        </w:tc>
        <w:tc>
          <w:tcPr>
            <w:tcW w:w="297" w:type="dxa"/>
            <w:tcBorders>
              <w:top w:val="single" w:sz="4" w:space="0" w:color="auto"/>
            </w:tcBorders>
          </w:tcPr>
          <w:p w14:paraId="79BE7B1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tcPr>
          <w:p w14:paraId="1B8408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tcPr>
          <w:p w14:paraId="334CC19D"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4" w:space="0" w:color="auto"/>
            </w:tcBorders>
          </w:tcPr>
          <w:p w14:paraId="22AC80CC"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26" w:type="dxa"/>
            <w:tcBorders>
              <w:top w:val="single" w:sz="4" w:space="0" w:color="auto"/>
            </w:tcBorders>
          </w:tcPr>
          <w:p w14:paraId="4ED5E70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4" w:space="0" w:color="auto"/>
            </w:tcBorders>
          </w:tcPr>
          <w:p w14:paraId="7F0BE37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0622E8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4" w:space="0" w:color="auto"/>
            </w:tcBorders>
          </w:tcPr>
          <w:p w14:paraId="044D020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4" w:space="0" w:color="auto"/>
            </w:tcBorders>
          </w:tcPr>
          <w:p w14:paraId="19540E9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4" w:space="0" w:color="auto"/>
            </w:tcBorders>
          </w:tcPr>
          <w:p w14:paraId="48C1030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4" w:space="0" w:color="auto"/>
            </w:tcBorders>
          </w:tcPr>
          <w:p w14:paraId="2F9E48F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6662C7C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4" w:space="0" w:color="auto"/>
            </w:tcBorders>
          </w:tcPr>
          <w:p w14:paraId="7697347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tcBorders>
          </w:tcPr>
          <w:p w14:paraId="21C5DB1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tcBorders>
          </w:tcPr>
          <w:p w14:paraId="3E73751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4" w:space="0" w:color="auto"/>
            </w:tcBorders>
          </w:tcPr>
          <w:p w14:paraId="6E60153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tcPr>
          <w:p w14:paraId="771A2C8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422C142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300D406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4" w:space="0" w:color="auto"/>
            </w:tcBorders>
          </w:tcPr>
          <w:p w14:paraId="076BB5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4A2D877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4FB32E2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4" w:space="0" w:color="auto"/>
            </w:tcBorders>
          </w:tcPr>
          <w:p w14:paraId="27FDAD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tcPr>
          <w:p w14:paraId="4A04A7A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2FA0380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30929BF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4" w:space="0" w:color="auto"/>
            </w:tcBorders>
          </w:tcPr>
          <w:p w14:paraId="037645C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right w:val="single" w:sz="4" w:space="0" w:color="auto"/>
            </w:tcBorders>
          </w:tcPr>
          <w:p w14:paraId="6B5E834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1080" w:type="dxa"/>
            <w:gridSpan w:val="3"/>
            <w:tcBorders>
              <w:top w:val="single" w:sz="4" w:space="0" w:color="auto"/>
              <w:left w:val="single" w:sz="4" w:space="0" w:color="auto"/>
              <w:bottom w:val="single" w:sz="6" w:space="0" w:color="000000"/>
              <w:right w:val="single" w:sz="6" w:space="0" w:color="auto"/>
            </w:tcBorders>
          </w:tcPr>
          <w:p w14:paraId="23DE50C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color w:val="000000"/>
                <w:sz w:val="16"/>
                <w:szCs w:val="16"/>
                <w:lang w:eastAsia="lv-LV"/>
              </w:rPr>
            </w:pPr>
            <w:r w:rsidRPr="00F05209">
              <w:rPr>
                <w:rFonts w:ascii="Times New Roman" w:eastAsia="Times New Roman" w:hAnsi="Times New Roman" w:cs="Times New Roman"/>
                <w:b/>
                <w:color w:val="000000"/>
                <w:sz w:val="16"/>
                <w:szCs w:val="16"/>
                <w:lang w:eastAsia="lv-LV"/>
              </w:rPr>
              <w:t>KOPĀ</w:t>
            </w:r>
          </w:p>
        </w:tc>
        <w:tc>
          <w:tcPr>
            <w:tcW w:w="720" w:type="dxa"/>
            <w:tcBorders>
              <w:top w:val="single" w:sz="6" w:space="0" w:color="auto"/>
              <w:left w:val="single" w:sz="6" w:space="0" w:color="auto"/>
              <w:bottom w:val="single" w:sz="6" w:space="0" w:color="auto"/>
              <w:right w:val="single" w:sz="6" w:space="0" w:color="auto"/>
            </w:tcBorders>
          </w:tcPr>
          <w:p w14:paraId="22CD6EA9"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6" w:space="0" w:color="000000"/>
              <w:left w:val="single" w:sz="6" w:space="0" w:color="000000"/>
              <w:bottom w:val="single" w:sz="6" w:space="0" w:color="000000"/>
              <w:right w:val="single" w:sz="6" w:space="0" w:color="000000"/>
            </w:tcBorders>
          </w:tcPr>
          <w:p w14:paraId="3E1AFBB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bl>
    <w:p w14:paraId="14F6869B" w14:textId="77777777" w:rsidR="00F05209" w:rsidRPr="00F05209" w:rsidRDefault="00F05209" w:rsidP="00F05209">
      <w:pPr>
        <w:widowControl w:val="0"/>
        <w:spacing w:after="0" w:line="240" w:lineRule="auto"/>
        <w:ind w:left="720" w:firstLine="720"/>
        <w:rPr>
          <w:rFonts w:ascii="Times New Roman" w:eastAsia="Times New Roman" w:hAnsi="Times New Roman" w:cs="Times New Roman"/>
          <w:sz w:val="20"/>
          <w:szCs w:val="20"/>
          <w:lang w:eastAsia="lv-LV"/>
        </w:rPr>
      </w:pPr>
    </w:p>
    <w:p w14:paraId="5096B0EA" w14:textId="77777777" w:rsidR="00F05209" w:rsidRPr="00F05209" w:rsidRDefault="009704E6" w:rsidP="00F05209">
      <w:pPr>
        <w:widowControl w:val="0"/>
        <w:spacing w:after="0" w:line="480" w:lineRule="auto"/>
        <w:rPr>
          <w:rFonts w:ascii="Times New Roman" w:eastAsia="Times New Roman" w:hAnsi="Times New Roman" w:cs="Times New Roman"/>
          <w:sz w:val="20"/>
          <w:szCs w:val="20"/>
          <w:lang w:eastAsia="lv-LV"/>
        </w:rPr>
      </w:pPr>
      <w:r w:rsidRPr="00F05209">
        <w:rPr>
          <w:rFonts w:ascii="Times New Roman" w:eastAsia="Times New Roman" w:hAnsi="Times New Roman" w:cs="Times New Roman"/>
          <w:sz w:val="20"/>
          <w:szCs w:val="20"/>
          <w:lang w:eastAsia="lv-LV"/>
        </w:rPr>
        <w:t>Darba laika uzskaites tabele sastādīta</w:t>
      </w:r>
    </w:p>
    <w:p w14:paraId="400DDB39" w14:textId="77777777" w:rsidR="00F05209" w:rsidRPr="00F05209" w:rsidRDefault="009704E6" w:rsidP="00F05209">
      <w:pPr>
        <w:widowControl w:val="0"/>
        <w:spacing w:after="0" w:line="480" w:lineRule="auto"/>
        <w:ind w:left="720" w:firstLine="720"/>
        <w:rPr>
          <w:rFonts w:ascii="Times New Roman" w:eastAsia="Times New Roman" w:hAnsi="Times New Roman" w:cs="Times New Roman"/>
          <w:sz w:val="20"/>
          <w:szCs w:val="20"/>
          <w:lang w:eastAsia="lv-LV"/>
        </w:rPr>
      </w:pPr>
      <w:r w:rsidRPr="00F05209">
        <w:rPr>
          <w:rFonts w:ascii="Times New Roman" w:eastAsia="Times New Roman" w:hAnsi="Times New Roman" w:cs="Times New Roman"/>
          <w:sz w:val="20"/>
          <w:szCs w:val="20"/>
          <w:lang w:eastAsia="lv-LV"/>
        </w:rPr>
        <w:t>Datums___________________</w:t>
      </w:r>
    </w:p>
    <w:p w14:paraId="3EB49C65" w14:textId="77777777" w:rsidR="00A95997" w:rsidRDefault="009704E6" w:rsidP="00F05209">
      <w:pPr>
        <w:widowControl w:val="0"/>
        <w:spacing w:after="0" w:line="480" w:lineRule="auto"/>
        <w:ind w:left="720" w:firstLine="720"/>
        <w:rPr>
          <w:rFonts w:ascii="Times New Roman" w:eastAsia="Times New Roman" w:hAnsi="Times New Roman" w:cs="Times New Roman"/>
          <w:sz w:val="24"/>
          <w:szCs w:val="24"/>
          <w:lang w:eastAsia="lv-LV"/>
        </w:rPr>
        <w:sectPr w:rsidR="00A95997" w:rsidSect="001B60F8">
          <w:pgSz w:w="16838" w:h="11906" w:orient="landscape"/>
          <w:pgMar w:top="1134" w:right="1134" w:bottom="1134" w:left="1134" w:header="709" w:footer="709" w:gutter="0"/>
          <w:cols w:space="708"/>
          <w:docGrid w:linePitch="360"/>
        </w:sectPr>
      </w:pPr>
      <w:r w:rsidRPr="00F05209">
        <w:rPr>
          <w:rFonts w:ascii="Times New Roman" w:eastAsia="Times New Roman" w:hAnsi="Times New Roman" w:cs="Times New Roman"/>
          <w:sz w:val="20"/>
          <w:szCs w:val="20"/>
          <w:lang w:eastAsia="lv-LV"/>
        </w:rPr>
        <w:t>Paraksts  ________________________</w:t>
      </w:r>
      <w:r w:rsidRPr="00F05209">
        <w:rPr>
          <w:rFonts w:ascii="Times New Roman" w:eastAsia="Times New Roman" w:hAnsi="Times New Roman" w:cs="Times New Roman"/>
          <w:sz w:val="24"/>
          <w:szCs w:val="24"/>
          <w:lang w:eastAsia="lv-LV"/>
        </w:rPr>
        <w:tab/>
      </w:r>
    </w:p>
    <w:p w14:paraId="078EA7B6" w14:textId="77777777" w:rsidR="001510B2" w:rsidRPr="003C7968" w:rsidRDefault="009704E6" w:rsidP="001510B2">
      <w:pPr>
        <w:spacing w:after="0" w:line="240" w:lineRule="auto"/>
        <w:jc w:val="right"/>
        <w:rPr>
          <w:rFonts w:ascii="Times New Roman" w:eastAsia="Times New Roman" w:hAnsi="Times New Roman"/>
          <w:b/>
          <w:sz w:val="24"/>
          <w:szCs w:val="24"/>
        </w:rPr>
      </w:pPr>
      <w:r w:rsidRPr="003C7968">
        <w:rPr>
          <w:rFonts w:ascii="Times New Roman" w:eastAsia="Times New Roman" w:hAnsi="Times New Roman"/>
          <w:b/>
          <w:sz w:val="24"/>
          <w:szCs w:val="24"/>
        </w:rPr>
        <w:lastRenderedPageBreak/>
        <w:t xml:space="preserve">3.PIELIKUMS </w:t>
      </w:r>
    </w:p>
    <w:p w14:paraId="06C49B02" w14:textId="77777777" w:rsidR="009157E6" w:rsidRPr="005F221A" w:rsidRDefault="009704E6" w:rsidP="001510B2">
      <w:pPr>
        <w:spacing w:after="0" w:line="240" w:lineRule="auto"/>
        <w:jc w:val="right"/>
        <w:rPr>
          <w:rFonts w:ascii="Times New Roman" w:eastAsia="Times New Roman" w:hAnsi="Times New Roman"/>
          <w:bCs/>
          <w:sz w:val="24"/>
          <w:szCs w:val="24"/>
        </w:rPr>
      </w:pPr>
      <w:r w:rsidRPr="005F221A">
        <w:rPr>
          <w:rFonts w:ascii="Times New Roman" w:eastAsia="Times New Roman" w:hAnsi="Times New Roman"/>
          <w:bCs/>
          <w:sz w:val="24"/>
          <w:szCs w:val="24"/>
        </w:rPr>
        <w:t xml:space="preserve">Balvu novada pašvaldības </w:t>
      </w:r>
    </w:p>
    <w:p w14:paraId="3F7B3D72" w14:textId="77777777" w:rsidR="001510B2" w:rsidRPr="005F221A" w:rsidRDefault="009704E6" w:rsidP="001510B2">
      <w:pPr>
        <w:spacing w:after="0" w:line="240" w:lineRule="auto"/>
        <w:jc w:val="right"/>
        <w:rPr>
          <w:rFonts w:ascii="Times New Roman" w:eastAsia="Times New Roman" w:hAnsi="Times New Roman"/>
          <w:sz w:val="24"/>
          <w:szCs w:val="24"/>
        </w:rPr>
      </w:pPr>
      <w:r w:rsidRPr="005F221A">
        <w:rPr>
          <w:rFonts w:ascii="Times New Roman" w:eastAsia="Times New Roman" w:hAnsi="Times New Roman"/>
          <w:bCs/>
          <w:sz w:val="24"/>
          <w:szCs w:val="24"/>
        </w:rPr>
        <w:t>Amatpersonu un darbinieku atlīdzības</w:t>
      </w:r>
      <w:r w:rsidRPr="005F221A">
        <w:rPr>
          <w:rFonts w:ascii="Times New Roman" w:eastAsia="Times New Roman" w:hAnsi="Times New Roman"/>
          <w:sz w:val="24"/>
          <w:szCs w:val="24"/>
        </w:rPr>
        <w:t xml:space="preserve"> nolikumam</w:t>
      </w:r>
    </w:p>
    <w:p w14:paraId="59DDD1A5" w14:textId="2DC08E6B" w:rsidR="003C7968" w:rsidRPr="005F221A" w:rsidRDefault="003C7968" w:rsidP="001510B2">
      <w:pPr>
        <w:spacing w:after="0" w:line="240" w:lineRule="auto"/>
        <w:jc w:val="right"/>
        <w:rPr>
          <w:rFonts w:ascii="Times New Roman" w:eastAsia="Times New Roman" w:hAnsi="Times New Roman"/>
          <w:sz w:val="24"/>
          <w:szCs w:val="24"/>
        </w:rPr>
      </w:pPr>
      <w:bookmarkStart w:id="9" w:name="_Hlk114657809"/>
      <w:bookmarkStart w:id="10" w:name="_Hlk119939320"/>
      <w:r w:rsidRPr="005F221A">
        <w:rPr>
          <w:rFonts w:ascii="Times New Roman" w:hAnsi="Times New Roman"/>
          <w:i/>
        </w:rPr>
        <w:t xml:space="preserve">(svītrots ar Balvu novada domes </w:t>
      </w:r>
      <w:bookmarkEnd w:id="9"/>
      <w:r w:rsidRPr="005F221A">
        <w:rPr>
          <w:rFonts w:ascii="Times New Roman" w:hAnsi="Times New Roman"/>
          <w:i/>
        </w:rPr>
        <w:t>25.01.2024. lēmumu (protokols Nr.1, 36.§))</w:t>
      </w:r>
      <w:bookmarkEnd w:id="10"/>
    </w:p>
    <w:p w14:paraId="12F524B4" w14:textId="77777777" w:rsidR="003C7968" w:rsidRPr="005F221A" w:rsidRDefault="003C7968" w:rsidP="001510B2">
      <w:pPr>
        <w:spacing w:after="0" w:line="240" w:lineRule="auto"/>
        <w:jc w:val="right"/>
        <w:rPr>
          <w:rFonts w:ascii="Times New Roman" w:eastAsia="Times New Roman" w:hAnsi="Times New Roman"/>
          <w:b/>
          <w:sz w:val="24"/>
          <w:szCs w:val="24"/>
        </w:rPr>
      </w:pPr>
    </w:p>
    <w:p w14:paraId="67AEA405" w14:textId="48918DAE" w:rsidR="001510B2" w:rsidRPr="005F221A" w:rsidRDefault="009704E6" w:rsidP="001510B2">
      <w:pPr>
        <w:spacing w:after="0" w:line="240" w:lineRule="auto"/>
        <w:jc w:val="right"/>
        <w:rPr>
          <w:rFonts w:ascii="Times New Roman" w:eastAsia="Times New Roman" w:hAnsi="Times New Roman"/>
          <w:b/>
          <w:sz w:val="24"/>
          <w:szCs w:val="24"/>
        </w:rPr>
      </w:pPr>
      <w:r w:rsidRPr="005F221A">
        <w:rPr>
          <w:rFonts w:ascii="Times New Roman" w:eastAsia="Times New Roman" w:hAnsi="Times New Roman"/>
          <w:b/>
          <w:sz w:val="24"/>
          <w:szCs w:val="24"/>
        </w:rPr>
        <w:t xml:space="preserve">4.PIELIKUMS </w:t>
      </w:r>
    </w:p>
    <w:p w14:paraId="31D74675" w14:textId="77777777" w:rsidR="009157E6" w:rsidRPr="005F221A" w:rsidRDefault="009704E6" w:rsidP="001510B2">
      <w:pPr>
        <w:spacing w:after="0" w:line="240" w:lineRule="auto"/>
        <w:jc w:val="right"/>
        <w:rPr>
          <w:rFonts w:ascii="Times New Roman" w:eastAsia="Times New Roman" w:hAnsi="Times New Roman"/>
          <w:bCs/>
          <w:sz w:val="24"/>
          <w:szCs w:val="24"/>
        </w:rPr>
      </w:pPr>
      <w:r w:rsidRPr="005F221A">
        <w:rPr>
          <w:rFonts w:ascii="Times New Roman" w:eastAsia="Times New Roman" w:hAnsi="Times New Roman"/>
          <w:bCs/>
          <w:sz w:val="24"/>
          <w:szCs w:val="24"/>
        </w:rPr>
        <w:t xml:space="preserve">Balvu novada pašvaldības </w:t>
      </w:r>
    </w:p>
    <w:p w14:paraId="2AB6CCE6" w14:textId="77777777" w:rsidR="001510B2" w:rsidRPr="005F221A" w:rsidRDefault="009704E6" w:rsidP="001510B2">
      <w:pPr>
        <w:spacing w:after="0" w:line="240" w:lineRule="auto"/>
        <w:jc w:val="right"/>
        <w:rPr>
          <w:rFonts w:ascii="Times New Roman" w:eastAsia="Times New Roman" w:hAnsi="Times New Roman"/>
          <w:sz w:val="24"/>
          <w:szCs w:val="24"/>
        </w:rPr>
      </w:pPr>
      <w:r w:rsidRPr="005F221A">
        <w:rPr>
          <w:rFonts w:ascii="Times New Roman" w:eastAsia="Times New Roman" w:hAnsi="Times New Roman"/>
          <w:bCs/>
          <w:sz w:val="24"/>
          <w:szCs w:val="24"/>
        </w:rPr>
        <w:t>Amatpersonu un darbinieku atlīdzības</w:t>
      </w:r>
      <w:r w:rsidRPr="005F221A">
        <w:rPr>
          <w:rFonts w:ascii="Times New Roman" w:eastAsia="Times New Roman" w:hAnsi="Times New Roman"/>
          <w:sz w:val="24"/>
          <w:szCs w:val="24"/>
        </w:rPr>
        <w:t xml:space="preserve"> nolikumam</w:t>
      </w:r>
    </w:p>
    <w:p w14:paraId="0C6E7208" w14:textId="087B01DC" w:rsidR="00780C5C" w:rsidRPr="005F221A" w:rsidRDefault="004C710C" w:rsidP="001510B2">
      <w:pPr>
        <w:spacing w:after="0" w:line="240" w:lineRule="auto"/>
        <w:jc w:val="right"/>
        <w:rPr>
          <w:rFonts w:ascii="Times New Roman" w:hAnsi="Times New Roman"/>
          <w:i/>
        </w:rPr>
      </w:pPr>
      <w:r w:rsidRPr="005F221A">
        <w:rPr>
          <w:rFonts w:ascii="Times New Roman" w:hAnsi="Times New Roman"/>
          <w:i/>
        </w:rPr>
        <w:t>(Grozīts ar Balvu novada domes 22.02.2024. lēmumu (protokols Nr.2, 31.§)</w:t>
      </w:r>
      <w:r w:rsidR="00930155">
        <w:rPr>
          <w:rFonts w:ascii="Times New Roman" w:hAnsi="Times New Roman"/>
          <w:i/>
        </w:rPr>
        <w:t>,</w:t>
      </w:r>
      <w:r w:rsidR="00780C5C" w:rsidRPr="005F221A">
        <w:rPr>
          <w:rFonts w:ascii="Times New Roman" w:hAnsi="Times New Roman"/>
          <w:i/>
        </w:rPr>
        <w:t xml:space="preserve"> </w:t>
      </w:r>
    </w:p>
    <w:p w14:paraId="052345E2" w14:textId="2E948230" w:rsidR="004C710C" w:rsidRPr="005F221A" w:rsidRDefault="00780C5C" w:rsidP="001510B2">
      <w:pPr>
        <w:spacing w:after="0" w:line="240" w:lineRule="auto"/>
        <w:jc w:val="right"/>
        <w:rPr>
          <w:rFonts w:ascii="Times New Roman" w:eastAsia="Times New Roman" w:hAnsi="Times New Roman"/>
          <w:sz w:val="24"/>
          <w:szCs w:val="24"/>
        </w:rPr>
      </w:pPr>
      <w:r w:rsidRPr="005F221A">
        <w:rPr>
          <w:rFonts w:ascii="Times New Roman" w:hAnsi="Times New Roman"/>
          <w:i/>
        </w:rPr>
        <w:t xml:space="preserve"> ar 23.01.2025. lēmumu (protokols Nr.2, 31.§)</w:t>
      </w:r>
      <w:r w:rsidR="00930155" w:rsidRPr="00930155">
        <w:rPr>
          <w:rFonts w:ascii="Times New Roman" w:hAnsi="Times New Roman"/>
          <w:i/>
        </w:rPr>
        <w:t xml:space="preserve"> </w:t>
      </w:r>
      <w:r w:rsidR="00930155">
        <w:rPr>
          <w:rFonts w:ascii="Times New Roman" w:hAnsi="Times New Roman"/>
          <w:i/>
        </w:rPr>
        <w:t>ar 28.08.2025.</w:t>
      </w:r>
      <w:r w:rsidR="00930155" w:rsidRPr="00277300">
        <w:rPr>
          <w:rFonts w:ascii="Times New Roman" w:hAnsi="Times New Roman"/>
          <w:i/>
        </w:rPr>
        <w:t xml:space="preserve"> lēmumu (protokols Nr</w:t>
      </w:r>
      <w:r w:rsidR="00930155">
        <w:rPr>
          <w:rFonts w:ascii="Times New Roman" w:hAnsi="Times New Roman"/>
          <w:i/>
        </w:rPr>
        <w:t>.20</w:t>
      </w:r>
      <w:r w:rsidR="00930155" w:rsidRPr="00277300">
        <w:rPr>
          <w:rFonts w:ascii="Times New Roman" w:hAnsi="Times New Roman"/>
          <w:i/>
        </w:rPr>
        <w:t xml:space="preserve">, </w:t>
      </w:r>
      <w:r w:rsidR="00930155">
        <w:rPr>
          <w:rFonts w:ascii="Times New Roman" w:hAnsi="Times New Roman"/>
          <w:i/>
        </w:rPr>
        <w:t>56</w:t>
      </w:r>
      <w:r w:rsidR="00930155" w:rsidRPr="00277300">
        <w:rPr>
          <w:rFonts w:ascii="Times New Roman" w:hAnsi="Times New Roman"/>
          <w:i/>
        </w:rPr>
        <w:t>.§</w:t>
      </w:r>
      <w:r w:rsidR="00C34C98">
        <w:rPr>
          <w:rFonts w:ascii="Times New Roman" w:hAnsi="Times New Roman"/>
          <w:i/>
        </w:rPr>
        <w:t>) un</w:t>
      </w:r>
      <w:r w:rsidR="00C34C98" w:rsidRPr="00C34C98">
        <w:rPr>
          <w:rFonts w:ascii="Times New Roman" w:hAnsi="Times New Roman"/>
          <w:i/>
        </w:rPr>
        <w:t xml:space="preserve"> </w:t>
      </w:r>
      <w:r w:rsidR="00C34C98" w:rsidRPr="00141D71">
        <w:rPr>
          <w:rFonts w:ascii="Times New Roman" w:hAnsi="Times New Roman"/>
          <w:i/>
        </w:rPr>
        <w:t xml:space="preserve">ar Balvu novada domes </w:t>
      </w:r>
      <w:r w:rsidR="00C34C98">
        <w:rPr>
          <w:rFonts w:ascii="Times New Roman" w:hAnsi="Times New Roman"/>
          <w:i/>
        </w:rPr>
        <w:t>23.10</w:t>
      </w:r>
      <w:r w:rsidR="00C34C98" w:rsidRPr="00141D71">
        <w:rPr>
          <w:rFonts w:ascii="Times New Roman" w:hAnsi="Times New Roman"/>
          <w:i/>
        </w:rPr>
        <w:t>.2025. lēmumu (protokols Nr.</w:t>
      </w:r>
      <w:r w:rsidR="00C34C98">
        <w:rPr>
          <w:rFonts w:ascii="Times New Roman" w:hAnsi="Times New Roman"/>
          <w:i/>
        </w:rPr>
        <w:t>24</w:t>
      </w:r>
      <w:r w:rsidR="00C34C98" w:rsidRPr="00141D71">
        <w:rPr>
          <w:rFonts w:ascii="Times New Roman" w:hAnsi="Times New Roman"/>
          <w:i/>
        </w:rPr>
        <w:t xml:space="preserve">, </w:t>
      </w:r>
      <w:r w:rsidR="00C34C98">
        <w:rPr>
          <w:rFonts w:ascii="Times New Roman" w:hAnsi="Times New Roman"/>
          <w:i/>
        </w:rPr>
        <w:t>49</w:t>
      </w:r>
      <w:r w:rsidR="00C34C98" w:rsidRPr="00141D71">
        <w:rPr>
          <w:rFonts w:ascii="Times New Roman" w:hAnsi="Times New Roman"/>
          <w:i/>
        </w:rPr>
        <w:t>.§)</w:t>
      </w:r>
      <w:r w:rsidR="00930155" w:rsidRPr="00277300">
        <w:rPr>
          <w:rFonts w:ascii="Times New Roman" w:hAnsi="Times New Roman"/>
          <w:i/>
        </w:rPr>
        <w:t>)</w:t>
      </w:r>
    </w:p>
    <w:p w14:paraId="41DF5797" w14:textId="77777777" w:rsidR="001510B2" w:rsidRPr="005F221A" w:rsidRDefault="001510B2" w:rsidP="001510B2">
      <w:pPr>
        <w:spacing w:after="0" w:line="240" w:lineRule="auto"/>
        <w:jc w:val="center"/>
        <w:rPr>
          <w:rFonts w:ascii="Times New Roman" w:eastAsia="Times New Roman" w:hAnsi="Times New Roman"/>
          <w:sz w:val="24"/>
          <w:szCs w:val="24"/>
        </w:rPr>
      </w:pPr>
    </w:p>
    <w:p w14:paraId="24610A9B" w14:textId="77777777" w:rsidR="00020F8A" w:rsidRPr="00020F8A" w:rsidRDefault="00020F8A" w:rsidP="008D614B">
      <w:pPr>
        <w:spacing w:after="0" w:line="240" w:lineRule="auto"/>
        <w:jc w:val="right"/>
        <w:rPr>
          <w:rFonts w:ascii="Times New Roman" w:eastAsia="Times New Roman" w:hAnsi="Times New Roman"/>
          <w:sz w:val="24"/>
          <w:szCs w:val="24"/>
        </w:rPr>
      </w:pPr>
    </w:p>
    <w:p w14:paraId="39E0A3DE" w14:textId="77777777" w:rsidR="00020F8A" w:rsidRPr="00020F8A" w:rsidRDefault="00020F8A" w:rsidP="00020F8A">
      <w:pPr>
        <w:spacing w:after="0" w:line="240" w:lineRule="auto"/>
        <w:jc w:val="center"/>
        <w:rPr>
          <w:rFonts w:ascii="Times New Roman" w:eastAsia="Times New Roman" w:hAnsi="Times New Roman"/>
          <w:b/>
          <w:sz w:val="28"/>
          <w:szCs w:val="28"/>
        </w:rPr>
      </w:pPr>
      <w:r w:rsidRPr="00020F8A">
        <w:rPr>
          <w:rFonts w:ascii="Times New Roman" w:eastAsia="Times New Roman" w:hAnsi="Times New Roman"/>
          <w:b/>
          <w:sz w:val="28"/>
          <w:szCs w:val="28"/>
        </w:rPr>
        <w:t>NO BALVU NOVADA PAŠVALDĪBAS BUDŽETA FINANSĒTO IESTĀŽU VADĪTĀJU AMATI</w:t>
      </w:r>
    </w:p>
    <w:p w14:paraId="79FB4107" w14:textId="77777777" w:rsidR="00020F8A" w:rsidRPr="00020F8A" w:rsidRDefault="00020F8A" w:rsidP="00020F8A">
      <w:pPr>
        <w:spacing w:after="0" w:line="240" w:lineRule="auto"/>
        <w:jc w:val="both"/>
        <w:rPr>
          <w:rFonts w:ascii="Times New Roman" w:eastAsia="Times New Roman" w:hAnsi="Times New Roman"/>
          <w:bCs/>
          <w:sz w:val="24"/>
          <w:szCs w:val="24"/>
          <w:lang w:eastAsia="lv-LV"/>
        </w:rPr>
      </w:pP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31"/>
        <w:gridCol w:w="2551"/>
        <w:gridCol w:w="1419"/>
        <w:gridCol w:w="1134"/>
      </w:tblGrid>
      <w:tr w:rsidR="00C57573" w:rsidRPr="00020F8A" w14:paraId="6B1E9E8F" w14:textId="77777777" w:rsidTr="00C57573">
        <w:tc>
          <w:tcPr>
            <w:tcW w:w="648" w:type="dxa"/>
            <w:tcBorders>
              <w:top w:val="single" w:sz="4" w:space="0" w:color="auto"/>
              <w:left w:val="single" w:sz="4" w:space="0" w:color="auto"/>
              <w:bottom w:val="single" w:sz="4" w:space="0" w:color="auto"/>
              <w:right w:val="single" w:sz="4" w:space="0" w:color="auto"/>
            </w:tcBorders>
            <w:vAlign w:val="center"/>
            <w:hideMark/>
          </w:tcPr>
          <w:p w14:paraId="36FAB16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proofErr w:type="spellStart"/>
            <w:r w:rsidRPr="00020F8A">
              <w:rPr>
                <w:rFonts w:ascii="Times New Roman" w:hAnsi="Times New Roman" w:cs="Times New Roman"/>
                <w:b/>
                <w:sz w:val="24"/>
                <w:szCs w:val="24"/>
                <w:lang w:eastAsia="lv-LV"/>
              </w:rPr>
              <w:t>Nr.p.k</w:t>
            </w:r>
            <w:proofErr w:type="spellEnd"/>
            <w:r w:rsidRPr="00020F8A">
              <w:rPr>
                <w:rFonts w:ascii="Times New Roman" w:hAnsi="Times New Roman" w:cs="Times New Roman"/>
                <w:sz w:val="24"/>
                <w:szCs w:val="24"/>
                <w:lang w:eastAsia="lv-LV"/>
              </w:rPr>
              <w:t>.</w:t>
            </w:r>
          </w:p>
        </w:tc>
        <w:tc>
          <w:tcPr>
            <w:tcW w:w="3031" w:type="dxa"/>
            <w:tcBorders>
              <w:top w:val="single" w:sz="4" w:space="0" w:color="auto"/>
              <w:left w:val="single" w:sz="4" w:space="0" w:color="auto"/>
              <w:bottom w:val="single" w:sz="4" w:space="0" w:color="auto"/>
              <w:right w:val="single" w:sz="4" w:space="0" w:color="auto"/>
            </w:tcBorders>
            <w:vAlign w:val="center"/>
            <w:hideMark/>
          </w:tcPr>
          <w:p w14:paraId="4A7408F1" w14:textId="77777777" w:rsidR="00C57573" w:rsidRPr="00020F8A" w:rsidRDefault="00C57573" w:rsidP="00020F8A">
            <w:pPr>
              <w:spacing w:after="0" w:line="240" w:lineRule="auto"/>
              <w:jc w:val="center"/>
              <w:rPr>
                <w:rFonts w:ascii="Times New Roman" w:hAnsi="Times New Roman" w:cs="Times New Roman"/>
                <w:b/>
                <w:sz w:val="24"/>
                <w:szCs w:val="24"/>
                <w:lang w:eastAsia="lv-LV"/>
              </w:rPr>
            </w:pPr>
            <w:r w:rsidRPr="00020F8A">
              <w:rPr>
                <w:rFonts w:ascii="Times New Roman" w:hAnsi="Times New Roman" w:cs="Times New Roman"/>
                <w:b/>
                <w:sz w:val="24"/>
                <w:szCs w:val="24"/>
                <w:lang w:eastAsia="lv-LV"/>
              </w:rPr>
              <w:t>Amata nosaukums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87E78E" w14:textId="77777777" w:rsidR="00C57573" w:rsidRPr="00020F8A" w:rsidRDefault="00C57573" w:rsidP="00020F8A">
            <w:pPr>
              <w:spacing w:after="0" w:line="240" w:lineRule="auto"/>
              <w:jc w:val="center"/>
              <w:rPr>
                <w:rFonts w:ascii="Times New Roman" w:hAnsi="Times New Roman" w:cs="Times New Roman"/>
                <w:b/>
                <w:sz w:val="24"/>
                <w:szCs w:val="24"/>
                <w:lang w:eastAsia="lv-LV"/>
              </w:rPr>
            </w:pPr>
            <w:r w:rsidRPr="00020F8A">
              <w:rPr>
                <w:rFonts w:ascii="Times New Roman" w:hAnsi="Times New Roman" w:cs="Times New Roman"/>
                <w:b/>
                <w:sz w:val="24"/>
                <w:szCs w:val="24"/>
                <w:lang w:eastAsia="lv-LV"/>
              </w:rPr>
              <w:t>Amatu saime</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8CB22E7" w14:textId="77777777" w:rsidR="00C57573" w:rsidRPr="00020F8A" w:rsidRDefault="00C57573" w:rsidP="00020F8A">
            <w:pPr>
              <w:spacing w:after="0" w:line="240" w:lineRule="auto"/>
              <w:ind w:right="-110"/>
              <w:jc w:val="center"/>
              <w:rPr>
                <w:rFonts w:ascii="Times New Roman" w:hAnsi="Times New Roman" w:cs="Times New Roman"/>
                <w:sz w:val="24"/>
                <w:szCs w:val="24"/>
                <w:lang w:eastAsia="lv-LV"/>
              </w:rPr>
            </w:pPr>
            <w:r w:rsidRPr="00020F8A">
              <w:rPr>
                <w:rFonts w:ascii="Times New Roman" w:hAnsi="Times New Roman" w:cs="Times New Roman"/>
                <w:b/>
                <w:sz w:val="24"/>
                <w:szCs w:val="24"/>
                <w:lang w:eastAsia="lv-LV"/>
              </w:rPr>
              <w:t xml:space="preserve">Amatu saime, </w:t>
            </w:r>
            <w:proofErr w:type="spellStart"/>
            <w:r w:rsidRPr="00020F8A">
              <w:rPr>
                <w:rFonts w:ascii="Times New Roman" w:hAnsi="Times New Roman" w:cs="Times New Roman"/>
                <w:b/>
                <w:sz w:val="24"/>
                <w:szCs w:val="24"/>
                <w:lang w:eastAsia="lv-LV"/>
              </w:rPr>
              <w:t>apakšsaime</w:t>
            </w:r>
            <w:proofErr w:type="spellEnd"/>
            <w:r w:rsidRPr="00020F8A">
              <w:rPr>
                <w:rFonts w:ascii="Times New Roman" w:hAnsi="Times New Roman" w:cs="Times New Roman"/>
                <w:b/>
                <w:sz w:val="24"/>
                <w:szCs w:val="24"/>
                <w:lang w:eastAsia="lv-LV"/>
              </w:rPr>
              <w:t>, līmenis (numurs)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06DC7A" w14:textId="77777777" w:rsidR="00C57573" w:rsidRPr="00020F8A" w:rsidRDefault="00C57573" w:rsidP="00020F8A">
            <w:pPr>
              <w:spacing w:after="0" w:line="240" w:lineRule="auto"/>
              <w:jc w:val="center"/>
              <w:rPr>
                <w:rFonts w:ascii="Times New Roman" w:hAnsi="Times New Roman" w:cs="Times New Roman"/>
                <w:b/>
                <w:sz w:val="24"/>
                <w:szCs w:val="24"/>
                <w:lang w:eastAsia="lv-LV"/>
              </w:rPr>
            </w:pPr>
            <w:proofErr w:type="spellStart"/>
            <w:r w:rsidRPr="00020F8A">
              <w:rPr>
                <w:rFonts w:ascii="Times New Roman" w:hAnsi="Times New Roman" w:cs="Times New Roman"/>
                <w:b/>
                <w:sz w:val="24"/>
                <w:szCs w:val="24"/>
                <w:lang w:eastAsia="lv-LV"/>
              </w:rPr>
              <w:t>Mēneš</w:t>
            </w:r>
            <w:proofErr w:type="spellEnd"/>
            <w:r w:rsidRPr="00020F8A">
              <w:rPr>
                <w:rFonts w:ascii="Times New Roman" w:hAnsi="Times New Roman" w:cs="Times New Roman"/>
                <w:b/>
                <w:sz w:val="24"/>
                <w:szCs w:val="24"/>
                <w:lang w:eastAsia="lv-LV"/>
              </w:rPr>
              <w:t>-algas grupas līmenis</w:t>
            </w:r>
          </w:p>
        </w:tc>
      </w:tr>
      <w:tr w:rsidR="00C57573" w:rsidRPr="00020F8A" w14:paraId="09016B4C"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0B5B163"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w:t>
            </w:r>
          </w:p>
        </w:tc>
        <w:tc>
          <w:tcPr>
            <w:tcW w:w="3031" w:type="dxa"/>
            <w:tcBorders>
              <w:top w:val="single" w:sz="4" w:space="0" w:color="auto"/>
              <w:left w:val="single" w:sz="4" w:space="0" w:color="auto"/>
              <w:bottom w:val="single" w:sz="4" w:space="0" w:color="auto"/>
              <w:right w:val="single" w:sz="4" w:space="0" w:color="auto"/>
            </w:tcBorders>
            <w:vAlign w:val="center"/>
          </w:tcPr>
          <w:p w14:paraId="2562E9ED" w14:textId="77777777" w:rsidR="00C57573" w:rsidRPr="00020F8A" w:rsidRDefault="00C57573" w:rsidP="00020F8A">
            <w:pPr>
              <w:spacing w:after="0" w:line="240" w:lineRule="auto"/>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Baltinavas apvienības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5EB4DD19" w14:textId="77777777" w:rsidR="00C57573" w:rsidRPr="00020F8A" w:rsidRDefault="00C57573" w:rsidP="00020F8A">
            <w:pPr>
              <w:spacing w:after="0" w:line="240" w:lineRule="auto"/>
              <w:rPr>
                <w:rFonts w:ascii="Times New Roman" w:hAnsi="Times New Roman" w:cs="Times New Roman"/>
                <w:bCs/>
                <w:strike/>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5B92E42B"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2D482887"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w:t>
            </w:r>
          </w:p>
        </w:tc>
      </w:tr>
      <w:tr w:rsidR="00C57573" w:rsidRPr="00020F8A" w14:paraId="4BC5B718"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67DF171"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2</w:t>
            </w:r>
          </w:p>
        </w:tc>
        <w:tc>
          <w:tcPr>
            <w:tcW w:w="3031" w:type="dxa"/>
            <w:tcBorders>
              <w:top w:val="single" w:sz="4" w:space="0" w:color="auto"/>
              <w:left w:val="single" w:sz="4" w:space="0" w:color="auto"/>
              <w:bottom w:val="single" w:sz="4" w:space="0" w:color="auto"/>
              <w:right w:val="single" w:sz="4" w:space="0" w:color="auto"/>
            </w:tcBorders>
            <w:vAlign w:val="center"/>
          </w:tcPr>
          <w:p w14:paraId="78A443AE" w14:textId="77777777" w:rsidR="00C57573" w:rsidRPr="00020F8A" w:rsidRDefault="00C57573" w:rsidP="00020F8A">
            <w:pPr>
              <w:spacing w:after="0" w:line="240" w:lineRule="auto"/>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Balvu apvienības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50C55CED" w14:textId="77777777" w:rsidR="00C57573" w:rsidRPr="00020F8A" w:rsidRDefault="00C57573" w:rsidP="00020F8A">
            <w:pPr>
              <w:spacing w:after="0" w:line="240" w:lineRule="auto"/>
              <w:rPr>
                <w:rFonts w:ascii="Times New Roman" w:hAnsi="Times New Roman" w:cs="Times New Roman"/>
                <w:bCs/>
                <w:strike/>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3E8ACD89"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6DFBC7A6"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w:t>
            </w:r>
          </w:p>
        </w:tc>
      </w:tr>
      <w:tr w:rsidR="00C57573" w:rsidRPr="00020F8A" w14:paraId="57840BA6"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7B0DFD4A"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3</w:t>
            </w:r>
          </w:p>
        </w:tc>
        <w:tc>
          <w:tcPr>
            <w:tcW w:w="3031" w:type="dxa"/>
            <w:tcBorders>
              <w:top w:val="single" w:sz="4" w:space="0" w:color="auto"/>
              <w:left w:val="single" w:sz="4" w:space="0" w:color="auto"/>
              <w:bottom w:val="single" w:sz="4" w:space="0" w:color="auto"/>
              <w:right w:val="single" w:sz="4" w:space="0" w:color="auto"/>
            </w:tcBorders>
            <w:vAlign w:val="center"/>
          </w:tcPr>
          <w:p w14:paraId="62BAFD76" w14:textId="77777777" w:rsidR="00C57573" w:rsidRPr="00020F8A" w:rsidRDefault="00C57573" w:rsidP="00020F8A">
            <w:pPr>
              <w:spacing w:after="0" w:line="240" w:lineRule="auto"/>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Rugāju apvienības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3A9A8231" w14:textId="77777777" w:rsidR="00C57573" w:rsidRPr="00020F8A" w:rsidRDefault="00C57573" w:rsidP="00020F8A">
            <w:pPr>
              <w:spacing w:after="0" w:line="240" w:lineRule="auto"/>
              <w:rPr>
                <w:rFonts w:ascii="Times New Roman" w:hAnsi="Times New Roman" w:cs="Times New Roman"/>
                <w:bCs/>
                <w:strike/>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548161F9"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029874F0"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w:t>
            </w:r>
          </w:p>
        </w:tc>
      </w:tr>
      <w:tr w:rsidR="00C57573" w:rsidRPr="00020F8A" w14:paraId="6099C2AC"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7FBFBBFD"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4</w:t>
            </w:r>
          </w:p>
        </w:tc>
        <w:tc>
          <w:tcPr>
            <w:tcW w:w="3031" w:type="dxa"/>
            <w:tcBorders>
              <w:top w:val="single" w:sz="4" w:space="0" w:color="auto"/>
              <w:left w:val="single" w:sz="4" w:space="0" w:color="auto"/>
              <w:bottom w:val="single" w:sz="4" w:space="0" w:color="auto"/>
              <w:right w:val="single" w:sz="4" w:space="0" w:color="auto"/>
            </w:tcBorders>
            <w:vAlign w:val="center"/>
          </w:tcPr>
          <w:p w14:paraId="799BCD32" w14:textId="77777777" w:rsidR="00C57573" w:rsidRPr="00020F8A" w:rsidRDefault="00C57573" w:rsidP="00020F8A">
            <w:pPr>
              <w:spacing w:after="0" w:line="240" w:lineRule="auto"/>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Viļakas apvienības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91BF3C5" w14:textId="77777777" w:rsidR="00C57573" w:rsidRPr="00020F8A" w:rsidRDefault="00C57573" w:rsidP="00020F8A">
            <w:pPr>
              <w:spacing w:after="0" w:line="240" w:lineRule="auto"/>
              <w:rPr>
                <w:rFonts w:ascii="Times New Roman" w:hAnsi="Times New Roman" w:cs="Times New Roman"/>
                <w:bCs/>
                <w:strike/>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7063A91A"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3A5B30CC"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w:t>
            </w:r>
          </w:p>
        </w:tc>
      </w:tr>
      <w:tr w:rsidR="00C57573" w:rsidRPr="00020F8A" w14:paraId="6629934F"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05CE1EAC"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5.</w:t>
            </w:r>
          </w:p>
        </w:tc>
        <w:tc>
          <w:tcPr>
            <w:tcW w:w="3031" w:type="dxa"/>
            <w:tcBorders>
              <w:top w:val="single" w:sz="4" w:space="0" w:color="auto"/>
              <w:left w:val="single" w:sz="4" w:space="0" w:color="auto"/>
              <w:bottom w:val="single" w:sz="4" w:space="0" w:color="auto"/>
              <w:right w:val="single" w:sz="4" w:space="0" w:color="auto"/>
            </w:tcBorders>
            <w:vAlign w:val="center"/>
          </w:tcPr>
          <w:p w14:paraId="4F7B6C5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Dzimtsarakstu nodaļas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4CF77CB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Dzimtsarakstu pakalpojumi</w:t>
            </w:r>
          </w:p>
        </w:tc>
        <w:tc>
          <w:tcPr>
            <w:tcW w:w="1419" w:type="dxa"/>
            <w:tcBorders>
              <w:top w:val="single" w:sz="4" w:space="0" w:color="auto"/>
              <w:left w:val="single" w:sz="4" w:space="0" w:color="auto"/>
              <w:bottom w:val="single" w:sz="4" w:space="0" w:color="auto"/>
              <w:right w:val="single" w:sz="4" w:space="0" w:color="auto"/>
            </w:tcBorders>
            <w:vAlign w:val="center"/>
          </w:tcPr>
          <w:p w14:paraId="4D77C2F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IV</w:t>
            </w:r>
          </w:p>
        </w:tc>
        <w:tc>
          <w:tcPr>
            <w:tcW w:w="1134" w:type="dxa"/>
            <w:tcBorders>
              <w:top w:val="single" w:sz="4" w:space="0" w:color="auto"/>
              <w:left w:val="single" w:sz="4" w:space="0" w:color="auto"/>
              <w:bottom w:val="single" w:sz="4" w:space="0" w:color="auto"/>
              <w:right w:val="single" w:sz="4" w:space="0" w:color="auto"/>
            </w:tcBorders>
            <w:vAlign w:val="center"/>
          </w:tcPr>
          <w:p w14:paraId="067FFCDD"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643187DF"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640520D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6.</w:t>
            </w:r>
          </w:p>
        </w:tc>
        <w:tc>
          <w:tcPr>
            <w:tcW w:w="3031" w:type="dxa"/>
            <w:tcBorders>
              <w:top w:val="single" w:sz="4" w:space="0" w:color="auto"/>
              <w:left w:val="single" w:sz="4" w:space="0" w:color="auto"/>
              <w:bottom w:val="single" w:sz="4" w:space="0" w:color="auto"/>
              <w:right w:val="single" w:sz="4" w:space="0" w:color="auto"/>
            </w:tcBorders>
            <w:vAlign w:val="center"/>
          </w:tcPr>
          <w:p w14:paraId="33C94AC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Bāriņtiesas priekšsēdētājs</w:t>
            </w:r>
          </w:p>
        </w:tc>
        <w:tc>
          <w:tcPr>
            <w:tcW w:w="2551" w:type="dxa"/>
            <w:tcBorders>
              <w:top w:val="single" w:sz="4" w:space="0" w:color="auto"/>
              <w:left w:val="single" w:sz="4" w:space="0" w:color="auto"/>
              <w:bottom w:val="single" w:sz="4" w:space="0" w:color="auto"/>
              <w:right w:val="single" w:sz="4" w:space="0" w:color="auto"/>
            </w:tcBorders>
            <w:vAlign w:val="center"/>
          </w:tcPr>
          <w:p w14:paraId="4C4634AB"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Bāriņtiesa</w:t>
            </w:r>
          </w:p>
        </w:tc>
        <w:tc>
          <w:tcPr>
            <w:tcW w:w="1419" w:type="dxa"/>
            <w:tcBorders>
              <w:top w:val="single" w:sz="4" w:space="0" w:color="auto"/>
              <w:left w:val="single" w:sz="4" w:space="0" w:color="auto"/>
              <w:bottom w:val="single" w:sz="4" w:space="0" w:color="auto"/>
              <w:right w:val="single" w:sz="4" w:space="0" w:color="auto"/>
            </w:tcBorders>
            <w:vAlign w:val="center"/>
          </w:tcPr>
          <w:p w14:paraId="3C5F5A70"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7 V</w:t>
            </w:r>
          </w:p>
        </w:tc>
        <w:tc>
          <w:tcPr>
            <w:tcW w:w="1134" w:type="dxa"/>
            <w:tcBorders>
              <w:top w:val="single" w:sz="4" w:space="0" w:color="auto"/>
              <w:left w:val="single" w:sz="4" w:space="0" w:color="auto"/>
              <w:bottom w:val="single" w:sz="4" w:space="0" w:color="auto"/>
              <w:right w:val="single" w:sz="4" w:space="0" w:color="auto"/>
            </w:tcBorders>
            <w:vAlign w:val="center"/>
          </w:tcPr>
          <w:p w14:paraId="311D5E1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1793FF73"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B367431"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7.</w:t>
            </w:r>
          </w:p>
        </w:tc>
        <w:tc>
          <w:tcPr>
            <w:tcW w:w="3031" w:type="dxa"/>
            <w:tcBorders>
              <w:top w:val="single" w:sz="4" w:space="0" w:color="auto"/>
              <w:left w:val="single" w:sz="4" w:space="0" w:color="auto"/>
              <w:bottom w:val="single" w:sz="4" w:space="0" w:color="auto"/>
              <w:right w:val="single" w:sz="4" w:space="0" w:color="auto"/>
            </w:tcBorders>
            <w:vAlign w:val="center"/>
          </w:tcPr>
          <w:p w14:paraId="5314512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Būvvaldes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4D79CE02" w14:textId="77777777" w:rsidR="00C57573" w:rsidRPr="00020F8A" w:rsidRDefault="00C57573" w:rsidP="00020F8A">
            <w:pPr>
              <w:spacing w:after="0" w:line="240" w:lineRule="auto"/>
              <w:rPr>
                <w:rFonts w:ascii="Times New Roman" w:hAnsi="Times New Roman" w:cs="Times New Roman"/>
                <w:color w:val="FF0000"/>
                <w:sz w:val="24"/>
                <w:szCs w:val="24"/>
                <w:lang w:eastAsia="lv-LV"/>
              </w:rPr>
            </w:pPr>
            <w:r w:rsidRPr="00020F8A">
              <w:rPr>
                <w:rFonts w:ascii="Times New Roman" w:eastAsia="Times New Roman" w:hAnsi="Times New Roman" w:cs="Times New Roman"/>
                <w:bCs/>
                <w:sz w:val="24"/>
                <w:szCs w:val="24"/>
                <w:lang w:eastAsia="lv-LV"/>
              </w:rPr>
              <w:t>Inženiertehniskie darbi</w:t>
            </w:r>
          </w:p>
        </w:tc>
        <w:tc>
          <w:tcPr>
            <w:tcW w:w="1419" w:type="dxa"/>
            <w:tcBorders>
              <w:top w:val="single" w:sz="4" w:space="0" w:color="auto"/>
              <w:left w:val="single" w:sz="4" w:space="0" w:color="auto"/>
              <w:bottom w:val="single" w:sz="4" w:space="0" w:color="auto"/>
              <w:right w:val="single" w:sz="4" w:space="0" w:color="auto"/>
            </w:tcBorders>
            <w:vAlign w:val="center"/>
          </w:tcPr>
          <w:p w14:paraId="54E10D33"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23 VI</w:t>
            </w:r>
          </w:p>
        </w:tc>
        <w:tc>
          <w:tcPr>
            <w:tcW w:w="1134" w:type="dxa"/>
            <w:tcBorders>
              <w:top w:val="single" w:sz="4" w:space="0" w:color="auto"/>
              <w:left w:val="single" w:sz="4" w:space="0" w:color="auto"/>
              <w:bottom w:val="single" w:sz="4" w:space="0" w:color="auto"/>
              <w:right w:val="single" w:sz="4" w:space="0" w:color="auto"/>
            </w:tcBorders>
            <w:vAlign w:val="center"/>
          </w:tcPr>
          <w:p w14:paraId="58C43BA3"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51BD852F"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23BB9C25"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8.</w:t>
            </w:r>
          </w:p>
        </w:tc>
        <w:tc>
          <w:tcPr>
            <w:tcW w:w="3031" w:type="dxa"/>
            <w:tcBorders>
              <w:top w:val="single" w:sz="4" w:space="0" w:color="auto"/>
              <w:left w:val="single" w:sz="4" w:space="0" w:color="auto"/>
              <w:bottom w:val="single" w:sz="4" w:space="0" w:color="auto"/>
              <w:right w:val="single" w:sz="4" w:space="0" w:color="auto"/>
            </w:tcBorders>
            <w:vAlign w:val="center"/>
          </w:tcPr>
          <w:p w14:paraId="6F620836"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Pašvaldības policijas priekšnieks</w:t>
            </w:r>
          </w:p>
        </w:tc>
        <w:tc>
          <w:tcPr>
            <w:tcW w:w="2551" w:type="dxa"/>
            <w:tcBorders>
              <w:top w:val="single" w:sz="4" w:space="0" w:color="auto"/>
              <w:left w:val="single" w:sz="4" w:space="0" w:color="auto"/>
              <w:bottom w:val="single" w:sz="4" w:space="0" w:color="auto"/>
              <w:right w:val="single" w:sz="4" w:space="0" w:color="auto"/>
            </w:tcBorders>
            <w:vAlign w:val="center"/>
          </w:tcPr>
          <w:p w14:paraId="1EE1F87B"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eastAsia="Times New Roman" w:hAnsi="Times New Roman" w:cs="Times New Roman"/>
                <w:bCs/>
                <w:sz w:val="24"/>
                <w:szCs w:val="24"/>
                <w:lang w:eastAsia="lv-LV"/>
              </w:rPr>
              <w:t>Noziedzības novēršana un apkarošana</w:t>
            </w:r>
            <w:r w:rsidRPr="00020F8A">
              <w:rPr>
                <w:rFonts w:ascii="Times New Roman" w:hAnsi="Times New Roman" w:cs="Times New Roman"/>
                <w:bCs/>
                <w:sz w:val="24"/>
                <w:szCs w:val="24"/>
                <w:lang w:eastAsia="lv-LV"/>
              </w:rPr>
              <w:t>, Pašvaldības policija</w:t>
            </w:r>
          </w:p>
        </w:tc>
        <w:tc>
          <w:tcPr>
            <w:tcW w:w="1419" w:type="dxa"/>
            <w:tcBorders>
              <w:top w:val="single" w:sz="4" w:space="0" w:color="auto"/>
              <w:left w:val="single" w:sz="4" w:space="0" w:color="auto"/>
              <w:bottom w:val="single" w:sz="4" w:space="0" w:color="auto"/>
              <w:right w:val="single" w:sz="4" w:space="0" w:color="auto"/>
            </w:tcBorders>
            <w:vAlign w:val="center"/>
          </w:tcPr>
          <w:p w14:paraId="5E0639B5"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32.3 VI</w:t>
            </w:r>
          </w:p>
        </w:tc>
        <w:tc>
          <w:tcPr>
            <w:tcW w:w="1134" w:type="dxa"/>
            <w:tcBorders>
              <w:top w:val="single" w:sz="4" w:space="0" w:color="auto"/>
              <w:left w:val="single" w:sz="4" w:space="0" w:color="auto"/>
              <w:bottom w:val="single" w:sz="4" w:space="0" w:color="auto"/>
              <w:right w:val="single" w:sz="4" w:space="0" w:color="auto"/>
            </w:tcBorders>
            <w:vAlign w:val="center"/>
          </w:tcPr>
          <w:p w14:paraId="2FE0C958"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4289FA9E"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6EAB3CF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9.</w:t>
            </w:r>
          </w:p>
        </w:tc>
        <w:tc>
          <w:tcPr>
            <w:tcW w:w="3031" w:type="dxa"/>
            <w:tcBorders>
              <w:top w:val="single" w:sz="4" w:space="0" w:color="auto"/>
              <w:left w:val="single" w:sz="4" w:space="0" w:color="auto"/>
              <w:bottom w:val="single" w:sz="4" w:space="0" w:color="auto"/>
              <w:right w:val="single" w:sz="4" w:space="0" w:color="auto"/>
            </w:tcBorders>
            <w:vAlign w:val="center"/>
          </w:tcPr>
          <w:p w14:paraId="3A4E5786"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Izglītības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A808552" w14:textId="77777777" w:rsidR="00C57573" w:rsidRPr="00020F8A" w:rsidRDefault="00C57573" w:rsidP="00020F8A">
            <w:pPr>
              <w:spacing w:after="0" w:line="240" w:lineRule="auto"/>
              <w:rPr>
                <w:rFonts w:ascii="Times New Roman" w:hAnsi="Times New Roman" w:cs="Times New Roman"/>
                <w:color w:val="FF0000"/>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5F878C3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6E1B8D6C"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31B3388D"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42604E5F"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10.</w:t>
            </w:r>
          </w:p>
        </w:tc>
        <w:tc>
          <w:tcPr>
            <w:tcW w:w="3031" w:type="dxa"/>
            <w:tcBorders>
              <w:top w:val="single" w:sz="4" w:space="0" w:color="auto"/>
              <w:left w:val="single" w:sz="4" w:space="0" w:color="auto"/>
              <w:bottom w:val="single" w:sz="4" w:space="0" w:color="auto"/>
              <w:right w:val="single" w:sz="4" w:space="0" w:color="auto"/>
            </w:tcBorders>
            <w:vAlign w:val="center"/>
          </w:tcPr>
          <w:p w14:paraId="03AB7D97" w14:textId="77777777" w:rsidR="00C57573" w:rsidRPr="00020F8A" w:rsidRDefault="00C57573" w:rsidP="00020F8A">
            <w:pPr>
              <w:spacing w:after="0" w:line="240" w:lineRule="auto"/>
              <w:rPr>
                <w:rFonts w:ascii="Times New Roman" w:hAnsi="Times New Roman" w:cs="Times New Roman"/>
                <w:sz w:val="24"/>
                <w:szCs w:val="24"/>
                <w:lang w:eastAsia="lv-LV"/>
              </w:rPr>
            </w:pPr>
            <w:proofErr w:type="spellStart"/>
            <w:r w:rsidRPr="00020F8A">
              <w:rPr>
                <w:rFonts w:ascii="Times New Roman" w:hAnsi="Times New Roman" w:cs="Times New Roman"/>
                <w:sz w:val="24"/>
                <w:szCs w:val="24"/>
                <w:lang w:eastAsia="lv-LV"/>
              </w:rPr>
              <w:t>Ziemeļlatgales</w:t>
            </w:r>
            <w:proofErr w:type="spellEnd"/>
            <w:r w:rsidRPr="00020F8A">
              <w:rPr>
                <w:rFonts w:ascii="Times New Roman" w:hAnsi="Times New Roman" w:cs="Times New Roman"/>
                <w:sz w:val="24"/>
                <w:szCs w:val="24"/>
                <w:lang w:eastAsia="lv-LV"/>
              </w:rPr>
              <w:t xml:space="preserve"> sporta centra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4FDAC9F"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eastAsia="Times New Roman" w:hAnsi="Times New Roman" w:cs="Times New Roman"/>
                <w:sz w:val="24"/>
                <w:szCs w:val="24"/>
                <w:lang w:eastAsia="lv-LV"/>
              </w:rPr>
              <w:t>Sporta organizēšana un profesionālais sports</w:t>
            </w:r>
          </w:p>
        </w:tc>
        <w:tc>
          <w:tcPr>
            <w:tcW w:w="1419" w:type="dxa"/>
            <w:tcBorders>
              <w:top w:val="single" w:sz="4" w:space="0" w:color="auto"/>
              <w:left w:val="single" w:sz="4" w:space="0" w:color="auto"/>
              <w:bottom w:val="single" w:sz="4" w:space="0" w:color="auto"/>
              <w:right w:val="single" w:sz="4" w:space="0" w:color="auto"/>
            </w:tcBorders>
            <w:vAlign w:val="center"/>
          </w:tcPr>
          <w:p w14:paraId="72D43463"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44 IV</w:t>
            </w:r>
          </w:p>
        </w:tc>
        <w:tc>
          <w:tcPr>
            <w:tcW w:w="1134" w:type="dxa"/>
            <w:tcBorders>
              <w:top w:val="single" w:sz="4" w:space="0" w:color="auto"/>
              <w:left w:val="single" w:sz="4" w:space="0" w:color="auto"/>
              <w:bottom w:val="single" w:sz="4" w:space="0" w:color="auto"/>
              <w:right w:val="single" w:sz="4" w:space="0" w:color="auto"/>
            </w:tcBorders>
            <w:vAlign w:val="center"/>
          </w:tcPr>
          <w:p w14:paraId="51EAB7F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10</w:t>
            </w:r>
          </w:p>
        </w:tc>
      </w:tr>
      <w:tr w:rsidR="00C57573" w:rsidRPr="00020F8A" w14:paraId="6034456D"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438D3457"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c>
          <w:tcPr>
            <w:tcW w:w="3031" w:type="dxa"/>
            <w:tcBorders>
              <w:top w:val="single" w:sz="4" w:space="0" w:color="auto"/>
              <w:left w:val="single" w:sz="4" w:space="0" w:color="auto"/>
              <w:bottom w:val="single" w:sz="4" w:space="0" w:color="auto"/>
              <w:right w:val="single" w:sz="4" w:space="0" w:color="auto"/>
            </w:tcBorders>
            <w:vAlign w:val="center"/>
          </w:tcPr>
          <w:p w14:paraId="1B1DD38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Balvu Bērnu un jauniešu centra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247FD4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eastAsia="Times New Roman" w:hAnsi="Times New Roman" w:cs="Times New Roman"/>
                <w:bCs/>
                <w:sz w:val="24"/>
                <w:szCs w:val="24"/>
                <w:lang w:eastAsia="lv-LV"/>
              </w:rPr>
              <w:t>Pedagoģiskās darbības atbalsts</w:t>
            </w:r>
          </w:p>
        </w:tc>
        <w:tc>
          <w:tcPr>
            <w:tcW w:w="1419" w:type="dxa"/>
            <w:tcBorders>
              <w:top w:val="single" w:sz="4" w:space="0" w:color="auto"/>
              <w:left w:val="single" w:sz="4" w:space="0" w:color="auto"/>
              <w:bottom w:val="single" w:sz="4" w:space="0" w:color="auto"/>
              <w:right w:val="single" w:sz="4" w:space="0" w:color="auto"/>
            </w:tcBorders>
            <w:vAlign w:val="bottom"/>
          </w:tcPr>
          <w:p w14:paraId="7ECBE7C6"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33 V</w:t>
            </w:r>
          </w:p>
        </w:tc>
        <w:tc>
          <w:tcPr>
            <w:tcW w:w="1134" w:type="dxa"/>
            <w:tcBorders>
              <w:top w:val="single" w:sz="4" w:space="0" w:color="auto"/>
              <w:left w:val="single" w:sz="4" w:space="0" w:color="auto"/>
              <w:bottom w:val="single" w:sz="4" w:space="0" w:color="auto"/>
              <w:right w:val="single" w:sz="4" w:space="0" w:color="auto"/>
            </w:tcBorders>
            <w:vAlign w:val="bottom"/>
          </w:tcPr>
          <w:p w14:paraId="6F87A178"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46EE1C9B"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058450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c>
          <w:tcPr>
            <w:tcW w:w="3031" w:type="dxa"/>
            <w:tcBorders>
              <w:top w:val="single" w:sz="4" w:space="0" w:color="auto"/>
              <w:left w:val="single" w:sz="4" w:space="0" w:color="auto"/>
              <w:bottom w:val="single" w:sz="4" w:space="0" w:color="auto"/>
              <w:right w:val="single" w:sz="4" w:space="0" w:color="auto"/>
            </w:tcBorders>
            <w:vAlign w:val="center"/>
          </w:tcPr>
          <w:p w14:paraId="655C3278"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Sociālās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1D09102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7FBD1A27"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II</w:t>
            </w:r>
          </w:p>
        </w:tc>
        <w:tc>
          <w:tcPr>
            <w:tcW w:w="1134" w:type="dxa"/>
            <w:tcBorders>
              <w:top w:val="single" w:sz="4" w:space="0" w:color="auto"/>
              <w:left w:val="single" w:sz="4" w:space="0" w:color="auto"/>
              <w:bottom w:val="single" w:sz="4" w:space="0" w:color="auto"/>
              <w:right w:val="single" w:sz="4" w:space="0" w:color="auto"/>
            </w:tcBorders>
            <w:vAlign w:val="center"/>
          </w:tcPr>
          <w:p w14:paraId="14A14BA6"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13</w:t>
            </w:r>
          </w:p>
        </w:tc>
      </w:tr>
      <w:tr w:rsidR="00C57573" w:rsidRPr="00020F8A" w14:paraId="06F5A126"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37CC3AE7"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lastRenderedPageBreak/>
              <w:t>13.</w:t>
            </w:r>
          </w:p>
        </w:tc>
        <w:tc>
          <w:tcPr>
            <w:tcW w:w="3031" w:type="dxa"/>
            <w:tcBorders>
              <w:top w:val="single" w:sz="4" w:space="0" w:color="auto"/>
              <w:left w:val="single" w:sz="4" w:space="0" w:color="auto"/>
              <w:bottom w:val="single" w:sz="4" w:space="0" w:color="auto"/>
              <w:right w:val="single" w:sz="4" w:space="0" w:color="auto"/>
            </w:tcBorders>
            <w:vAlign w:val="center"/>
          </w:tcPr>
          <w:p w14:paraId="30FC8C88"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„Pansionāts „Balvi”” direktors</w:t>
            </w:r>
          </w:p>
        </w:tc>
        <w:tc>
          <w:tcPr>
            <w:tcW w:w="2551" w:type="dxa"/>
            <w:tcBorders>
              <w:top w:val="single" w:sz="4" w:space="0" w:color="auto"/>
              <w:left w:val="single" w:sz="4" w:space="0" w:color="auto"/>
              <w:bottom w:val="single" w:sz="4" w:space="0" w:color="auto"/>
              <w:right w:val="single" w:sz="4" w:space="0" w:color="auto"/>
            </w:tcBorders>
            <w:vAlign w:val="center"/>
          </w:tcPr>
          <w:p w14:paraId="63A8045D"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3FBC3E26"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II</w:t>
            </w:r>
          </w:p>
        </w:tc>
        <w:tc>
          <w:tcPr>
            <w:tcW w:w="1134" w:type="dxa"/>
            <w:tcBorders>
              <w:top w:val="single" w:sz="4" w:space="0" w:color="auto"/>
              <w:left w:val="single" w:sz="4" w:space="0" w:color="auto"/>
              <w:bottom w:val="single" w:sz="4" w:space="0" w:color="auto"/>
              <w:right w:val="single" w:sz="4" w:space="0" w:color="auto"/>
            </w:tcBorders>
            <w:vAlign w:val="center"/>
          </w:tcPr>
          <w:p w14:paraId="33A913E5"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13</w:t>
            </w:r>
          </w:p>
        </w:tc>
      </w:tr>
      <w:tr w:rsidR="00C57573" w:rsidRPr="00020F8A" w14:paraId="33D3A0A9"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833E1FC"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14.</w:t>
            </w:r>
          </w:p>
        </w:tc>
        <w:tc>
          <w:tcPr>
            <w:tcW w:w="3031" w:type="dxa"/>
            <w:tcBorders>
              <w:top w:val="single" w:sz="4" w:space="0" w:color="auto"/>
              <w:left w:val="single" w:sz="4" w:space="0" w:color="auto"/>
              <w:bottom w:val="single" w:sz="4" w:space="0" w:color="auto"/>
              <w:right w:val="single" w:sz="4" w:space="0" w:color="auto"/>
            </w:tcBorders>
            <w:vAlign w:val="center"/>
          </w:tcPr>
          <w:p w14:paraId="19713659"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Viļakas sociālā aprūpes centra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273EB7D8"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2C1FA63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5537A601"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373E9B92"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8C7419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15.</w:t>
            </w:r>
          </w:p>
        </w:tc>
        <w:tc>
          <w:tcPr>
            <w:tcW w:w="3031" w:type="dxa"/>
            <w:tcBorders>
              <w:top w:val="single" w:sz="4" w:space="0" w:color="auto"/>
              <w:left w:val="single" w:sz="4" w:space="0" w:color="auto"/>
              <w:bottom w:val="single" w:sz="4" w:space="0" w:color="auto"/>
              <w:right w:val="single" w:sz="4" w:space="0" w:color="auto"/>
            </w:tcBorders>
            <w:vAlign w:val="center"/>
          </w:tcPr>
          <w:p w14:paraId="6F2D3C8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Rugāju Sociālās aprūpes centra “Rugāji”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35775FEE"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3FA80E7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2D40DA3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EB493D" w:rsidRPr="00EB493D" w14:paraId="18B76FC0" w14:textId="77777777" w:rsidTr="007A4C5F">
        <w:tc>
          <w:tcPr>
            <w:tcW w:w="648" w:type="dxa"/>
            <w:tcBorders>
              <w:top w:val="single" w:sz="4" w:space="0" w:color="auto"/>
              <w:left w:val="single" w:sz="4" w:space="0" w:color="auto"/>
              <w:bottom w:val="single" w:sz="4" w:space="0" w:color="auto"/>
              <w:right w:val="single" w:sz="4" w:space="0" w:color="auto"/>
            </w:tcBorders>
            <w:vAlign w:val="center"/>
          </w:tcPr>
          <w:p w14:paraId="77E302FB" w14:textId="77777777" w:rsidR="00EB493D" w:rsidRPr="00EB493D" w:rsidRDefault="00EB493D" w:rsidP="00020F8A">
            <w:pPr>
              <w:spacing w:after="0" w:line="240" w:lineRule="auto"/>
              <w:jc w:val="center"/>
              <w:rPr>
                <w:rFonts w:ascii="Times New Roman" w:hAnsi="Times New Roman" w:cs="Times New Roman"/>
                <w:sz w:val="24"/>
                <w:szCs w:val="24"/>
                <w:lang w:eastAsia="lv-LV"/>
              </w:rPr>
            </w:pPr>
            <w:r w:rsidRPr="00EB493D">
              <w:rPr>
                <w:rFonts w:ascii="Times New Roman" w:hAnsi="Times New Roman" w:cs="Times New Roman"/>
                <w:sz w:val="24"/>
                <w:szCs w:val="24"/>
                <w:lang w:eastAsia="lv-LV"/>
              </w:rPr>
              <w:t>16.</w:t>
            </w:r>
          </w:p>
        </w:tc>
        <w:tc>
          <w:tcPr>
            <w:tcW w:w="8135" w:type="dxa"/>
            <w:gridSpan w:val="4"/>
            <w:tcBorders>
              <w:top w:val="single" w:sz="4" w:space="0" w:color="auto"/>
              <w:left w:val="single" w:sz="4" w:space="0" w:color="auto"/>
              <w:bottom w:val="single" w:sz="4" w:space="0" w:color="auto"/>
              <w:right w:val="single" w:sz="4" w:space="0" w:color="auto"/>
            </w:tcBorders>
            <w:vAlign w:val="center"/>
          </w:tcPr>
          <w:p w14:paraId="1908543A" w14:textId="7200A216" w:rsidR="00EB493D" w:rsidRPr="00EB493D" w:rsidRDefault="00EB493D" w:rsidP="00EB493D">
            <w:pPr>
              <w:spacing w:after="0" w:line="240" w:lineRule="auto"/>
              <w:rPr>
                <w:rFonts w:ascii="Times New Roman" w:hAnsi="Times New Roman" w:cs="Times New Roman"/>
                <w:sz w:val="24"/>
                <w:szCs w:val="24"/>
                <w:lang w:eastAsia="lv-LV"/>
              </w:rPr>
            </w:pPr>
            <w:r w:rsidRPr="00EB493D">
              <w:rPr>
                <w:rFonts w:ascii="Times New Roman" w:hAnsi="Times New Roman"/>
                <w:i/>
              </w:rPr>
              <w:t xml:space="preserve">Svītrots </w:t>
            </w:r>
            <w:r w:rsidRPr="00EB493D">
              <w:rPr>
                <w:rFonts w:ascii="Times New Roman" w:hAnsi="Times New Roman"/>
                <w:i/>
              </w:rPr>
              <w:t>ar Balvu novada domes 23.10.2025. lēmumu (protokols Nr.24, 49.§)</w:t>
            </w:r>
          </w:p>
        </w:tc>
      </w:tr>
      <w:tr w:rsidR="00C57573" w:rsidRPr="00020F8A" w14:paraId="33741B4C"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046CCD3"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17.</w:t>
            </w:r>
          </w:p>
        </w:tc>
        <w:tc>
          <w:tcPr>
            <w:tcW w:w="3031" w:type="dxa"/>
            <w:tcBorders>
              <w:top w:val="single" w:sz="4" w:space="0" w:color="auto"/>
              <w:left w:val="single" w:sz="4" w:space="0" w:color="auto"/>
              <w:bottom w:val="single" w:sz="4" w:space="0" w:color="auto"/>
              <w:right w:val="single" w:sz="4" w:space="0" w:color="auto"/>
            </w:tcBorders>
            <w:vAlign w:val="center"/>
          </w:tcPr>
          <w:p w14:paraId="472C9DB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Centrālās bibliotēkas direktors</w:t>
            </w:r>
          </w:p>
        </w:tc>
        <w:tc>
          <w:tcPr>
            <w:tcW w:w="2551" w:type="dxa"/>
            <w:tcBorders>
              <w:top w:val="single" w:sz="4" w:space="0" w:color="auto"/>
              <w:left w:val="single" w:sz="4" w:space="0" w:color="auto"/>
              <w:bottom w:val="single" w:sz="4" w:space="0" w:color="auto"/>
              <w:right w:val="single" w:sz="4" w:space="0" w:color="auto"/>
            </w:tcBorders>
            <w:vAlign w:val="center"/>
          </w:tcPr>
          <w:p w14:paraId="15AB078B"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5D4D0A5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6F931B00"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023D9AA4"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0847FB5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18.</w:t>
            </w:r>
          </w:p>
        </w:tc>
        <w:tc>
          <w:tcPr>
            <w:tcW w:w="3031" w:type="dxa"/>
            <w:tcBorders>
              <w:top w:val="single" w:sz="4" w:space="0" w:color="auto"/>
              <w:left w:val="single" w:sz="4" w:space="0" w:color="auto"/>
              <w:bottom w:val="single" w:sz="4" w:space="0" w:color="auto"/>
              <w:right w:val="single" w:sz="4" w:space="0" w:color="auto"/>
            </w:tcBorders>
            <w:vAlign w:val="center"/>
          </w:tcPr>
          <w:p w14:paraId="4C8306EF"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kultūras un atpūtas centra direktors</w:t>
            </w:r>
          </w:p>
        </w:tc>
        <w:tc>
          <w:tcPr>
            <w:tcW w:w="2551" w:type="dxa"/>
            <w:tcBorders>
              <w:top w:val="single" w:sz="4" w:space="0" w:color="auto"/>
              <w:left w:val="single" w:sz="4" w:space="0" w:color="auto"/>
              <w:bottom w:val="single" w:sz="4" w:space="0" w:color="auto"/>
              <w:right w:val="single" w:sz="4" w:space="0" w:color="auto"/>
            </w:tcBorders>
            <w:vAlign w:val="center"/>
          </w:tcPr>
          <w:p w14:paraId="59ADEB18"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0020E39F"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08C8ED75"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6A0A94D5"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062389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19.</w:t>
            </w:r>
          </w:p>
        </w:tc>
        <w:tc>
          <w:tcPr>
            <w:tcW w:w="3031" w:type="dxa"/>
            <w:tcBorders>
              <w:top w:val="single" w:sz="4" w:space="0" w:color="auto"/>
              <w:left w:val="single" w:sz="4" w:space="0" w:color="auto"/>
              <w:bottom w:val="single" w:sz="4" w:space="0" w:color="auto"/>
              <w:right w:val="single" w:sz="4" w:space="0" w:color="auto"/>
            </w:tcBorders>
            <w:vAlign w:val="center"/>
          </w:tcPr>
          <w:p w14:paraId="2320F09A"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Viļakas kultūras nama direktors</w:t>
            </w:r>
          </w:p>
        </w:tc>
        <w:tc>
          <w:tcPr>
            <w:tcW w:w="2551" w:type="dxa"/>
            <w:tcBorders>
              <w:top w:val="single" w:sz="4" w:space="0" w:color="auto"/>
              <w:left w:val="single" w:sz="4" w:space="0" w:color="auto"/>
              <w:bottom w:val="single" w:sz="4" w:space="0" w:color="auto"/>
              <w:right w:val="single" w:sz="4" w:space="0" w:color="auto"/>
            </w:tcBorders>
            <w:vAlign w:val="center"/>
          </w:tcPr>
          <w:p w14:paraId="41BB1594"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vAlign w:val="center"/>
          </w:tcPr>
          <w:p w14:paraId="4137B7DA"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40 V</w:t>
            </w:r>
          </w:p>
        </w:tc>
        <w:tc>
          <w:tcPr>
            <w:tcW w:w="1134" w:type="dxa"/>
            <w:tcBorders>
              <w:top w:val="single" w:sz="4" w:space="0" w:color="auto"/>
              <w:left w:val="single" w:sz="4" w:space="0" w:color="auto"/>
              <w:bottom w:val="single" w:sz="4" w:space="0" w:color="auto"/>
              <w:right w:val="single" w:sz="4" w:space="0" w:color="auto"/>
            </w:tcBorders>
            <w:vAlign w:val="center"/>
          </w:tcPr>
          <w:p w14:paraId="119509B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10</w:t>
            </w:r>
          </w:p>
        </w:tc>
      </w:tr>
      <w:tr w:rsidR="00C57573" w:rsidRPr="00020F8A" w14:paraId="55C9BA66"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32FCADEF"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20.</w:t>
            </w:r>
          </w:p>
        </w:tc>
        <w:tc>
          <w:tcPr>
            <w:tcW w:w="3031" w:type="dxa"/>
            <w:tcBorders>
              <w:top w:val="single" w:sz="4" w:space="0" w:color="auto"/>
              <w:left w:val="single" w:sz="4" w:space="0" w:color="auto"/>
              <w:bottom w:val="single" w:sz="4" w:space="0" w:color="auto"/>
              <w:right w:val="single" w:sz="4" w:space="0" w:color="auto"/>
            </w:tcBorders>
            <w:vAlign w:val="center"/>
          </w:tcPr>
          <w:p w14:paraId="22A97BA6"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Baltinavas muzeja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5AF95044"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eastAsia="Times New Roman" w:hAnsi="Times New Roman" w:cs="Times New Roman"/>
                <w:sz w:val="24"/>
                <w:szCs w:val="24"/>
                <w:lang w:eastAsia="lv-LV"/>
              </w:rPr>
              <w:t>Informācijas pārvaldība</w:t>
            </w:r>
            <w:r w:rsidRPr="00020F8A">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vAlign w:val="center"/>
          </w:tcPr>
          <w:p w14:paraId="29892D0D"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20.5 V</w:t>
            </w:r>
          </w:p>
        </w:tc>
        <w:tc>
          <w:tcPr>
            <w:tcW w:w="1134" w:type="dxa"/>
            <w:tcBorders>
              <w:top w:val="single" w:sz="4" w:space="0" w:color="auto"/>
              <w:left w:val="single" w:sz="4" w:space="0" w:color="auto"/>
              <w:bottom w:val="single" w:sz="4" w:space="0" w:color="auto"/>
              <w:right w:val="single" w:sz="4" w:space="0" w:color="auto"/>
            </w:tcBorders>
            <w:vAlign w:val="center"/>
          </w:tcPr>
          <w:p w14:paraId="0E92183A"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6A6A6941"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3700B35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21.</w:t>
            </w:r>
          </w:p>
        </w:tc>
        <w:tc>
          <w:tcPr>
            <w:tcW w:w="3031" w:type="dxa"/>
            <w:tcBorders>
              <w:top w:val="single" w:sz="4" w:space="0" w:color="auto"/>
              <w:left w:val="single" w:sz="4" w:space="0" w:color="auto"/>
              <w:bottom w:val="single" w:sz="4" w:space="0" w:color="auto"/>
              <w:right w:val="single" w:sz="4" w:space="0" w:color="auto"/>
            </w:tcBorders>
            <w:vAlign w:val="center"/>
          </w:tcPr>
          <w:p w14:paraId="30EC299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muzeja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F03F5F8" w14:textId="77777777" w:rsidR="00C57573" w:rsidRPr="00020F8A" w:rsidRDefault="00C57573" w:rsidP="00020F8A">
            <w:pPr>
              <w:spacing w:after="0" w:line="240" w:lineRule="auto"/>
              <w:rPr>
                <w:rFonts w:ascii="Times New Roman" w:hAnsi="Times New Roman" w:cs="Times New Roman"/>
                <w:color w:val="FF0000"/>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060017D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4C9E75F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53BB37E9"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0F54D016"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22.</w:t>
            </w:r>
          </w:p>
        </w:tc>
        <w:tc>
          <w:tcPr>
            <w:tcW w:w="3031" w:type="dxa"/>
            <w:tcBorders>
              <w:top w:val="single" w:sz="4" w:space="0" w:color="auto"/>
              <w:left w:val="single" w:sz="4" w:space="0" w:color="auto"/>
              <w:bottom w:val="single" w:sz="4" w:space="0" w:color="auto"/>
              <w:right w:val="single" w:sz="4" w:space="0" w:color="auto"/>
            </w:tcBorders>
            <w:vAlign w:val="center"/>
          </w:tcPr>
          <w:p w14:paraId="43BF9DEE"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Viļakas muzeja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291A874F" w14:textId="77777777" w:rsidR="00C57573" w:rsidRPr="00020F8A" w:rsidRDefault="00C57573" w:rsidP="00020F8A">
            <w:pPr>
              <w:spacing w:after="0" w:line="240" w:lineRule="auto"/>
              <w:rPr>
                <w:rFonts w:ascii="Times New Roman" w:hAnsi="Times New Roman" w:cs="Times New Roman"/>
                <w:color w:val="FF0000"/>
                <w:sz w:val="24"/>
                <w:szCs w:val="24"/>
                <w:lang w:eastAsia="lv-LV"/>
              </w:rPr>
            </w:pPr>
            <w:r w:rsidRPr="00020F8A">
              <w:rPr>
                <w:rFonts w:ascii="Times New Roman" w:eastAsia="Times New Roman" w:hAnsi="Times New Roman" w:cs="Times New Roman"/>
                <w:sz w:val="24"/>
                <w:szCs w:val="24"/>
                <w:lang w:eastAsia="lv-LV"/>
              </w:rPr>
              <w:t>Informācijas pārvaldība</w:t>
            </w:r>
            <w:r w:rsidRPr="00020F8A">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vAlign w:val="center"/>
          </w:tcPr>
          <w:p w14:paraId="79C59EFD"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20.5 V</w:t>
            </w:r>
          </w:p>
        </w:tc>
        <w:tc>
          <w:tcPr>
            <w:tcW w:w="1134" w:type="dxa"/>
            <w:tcBorders>
              <w:top w:val="single" w:sz="4" w:space="0" w:color="auto"/>
              <w:left w:val="single" w:sz="4" w:space="0" w:color="auto"/>
              <w:bottom w:val="single" w:sz="4" w:space="0" w:color="auto"/>
              <w:right w:val="single" w:sz="4" w:space="0" w:color="auto"/>
            </w:tcBorders>
            <w:vAlign w:val="center"/>
          </w:tcPr>
          <w:p w14:paraId="2D71401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40A2A30C"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05CD2AA"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23.</w:t>
            </w:r>
          </w:p>
        </w:tc>
        <w:tc>
          <w:tcPr>
            <w:tcW w:w="3031" w:type="dxa"/>
            <w:tcBorders>
              <w:top w:val="single" w:sz="4" w:space="0" w:color="auto"/>
              <w:left w:val="single" w:sz="4" w:space="0" w:color="auto"/>
              <w:bottom w:val="single" w:sz="4" w:space="0" w:color="auto"/>
              <w:right w:val="single" w:sz="4" w:space="0" w:color="auto"/>
            </w:tcBorders>
            <w:vAlign w:val="center"/>
          </w:tcPr>
          <w:p w14:paraId="140AA89D"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Nemateriālā kultūras mantojuma centra “Upīte”  direktors</w:t>
            </w:r>
          </w:p>
        </w:tc>
        <w:tc>
          <w:tcPr>
            <w:tcW w:w="2551" w:type="dxa"/>
            <w:tcBorders>
              <w:top w:val="single" w:sz="4" w:space="0" w:color="auto"/>
              <w:left w:val="single" w:sz="4" w:space="0" w:color="auto"/>
              <w:bottom w:val="single" w:sz="4" w:space="0" w:color="auto"/>
              <w:right w:val="single" w:sz="4" w:space="0" w:color="auto"/>
            </w:tcBorders>
            <w:vAlign w:val="center"/>
          </w:tcPr>
          <w:p w14:paraId="77F3553D"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vAlign w:val="center"/>
          </w:tcPr>
          <w:p w14:paraId="4D1A0CE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40 V</w:t>
            </w:r>
          </w:p>
        </w:tc>
        <w:tc>
          <w:tcPr>
            <w:tcW w:w="1134" w:type="dxa"/>
            <w:tcBorders>
              <w:top w:val="single" w:sz="4" w:space="0" w:color="auto"/>
              <w:left w:val="single" w:sz="4" w:space="0" w:color="auto"/>
              <w:bottom w:val="single" w:sz="4" w:space="0" w:color="auto"/>
              <w:right w:val="single" w:sz="4" w:space="0" w:color="auto"/>
            </w:tcBorders>
            <w:vAlign w:val="center"/>
          </w:tcPr>
          <w:p w14:paraId="7B6EE56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10</w:t>
            </w:r>
          </w:p>
        </w:tc>
      </w:tr>
      <w:tr w:rsidR="00834F5F" w:rsidRPr="00834F5F" w14:paraId="6705FC30" w14:textId="77777777" w:rsidTr="00EA37B5">
        <w:tc>
          <w:tcPr>
            <w:tcW w:w="648" w:type="dxa"/>
            <w:tcBorders>
              <w:top w:val="single" w:sz="4" w:space="0" w:color="auto"/>
              <w:left w:val="single" w:sz="4" w:space="0" w:color="auto"/>
              <w:bottom w:val="single" w:sz="4" w:space="0" w:color="auto"/>
              <w:right w:val="single" w:sz="4" w:space="0" w:color="auto"/>
            </w:tcBorders>
            <w:vAlign w:val="center"/>
          </w:tcPr>
          <w:p w14:paraId="3A55D2A2" w14:textId="77777777" w:rsidR="00EB493D" w:rsidRPr="00834F5F" w:rsidRDefault="00EB493D" w:rsidP="00020F8A">
            <w:pPr>
              <w:spacing w:after="0" w:line="240" w:lineRule="auto"/>
              <w:jc w:val="center"/>
              <w:rPr>
                <w:rFonts w:ascii="Times New Roman" w:hAnsi="Times New Roman" w:cs="Times New Roman"/>
                <w:sz w:val="24"/>
                <w:szCs w:val="24"/>
                <w:lang w:eastAsia="lv-LV"/>
              </w:rPr>
            </w:pPr>
            <w:r w:rsidRPr="00834F5F">
              <w:rPr>
                <w:rFonts w:ascii="Times New Roman" w:hAnsi="Times New Roman" w:cs="Times New Roman"/>
                <w:sz w:val="24"/>
                <w:szCs w:val="24"/>
                <w:lang w:eastAsia="lv-LV"/>
              </w:rPr>
              <w:t>24.</w:t>
            </w:r>
          </w:p>
        </w:tc>
        <w:tc>
          <w:tcPr>
            <w:tcW w:w="8135" w:type="dxa"/>
            <w:gridSpan w:val="4"/>
            <w:tcBorders>
              <w:top w:val="single" w:sz="4" w:space="0" w:color="auto"/>
              <w:left w:val="single" w:sz="4" w:space="0" w:color="auto"/>
              <w:bottom w:val="single" w:sz="4" w:space="0" w:color="auto"/>
              <w:right w:val="single" w:sz="4" w:space="0" w:color="auto"/>
            </w:tcBorders>
            <w:vAlign w:val="center"/>
          </w:tcPr>
          <w:p w14:paraId="2DB6CB4F" w14:textId="05CBC280" w:rsidR="00EB493D" w:rsidRPr="00834F5F" w:rsidRDefault="00834F5F" w:rsidP="00834F5F">
            <w:pPr>
              <w:spacing w:after="0" w:line="240" w:lineRule="auto"/>
              <w:rPr>
                <w:rFonts w:ascii="Times New Roman" w:hAnsi="Times New Roman" w:cs="Times New Roman"/>
                <w:sz w:val="24"/>
                <w:szCs w:val="24"/>
                <w:lang w:eastAsia="lv-LV"/>
              </w:rPr>
            </w:pPr>
            <w:r w:rsidRPr="00834F5F">
              <w:rPr>
                <w:rFonts w:ascii="Times New Roman" w:hAnsi="Times New Roman"/>
                <w:i/>
              </w:rPr>
              <w:t>Svītrots ar Balvu novada domes 23.10.2025. lēmumu (protokols Nr.24, 49.§)</w:t>
            </w:r>
          </w:p>
        </w:tc>
      </w:tr>
      <w:tr w:rsidR="00C57573" w:rsidRPr="001B2559" w14:paraId="5C359962"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012EA3B4" w14:textId="77777777" w:rsidR="00C57573" w:rsidRPr="001B2559" w:rsidRDefault="00C57573" w:rsidP="00C012FB">
            <w:pPr>
              <w:spacing w:after="0" w:line="240" w:lineRule="auto"/>
              <w:jc w:val="center"/>
              <w:rPr>
                <w:rFonts w:ascii="Times New Roman" w:hAnsi="Times New Roman" w:cs="Times New Roman"/>
                <w:sz w:val="24"/>
                <w:szCs w:val="24"/>
                <w:lang w:eastAsia="lv-LV"/>
              </w:rPr>
            </w:pPr>
            <w:r w:rsidRPr="001B2559">
              <w:rPr>
                <w:rFonts w:ascii="Times New Roman" w:hAnsi="Times New Roman" w:cs="Times New Roman"/>
                <w:sz w:val="24"/>
                <w:szCs w:val="24"/>
                <w:lang w:eastAsia="lv-LV"/>
              </w:rPr>
              <w:t>25.</w:t>
            </w:r>
          </w:p>
        </w:tc>
        <w:tc>
          <w:tcPr>
            <w:tcW w:w="3031" w:type="dxa"/>
            <w:tcBorders>
              <w:top w:val="single" w:sz="4" w:space="0" w:color="auto"/>
              <w:left w:val="single" w:sz="4" w:space="0" w:color="auto"/>
              <w:bottom w:val="single" w:sz="4" w:space="0" w:color="auto"/>
              <w:right w:val="single" w:sz="4" w:space="0" w:color="auto"/>
            </w:tcBorders>
            <w:vAlign w:val="center"/>
          </w:tcPr>
          <w:p w14:paraId="754AE690" w14:textId="77777777" w:rsidR="00C57573" w:rsidRPr="001B2559" w:rsidRDefault="00C57573" w:rsidP="00C012FB">
            <w:pPr>
              <w:spacing w:after="0" w:line="240" w:lineRule="auto"/>
              <w:rPr>
                <w:rFonts w:ascii="Times New Roman" w:hAnsi="Times New Roman" w:cs="Times New Roman"/>
                <w:sz w:val="24"/>
                <w:szCs w:val="24"/>
                <w:lang w:eastAsia="lv-LV"/>
              </w:rPr>
            </w:pPr>
            <w:r w:rsidRPr="001B2559">
              <w:rPr>
                <w:rFonts w:ascii="Times New Roman" w:hAnsi="Times New Roman" w:cs="Times New Roman"/>
                <w:sz w:val="24"/>
                <w:szCs w:val="24"/>
                <w:lang w:eastAsia="lv-LV"/>
              </w:rPr>
              <w:t>Daudzfunkcionālais sociālo pakalpojumu centrs</w:t>
            </w:r>
          </w:p>
        </w:tc>
        <w:tc>
          <w:tcPr>
            <w:tcW w:w="2551" w:type="dxa"/>
            <w:tcBorders>
              <w:top w:val="single" w:sz="4" w:space="0" w:color="auto"/>
              <w:left w:val="single" w:sz="4" w:space="0" w:color="auto"/>
              <w:bottom w:val="single" w:sz="4" w:space="0" w:color="auto"/>
              <w:right w:val="single" w:sz="4" w:space="0" w:color="auto"/>
            </w:tcBorders>
            <w:vAlign w:val="center"/>
          </w:tcPr>
          <w:p w14:paraId="557C08AA" w14:textId="77777777" w:rsidR="00C57573" w:rsidRPr="001B2559" w:rsidRDefault="00C57573" w:rsidP="00C012FB">
            <w:pPr>
              <w:spacing w:after="0" w:line="240" w:lineRule="auto"/>
              <w:rPr>
                <w:rFonts w:ascii="Times New Roman" w:hAnsi="Times New Roman" w:cs="Times New Roman"/>
                <w:sz w:val="24"/>
                <w:szCs w:val="24"/>
                <w:lang w:eastAsia="lv-LV"/>
              </w:rPr>
            </w:pPr>
            <w:r w:rsidRPr="001B2559">
              <w:rPr>
                <w:rFonts w:ascii="Times New Roman" w:hAnsi="Times New Roman" w:cs="Times New Roman"/>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12654BC9" w14:textId="77777777" w:rsidR="00C57573" w:rsidRPr="001B2559" w:rsidRDefault="00C57573" w:rsidP="00C012FB">
            <w:pPr>
              <w:spacing w:after="0" w:line="240" w:lineRule="auto"/>
              <w:jc w:val="center"/>
              <w:rPr>
                <w:rFonts w:ascii="Times New Roman" w:hAnsi="Times New Roman" w:cs="Times New Roman"/>
                <w:sz w:val="24"/>
                <w:szCs w:val="24"/>
                <w:lang w:eastAsia="lv-LV"/>
              </w:rPr>
            </w:pPr>
            <w:r w:rsidRPr="001B2559">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53191252" w14:textId="77777777" w:rsidR="00C57573" w:rsidRPr="001B2559" w:rsidRDefault="00C57573" w:rsidP="00C012FB">
            <w:pPr>
              <w:spacing w:after="0" w:line="240" w:lineRule="auto"/>
              <w:jc w:val="center"/>
              <w:rPr>
                <w:rFonts w:ascii="Times New Roman" w:hAnsi="Times New Roman" w:cs="Times New Roman"/>
                <w:sz w:val="24"/>
                <w:szCs w:val="24"/>
                <w:lang w:eastAsia="lv-LV"/>
              </w:rPr>
            </w:pPr>
            <w:r w:rsidRPr="001B2559">
              <w:rPr>
                <w:rFonts w:ascii="Times New Roman" w:hAnsi="Times New Roman" w:cs="Times New Roman"/>
                <w:sz w:val="24"/>
                <w:szCs w:val="24"/>
                <w:lang w:eastAsia="lv-LV"/>
              </w:rPr>
              <w:t>12</w:t>
            </w:r>
          </w:p>
        </w:tc>
      </w:tr>
      <w:tr w:rsidR="00C57573" w:rsidRPr="001B2559" w14:paraId="3BD55EBD"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984AAB1" w14:textId="6CE53473" w:rsidR="00C57573" w:rsidRPr="001B2559" w:rsidRDefault="00C57573" w:rsidP="00C57573">
            <w:pPr>
              <w:spacing w:after="0" w:line="24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 xml:space="preserve">26. </w:t>
            </w:r>
          </w:p>
        </w:tc>
        <w:tc>
          <w:tcPr>
            <w:tcW w:w="3031" w:type="dxa"/>
            <w:tcBorders>
              <w:top w:val="single" w:sz="4" w:space="0" w:color="auto"/>
              <w:left w:val="single" w:sz="4" w:space="0" w:color="auto"/>
              <w:bottom w:val="single" w:sz="4" w:space="0" w:color="auto"/>
              <w:right w:val="single" w:sz="4" w:space="0" w:color="auto"/>
            </w:tcBorders>
            <w:vAlign w:val="center"/>
          </w:tcPr>
          <w:p w14:paraId="1194FCFB" w14:textId="48915DF1" w:rsidR="00C57573" w:rsidRPr="001B2559" w:rsidRDefault="00C57573" w:rsidP="00C57573">
            <w:pPr>
              <w:spacing w:after="0" w:line="240" w:lineRule="auto"/>
              <w:rPr>
                <w:rFonts w:ascii="Times New Roman" w:hAnsi="Times New Roman" w:cs="Times New Roman"/>
                <w:sz w:val="24"/>
                <w:szCs w:val="24"/>
                <w:lang w:eastAsia="lv-LV"/>
              </w:rPr>
            </w:pPr>
            <w:r w:rsidRPr="003876B8">
              <w:rPr>
                <w:rFonts w:ascii="Times New Roman" w:hAnsi="Times New Roman" w:cs="Times New Roman"/>
                <w:sz w:val="24"/>
                <w:szCs w:val="24"/>
                <w:lang w:eastAsia="lv-LV"/>
              </w:rPr>
              <w:t>Balvu novada Kultūras un tūrisma pārvalde</w:t>
            </w:r>
          </w:p>
        </w:tc>
        <w:tc>
          <w:tcPr>
            <w:tcW w:w="2551" w:type="dxa"/>
            <w:tcBorders>
              <w:top w:val="single" w:sz="4" w:space="0" w:color="auto"/>
              <w:left w:val="single" w:sz="4" w:space="0" w:color="auto"/>
              <w:bottom w:val="single" w:sz="4" w:space="0" w:color="auto"/>
              <w:right w:val="single" w:sz="4" w:space="0" w:color="auto"/>
            </w:tcBorders>
            <w:vAlign w:val="center"/>
          </w:tcPr>
          <w:p w14:paraId="1BB9D0E6" w14:textId="0BCDCE41" w:rsidR="00C57573" w:rsidRPr="001B2559" w:rsidRDefault="00C57573" w:rsidP="00C57573">
            <w:pPr>
              <w:spacing w:after="0" w:line="240" w:lineRule="auto"/>
              <w:rPr>
                <w:rFonts w:ascii="Times New Roman" w:hAnsi="Times New Roman" w:cs="Times New Roman"/>
                <w:sz w:val="24"/>
                <w:szCs w:val="24"/>
                <w:lang w:eastAsia="lv-LV"/>
              </w:rPr>
            </w:pPr>
            <w:r w:rsidRPr="003876B8">
              <w:rPr>
                <w:rFonts w:ascii="Times New Roman" w:hAnsi="Times New Roman" w:cs="Times New Roman"/>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428FC55F" w14:textId="716E5612" w:rsidR="00C57573" w:rsidRPr="001B2559" w:rsidRDefault="00C57573" w:rsidP="00C57573">
            <w:pPr>
              <w:spacing w:after="0" w:line="240" w:lineRule="auto"/>
              <w:jc w:val="center"/>
              <w:rPr>
                <w:rFonts w:ascii="Times New Roman" w:hAnsi="Times New Roman" w:cs="Times New Roman"/>
                <w:sz w:val="24"/>
                <w:szCs w:val="24"/>
                <w:lang w:eastAsia="lv-LV"/>
              </w:rPr>
            </w:pPr>
            <w:r w:rsidRPr="003876B8">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2093A1BC" w14:textId="30E8F52A" w:rsidR="00C57573" w:rsidRPr="001B2559" w:rsidRDefault="00C57573" w:rsidP="00C57573">
            <w:pPr>
              <w:spacing w:after="0" w:line="240" w:lineRule="auto"/>
              <w:jc w:val="center"/>
              <w:rPr>
                <w:rFonts w:ascii="Times New Roman" w:hAnsi="Times New Roman" w:cs="Times New Roman"/>
                <w:sz w:val="24"/>
                <w:szCs w:val="24"/>
                <w:lang w:eastAsia="lv-LV"/>
              </w:rPr>
            </w:pPr>
            <w:r w:rsidRPr="003876B8">
              <w:rPr>
                <w:rFonts w:ascii="Times New Roman" w:hAnsi="Times New Roman" w:cs="Times New Roman"/>
                <w:sz w:val="24"/>
                <w:szCs w:val="24"/>
                <w:lang w:eastAsia="lv-LV"/>
              </w:rPr>
              <w:t>12</w:t>
            </w:r>
          </w:p>
        </w:tc>
      </w:tr>
    </w:tbl>
    <w:p w14:paraId="1D105C6A" w14:textId="77777777" w:rsidR="00020F8A" w:rsidRDefault="00020F8A" w:rsidP="00DE4A1E">
      <w:pPr>
        <w:spacing w:after="0" w:line="240" w:lineRule="auto"/>
        <w:jc w:val="right"/>
        <w:rPr>
          <w:rFonts w:ascii="Times New Roman" w:eastAsia="Times New Roman" w:hAnsi="Times New Roman"/>
          <w:sz w:val="24"/>
          <w:szCs w:val="24"/>
        </w:rPr>
      </w:pPr>
    </w:p>
    <w:p w14:paraId="40C6C08F" w14:textId="77777777" w:rsidR="00020F8A" w:rsidRDefault="00020F8A" w:rsidP="00DE4A1E">
      <w:pPr>
        <w:spacing w:after="0" w:line="240" w:lineRule="auto"/>
        <w:jc w:val="right"/>
        <w:rPr>
          <w:rFonts w:ascii="Times New Roman" w:eastAsia="Times New Roman" w:hAnsi="Times New Roman"/>
          <w:sz w:val="24"/>
          <w:szCs w:val="24"/>
        </w:rPr>
      </w:pPr>
    </w:p>
    <w:p w14:paraId="67FE7D8C" w14:textId="77777777" w:rsidR="00020F8A" w:rsidRDefault="00020F8A" w:rsidP="00DE4A1E">
      <w:pPr>
        <w:spacing w:after="0" w:line="240" w:lineRule="auto"/>
        <w:jc w:val="right"/>
        <w:rPr>
          <w:rFonts w:ascii="Times New Roman" w:eastAsia="Times New Roman" w:hAnsi="Times New Roman"/>
          <w:sz w:val="24"/>
          <w:szCs w:val="24"/>
        </w:rPr>
      </w:pPr>
    </w:p>
    <w:p w14:paraId="44C65400" w14:textId="5542352A" w:rsidR="001510B2" w:rsidRPr="00DE4A1E" w:rsidRDefault="009704E6" w:rsidP="00DE4A1E">
      <w:pPr>
        <w:spacing w:after="0" w:line="240" w:lineRule="auto"/>
        <w:jc w:val="right"/>
        <w:rPr>
          <w:rFonts w:ascii="Times New Roman" w:eastAsia="Times New Roman" w:hAnsi="Times New Roman"/>
          <w:bCs/>
          <w:sz w:val="24"/>
          <w:szCs w:val="24"/>
          <w:lang w:eastAsia="lv-LV"/>
        </w:rPr>
      </w:pPr>
      <w:r w:rsidRPr="001510B2">
        <w:rPr>
          <w:rFonts w:ascii="Times New Roman" w:eastAsia="Times New Roman" w:hAnsi="Times New Roman"/>
          <w:sz w:val="24"/>
          <w:szCs w:val="24"/>
        </w:rPr>
        <w:t xml:space="preserve">Domes priekšsēdētājs                                                                                            </w:t>
      </w:r>
      <w:proofErr w:type="spellStart"/>
      <w:r w:rsidRPr="001510B2">
        <w:rPr>
          <w:rFonts w:ascii="Times New Roman" w:eastAsia="Times New Roman" w:hAnsi="Times New Roman" w:cs="Times New Roman"/>
        </w:rPr>
        <w:t>S.Maksimovs</w:t>
      </w:r>
      <w:proofErr w:type="spellEnd"/>
    </w:p>
    <w:p w14:paraId="07914B69" w14:textId="77777777" w:rsidR="004E73F3" w:rsidRPr="001510B2" w:rsidRDefault="004E73F3" w:rsidP="001510B2"/>
    <w:sectPr w:rsidR="004E73F3" w:rsidRPr="001510B2" w:rsidSect="00A9599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D14D" w14:textId="77777777" w:rsidR="00403ADC" w:rsidRDefault="00403ADC">
      <w:pPr>
        <w:spacing w:after="0" w:line="240" w:lineRule="auto"/>
      </w:pPr>
      <w:r>
        <w:separator/>
      </w:r>
    </w:p>
  </w:endnote>
  <w:endnote w:type="continuationSeparator" w:id="0">
    <w:p w14:paraId="5297BC5D" w14:textId="77777777" w:rsidR="00403ADC" w:rsidRDefault="0040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63DF" w14:textId="77777777" w:rsidR="005739CF" w:rsidRDefault="009704E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0960" w14:textId="77777777" w:rsidR="00403ADC" w:rsidRDefault="00403ADC">
      <w:pPr>
        <w:spacing w:after="0" w:line="240" w:lineRule="auto"/>
      </w:pPr>
      <w:r>
        <w:separator/>
      </w:r>
    </w:p>
  </w:footnote>
  <w:footnote w:type="continuationSeparator" w:id="0">
    <w:p w14:paraId="785CE222" w14:textId="77777777" w:rsidR="00403ADC" w:rsidRDefault="00403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8BA"/>
    <w:multiLevelType w:val="hybridMultilevel"/>
    <w:tmpl w:val="BF74429E"/>
    <w:lvl w:ilvl="0" w:tplc="3DF2E84A">
      <w:start w:val="28"/>
      <w:numFmt w:val="decimal"/>
      <w:lvlText w:val="%1."/>
      <w:lvlJc w:val="left"/>
      <w:pPr>
        <w:ind w:left="786" w:hanging="360"/>
      </w:pPr>
      <w:rPr>
        <w:rFonts w:hint="default"/>
      </w:rPr>
    </w:lvl>
    <w:lvl w:ilvl="1" w:tplc="F872C17A" w:tentative="1">
      <w:start w:val="1"/>
      <w:numFmt w:val="lowerLetter"/>
      <w:lvlText w:val="%2."/>
      <w:lvlJc w:val="left"/>
      <w:pPr>
        <w:ind w:left="1506" w:hanging="360"/>
      </w:pPr>
    </w:lvl>
    <w:lvl w:ilvl="2" w:tplc="1FF6A9C6" w:tentative="1">
      <w:start w:val="1"/>
      <w:numFmt w:val="lowerRoman"/>
      <w:lvlText w:val="%3."/>
      <w:lvlJc w:val="right"/>
      <w:pPr>
        <w:ind w:left="2226" w:hanging="180"/>
      </w:pPr>
    </w:lvl>
    <w:lvl w:ilvl="3" w:tplc="7EE6CF2C" w:tentative="1">
      <w:start w:val="1"/>
      <w:numFmt w:val="decimal"/>
      <w:lvlText w:val="%4."/>
      <w:lvlJc w:val="left"/>
      <w:pPr>
        <w:ind w:left="2946" w:hanging="360"/>
      </w:pPr>
    </w:lvl>
    <w:lvl w:ilvl="4" w:tplc="5E08E274" w:tentative="1">
      <w:start w:val="1"/>
      <w:numFmt w:val="lowerLetter"/>
      <w:lvlText w:val="%5."/>
      <w:lvlJc w:val="left"/>
      <w:pPr>
        <w:ind w:left="3666" w:hanging="360"/>
      </w:pPr>
    </w:lvl>
    <w:lvl w:ilvl="5" w:tplc="2AA418FC" w:tentative="1">
      <w:start w:val="1"/>
      <w:numFmt w:val="lowerRoman"/>
      <w:lvlText w:val="%6."/>
      <w:lvlJc w:val="right"/>
      <w:pPr>
        <w:ind w:left="4386" w:hanging="180"/>
      </w:pPr>
    </w:lvl>
    <w:lvl w:ilvl="6" w:tplc="EB2ED5C2" w:tentative="1">
      <w:start w:val="1"/>
      <w:numFmt w:val="decimal"/>
      <w:lvlText w:val="%7."/>
      <w:lvlJc w:val="left"/>
      <w:pPr>
        <w:ind w:left="5106" w:hanging="360"/>
      </w:pPr>
    </w:lvl>
    <w:lvl w:ilvl="7" w:tplc="04DE075A" w:tentative="1">
      <w:start w:val="1"/>
      <w:numFmt w:val="lowerLetter"/>
      <w:lvlText w:val="%8."/>
      <w:lvlJc w:val="left"/>
      <w:pPr>
        <w:ind w:left="5826" w:hanging="360"/>
      </w:pPr>
    </w:lvl>
    <w:lvl w:ilvl="8" w:tplc="5526101E" w:tentative="1">
      <w:start w:val="1"/>
      <w:numFmt w:val="lowerRoman"/>
      <w:lvlText w:val="%9."/>
      <w:lvlJc w:val="right"/>
      <w:pPr>
        <w:ind w:left="6546" w:hanging="180"/>
      </w:pPr>
    </w:lvl>
  </w:abstractNum>
  <w:abstractNum w:abstractNumId="1" w15:restartNumberingAfterBreak="0">
    <w:nsid w:val="05664DC1"/>
    <w:multiLevelType w:val="hybridMultilevel"/>
    <w:tmpl w:val="475E32D0"/>
    <w:lvl w:ilvl="0" w:tplc="262E2260">
      <w:start w:val="1"/>
      <w:numFmt w:val="bullet"/>
      <w:lvlText w:val=""/>
      <w:lvlJc w:val="left"/>
      <w:pPr>
        <w:ind w:left="720" w:hanging="360"/>
      </w:pPr>
      <w:rPr>
        <w:rFonts w:ascii="Symbol" w:hAnsi="Symbol" w:hint="default"/>
      </w:rPr>
    </w:lvl>
    <w:lvl w:ilvl="1" w:tplc="1CBA6B1C" w:tentative="1">
      <w:start w:val="1"/>
      <w:numFmt w:val="bullet"/>
      <w:lvlText w:val="o"/>
      <w:lvlJc w:val="left"/>
      <w:pPr>
        <w:ind w:left="1440" w:hanging="360"/>
      </w:pPr>
      <w:rPr>
        <w:rFonts w:ascii="Courier New" w:hAnsi="Courier New" w:cs="Courier New" w:hint="default"/>
      </w:rPr>
    </w:lvl>
    <w:lvl w:ilvl="2" w:tplc="744857C0" w:tentative="1">
      <w:start w:val="1"/>
      <w:numFmt w:val="bullet"/>
      <w:lvlText w:val=""/>
      <w:lvlJc w:val="left"/>
      <w:pPr>
        <w:ind w:left="2160" w:hanging="360"/>
      </w:pPr>
      <w:rPr>
        <w:rFonts w:ascii="Wingdings" w:hAnsi="Wingdings" w:hint="default"/>
      </w:rPr>
    </w:lvl>
    <w:lvl w:ilvl="3" w:tplc="B344DC26" w:tentative="1">
      <w:start w:val="1"/>
      <w:numFmt w:val="bullet"/>
      <w:lvlText w:val=""/>
      <w:lvlJc w:val="left"/>
      <w:pPr>
        <w:ind w:left="2880" w:hanging="360"/>
      </w:pPr>
      <w:rPr>
        <w:rFonts w:ascii="Symbol" w:hAnsi="Symbol" w:hint="default"/>
      </w:rPr>
    </w:lvl>
    <w:lvl w:ilvl="4" w:tplc="5ECE76CE" w:tentative="1">
      <w:start w:val="1"/>
      <w:numFmt w:val="bullet"/>
      <w:lvlText w:val="o"/>
      <w:lvlJc w:val="left"/>
      <w:pPr>
        <w:ind w:left="3600" w:hanging="360"/>
      </w:pPr>
      <w:rPr>
        <w:rFonts w:ascii="Courier New" w:hAnsi="Courier New" w:cs="Courier New" w:hint="default"/>
      </w:rPr>
    </w:lvl>
    <w:lvl w:ilvl="5" w:tplc="265E260C" w:tentative="1">
      <w:start w:val="1"/>
      <w:numFmt w:val="bullet"/>
      <w:lvlText w:val=""/>
      <w:lvlJc w:val="left"/>
      <w:pPr>
        <w:ind w:left="4320" w:hanging="360"/>
      </w:pPr>
      <w:rPr>
        <w:rFonts w:ascii="Wingdings" w:hAnsi="Wingdings" w:hint="default"/>
      </w:rPr>
    </w:lvl>
    <w:lvl w:ilvl="6" w:tplc="09A20126" w:tentative="1">
      <w:start w:val="1"/>
      <w:numFmt w:val="bullet"/>
      <w:lvlText w:val=""/>
      <w:lvlJc w:val="left"/>
      <w:pPr>
        <w:ind w:left="5040" w:hanging="360"/>
      </w:pPr>
      <w:rPr>
        <w:rFonts w:ascii="Symbol" w:hAnsi="Symbol" w:hint="default"/>
      </w:rPr>
    </w:lvl>
    <w:lvl w:ilvl="7" w:tplc="7D189974" w:tentative="1">
      <w:start w:val="1"/>
      <w:numFmt w:val="bullet"/>
      <w:lvlText w:val="o"/>
      <w:lvlJc w:val="left"/>
      <w:pPr>
        <w:ind w:left="5760" w:hanging="360"/>
      </w:pPr>
      <w:rPr>
        <w:rFonts w:ascii="Courier New" w:hAnsi="Courier New" w:cs="Courier New" w:hint="default"/>
      </w:rPr>
    </w:lvl>
    <w:lvl w:ilvl="8" w:tplc="88023F64" w:tentative="1">
      <w:start w:val="1"/>
      <w:numFmt w:val="bullet"/>
      <w:lvlText w:val=""/>
      <w:lvlJc w:val="left"/>
      <w:pPr>
        <w:ind w:left="6480" w:hanging="360"/>
      </w:pPr>
      <w:rPr>
        <w:rFonts w:ascii="Wingdings" w:hAnsi="Wingdings" w:hint="default"/>
      </w:rPr>
    </w:lvl>
  </w:abstractNum>
  <w:abstractNum w:abstractNumId="2" w15:restartNumberingAfterBreak="0">
    <w:nsid w:val="1272649B"/>
    <w:multiLevelType w:val="multilevel"/>
    <w:tmpl w:val="B8725FE2"/>
    <w:lvl w:ilvl="0">
      <w:start w:val="5"/>
      <w:numFmt w:val="decimal"/>
      <w:lvlText w:val="%1."/>
      <w:lvlJc w:val="left"/>
      <w:pPr>
        <w:ind w:left="360" w:hanging="360"/>
      </w:pPr>
      <w:rPr>
        <w:rFonts w:cs="Calibri" w:hint="default"/>
      </w:rPr>
    </w:lvl>
    <w:lvl w:ilvl="1">
      <w:start w:val="1"/>
      <w:numFmt w:val="decimal"/>
      <w:lvlText w:val="%1.%2."/>
      <w:lvlJc w:val="left"/>
      <w:pPr>
        <w:ind w:left="1800" w:hanging="360"/>
      </w:pPr>
      <w:rPr>
        <w:rFonts w:cs="Calibri" w:hint="default"/>
      </w:rPr>
    </w:lvl>
    <w:lvl w:ilvl="2">
      <w:start w:val="1"/>
      <w:numFmt w:val="decimal"/>
      <w:lvlText w:val="%1.%2.%3."/>
      <w:lvlJc w:val="left"/>
      <w:pPr>
        <w:ind w:left="3600" w:hanging="720"/>
      </w:pPr>
      <w:rPr>
        <w:rFonts w:cs="Calibri" w:hint="default"/>
      </w:rPr>
    </w:lvl>
    <w:lvl w:ilvl="3">
      <w:start w:val="1"/>
      <w:numFmt w:val="decimal"/>
      <w:lvlText w:val="%1.%2.%3.%4."/>
      <w:lvlJc w:val="left"/>
      <w:pPr>
        <w:ind w:left="5040" w:hanging="720"/>
      </w:pPr>
      <w:rPr>
        <w:rFonts w:cs="Calibri" w:hint="default"/>
      </w:rPr>
    </w:lvl>
    <w:lvl w:ilvl="4">
      <w:start w:val="1"/>
      <w:numFmt w:val="decimal"/>
      <w:lvlText w:val="%1.%2.%3.%4.%5."/>
      <w:lvlJc w:val="left"/>
      <w:pPr>
        <w:ind w:left="6840" w:hanging="1080"/>
      </w:pPr>
      <w:rPr>
        <w:rFonts w:cs="Calibri" w:hint="default"/>
      </w:rPr>
    </w:lvl>
    <w:lvl w:ilvl="5">
      <w:start w:val="1"/>
      <w:numFmt w:val="decimal"/>
      <w:lvlText w:val="%1.%2.%3.%4.%5.%6."/>
      <w:lvlJc w:val="left"/>
      <w:pPr>
        <w:ind w:left="8280" w:hanging="1080"/>
      </w:pPr>
      <w:rPr>
        <w:rFonts w:cs="Calibri" w:hint="default"/>
      </w:rPr>
    </w:lvl>
    <w:lvl w:ilvl="6">
      <w:start w:val="1"/>
      <w:numFmt w:val="decimal"/>
      <w:lvlText w:val="%1.%2.%3.%4.%5.%6.%7."/>
      <w:lvlJc w:val="left"/>
      <w:pPr>
        <w:ind w:left="10080" w:hanging="1440"/>
      </w:pPr>
      <w:rPr>
        <w:rFonts w:cs="Calibri" w:hint="default"/>
      </w:rPr>
    </w:lvl>
    <w:lvl w:ilvl="7">
      <w:start w:val="1"/>
      <w:numFmt w:val="decimal"/>
      <w:lvlText w:val="%1.%2.%3.%4.%5.%6.%7.%8."/>
      <w:lvlJc w:val="left"/>
      <w:pPr>
        <w:ind w:left="11520" w:hanging="1440"/>
      </w:pPr>
      <w:rPr>
        <w:rFonts w:cs="Calibri" w:hint="default"/>
      </w:rPr>
    </w:lvl>
    <w:lvl w:ilvl="8">
      <w:start w:val="1"/>
      <w:numFmt w:val="decimal"/>
      <w:lvlText w:val="%1.%2.%3.%4.%5.%6.%7.%8.%9."/>
      <w:lvlJc w:val="left"/>
      <w:pPr>
        <w:ind w:left="13320" w:hanging="1800"/>
      </w:pPr>
      <w:rPr>
        <w:rFonts w:cs="Calibri" w:hint="default"/>
      </w:rPr>
    </w:lvl>
  </w:abstractNum>
  <w:abstractNum w:abstractNumId="3" w15:restartNumberingAfterBreak="0">
    <w:nsid w:val="14DA3042"/>
    <w:multiLevelType w:val="hybridMultilevel"/>
    <w:tmpl w:val="D2B28922"/>
    <w:lvl w:ilvl="0" w:tplc="90CC6FDC">
      <w:start w:val="20"/>
      <w:numFmt w:val="decimal"/>
      <w:lvlText w:val="%1."/>
      <w:lvlJc w:val="left"/>
      <w:pPr>
        <w:ind w:left="720" w:hanging="360"/>
      </w:pPr>
      <w:rPr>
        <w:rFonts w:hint="default"/>
        <w:lang w:val="lv-LV"/>
      </w:rPr>
    </w:lvl>
    <w:lvl w:ilvl="1" w:tplc="CA12D30C" w:tentative="1">
      <w:start w:val="1"/>
      <w:numFmt w:val="lowerLetter"/>
      <w:lvlText w:val="%2."/>
      <w:lvlJc w:val="left"/>
      <w:pPr>
        <w:ind w:left="1440" w:hanging="360"/>
      </w:pPr>
    </w:lvl>
    <w:lvl w:ilvl="2" w:tplc="EBAA94C0" w:tentative="1">
      <w:start w:val="1"/>
      <w:numFmt w:val="lowerRoman"/>
      <w:lvlText w:val="%3."/>
      <w:lvlJc w:val="right"/>
      <w:pPr>
        <w:ind w:left="2160" w:hanging="180"/>
      </w:pPr>
    </w:lvl>
    <w:lvl w:ilvl="3" w:tplc="F110A75C" w:tentative="1">
      <w:start w:val="1"/>
      <w:numFmt w:val="decimal"/>
      <w:lvlText w:val="%4."/>
      <w:lvlJc w:val="left"/>
      <w:pPr>
        <w:ind w:left="2880" w:hanging="360"/>
      </w:pPr>
    </w:lvl>
    <w:lvl w:ilvl="4" w:tplc="1B98DC6E" w:tentative="1">
      <w:start w:val="1"/>
      <w:numFmt w:val="lowerLetter"/>
      <w:lvlText w:val="%5."/>
      <w:lvlJc w:val="left"/>
      <w:pPr>
        <w:ind w:left="3600" w:hanging="360"/>
      </w:pPr>
    </w:lvl>
    <w:lvl w:ilvl="5" w:tplc="0B04E460" w:tentative="1">
      <w:start w:val="1"/>
      <w:numFmt w:val="lowerRoman"/>
      <w:lvlText w:val="%6."/>
      <w:lvlJc w:val="right"/>
      <w:pPr>
        <w:ind w:left="4320" w:hanging="180"/>
      </w:pPr>
    </w:lvl>
    <w:lvl w:ilvl="6" w:tplc="EAE63BAE" w:tentative="1">
      <w:start w:val="1"/>
      <w:numFmt w:val="decimal"/>
      <w:lvlText w:val="%7."/>
      <w:lvlJc w:val="left"/>
      <w:pPr>
        <w:ind w:left="5040" w:hanging="360"/>
      </w:pPr>
    </w:lvl>
    <w:lvl w:ilvl="7" w:tplc="CB228E00" w:tentative="1">
      <w:start w:val="1"/>
      <w:numFmt w:val="lowerLetter"/>
      <w:lvlText w:val="%8."/>
      <w:lvlJc w:val="left"/>
      <w:pPr>
        <w:ind w:left="5760" w:hanging="360"/>
      </w:pPr>
    </w:lvl>
    <w:lvl w:ilvl="8" w:tplc="095A1158" w:tentative="1">
      <w:start w:val="1"/>
      <w:numFmt w:val="lowerRoman"/>
      <w:lvlText w:val="%9."/>
      <w:lvlJc w:val="right"/>
      <w:pPr>
        <w:ind w:left="6480" w:hanging="180"/>
      </w:pPr>
    </w:lvl>
  </w:abstractNum>
  <w:abstractNum w:abstractNumId="4" w15:restartNumberingAfterBreak="0">
    <w:nsid w:val="171A6CD2"/>
    <w:multiLevelType w:val="hybridMultilevel"/>
    <w:tmpl w:val="12C2F022"/>
    <w:lvl w:ilvl="0" w:tplc="457ABA2C">
      <w:start w:val="10"/>
      <w:numFmt w:val="decimal"/>
      <w:lvlText w:val="%1."/>
      <w:lvlJc w:val="left"/>
      <w:pPr>
        <w:ind w:left="720" w:hanging="360"/>
      </w:pPr>
    </w:lvl>
    <w:lvl w:ilvl="1" w:tplc="A4CA42F4">
      <w:start w:val="1"/>
      <w:numFmt w:val="decimal"/>
      <w:lvlText w:val="%2."/>
      <w:lvlJc w:val="left"/>
      <w:pPr>
        <w:tabs>
          <w:tab w:val="num" w:pos="1440"/>
        </w:tabs>
        <w:ind w:left="1440" w:hanging="360"/>
      </w:pPr>
    </w:lvl>
    <w:lvl w:ilvl="2" w:tplc="07E05E68">
      <w:start w:val="1"/>
      <w:numFmt w:val="decimal"/>
      <w:lvlText w:val="%3."/>
      <w:lvlJc w:val="left"/>
      <w:pPr>
        <w:tabs>
          <w:tab w:val="num" w:pos="2160"/>
        </w:tabs>
        <w:ind w:left="2160" w:hanging="360"/>
      </w:pPr>
    </w:lvl>
    <w:lvl w:ilvl="3" w:tplc="2DE28D4A">
      <w:start w:val="1"/>
      <w:numFmt w:val="decimal"/>
      <w:lvlText w:val="%4."/>
      <w:lvlJc w:val="left"/>
      <w:pPr>
        <w:tabs>
          <w:tab w:val="num" w:pos="2880"/>
        </w:tabs>
        <w:ind w:left="2880" w:hanging="360"/>
      </w:pPr>
    </w:lvl>
    <w:lvl w:ilvl="4" w:tplc="B5B20D62">
      <w:start w:val="1"/>
      <w:numFmt w:val="decimal"/>
      <w:lvlText w:val="%5."/>
      <w:lvlJc w:val="left"/>
      <w:pPr>
        <w:tabs>
          <w:tab w:val="num" w:pos="3600"/>
        </w:tabs>
        <w:ind w:left="3600" w:hanging="360"/>
      </w:pPr>
    </w:lvl>
    <w:lvl w:ilvl="5" w:tplc="D50EF5F4">
      <w:start w:val="1"/>
      <w:numFmt w:val="decimal"/>
      <w:lvlText w:val="%6."/>
      <w:lvlJc w:val="left"/>
      <w:pPr>
        <w:tabs>
          <w:tab w:val="num" w:pos="4320"/>
        </w:tabs>
        <w:ind w:left="4320" w:hanging="360"/>
      </w:pPr>
    </w:lvl>
    <w:lvl w:ilvl="6" w:tplc="216C856A">
      <w:start w:val="1"/>
      <w:numFmt w:val="decimal"/>
      <w:lvlText w:val="%7."/>
      <w:lvlJc w:val="left"/>
      <w:pPr>
        <w:tabs>
          <w:tab w:val="num" w:pos="5040"/>
        </w:tabs>
        <w:ind w:left="5040" w:hanging="360"/>
      </w:pPr>
    </w:lvl>
    <w:lvl w:ilvl="7" w:tplc="A312741E">
      <w:start w:val="1"/>
      <w:numFmt w:val="decimal"/>
      <w:lvlText w:val="%8."/>
      <w:lvlJc w:val="left"/>
      <w:pPr>
        <w:tabs>
          <w:tab w:val="num" w:pos="5760"/>
        </w:tabs>
        <w:ind w:left="5760" w:hanging="360"/>
      </w:pPr>
    </w:lvl>
    <w:lvl w:ilvl="8" w:tplc="309AF01C">
      <w:start w:val="1"/>
      <w:numFmt w:val="decimal"/>
      <w:lvlText w:val="%9."/>
      <w:lvlJc w:val="left"/>
      <w:pPr>
        <w:tabs>
          <w:tab w:val="num" w:pos="6480"/>
        </w:tabs>
        <w:ind w:left="6480" w:hanging="360"/>
      </w:pPr>
    </w:lvl>
  </w:abstractNum>
  <w:abstractNum w:abstractNumId="5" w15:restartNumberingAfterBreak="0">
    <w:nsid w:val="18B343BE"/>
    <w:multiLevelType w:val="multilevel"/>
    <w:tmpl w:val="7FF2EA72"/>
    <w:lvl w:ilvl="0">
      <w:start w:val="2"/>
      <w:numFmt w:val="decimal"/>
      <w:lvlText w:val="%1."/>
      <w:lvlJc w:val="left"/>
      <w:pPr>
        <w:ind w:left="720" w:hanging="360"/>
      </w:pPr>
    </w:lvl>
    <w:lvl w:ilvl="1">
      <w:start w:val="1"/>
      <w:numFmt w:val="decimal"/>
      <w:isLgl/>
      <w:lvlText w:val="%1.%2."/>
      <w:lvlJc w:val="left"/>
      <w:pPr>
        <w:ind w:left="760" w:hanging="360"/>
      </w:pPr>
    </w:lvl>
    <w:lvl w:ilvl="2">
      <w:start w:val="4"/>
      <w:numFmt w:val="decimal"/>
      <w:isLgl/>
      <w:lvlText w:val="%1.%2.%3."/>
      <w:lvlJc w:val="left"/>
      <w:pPr>
        <w:ind w:left="1160" w:hanging="720"/>
      </w:pPr>
      <w:rPr>
        <w:i w:val="0"/>
        <w:sz w:val="24"/>
        <w:szCs w:val="24"/>
      </w:rPr>
    </w:lvl>
    <w:lvl w:ilvl="3">
      <w:start w:val="1"/>
      <w:numFmt w:val="decimal"/>
      <w:isLgl/>
      <w:lvlText w:val="%1.%2.%3.%4."/>
      <w:lvlJc w:val="left"/>
      <w:pPr>
        <w:ind w:left="1200" w:hanging="720"/>
      </w:pPr>
    </w:lvl>
    <w:lvl w:ilvl="4">
      <w:start w:val="1"/>
      <w:numFmt w:val="decimal"/>
      <w:isLgl/>
      <w:lvlText w:val="%1.%2.%3.%4.%5."/>
      <w:lvlJc w:val="left"/>
      <w:pPr>
        <w:ind w:left="1600" w:hanging="1080"/>
      </w:pPr>
    </w:lvl>
    <w:lvl w:ilvl="5">
      <w:start w:val="1"/>
      <w:numFmt w:val="decimal"/>
      <w:isLgl/>
      <w:lvlText w:val="%1.%2.%3.%4.%5.%6."/>
      <w:lvlJc w:val="left"/>
      <w:pPr>
        <w:ind w:left="1640" w:hanging="1080"/>
      </w:pPr>
    </w:lvl>
    <w:lvl w:ilvl="6">
      <w:start w:val="1"/>
      <w:numFmt w:val="decimal"/>
      <w:isLgl/>
      <w:lvlText w:val="%1.%2.%3.%4.%5.%6.%7."/>
      <w:lvlJc w:val="left"/>
      <w:pPr>
        <w:ind w:left="2040" w:hanging="1440"/>
      </w:pPr>
    </w:lvl>
    <w:lvl w:ilvl="7">
      <w:start w:val="1"/>
      <w:numFmt w:val="decimal"/>
      <w:isLgl/>
      <w:lvlText w:val="%1.%2.%3.%4.%5.%6.%7.%8."/>
      <w:lvlJc w:val="left"/>
      <w:pPr>
        <w:ind w:left="2080" w:hanging="1440"/>
      </w:pPr>
    </w:lvl>
    <w:lvl w:ilvl="8">
      <w:start w:val="1"/>
      <w:numFmt w:val="decimal"/>
      <w:isLgl/>
      <w:lvlText w:val="%1.%2.%3.%4.%5.%6.%7.%8.%9."/>
      <w:lvlJc w:val="left"/>
      <w:pPr>
        <w:ind w:left="2480" w:hanging="1800"/>
      </w:pPr>
    </w:lvl>
  </w:abstractNum>
  <w:abstractNum w:abstractNumId="6" w15:restartNumberingAfterBreak="0">
    <w:nsid w:val="1CD831A8"/>
    <w:multiLevelType w:val="hybridMultilevel"/>
    <w:tmpl w:val="CFD0FBCA"/>
    <w:lvl w:ilvl="0" w:tplc="5D4E1608">
      <w:start w:val="1"/>
      <w:numFmt w:val="decimal"/>
      <w:lvlText w:val="%1."/>
      <w:lvlJc w:val="left"/>
      <w:pPr>
        <w:ind w:left="720" w:hanging="360"/>
      </w:pPr>
      <w:rPr>
        <w:rFonts w:hint="default"/>
      </w:rPr>
    </w:lvl>
    <w:lvl w:ilvl="1" w:tplc="A91C2BA8" w:tentative="1">
      <w:start w:val="1"/>
      <w:numFmt w:val="lowerLetter"/>
      <w:lvlText w:val="%2."/>
      <w:lvlJc w:val="left"/>
      <w:pPr>
        <w:ind w:left="1440" w:hanging="360"/>
      </w:pPr>
    </w:lvl>
    <w:lvl w:ilvl="2" w:tplc="42D2F7A6" w:tentative="1">
      <w:start w:val="1"/>
      <w:numFmt w:val="lowerRoman"/>
      <w:lvlText w:val="%3."/>
      <w:lvlJc w:val="right"/>
      <w:pPr>
        <w:ind w:left="2160" w:hanging="180"/>
      </w:pPr>
    </w:lvl>
    <w:lvl w:ilvl="3" w:tplc="381A9676" w:tentative="1">
      <w:start w:val="1"/>
      <w:numFmt w:val="decimal"/>
      <w:lvlText w:val="%4."/>
      <w:lvlJc w:val="left"/>
      <w:pPr>
        <w:ind w:left="2880" w:hanging="360"/>
      </w:pPr>
    </w:lvl>
    <w:lvl w:ilvl="4" w:tplc="B8D42FD0" w:tentative="1">
      <w:start w:val="1"/>
      <w:numFmt w:val="lowerLetter"/>
      <w:lvlText w:val="%5."/>
      <w:lvlJc w:val="left"/>
      <w:pPr>
        <w:ind w:left="3600" w:hanging="360"/>
      </w:pPr>
    </w:lvl>
    <w:lvl w:ilvl="5" w:tplc="9844CEF0" w:tentative="1">
      <w:start w:val="1"/>
      <w:numFmt w:val="lowerRoman"/>
      <w:lvlText w:val="%6."/>
      <w:lvlJc w:val="right"/>
      <w:pPr>
        <w:ind w:left="4320" w:hanging="180"/>
      </w:pPr>
    </w:lvl>
    <w:lvl w:ilvl="6" w:tplc="79C4B79A" w:tentative="1">
      <w:start w:val="1"/>
      <w:numFmt w:val="decimal"/>
      <w:lvlText w:val="%7."/>
      <w:lvlJc w:val="left"/>
      <w:pPr>
        <w:ind w:left="5040" w:hanging="360"/>
      </w:pPr>
    </w:lvl>
    <w:lvl w:ilvl="7" w:tplc="11C0677C" w:tentative="1">
      <w:start w:val="1"/>
      <w:numFmt w:val="lowerLetter"/>
      <w:lvlText w:val="%8."/>
      <w:lvlJc w:val="left"/>
      <w:pPr>
        <w:ind w:left="5760" w:hanging="360"/>
      </w:pPr>
    </w:lvl>
    <w:lvl w:ilvl="8" w:tplc="96909FD4" w:tentative="1">
      <w:start w:val="1"/>
      <w:numFmt w:val="lowerRoman"/>
      <w:lvlText w:val="%9."/>
      <w:lvlJc w:val="right"/>
      <w:pPr>
        <w:ind w:left="6480" w:hanging="180"/>
      </w:pPr>
    </w:lvl>
  </w:abstractNum>
  <w:abstractNum w:abstractNumId="7" w15:restartNumberingAfterBreak="0">
    <w:nsid w:val="20383F9C"/>
    <w:multiLevelType w:val="multilevel"/>
    <w:tmpl w:val="DE0E7A2C"/>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3A1848"/>
    <w:multiLevelType w:val="hybridMultilevel"/>
    <w:tmpl w:val="C14C3060"/>
    <w:lvl w:ilvl="0" w:tplc="2B42DC06">
      <w:start w:val="2021"/>
      <w:numFmt w:val="bullet"/>
      <w:pStyle w:val="Header"/>
      <w:lvlText w:val="-"/>
      <w:lvlJc w:val="left"/>
      <w:pPr>
        <w:ind w:left="1080" w:hanging="360"/>
      </w:pPr>
      <w:rPr>
        <w:rFonts w:ascii="Times New Roman" w:eastAsia="Calibri" w:hAnsi="Times New Roman" w:cs="Times New Roman" w:hint="default"/>
      </w:rPr>
    </w:lvl>
    <w:lvl w:ilvl="1" w:tplc="774E8A04" w:tentative="1">
      <w:start w:val="1"/>
      <w:numFmt w:val="bullet"/>
      <w:lvlText w:val="o"/>
      <w:lvlJc w:val="left"/>
      <w:pPr>
        <w:ind w:left="1800" w:hanging="360"/>
      </w:pPr>
      <w:rPr>
        <w:rFonts w:ascii="Courier New" w:hAnsi="Courier New" w:cs="Courier New" w:hint="default"/>
      </w:rPr>
    </w:lvl>
    <w:lvl w:ilvl="2" w:tplc="35EAE076" w:tentative="1">
      <w:start w:val="1"/>
      <w:numFmt w:val="bullet"/>
      <w:lvlText w:val=""/>
      <w:lvlJc w:val="left"/>
      <w:pPr>
        <w:ind w:left="2520" w:hanging="360"/>
      </w:pPr>
      <w:rPr>
        <w:rFonts w:ascii="Wingdings" w:hAnsi="Wingdings" w:hint="default"/>
      </w:rPr>
    </w:lvl>
    <w:lvl w:ilvl="3" w:tplc="94D8CE52" w:tentative="1">
      <w:start w:val="1"/>
      <w:numFmt w:val="bullet"/>
      <w:lvlText w:val=""/>
      <w:lvlJc w:val="left"/>
      <w:pPr>
        <w:ind w:left="3240" w:hanging="360"/>
      </w:pPr>
      <w:rPr>
        <w:rFonts w:ascii="Symbol" w:hAnsi="Symbol" w:hint="default"/>
      </w:rPr>
    </w:lvl>
    <w:lvl w:ilvl="4" w:tplc="A3A20D24" w:tentative="1">
      <w:start w:val="1"/>
      <w:numFmt w:val="bullet"/>
      <w:lvlText w:val="o"/>
      <w:lvlJc w:val="left"/>
      <w:pPr>
        <w:ind w:left="3960" w:hanging="360"/>
      </w:pPr>
      <w:rPr>
        <w:rFonts w:ascii="Courier New" w:hAnsi="Courier New" w:cs="Courier New" w:hint="default"/>
      </w:rPr>
    </w:lvl>
    <w:lvl w:ilvl="5" w:tplc="6F301DB6" w:tentative="1">
      <w:start w:val="1"/>
      <w:numFmt w:val="bullet"/>
      <w:lvlText w:val=""/>
      <w:lvlJc w:val="left"/>
      <w:pPr>
        <w:ind w:left="4680" w:hanging="360"/>
      </w:pPr>
      <w:rPr>
        <w:rFonts w:ascii="Wingdings" w:hAnsi="Wingdings" w:hint="default"/>
      </w:rPr>
    </w:lvl>
    <w:lvl w:ilvl="6" w:tplc="2AE4EE2A" w:tentative="1">
      <w:start w:val="1"/>
      <w:numFmt w:val="bullet"/>
      <w:lvlText w:val=""/>
      <w:lvlJc w:val="left"/>
      <w:pPr>
        <w:ind w:left="5400" w:hanging="360"/>
      </w:pPr>
      <w:rPr>
        <w:rFonts w:ascii="Symbol" w:hAnsi="Symbol" w:hint="default"/>
      </w:rPr>
    </w:lvl>
    <w:lvl w:ilvl="7" w:tplc="812272B2" w:tentative="1">
      <w:start w:val="1"/>
      <w:numFmt w:val="bullet"/>
      <w:lvlText w:val="o"/>
      <w:lvlJc w:val="left"/>
      <w:pPr>
        <w:ind w:left="6120" w:hanging="360"/>
      </w:pPr>
      <w:rPr>
        <w:rFonts w:ascii="Courier New" w:hAnsi="Courier New" w:cs="Courier New" w:hint="default"/>
      </w:rPr>
    </w:lvl>
    <w:lvl w:ilvl="8" w:tplc="6FE2B1BC" w:tentative="1">
      <w:start w:val="1"/>
      <w:numFmt w:val="bullet"/>
      <w:lvlText w:val=""/>
      <w:lvlJc w:val="left"/>
      <w:pPr>
        <w:ind w:left="6840" w:hanging="360"/>
      </w:pPr>
      <w:rPr>
        <w:rFonts w:ascii="Wingdings" w:hAnsi="Wingdings" w:hint="default"/>
      </w:rPr>
    </w:lvl>
  </w:abstractNum>
  <w:abstractNum w:abstractNumId="9" w15:restartNumberingAfterBreak="0">
    <w:nsid w:val="263B51E3"/>
    <w:multiLevelType w:val="hybridMultilevel"/>
    <w:tmpl w:val="0D28152C"/>
    <w:lvl w:ilvl="0" w:tplc="F3AC8CE0">
      <w:start w:val="25"/>
      <w:numFmt w:val="decimal"/>
      <w:lvlText w:val="%1."/>
      <w:lvlJc w:val="left"/>
      <w:pPr>
        <w:ind w:left="720" w:hanging="360"/>
      </w:pPr>
      <w:rPr>
        <w:rFonts w:hint="default"/>
      </w:rPr>
    </w:lvl>
    <w:lvl w:ilvl="1" w:tplc="096CDADA" w:tentative="1">
      <w:start w:val="1"/>
      <w:numFmt w:val="lowerLetter"/>
      <w:lvlText w:val="%2."/>
      <w:lvlJc w:val="left"/>
      <w:pPr>
        <w:ind w:left="1440" w:hanging="360"/>
      </w:pPr>
    </w:lvl>
    <w:lvl w:ilvl="2" w:tplc="60AAE1AC" w:tentative="1">
      <w:start w:val="1"/>
      <w:numFmt w:val="lowerRoman"/>
      <w:lvlText w:val="%3."/>
      <w:lvlJc w:val="right"/>
      <w:pPr>
        <w:ind w:left="2160" w:hanging="180"/>
      </w:pPr>
    </w:lvl>
    <w:lvl w:ilvl="3" w:tplc="059EDD1E" w:tentative="1">
      <w:start w:val="1"/>
      <w:numFmt w:val="decimal"/>
      <w:lvlText w:val="%4."/>
      <w:lvlJc w:val="left"/>
      <w:pPr>
        <w:ind w:left="2880" w:hanging="360"/>
      </w:pPr>
    </w:lvl>
    <w:lvl w:ilvl="4" w:tplc="591C12B4" w:tentative="1">
      <w:start w:val="1"/>
      <w:numFmt w:val="lowerLetter"/>
      <w:lvlText w:val="%5."/>
      <w:lvlJc w:val="left"/>
      <w:pPr>
        <w:ind w:left="3600" w:hanging="360"/>
      </w:pPr>
    </w:lvl>
    <w:lvl w:ilvl="5" w:tplc="FA9A99CE" w:tentative="1">
      <w:start w:val="1"/>
      <w:numFmt w:val="lowerRoman"/>
      <w:lvlText w:val="%6."/>
      <w:lvlJc w:val="right"/>
      <w:pPr>
        <w:ind w:left="4320" w:hanging="180"/>
      </w:pPr>
    </w:lvl>
    <w:lvl w:ilvl="6" w:tplc="07103414" w:tentative="1">
      <w:start w:val="1"/>
      <w:numFmt w:val="decimal"/>
      <w:lvlText w:val="%7."/>
      <w:lvlJc w:val="left"/>
      <w:pPr>
        <w:ind w:left="5040" w:hanging="360"/>
      </w:pPr>
    </w:lvl>
    <w:lvl w:ilvl="7" w:tplc="6270D58A" w:tentative="1">
      <w:start w:val="1"/>
      <w:numFmt w:val="lowerLetter"/>
      <w:lvlText w:val="%8."/>
      <w:lvlJc w:val="left"/>
      <w:pPr>
        <w:ind w:left="5760" w:hanging="360"/>
      </w:pPr>
    </w:lvl>
    <w:lvl w:ilvl="8" w:tplc="A60C9AE6" w:tentative="1">
      <w:start w:val="1"/>
      <w:numFmt w:val="lowerRoman"/>
      <w:lvlText w:val="%9."/>
      <w:lvlJc w:val="right"/>
      <w:pPr>
        <w:ind w:left="6480" w:hanging="180"/>
      </w:pPr>
    </w:lvl>
  </w:abstractNum>
  <w:abstractNum w:abstractNumId="10" w15:restartNumberingAfterBreak="0">
    <w:nsid w:val="28F574FE"/>
    <w:multiLevelType w:val="multilevel"/>
    <w:tmpl w:val="EE0CF8FE"/>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8771E1"/>
    <w:multiLevelType w:val="multilevel"/>
    <w:tmpl w:val="15AE19C6"/>
    <w:lvl w:ilvl="0">
      <w:start w:val="1"/>
      <w:numFmt w:val="decimal"/>
      <w:pStyle w:val="Galvene1"/>
      <w:lvlText w:val="%1."/>
      <w:lvlJc w:val="left"/>
      <w:pPr>
        <w:tabs>
          <w:tab w:val="num" w:pos="928"/>
        </w:tabs>
        <w:ind w:left="928" w:hanging="360"/>
      </w:pPr>
      <w:rPr>
        <w:rFonts w:ascii="Times New Roman" w:hAnsi="Times New Roman" w:cs="Times New Roman" w:hint="default"/>
        <w:color w:val="auto"/>
      </w:rPr>
    </w:lvl>
    <w:lvl w:ilvl="1">
      <w:start w:val="1"/>
      <w:numFmt w:val="decimal"/>
      <w:isLgl/>
      <w:lvlText w:val="%1.%2."/>
      <w:lvlJc w:val="left"/>
      <w:pPr>
        <w:tabs>
          <w:tab w:val="num" w:pos="2138"/>
        </w:tabs>
        <w:ind w:left="2138" w:hanging="720"/>
      </w:pPr>
      <w:rPr>
        <w:rFonts w:ascii="Times New Roman" w:hAnsi="Times New Roman" w:cs="Times New Roman" w:hint="default"/>
      </w:rPr>
    </w:lvl>
    <w:lvl w:ilvl="2">
      <w:start w:val="1"/>
      <w:numFmt w:val="decimal"/>
      <w:isLgl/>
      <w:lvlText w:val="%1.%2.%3."/>
      <w:lvlJc w:val="left"/>
      <w:pPr>
        <w:tabs>
          <w:tab w:val="num" w:pos="2640"/>
        </w:tabs>
        <w:ind w:left="2640" w:hanging="1080"/>
      </w:pPr>
      <w:rPr>
        <w:rFonts w:ascii="Times New Roman" w:hAnsi="Times New Roman" w:cs="Times New Roman" w:hint="default"/>
      </w:rPr>
    </w:lvl>
    <w:lvl w:ilvl="3">
      <w:start w:val="1"/>
      <w:numFmt w:val="decimal"/>
      <w:isLgl/>
      <w:lvlText w:val="%1.%2.%3.%4."/>
      <w:lvlJc w:val="left"/>
      <w:pPr>
        <w:tabs>
          <w:tab w:val="num" w:pos="1440"/>
        </w:tabs>
        <w:ind w:left="1440" w:hanging="1080"/>
      </w:pPr>
      <w:rPr>
        <w:rFonts w:ascii="Times New Roman" w:hAnsi="Times New Roman" w:cs="Times New Roman" w:hint="default"/>
      </w:rPr>
    </w:lvl>
    <w:lvl w:ilvl="4">
      <w:start w:val="1"/>
      <w:numFmt w:val="decimal"/>
      <w:isLgl/>
      <w:lvlText w:val="%1.%2.%3.%4.%5."/>
      <w:lvlJc w:val="left"/>
      <w:pPr>
        <w:tabs>
          <w:tab w:val="num" w:pos="1800"/>
        </w:tabs>
        <w:ind w:left="1800" w:hanging="1440"/>
      </w:pPr>
      <w:rPr>
        <w:rFonts w:ascii="Times New Roman" w:hAnsi="Times New Roman" w:cs="Times New Roman" w:hint="default"/>
      </w:rPr>
    </w:lvl>
    <w:lvl w:ilvl="5">
      <w:start w:val="1"/>
      <w:numFmt w:val="decimal"/>
      <w:isLgl/>
      <w:lvlText w:val="%1.%2.%3.%4.%5.%6."/>
      <w:lvlJc w:val="left"/>
      <w:pPr>
        <w:tabs>
          <w:tab w:val="num" w:pos="2160"/>
        </w:tabs>
        <w:ind w:left="2160" w:hanging="1800"/>
      </w:pPr>
      <w:rPr>
        <w:rFonts w:ascii="Times New Roman" w:hAnsi="Times New Roman" w:cs="Times New Roman" w:hint="default"/>
      </w:rPr>
    </w:lvl>
    <w:lvl w:ilvl="6">
      <w:start w:val="1"/>
      <w:numFmt w:val="decimal"/>
      <w:isLgl/>
      <w:lvlText w:val="%1.%2.%3.%4.%5.%6.%7."/>
      <w:lvlJc w:val="left"/>
      <w:pPr>
        <w:tabs>
          <w:tab w:val="num" w:pos="2160"/>
        </w:tabs>
        <w:ind w:left="2160" w:hanging="1800"/>
      </w:pPr>
      <w:rPr>
        <w:rFonts w:ascii="Times New Roman" w:hAnsi="Times New Roman" w:cs="Times New Roman" w:hint="default"/>
      </w:rPr>
    </w:lvl>
    <w:lvl w:ilvl="7">
      <w:start w:val="1"/>
      <w:numFmt w:val="decimal"/>
      <w:isLgl/>
      <w:lvlText w:val="%1.%2.%3.%4.%5.%6.%7.%8."/>
      <w:lvlJc w:val="left"/>
      <w:pPr>
        <w:tabs>
          <w:tab w:val="num" w:pos="2520"/>
        </w:tabs>
        <w:ind w:left="2520" w:hanging="2160"/>
      </w:pPr>
      <w:rPr>
        <w:rFonts w:ascii="Times New Roman" w:hAnsi="Times New Roman" w:cs="Times New Roman" w:hint="default"/>
      </w:rPr>
    </w:lvl>
    <w:lvl w:ilvl="8">
      <w:start w:val="1"/>
      <w:numFmt w:val="decimal"/>
      <w:isLgl/>
      <w:lvlText w:val="%1.%2.%3.%4.%5.%6.%7.%8.%9."/>
      <w:lvlJc w:val="left"/>
      <w:pPr>
        <w:tabs>
          <w:tab w:val="num" w:pos="2880"/>
        </w:tabs>
        <w:ind w:left="2880" w:hanging="2520"/>
      </w:pPr>
      <w:rPr>
        <w:rFonts w:ascii="Times New Roman" w:hAnsi="Times New Roman" w:cs="Times New Roman" w:hint="default"/>
      </w:rPr>
    </w:lvl>
  </w:abstractNum>
  <w:abstractNum w:abstractNumId="12" w15:restartNumberingAfterBreak="0">
    <w:nsid w:val="41674994"/>
    <w:multiLevelType w:val="multilevel"/>
    <w:tmpl w:val="02C6A54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2FC7717"/>
    <w:multiLevelType w:val="multilevel"/>
    <w:tmpl w:val="DAB8444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E794217"/>
    <w:multiLevelType w:val="hybridMultilevel"/>
    <w:tmpl w:val="1FBCE174"/>
    <w:lvl w:ilvl="0" w:tplc="9650231E">
      <w:start w:val="1"/>
      <w:numFmt w:val="upperRoman"/>
      <w:lvlText w:val="%1."/>
      <w:lvlJc w:val="left"/>
      <w:pPr>
        <w:ind w:left="1080" w:hanging="720"/>
      </w:pPr>
      <w:rPr>
        <w:rFonts w:hint="default"/>
      </w:rPr>
    </w:lvl>
    <w:lvl w:ilvl="1" w:tplc="7AA804F4">
      <w:start w:val="1"/>
      <w:numFmt w:val="lowerLetter"/>
      <w:lvlText w:val="%2."/>
      <w:lvlJc w:val="left"/>
      <w:pPr>
        <w:ind w:left="1440" w:hanging="360"/>
      </w:pPr>
    </w:lvl>
    <w:lvl w:ilvl="2" w:tplc="426A5198" w:tentative="1">
      <w:start w:val="1"/>
      <w:numFmt w:val="lowerRoman"/>
      <w:lvlText w:val="%3."/>
      <w:lvlJc w:val="right"/>
      <w:pPr>
        <w:ind w:left="2160" w:hanging="180"/>
      </w:pPr>
    </w:lvl>
    <w:lvl w:ilvl="3" w:tplc="CBA29546" w:tentative="1">
      <w:start w:val="1"/>
      <w:numFmt w:val="decimal"/>
      <w:lvlText w:val="%4."/>
      <w:lvlJc w:val="left"/>
      <w:pPr>
        <w:ind w:left="2880" w:hanging="360"/>
      </w:pPr>
    </w:lvl>
    <w:lvl w:ilvl="4" w:tplc="1FC67AA0" w:tentative="1">
      <w:start w:val="1"/>
      <w:numFmt w:val="lowerLetter"/>
      <w:lvlText w:val="%5."/>
      <w:lvlJc w:val="left"/>
      <w:pPr>
        <w:ind w:left="3600" w:hanging="360"/>
      </w:pPr>
    </w:lvl>
    <w:lvl w:ilvl="5" w:tplc="BBDEE188" w:tentative="1">
      <w:start w:val="1"/>
      <w:numFmt w:val="lowerRoman"/>
      <w:lvlText w:val="%6."/>
      <w:lvlJc w:val="right"/>
      <w:pPr>
        <w:ind w:left="4320" w:hanging="180"/>
      </w:pPr>
    </w:lvl>
    <w:lvl w:ilvl="6" w:tplc="BFE422D4" w:tentative="1">
      <w:start w:val="1"/>
      <w:numFmt w:val="decimal"/>
      <w:lvlText w:val="%7."/>
      <w:lvlJc w:val="left"/>
      <w:pPr>
        <w:ind w:left="5040" w:hanging="360"/>
      </w:pPr>
    </w:lvl>
    <w:lvl w:ilvl="7" w:tplc="6BFAD388" w:tentative="1">
      <w:start w:val="1"/>
      <w:numFmt w:val="lowerLetter"/>
      <w:lvlText w:val="%8."/>
      <w:lvlJc w:val="left"/>
      <w:pPr>
        <w:ind w:left="5760" w:hanging="360"/>
      </w:pPr>
    </w:lvl>
    <w:lvl w:ilvl="8" w:tplc="80D60CB6" w:tentative="1">
      <w:start w:val="1"/>
      <w:numFmt w:val="lowerRoman"/>
      <w:lvlText w:val="%9."/>
      <w:lvlJc w:val="right"/>
      <w:pPr>
        <w:ind w:left="6480" w:hanging="180"/>
      </w:pPr>
    </w:lvl>
  </w:abstractNum>
  <w:abstractNum w:abstractNumId="15" w15:restartNumberingAfterBreak="0">
    <w:nsid w:val="4F1A64B3"/>
    <w:multiLevelType w:val="hybridMultilevel"/>
    <w:tmpl w:val="2DAC6506"/>
    <w:lvl w:ilvl="0" w:tplc="AD24E4B4">
      <w:start w:val="1"/>
      <w:numFmt w:val="decimal"/>
      <w:lvlText w:val="%1."/>
      <w:lvlJc w:val="left"/>
      <w:pPr>
        <w:ind w:left="720" w:hanging="360"/>
      </w:pPr>
      <w:rPr>
        <w:rFonts w:hint="default"/>
      </w:rPr>
    </w:lvl>
    <w:lvl w:ilvl="1" w:tplc="89DE6C34" w:tentative="1">
      <w:start w:val="1"/>
      <w:numFmt w:val="lowerLetter"/>
      <w:lvlText w:val="%2."/>
      <w:lvlJc w:val="left"/>
      <w:pPr>
        <w:ind w:left="1440" w:hanging="360"/>
      </w:pPr>
    </w:lvl>
    <w:lvl w:ilvl="2" w:tplc="6C7AEAD8" w:tentative="1">
      <w:start w:val="1"/>
      <w:numFmt w:val="lowerRoman"/>
      <w:lvlText w:val="%3."/>
      <w:lvlJc w:val="right"/>
      <w:pPr>
        <w:ind w:left="2160" w:hanging="180"/>
      </w:pPr>
    </w:lvl>
    <w:lvl w:ilvl="3" w:tplc="0D6682A0" w:tentative="1">
      <w:start w:val="1"/>
      <w:numFmt w:val="decimal"/>
      <w:lvlText w:val="%4."/>
      <w:lvlJc w:val="left"/>
      <w:pPr>
        <w:ind w:left="2880" w:hanging="360"/>
      </w:pPr>
    </w:lvl>
    <w:lvl w:ilvl="4" w:tplc="B11881F2" w:tentative="1">
      <w:start w:val="1"/>
      <w:numFmt w:val="lowerLetter"/>
      <w:lvlText w:val="%5."/>
      <w:lvlJc w:val="left"/>
      <w:pPr>
        <w:ind w:left="3600" w:hanging="360"/>
      </w:pPr>
    </w:lvl>
    <w:lvl w:ilvl="5" w:tplc="9EE41658" w:tentative="1">
      <w:start w:val="1"/>
      <w:numFmt w:val="lowerRoman"/>
      <w:lvlText w:val="%6."/>
      <w:lvlJc w:val="right"/>
      <w:pPr>
        <w:ind w:left="4320" w:hanging="180"/>
      </w:pPr>
    </w:lvl>
    <w:lvl w:ilvl="6" w:tplc="8DD6C840" w:tentative="1">
      <w:start w:val="1"/>
      <w:numFmt w:val="decimal"/>
      <w:lvlText w:val="%7."/>
      <w:lvlJc w:val="left"/>
      <w:pPr>
        <w:ind w:left="5040" w:hanging="360"/>
      </w:pPr>
    </w:lvl>
    <w:lvl w:ilvl="7" w:tplc="E564C2F4" w:tentative="1">
      <w:start w:val="1"/>
      <w:numFmt w:val="lowerLetter"/>
      <w:lvlText w:val="%8."/>
      <w:lvlJc w:val="left"/>
      <w:pPr>
        <w:ind w:left="5760" w:hanging="360"/>
      </w:pPr>
    </w:lvl>
    <w:lvl w:ilvl="8" w:tplc="A78C2CF4" w:tentative="1">
      <w:start w:val="1"/>
      <w:numFmt w:val="lowerRoman"/>
      <w:lvlText w:val="%9."/>
      <w:lvlJc w:val="right"/>
      <w:pPr>
        <w:ind w:left="6480" w:hanging="180"/>
      </w:pPr>
    </w:lvl>
  </w:abstractNum>
  <w:abstractNum w:abstractNumId="16" w15:restartNumberingAfterBreak="0">
    <w:nsid w:val="509E0D09"/>
    <w:multiLevelType w:val="multilevel"/>
    <w:tmpl w:val="ADA65A8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3EC3F4B"/>
    <w:multiLevelType w:val="multilevel"/>
    <w:tmpl w:val="A32A33A2"/>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5E900C60"/>
    <w:multiLevelType w:val="multilevel"/>
    <w:tmpl w:val="DCF078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132278"/>
    <w:multiLevelType w:val="hybridMultilevel"/>
    <w:tmpl w:val="55028BAE"/>
    <w:lvl w:ilvl="0" w:tplc="D9AC3206">
      <w:start w:val="1"/>
      <w:numFmt w:val="decimal"/>
      <w:lvlText w:val="%1."/>
      <w:lvlJc w:val="left"/>
      <w:pPr>
        <w:ind w:left="720" w:hanging="360"/>
      </w:pPr>
    </w:lvl>
    <w:lvl w:ilvl="1" w:tplc="7BE6BA4E">
      <w:start w:val="1"/>
      <w:numFmt w:val="decimal"/>
      <w:lvlText w:val="%2."/>
      <w:lvlJc w:val="left"/>
      <w:pPr>
        <w:tabs>
          <w:tab w:val="num" w:pos="1440"/>
        </w:tabs>
        <w:ind w:left="1440" w:hanging="360"/>
      </w:pPr>
    </w:lvl>
    <w:lvl w:ilvl="2" w:tplc="C52CAC3E">
      <w:start w:val="1"/>
      <w:numFmt w:val="decimal"/>
      <w:lvlText w:val="%3."/>
      <w:lvlJc w:val="left"/>
      <w:pPr>
        <w:tabs>
          <w:tab w:val="num" w:pos="2160"/>
        </w:tabs>
        <w:ind w:left="2160" w:hanging="360"/>
      </w:pPr>
    </w:lvl>
    <w:lvl w:ilvl="3" w:tplc="41C20C28">
      <w:start w:val="1"/>
      <w:numFmt w:val="decimal"/>
      <w:lvlText w:val="%4."/>
      <w:lvlJc w:val="left"/>
      <w:pPr>
        <w:tabs>
          <w:tab w:val="num" w:pos="2880"/>
        </w:tabs>
        <w:ind w:left="2880" w:hanging="360"/>
      </w:pPr>
    </w:lvl>
    <w:lvl w:ilvl="4" w:tplc="D6A04A2A">
      <w:start w:val="1"/>
      <w:numFmt w:val="decimal"/>
      <w:lvlText w:val="%5."/>
      <w:lvlJc w:val="left"/>
      <w:pPr>
        <w:tabs>
          <w:tab w:val="num" w:pos="3600"/>
        </w:tabs>
        <w:ind w:left="3600" w:hanging="360"/>
      </w:pPr>
    </w:lvl>
    <w:lvl w:ilvl="5" w:tplc="9196A552">
      <w:start w:val="1"/>
      <w:numFmt w:val="decimal"/>
      <w:lvlText w:val="%6."/>
      <w:lvlJc w:val="left"/>
      <w:pPr>
        <w:tabs>
          <w:tab w:val="num" w:pos="4320"/>
        </w:tabs>
        <w:ind w:left="4320" w:hanging="360"/>
      </w:pPr>
    </w:lvl>
    <w:lvl w:ilvl="6" w:tplc="D3760B1E">
      <w:start w:val="1"/>
      <w:numFmt w:val="decimal"/>
      <w:lvlText w:val="%7."/>
      <w:lvlJc w:val="left"/>
      <w:pPr>
        <w:tabs>
          <w:tab w:val="num" w:pos="5040"/>
        </w:tabs>
        <w:ind w:left="5040" w:hanging="360"/>
      </w:pPr>
    </w:lvl>
    <w:lvl w:ilvl="7" w:tplc="E38875AC">
      <w:start w:val="1"/>
      <w:numFmt w:val="decimal"/>
      <w:lvlText w:val="%8."/>
      <w:lvlJc w:val="left"/>
      <w:pPr>
        <w:tabs>
          <w:tab w:val="num" w:pos="5760"/>
        </w:tabs>
        <w:ind w:left="5760" w:hanging="360"/>
      </w:pPr>
    </w:lvl>
    <w:lvl w:ilvl="8" w:tplc="BDC266B2">
      <w:start w:val="1"/>
      <w:numFmt w:val="decimal"/>
      <w:lvlText w:val="%9."/>
      <w:lvlJc w:val="left"/>
      <w:pPr>
        <w:tabs>
          <w:tab w:val="num" w:pos="6480"/>
        </w:tabs>
        <w:ind w:left="6480" w:hanging="360"/>
      </w:pPr>
    </w:lvl>
  </w:abstractNum>
  <w:abstractNum w:abstractNumId="20" w15:restartNumberingAfterBreak="0">
    <w:nsid w:val="6843181A"/>
    <w:multiLevelType w:val="hybridMultilevel"/>
    <w:tmpl w:val="47D8C186"/>
    <w:lvl w:ilvl="0" w:tplc="B942CDEC">
      <w:start w:val="35"/>
      <w:numFmt w:val="decimal"/>
      <w:lvlText w:val="%1."/>
      <w:lvlJc w:val="left"/>
      <w:pPr>
        <w:ind w:left="1800" w:hanging="360"/>
      </w:pPr>
      <w:rPr>
        <w:rFonts w:cs="Calibri" w:hint="default"/>
      </w:rPr>
    </w:lvl>
    <w:lvl w:ilvl="1" w:tplc="9286A8D2" w:tentative="1">
      <w:start w:val="1"/>
      <w:numFmt w:val="lowerLetter"/>
      <w:lvlText w:val="%2."/>
      <w:lvlJc w:val="left"/>
      <w:pPr>
        <w:ind w:left="2520" w:hanging="360"/>
      </w:pPr>
    </w:lvl>
    <w:lvl w:ilvl="2" w:tplc="F8C89A32" w:tentative="1">
      <w:start w:val="1"/>
      <w:numFmt w:val="lowerRoman"/>
      <w:lvlText w:val="%3."/>
      <w:lvlJc w:val="right"/>
      <w:pPr>
        <w:ind w:left="3240" w:hanging="180"/>
      </w:pPr>
    </w:lvl>
    <w:lvl w:ilvl="3" w:tplc="0E08C3F6" w:tentative="1">
      <w:start w:val="1"/>
      <w:numFmt w:val="decimal"/>
      <w:lvlText w:val="%4."/>
      <w:lvlJc w:val="left"/>
      <w:pPr>
        <w:ind w:left="3960" w:hanging="360"/>
      </w:pPr>
    </w:lvl>
    <w:lvl w:ilvl="4" w:tplc="4212FFFA" w:tentative="1">
      <w:start w:val="1"/>
      <w:numFmt w:val="lowerLetter"/>
      <w:lvlText w:val="%5."/>
      <w:lvlJc w:val="left"/>
      <w:pPr>
        <w:ind w:left="4680" w:hanging="360"/>
      </w:pPr>
    </w:lvl>
    <w:lvl w:ilvl="5" w:tplc="DF2C3CB6" w:tentative="1">
      <w:start w:val="1"/>
      <w:numFmt w:val="lowerRoman"/>
      <w:lvlText w:val="%6."/>
      <w:lvlJc w:val="right"/>
      <w:pPr>
        <w:ind w:left="5400" w:hanging="180"/>
      </w:pPr>
    </w:lvl>
    <w:lvl w:ilvl="6" w:tplc="75A00042" w:tentative="1">
      <w:start w:val="1"/>
      <w:numFmt w:val="decimal"/>
      <w:lvlText w:val="%7."/>
      <w:lvlJc w:val="left"/>
      <w:pPr>
        <w:ind w:left="6120" w:hanging="360"/>
      </w:pPr>
    </w:lvl>
    <w:lvl w:ilvl="7" w:tplc="48203F76" w:tentative="1">
      <w:start w:val="1"/>
      <w:numFmt w:val="lowerLetter"/>
      <w:lvlText w:val="%8."/>
      <w:lvlJc w:val="left"/>
      <w:pPr>
        <w:ind w:left="6840" w:hanging="360"/>
      </w:pPr>
    </w:lvl>
    <w:lvl w:ilvl="8" w:tplc="1CEE3F7C" w:tentative="1">
      <w:start w:val="1"/>
      <w:numFmt w:val="lowerRoman"/>
      <w:lvlText w:val="%9."/>
      <w:lvlJc w:val="right"/>
      <w:pPr>
        <w:ind w:left="7560" w:hanging="180"/>
      </w:pPr>
    </w:lvl>
  </w:abstractNum>
  <w:abstractNum w:abstractNumId="21" w15:restartNumberingAfterBreak="0">
    <w:nsid w:val="7616092F"/>
    <w:multiLevelType w:val="multilevel"/>
    <w:tmpl w:val="A33CE54A"/>
    <w:lvl w:ilvl="0">
      <w:start w:val="11"/>
      <w:numFmt w:val="decimal"/>
      <w:lvlText w:val="%1."/>
      <w:lvlJc w:val="left"/>
      <w:pPr>
        <w:tabs>
          <w:tab w:val="num" w:pos="720"/>
        </w:tabs>
        <w:ind w:left="720" w:hanging="360"/>
      </w:pPr>
    </w:lvl>
    <w:lvl w:ilvl="1">
      <w:start w:val="1"/>
      <w:numFmt w:val="decimal"/>
      <w:isLgl/>
      <w:lvlText w:val="%1.%2."/>
      <w:lvlJc w:val="left"/>
      <w:pPr>
        <w:ind w:left="945" w:hanging="58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B704E4A"/>
    <w:multiLevelType w:val="hybridMultilevel"/>
    <w:tmpl w:val="1772F5AC"/>
    <w:lvl w:ilvl="0" w:tplc="752ED31E">
      <w:start w:val="11"/>
      <w:numFmt w:val="decimal"/>
      <w:lvlText w:val="%1."/>
      <w:lvlJc w:val="left"/>
      <w:pPr>
        <w:ind w:left="720" w:hanging="360"/>
      </w:pPr>
      <w:rPr>
        <w:rFonts w:hint="default"/>
      </w:rPr>
    </w:lvl>
    <w:lvl w:ilvl="1" w:tplc="C0C01DB4" w:tentative="1">
      <w:start w:val="1"/>
      <w:numFmt w:val="lowerLetter"/>
      <w:lvlText w:val="%2."/>
      <w:lvlJc w:val="left"/>
      <w:pPr>
        <w:ind w:left="1440" w:hanging="360"/>
      </w:pPr>
    </w:lvl>
    <w:lvl w:ilvl="2" w:tplc="F9C6A7CE" w:tentative="1">
      <w:start w:val="1"/>
      <w:numFmt w:val="lowerRoman"/>
      <w:lvlText w:val="%3."/>
      <w:lvlJc w:val="right"/>
      <w:pPr>
        <w:ind w:left="2160" w:hanging="180"/>
      </w:pPr>
    </w:lvl>
    <w:lvl w:ilvl="3" w:tplc="0CF44E16" w:tentative="1">
      <w:start w:val="1"/>
      <w:numFmt w:val="decimal"/>
      <w:lvlText w:val="%4."/>
      <w:lvlJc w:val="left"/>
      <w:pPr>
        <w:ind w:left="2880" w:hanging="360"/>
      </w:pPr>
    </w:lvl>
    <w:lvl w:ilvl="4" w:tplc="26CCDAE4" w:tentative="1">
      <w:start w:val="1"/>
      <w:numFmt w:val="lowerLetter"/>
      <w:lvlText w:val="%5."/>
      <w:lvlJc w:val="left"/>
      <w:pPr>
        <w:ind w:left="3600" w:hanging="360"/>
      </w:pPr>
    </w:lvl>
    <w:lvl w:ilvl="5" w:tplc="FDA2E1AA" w:tentative="1">
      <w:start w:val="1"/>
      <w:numFmt w:val="lowerRoman"/>
      <w:lvlText w:val="%6."/>
      <w:lvlJc w:val="right"/>
      <w:pPr>
        <w:ind w:left="4320" w:hanging="180"/>
      </w:pPr>
    </w:lvl>
    <w:lvl w:ilvl="6" w:tplc="B4ACB5E0" w:tentative="1">
      <w:start w:val="1"/>
      <w:numFmt w:val="decimal"/>
      <w:lvlText w:val="%7."/>
      <w:lvlJc w:val="left"/>
      <w:pPr>
        <w:ind w:left="5040" w:hanging="360"/>
      </w:pPr>
    </w:lvl>
    <w:lvl w:ilvl="7" w:tplc="DC844C5C" w:tentative="1">
      <w:start w:val="1"/>
      <w:numFmt w:val="lowerLetter"/>
      <w:lvlText w:val="%8."/>
      <w:lvlJc w:val="left"/>
      <w:pPr>
        <w:ind w:left="5760" w:hanging="360"/>
      </w:pPr>
    </w:lvl>
    <w:lvl w:ilvl="8" w:tplc="D4A8BDBA" w:tentative="1">
      <w:start w:val="1"/>
      <w:numFmt w:val="lowerRoman"/>
      <w:lvlText w:val="%9."/>
      <w:lvlJc w:val="right"/>
      <w:pPr>
        <w:ind w:left="6480" w:hanging="180"/>
      </w:pPr>
    </w:lvl>
  </w:abstractNum>
  <w:num w:numId="1" w16cid:durableId="196242731">
    <w:abstractNumId w:val="8"/>
  </w:num>
  <w:num w:numId="2" w16cid:durableId="204369278">
    <w:abstractNumId w:val="1"/>
  </w:num>
  <w:num w:numId="3" w16cid:durableId="1532718271">
    <w:abstractNumId w:val="15"/>
  </w:num>
  <w:num w:numId="4" w16cid:durableId="966744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899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5669555">
    <w:abstractNumId w:val="5"/>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374389">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4967500">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4253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3360550">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88656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02637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5317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7297980">
    <w:abstractNumId w:val="6"/>
  </w:num>
  <w:num w:numId="15" w16cid:durableId="945968460">
    <w:abstractNumId w:val="9"/>
  </w:num>
  <w:num w:numId="16" w16cid:durableId="1108309527">
    <w:abstractNumId w:val="14"/>
  </w:num>
  <w:num w:numId="17" w16cid:durableId="1281453372">
    <w:abstractNumId w:val="13"/>
  </w:num>
  <w:num w:numId="18" w16cid:durableId="1143693112">
    <w:abstractNumId w:val="2"/>
  </w:num>
  <w:num w:numId="19" w16cid:durableId="694384849">
    <w:abstractNumId w:val="18"/>
  </w:num>
  <w:num w:numId="20" w16cid:durableId="1061442114">
    <w:abstractNumId w:val="22"/>
  </w:num>
  <w:num w:numId="21" w16cid:durableId="120079739">
    <w:abstractNumId w:val="3"/>
  </w:num>
  <w:num w:numId="22" w16cid:durableId="2102526789">
    <w:abstractNumId w:val="0"/>
  </w:num>
  <w:num w:numId="23" w16cid:durableId="16903781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2B"/>
    <w:rsid w:val="0001449E"/>
    <w:rsid w:val="00020F8A"/>
    <w:rsid w:val="00024773"/>
    <w:rsid w:val="00031A36"/>
    <w:rsid w:val="00034F07"/>
    <w:rsid w:val="00064550"/>
    <w:rsid w:val="0007443E"/>
    <w:rsid w:val="000775D8"/>
    <w:rsid w:val="00093001"/>
    <w:rsid w:val="000A2AD4"/>
    <w:rsid w:val="000B18F4"/>
    <w:rsid w:val="000B470E"/>
    <w:rsid w:val="000C2079"/>
    <w:rsid w:val="000C2883"/>
    <w:rsid w:val="000C3B4B"/>
    <w:rsid w:val="000D5187"/>
    <w:rsid w:val="000D7B70"/>
    <w:rsid w:val="000E1B52"/>
    <w:rsid w:val="000E7F07"/>
    <w:rsid w:val="000F1840"/>
    <w:rsid w:val="000F3677"/>
    <w:rsid w:val="000F73C4"/>
    <w:rsid w:val="00105BC2"/>
    <w:rsid w:val="00112917"/>
    <w:rsid w:val="0012012F"/>
    <w:rsid w:val="00133A48"/>
    <w:rsid w:val="00141D71"/>
    <w:rsid w:val="001431DD"/>
    <w:rsid w:val="00145B9F"/>
    <w:rsid w:val="001470FB"/>
    <w:rsid w:val="001510B2"/>
    <w:rsid w:val="00160879"/>
    <w:rsid w:val="00160B23"/>
    <w:rsid w:val="00165675"/>
    <w:rsid w:val="00165FB2"/>
    <w:rsid w:val="001770DD"/>
    <w:rsid w:val="0018795C"/>
    <w:rsid w:val="00190FFF"/>
    <w:rsid w:val="00191049"/>
    <w:rsid w:val="001A12EF"/>
    <w:rsid w:val="001A3478"/>
    <w:rsid w:val="001B1EAD"/>
    <w:rsid w:val="001B2559"/>
    <w:rsid w:val="001B3185"/>
    <w:rsid w:val="001B3AAB"/>
    <w:rsid w:val="001B60F8"/>
    <w:rsid w:val="001C4D0A"/>
    <w:rsid w:val="001C59F5"/>
    <w:rsid w:val="00207DDA"/>
    <w:rsid w:val="002143FC"/>
    <w:rsid w:val="002207D7"/>
    <w:rsid w:val="00253B6F"/>
    <w:rsid w:val="00261519"/>
    <w:rsid w:val="00272B18"/>
    <w:rsid w:val="00275550"/>
    <w:rsid w:val="00276D9C"/>
    <w:rsid w:val="00282ABA"/>
    <w:rsid w:val="0029793A"/>
    <w:rsid w:val="002A111D"/>
    <w:rsid w:val="002B10CC"/>
    <w:rsid w:val="002B11D6"/>
    <w:rsid w:val="002E114E"/>
    <w:rsid w:val="002E1161"/>
    <w:rsid w:val="002E2492"/>
    <w:rsid w:val="002E2F0A"/>
    <w:rsid w:val="002E623B"/>
    <w:rsid w:val="002F1241"/>
    <w:rsid w:val="003024E3"/>
    <w:rsid w:val="00306A14"/>
    <w:rsid w:val="00313875"/>
    <w:rsid w:val="0032505B"/>
    <w:rsid w:val="003300B0"/>
    <w:rsid w:val="00332A6E"/>
    <w:rsid w:val="00336759"/>
    <w:rsid w:val="00337818"/>
    <w:rsid w:val="00343F8B"/>
    <w:rsid w:val="0035663C"/>
    <w:rsid w:val="00384247"/>
    <w:rsid w:val="003B4572"/>
    <w:rsid w:val="003B48FA"/>
    <w:rsid w:val="003B6287"/>
    <w:rsid w:val="003C7968"/>
    <w:rsid w:val="003D120C"/>
    <w:rsid w:val="003D139F"/>
    <w:rsid w:val="003D1D0D"/>
    <w:rsid w:val="003D6BB8"/>
    <w:rsid w:val="003E0890"/>
    <w:rsid w:val="004025B2"/>
    <w:rsid w:val="00403ADC"/>
    <w:rsid w:val="00414EAF"/>
    <w:rsid w:val="00423C43"/>
    <w:rsid w:val="00424CAA"/>
    <w:rsid w:val="0043097E"/>
    <w:rsid w:val="00441D8B"/>
    <w:rsid w:val="004516C0"/>
    <w:rsid w:val="00476753"/>
    <w:rsid w:val="00492582"/>
    <w:rsid w:val="004963FB"/>
    <w:rsid w:val="004A0129"/>
    <w:rsid w:val="004A34DD"/>
    <w:rsid w:val="004C148A"/>
    <w:rsid w:val="004C1FA3"/>
    <w:rsid w:val="004C710C"/>
    <w:rsid w:val="004C768C"/>
    <w:rsid w:val="004E73F3"/>
    <w:rsid w:val="00530272"/>
    <w:rsid w:val="00540197"/>
    <w:rsid w:val="005513C1"/>
    <w:rsid w:val="00571F92"/>
    <w:rsid w:val="005739CF"/>
    <w:rsid w:val="00575EBF"/>
    <w:rsid w:val="00585C6F"/>
    <w:rsid w:val="0059160F"/>
    <w:rsid w:val="0059445B"/>
    <w:rsid w:val="005A257D"/>
    <w:rsid w:val="005A26D5"/>
    <w:rsid w:val="005A3D1B"/>
    <w:rsid w:val="005B4F6E"/>
    <w:rsid w:val="005D2F03"/>
    <w:rsid w:val="005D65F5"/>
    <w:rsid w:val="005E02D4"/>
    <w:rsid w:val="005E0F3A"/>
    <w:rsid w:val="005E128B"/>
    <w:rsid w:val="005E252B"/>
    <w:rsid w:val="005F221A"/>
    <w:rsid w:val="00600AAB"/>
    <w:rsid w:val="0060323E"/>
    <w:rsid w:val="00605983"/>
    <w:rsid w:val="00605B1D"/>
    <w:rsid w:val="00614B9F"/>
    <w:rsid w:val="00627A36"/>
    <w:rsid w:val="006337A6"/>
    <w:rsid w:val="0063584A"/>
    <w:rsid w:val="00641B38"/>
    <w:rsid w:val="00641D73"/>
    <w:rsid w:val="006736EE"/>
    <w:rsid w:val="00681AB0"/>
    <w:rsid w:val="006A233F"/>
    <w:rsid w:val="006A3D1B"/>
    <w:rsid w:val="006B2A68"/>
    <w:rsid w:val="006D39CB"/>
    <w:rsid w:val="006E0FE2"/>
    <w:rsid w:val="006E6F3B"/>
    <w:rsid w:val="006F2E27"/>
    <w:rsid w:val="006F39C8"/>
    <w:rsid w:val="007004B6"/>
    <w:rsid w:val="007050CF"/>
    <w:rsid w:val="007141AE"/>
    <w:rsid w:val="00714A75"/>
    <w:rsid w:val="00720050"/>
    <w:rsid w:val="00732756"/>
    <w:rsid w:val="00741449"/>
    <w:rsid w:val="00741574"/>
    <w:rsid w:val="00744DC5"/>
    <w:rsid w:val="00762F89"/>
    <w:rsid w:val="00763487"/>
    <w:rsid w:val="00767BC8"/>
    <w:rsid w:val="0077640E"/>
    <w:rsid w:val="00780C5C"/>
    <w:rsid w:val="007A0042"/>
    <w:rsid w:val="007A3502"/>
    <w:rsid w:val="007A6BAB"/>
    <w:rsid w:val="007C0652"/>
    <w:rsid w:val="007D101D"/>
    <w:rsid w:val="007E31A5"/>
    <w:rsid w:val="0081196A"/>
    <w:rsid w:val="00820791"/>
    <w:rsid w:val="00834F5F"/>
    <w:rsid w:val="008362F0"/>
    <w:rsid w:val="00840164"/>
    <w:rsid w:val="00841189"/>
    <w:rsid w:val="00845FFD"/>
    <w:rsid w:val="00862E65"/>
    <w:rsid w:val="0088394A"/>
    <w:rsid w:val="008A63E8"/>
    <w:rsid w:val="008A7187"/>
    <w:rsid w:val="008B09E5"/>
    <w:rsid w:val="008D614B"/>
    <w:rsid w:val="008E1241"/>
    <w:rsid w:val="008E497A"/>
    <w:rsid w:val="008E7D32"/>
    <w:rsid w:val="008F3618"/>
    <w:rsid w:val="008F50CD"/>
    <w:rsid w:val="008F5BDF"/>
    <w:rsid w:val="008F6CB1"/>
    <w:rsid w:val="00914ABE"/>
    <w:rsid w:val="009157E6"/>
    <w:rsid w:val="0091732B"/>
    <w:rsid w:val="009258C8"/>
    <w:rsid w:val="0092612D"/>
    <w:rsid w:val="0092714F"/>
    <w:rsid w:val="00930155"/>
    <w:rsid w:val="00937ED5"/>
    <w:rsid w:val="00940DC2"/>
    <w:rsid w:val="00955A98"/>
    <w:rsid w:val="00966B50"/>
    <w:rsid w:val="009704E6"/>
    <w:rsid w:val="00986FF2"/>
    <w:rsid w:val="00990C7C"/>
    <w:rsid w:val="00993EF3"/>
    <w:rsid w:val="00996F89"/>
    <w:rsid w:val="009A1367"/>
    <w:rsid w:val="009A1CA7"/>
    <w:rsid w:val="009C175C"/>
    <w:rsid w:val="009C23E8"/>
    <w:rsid w:val="009C2C3F"/>
    <w:rsid w:val="009C444C"/>
    <w:rsid w:val="009D2F87"/>
    <w:rsid w:val="009D792E"/>
    <w:rsid w:val="009E15F4"/>
    <w:rsid w:val="009E4E17"/>
    <w:rsid w:val="00A03783"/>
    <w:rsid w:val="00A12719"/>
    <w:rsid w:val="00A17F54"/>
    <w:rsid w:val="00A2039F"/>
    <w:rsid w:val="00A218C0"/>
    <w:rsid w:val="00A227B9"/>
    <w:rsid w:val="00A451F0"/>
    <w:rsid w:val="00A501E1"/>
    <w:rsid w:val="00A505B4"/>
    <w:rsid w:val="00A522DA"/>
    <w:rsid w:val="00A531C1"/>
    <w:rsid w:val="00A82078"/>
    <w:rsid w:val="00A845A9"/>
    <w:rsid w:val="00A84706"/>
    <w:rsid w:val="00A900FB"/>
    <w:rsid w:val="00A919C3"/>
    <w:rsid w:val="00A95997"/>
    <w:rsid w:val="00AA492B"/>
    <w:rsid w:val="00AA6FB4"/>
    <w:rsid w:val="00AC6310"/>
    <w:rsid w:val="00AD3D25"/>
    <w:rsid w:val="00AD5948"/>
    <w:rsid w:val="00AF26B8"/>
    <w:rsid w:val="00AF4FA4"/>
    <w:rsid w:val="00B053A4"/>
    <w:rsid w:val="00B12722"/>
    <w:rsid w:val="00B250BA"/>
    <w:rsid w:val="00B253E6"/>
    <w:rsid w:val="00B37D4D"/>
    <w:rsid w:val="00B428D9"/>
    <w:rsid w:val="00B5328D"/>
    <w:rsid w:val="00B53D19"/>
    <w:rsid w:val="00B661B6"/>
    <w:rsid w:val="00B71819"/>
    <w:rsid w:val="00B7688D"/>
    <w:rsid w:val="00B94A49"/>
    <w:rsid w:val="00BA2F8B"/>
    <w:rsid w:val="00BA43ED"/>
    <w:rsid w:val="00BC4BE6"/>
    <w:rsid w:val="00BD382E"/>
    <w:rsid w:val="00BD781C"/>
    <w:rsid w:val="00BE0A3C"/>
    <w:rsid w:val="00BE0A7A"/>
    <w:rsid w:val="00BF3D52"/>
    <w:rsid w:val="00BF45C9"/>
    <w:rsid w:val="00C031F2"/>
    <w:rsid w:val="00C10961"/>
    <w:rsid w:val="00C34793"/>
    <w:rsid w:val="00C34C98"/>
    <w:rsid w:val="00C36C77"/>
    <w:rsid w:val="00C455F4"/>
    <w:rsid w:val="00C50580"/>
    <w:rsid w:val="00C5489A"/>
    <w:rsid w:val="00C57573"/>
    <w:rsid w:val="00C72C9B"/>
    <w:rsid w:val="00C76D57"/>
    <w:rsid w:val="00CA31F0"/>
    <w:rsid w:val="00CB77F2"/>
    <w:rsid w:val="00CC1B85"/>
    <w:rsid w:val="00CC7990"/>
    <w:rsid w:val="00CD1A36"/>
    <w:rsid w:val="00CD7278"/>
    <w:rsid w:val="00CD7A9B"/>
    <w:rsid w:val="00CE523C"/>
    <w:rsid w:val="00CF2673"/>
    <w:rsid w:val="00D016ED"/>
    <w:rsid w:val="00D234C1"/>
    <w:rsid w:val="00D30A83"/>
    <w:rsid w:val="00D33044"/>
    <w:rsid w:val="00D63953"/>
    <w:rsid w:val="00D67D18"/>
    <w:rsid w:val="00D903C5"/>
    <w:rsid w:val="00D976A8"/>
    <w:rsid w:val="00DA6205"/>
    <w:rsid w:val="00DA6626"/>
    <w:rsid w:val="00DB7612"/>
    <w:rsid w:val="00DC75C7"/>
    <w:rsid w:val="00DD2C99"/>
    <w:rsid w:val="00DD6543"/>
    <w:rsid w:val="00DE213D"/>
    <w:rsid w:val="00DE4A1E"/>
    <w:rsid w:val="00DE7E2D"/>
    <w:rsid w:val="00E015D7"/>
    <w:rsid w:val="00E016A4"/>
    <w:rsid w:val="00E0365D"/>
    <w:rsid w:val="00E326F4"/>
    <w:rsid w:val="00E37D16"/>
    <w:rsid w:val="00E41A97"/>
    <w:rsid w:val="00E42730"/>
    <w:rsid w:val="00E45390"/>
    <w:rsid w:val="00E5478A"/>
    <w:rsid w:val="00E6211B"/>
    <w:rsid w:val="00E77B8D"/>
    <w:rsid w:val="00E9248A"/>
    <w:rsid w:val="00E93A51"/>
    <w:rsid w:val="00EA1D2A"/>
    <w:rsid w:val="00EA3A52"/>
    <w:rsid w:val="00EA469B"/>
    <w:rsid w:val="00EB199B"/>
    <w:rsid w:val="00EB493D"/>
    <w:rsid w:val="00EC0BA7"/>
    <w:rsid w:val="00EC75CF"/>
    <w:rsid w:val="00ED4402"/>
    <w:rsid w:val="00EE78B1"/>
    <w:rsid w:val="00F006CF"/>
    <w:rsid w:val="00F05209"/>
    <w:rsid w:val="00F220B0"/>
    <w:rsid w:val="00F2524C"/>
    <w:rsid w:val="00F25F9A"/>
    <w:rsid w:val="00F27A12"/>
    <w:rsid w:val="00F31924"/>
    <w:rsid w:val="00F34D8D"/>
    <w:rsid w:val="00F44F4C"/>
    <w:rsid w:val="00F504F8"/>
    <w:rsid w:val="00F900F7"/>
    <w:rsid w:val="00F97CAC"/>
    <w:rsid w:val="00FA00DD"/>
    <w:rsid w:val="00FA2849"/>
    <w:rsid w:val="00FC4512"/>
    <w:rsid w:val="00FD1828"/>
    <w:rsid w:val="00FE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1C4176"/>
  <w15:docId w15:val="{7715E836-50F5-42F8-A9E8-5FF60D1A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32B"/>
    <w:pPr>
      <w:spacing w:after="200" w:line="276" w:lineRule="auto"/>
    </w:pPr>
    <w:rPr>
      <w:rFonts w:ascii="Calibri" w:eastAsia="Calibri" w:hAnsi="Calibri" w:cs="Calibri"/>
    </w:rPr>
  </w:style>
  <w:style w:type="paragraph" w:styleId="Heading2">
    <w:name w:val="heading 2"/>
    <w:basedOn w:val="Normal"/>
    <w:next w:val="Parastais1"/>
    <w:link w:val="Heading2Char"/>
    <w:uiPriority w:val="9"/>
    <w:semiHidden/>
    <w:unhideWhenUsed/>
    <w:qFormat/>
    <w:rsid w:val="001510B2"/>
    <w:pPr>
      <w:keepNext/>
      <w:keepLines/>
      <w:spacing w:before="40" w:after="0" w:line="254" w:lineRule="auto"/>
      <w:outlineLvl w:val="1"/>
    </w:pPr>
    <w:rPr>
      <w:rFonts w:ascii="Calibri Light" w:eastAsia="Times New Roman" w:hAnsi="Calibri Light" w:cs="Times New Roman"/>
      <w:color w:val="2E74B5" w:themeColor="accent1" w:themeShade="BF"/>
      <w:sz w:val="26"/>
      <w:szCs w:val="26"/>
      <w:lang w:eastAsia="lv-LV"/>
    </w:rPr>
  </w:style>
  <w:style w:type="paragraph" w:styleId="Heading3">
    <w:name w:val="heading 3"/>
    <w:basedOn w:val="Normal"/>
    <w:next w:val="Parastais10"/>
    <w:link w:val="Heading3Char"/>
    <w:uiPriority w:val="99"/>
    <w:semiHidden/>
    <w:unhideWhenUsed/>
    <w:qFormat/>
    <w:rsid w:val="001510B2"/>
    <w:pPr>
      <w:keepNext/>
      <w:spacing w:after="0" w:line="240" w:lineRule="auto"/>
      <w:ind w:firstLine="720"/>
      <w:jc w:val="center"/>
      <w:outlineLvl w:val="2"/>
    </w:pPr>
    <w:rPr>
      <w:rFonts w:eastAsia="Times New Roman" w:cs="Times New Roman"/>
      <w:sz w:val="24"/>
      <w:szCs w:val="24"/>
    </w:rPr>
  </w:style>
  <w:style w:type="paragraph" w:styleId="Heading4">
    <w:name w:val="heading 4"/>
    <w:basedOn w:val="Normal"/>
    <w:next w:val="Parastais10"/>
    <w:link w:val="Heading4Char"/>
    <w:uiPriority w:val="99"/>
    <w:semiHidden/>
    <w:unhideWhenUsed/>
    <w:qFormat/>
    <w:rsid w:val="001510B2"/>
    <w:pPr>
      <w:keepNext/>
      <w:widowControl w:val="0"/>
      <w:spacing w:after="0" w:line="240" w:lineRule="auto"/>
      <w:outlineLvl w:val="3"/>
    </w:pPr>
    <w:rPr>
      <w:rFonts w:eastAsia="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32B"/>
    <w:pPr>
      <w:spacing w:after="0" w:line="240" w:lineRule="auto"/>
      <w:ind w:left="720"/>
      <w:contextualSpacing/>
    </w:pPr>
    <w:rPr>
      <w:rFonts w:cs="Times New Roman"/>
      <w:sz w:val="24"/>
      <w:szCs w:val="24"/>
      <w:lang w:val="en-GB"/>
    </w:rPr>
  </w:style>
  <w:style w:type="paragraph" w:customStyle="1" w:styleId="Default">
    <w:name w:val="Default"/>
    <w:rsid w:val="00CE523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styleId="TableGrid">
    <w:name w:val="Table Grid"/>
    <w:basedOn w:val="TableNormal"/>
    <w:uiPriority w:val="39"/>
    <w:rsid w:val="000A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10B2"/>
    <w:rPr>
      <w:rFonts w:ascii="Calibri Light" w:eastAsia="Times New Roman" w:hAnsi="Calibri Light" w:cs="Times New Roman"/>
      <w:color w:val="2E74B5" w:themeColor="accent1" w:themeShade="BF"/>
      <w:sz w:val="26"/>
      <w:szCs w:val="26"/>
      <w:lang w:eastAsia="lv-LV"/>
    </w:rPr>
  </w:style>
  <w:style w:type="character" w:customStyle="1" w:styleId="Heading3Char">
    <w:name w:val="Heading 3 Char"/>
    <w:basedOn w:val="DefaultParagraphFont"/>
    <w:link w:val="Heading3"/>
    <w:uiPriority w:val="99"/>
    <w:semiHidden/>
    <w:rsid w:val="001510B2"/>
    <w:rPr>
      <w:rFonts w:ascii="Calibri" w:eastAsia="Times New Roman" w:hAnsi="Calibri" w:cs="Times New Roman"/>
      <w:sz w:val="24"/>
      <w:szCs w:val="24"/>
    </w:rPr>
  </w:style>
  <w:style w:type="character" w:customStyle="1" w:styleId="Heading4Char">
    <w:name w:val="Heading 4 Char"/>
    <w:basedOn w:val="DefaultParagraphFont"/>
    <w:link w:val="Heading4"/>
    <w:uiPriority w:val="99"/>
    <w:semiHidden/>
    <w:rsid w:val="001510B2"/>
    <w:rPr>
      <w:rFonts w:ascii="Calibri" w:eastAsia="Times New Roman" w:hAnsi="Calibri" w:cs="Times New Roman"/>
      <w:sz w:val="28"/>
      <w:szCs w:val="28"/>
      <w:lang w:val="en-US"/>
    </w:rPr>
  </w:style>
  <w:style w:type="numbering" w:customStyle="1" w:styleId="NoList1">
    <w:name w:val="No List1"/>
    <w:next w:val="NoList"/>
    <w:uiPriority w:val="99"/>
    <w:semiHidden/>
    <w:unhideWhenUsed/>
    <w:rsid w:val="001510B2"/>
  </w:style>
  <w:style w:type="character" w:styleId="Hyperlink">
    <w:name w:val="Hyperlink"/>
    <w:basedOn w:val="DefaultParagraphFont"/>
    <w:uiPriority w:val="99"/>
    <w:unhideWhenUsed/>
    <w:rsid w:val="001510B2"/>
    <w:rPr>
      <w:color w:val="0000FF"/>
      <w:u w:val="single"/>
    </w:rPr>
  </w:style>
  <w:style w:type="character" w:styleId="FollowedHyperlink">
    <w:name w:val="FollowedHyperlink"/>
    <w:uiPriority w:val="99"/>
    <w:semiHidden/>
    <w:unhideWhenUsed/>
    <w:rsid w:val="001510B2"/>
    <w:rPr>
      <w:color w:val="954F72"/>
      <w:u w:val="single"/>
    </w:rPr>
  </w:style>
  <w:style w:type="paragraph" w:customStyle="1" w:styleId="Parastais1">
    <w:name w:val="Parastais1"/>
    <w:basedOn w:val="Normal"/>
    <w:rsid w:val="001510B2"/>
    <w:pPr>
      <w:spacing w:after="160" w:line="254" w:lineRule="auto"/>
    </w:pPr>
    <w:rPr>
      <w:rFonts w:cs="Times New Roman"/>
      <w:lang w:eastAsia="lv-LV"/>
    </w:rPr>
  </w:style>
  <w:style w:type="paragraph" w:customStyle="1" w:styleId="Parastais10">
    <w:name w:val="Parastais1_0"/>
    <w:basedOn w:val="Normal"/>
    <w:uiPriority w:val="99"/>
    <w:rsid w:val="001510B2"/>
    <w:rPr>
      <w:rFonts w:eastAsia="Times New Roman"/>
      <w:lang w:val="en-US"/>
    </w:rPr>
  </w:style>
  <w:style w:type="paragraph" w:styleId="NormalWeb">
    <w:name w:val="Normal (Web)"/>
    <w:basedOn w:val="Normal"/>
    <w:uiPriority w:val="99"/>
    <w:semiHidden/>
    <w:unhideWhenUsed/>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510B2"/>
    <w:pPr>
      <w:numPr>
        <w:numId w:val="1"/>
      </w:numPr>
      <w:tabs>
        <w:tab w:val="center" w:pos="4153"/>
        <w:tab w:val="right" w:pos="8306"/>
      </w:tabs>
      <w:spacing w:after="0" w:line="240" w:lineRule="auto"/>
      <w:ind w:left="0" w:firstLine="0"/>
    </w:pPr>
    <w:rPr>
      <w:rFonts w:ascii="Times New Roman" w:eastAsia="Times New Roman" w:hAnsi="Times New Roman" w:cs="Times New Roman"/>
      <w:sz w:val="20"/>
      <w:szCs w:val="20"/>
      <w:lang w:eastAsia="lv-LV"/>
    </w:rPr>
  </w:style>
  <w:style w:type="character" w:customStyle="1" w:styleId="HeaderChar">
    <w:name w:val="Header Char"/>
    <w:basedOn w:val="DefaultParagraphFont"/>
    <w:link w:val="Header"/>
    <w:uiPriority w:val="99"/>
    <w:rsid w:val="001510B2"/>
    <w:rPr>
      <w:rFonts w:ascii="Times New Roman" w:eastAsia="Times New Roman" w:hAnsi="Times New Roman" w:cs="Times New Roman"/>
      <w:sz w:val="20"/>
      <w:szCs w:val="20"/>
      <w:lang w:eastAsia="lv-LV"/>
    </w:rPr>
  </w:style>
  <w:style w:type="paragraph" w:styleId="Footer">
    <w:name w:val="footer"/>
    <w:basedOn w:val="Normal"/>
    <w:link w:val="FooterChar"/>
    <w:uiPriority w:val="99"/>
    <w:unhideWhenUsed/>
    <w:rsid w:val="001510B2"/>
    <w:pPr>
      <w:tabs>
        <w:tab w:val="center" w:pos="4153"/>
        <w:tab w:val="right" w:pos="8306"/>
      </w:tabs>
    </w:pPr>
    <w:rPr>
      <w:rFonts w:cs="Times New Roman"/>
    </w:rPr>
  </w:style>
  <w:style w:type="character" w:customStyle="1" w:styleId="FooterChar">
    <w:name w:val="Footer Char"/>
    <w:basedOn w:val="DefaultParagraphFont"/>
    <w:link w:val="Footer"/>
    <w:uiPriority w:val="99"/>
    <w:rsid w:val="001510B2"/>
    <w:rPr>
      <w:rFonts w:ascii="Calibri" w:eastAsia="Calibri" w:hAnsi="Calibri" w:cs="Times New Roman"/>
    </w:rPr>
  </w:style>
  <w:style w:type="paragraph" w:styleId="EndnoteText">
    <w:name w:val="endnote text"/>
    <w:basedOn w:val="Normal"/>
    <w:link w:val="EndnoteTextChar"/>
    <w:uiPriority w:val="99"/>
    <w:semiHidden/>
    <w:unhideWhenUsed/>
    <w:rsid w:val="001510B2"/>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1510B2"/>
    <w:rPr>
      <w:rFonts w:ascii="Times New Roman" w:eastAsia="Times New Roman" w:hAnsi="Times New Roman" w:cs="Times New Roman"/>
      <w:sz w:val="20"/>
      <w:szCs w:val="20"/>
      <w:lang w:eastAsia="lv-LV"/>
    </w:rPr>
  </w:style>
  <w:style w:type="paragraph" w:styleId="BodyText">
    <w:name w:val="Body Text"/>
    <w:basedOn w:val="Normal"/>
    <w:link w:val="BodyTextChar"/>
    <w:uiPriority w:val="99"/>
    <w:semiHidden/>
    <w:unhideWhenUsed/>
    <w:rsid w:val="001510B2"/>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99"/>
    <w:semiHidden/>
    <w:rsid w:val="001510B2"/>
    <w:rPr>
      <w:rFonts w:ascii="Calibri" w:eastAsia="Times New Roman" w:hAnsi="Calibri" w:cs="Times New Roman"/>
      <w:sz w:val="24"/>
      <w:szCs w:val="24"/>
    </w:rPr>
  </w:style>
  <w:style w:type="paragraph" w:styleId="Subtitle">
    <w:name w:val="Subtitle"/>
    <w:basedOn w:val="Normal"/>
    <w:link w:val="SubtitleChar"/>
    <w:uiPriority w:val="99"/>
    <w:qFormat/>
    <w:rsid w:val="001510B2"/>
    <w:pPr>
      <w:spacing w:after="0" w:line="240" w:lineRule="auto"/>
      <w:ind w:left="360" w:right="-1"/>
      <w:jc w:val="center"/>
    </w:pPr>
    <w:rPr>
      <w:rFonts w:ascii="Times New Roman" w:eastAsia="Times New Roman" w:hAnsi="Times New Roman" w:cs="Times New Roman"/>
      <w:b/>
      <w:color w:val="0070C0"/>
      <w:sz w:val="28"/>
      <w:szCs w:val="28"/>
    </w:rPr>
  </w:style>
  <w:style w:type="character" w:customStyle="1" w:styleId="SubtitleChar">
    <w:name w:val="Subtitle Char"/>
    <w:basedOn w:val="DefaultParagraphFont"/>
    <w:link w:val="Subtitle"/>
    <w:uiPriority w:val="99"/>
    <w:rsid w:val="001510B2"/>
    <w:rPr>
      <w:rFonts w:ascii="Times New Roman" w:eastAsia="Times New Roman" w:hAnsi="Times New Roman" w:cs="Times New Roman"/>
      <w:b/>
      <w:color w:val="0070C0"/>
      <w:sz w:val="28"/>
      <w:szCs w:val="28"/>
    </w:rPr>
  </w:style>
  <w:style w:type="paragraph" w:styleId="BalloonText">
    <w:name w:val="Balloon Text"/>
    <w:basedOn w:val="Normal"/>
    <w:link w:val="BalloonTextChar"/>
    <w:uiPriority w:val="99"/>
    <w:semiHidden/>
    <w:unhideWhenUsed/>
    <w:rsid w:val="001510B2"/>
    <w:pPr>
      <w:spacing w:after="0" w:line="240" w:lineRule="auto"/>
    </w:pPr>
    <w:rPr>
      <w:rFonts w:ascii="Segoe UI" w:hAnsi="Segoe UI" w:cs="Segoe UI"/>
      <w:sz w:val="18"/>
      <w:szCs w:val="18"/>
      <w:lang w:eastAsia="lv-LV"/>
    </w:rPr>
  </w:style>
  <w:style w:type="character" w:customStyle="1" w:styleId="BalloonTextChar">
    <w:name w:val="Balloon Text Char"/>
    <w:basedOn w:val="DefaultParagraphFont"/>
    <w:link w:val="BalloonText"/>
    <w:uiPriority w:val="99"/>
    <w:semiHidden/>
    <w:rsid w:val="001510B2"/>
    <w:rPr>
      <w:rFonts w:ascii="Segoe UI" w:eastAsia="Calibri" w:hAnsi="Segoe UI" w:cs="Segoe UI"/>
      <w:sz w:val="18"/>
      <w:szCs w:val="18"/>
      <w:lang w:eastAsia="lv-LV"/>
    </w:rPr>
  </w:style>
  <w:style w:type="character" w:customStyle="1" w:styleId="SarakstarindkopaRakstz">
    <w:name w:val="Saraksta rindkopa Rakstz."/>
    <w:aliases w:val="2 Rakstz.,Akapit z listą BS Rakstz.,Bullet list Rakstz.,Bullets Rakstz.,Colorful List - Accent 12 Rakstz.,H&amp;P List Paragraph Rakstz.,List Paragraph1 Rakstz.,List1 Rakstz.,Normal bullet 2 Rakstz.,Strip Rakstz.,Syle 1 Rakstz."/>
    <w:link w:val="Sarakstarindkopa1"/>
    <w:uiPriority w:val="34"/>
    <w:qFormat/>
    <w:locked/>
    <w:rsid w:val="001510B2"/>
    <w:rPr>
      <w:rFonts w:ascii="Calibri" w:eastAsia="Calibri" w:hAnsi="Calibri" w:cs="Times New Roman"/>
      <w:lang w:eastAsia="lv-LV"/>
    </w:rPr>
  </w:style>
  <w:style w:type="paragraph" w:customStyle="1" w:styleId="Sarakstarindkopa1">
    <w:name w:val="Saraksta rindkopa1"/>
    <w:aliases w:val="2,Akapit z listą BS,Bullet list,Bullets,Colorful List - Accent 11,Colorful List - Accent 12,H&amp;P List Paragraph,List Paragraph1,List1,Normal bullet 2,Numurets,PPS_Bullet,Saistīto dokumentu saraksts,Strip,Syle 1"/>
    <w:basedOn w:val="Normal"/>
    <w:link w:val="SarakstarindkopaRakstz"/>
    <w:uiPriority w:val="34"/>
    <w:qFormat/>
    <w:rsid w:val="001510B2"/>
    <w:pPr>
      <w:spacing w:after="160" w:line="254" w:lineRule="auto"/>
      <w:ind w:left="720"/>
      <w:contextualSpacing/>
    </w:pPr>
    <w:rPr>
      <w:rFonts w:cs="Times New Roman"/>
      <w:lang w:eastAsia="lv-LV"/>
    </w:rPr>
  </w:style>
  <w:style w:type="paragraph" w:customStyle="1" w:styleId="Sarakstarindkopa10">
    <w:name w:val="Saraksta rindkopa1_0"/>
    <w:basedOn w:val="Normal"/>
    <w:uiPriority w:val="99"/>
    <w:semiHidden/>
    <w:qFormat/>
    <w:rsid w:val="001510B2"/>
    <w:pPr>
      <w:ind w:left="720"/>
      <w:contextualSpacing/>
    </w:pPr>
    <w:rPr>
      <w:rFonts w:cs="Times New Roman"/>
    </w:rPr>
  </w:style>
  <w:style w:type="character" w:customStyle="1" w:styleId="Virsraksts3Rakstz">
    <w:name w:val="Virsraksts 3 Rakstz."/>
    <w:basedOn w:val="DefaultParagraphFont"/>
    <w:link w:val="Virsraksts31"/>
    <w:locked/>
    <w:rsid w:val="001510B2"/>
    <w:rPr>
      <w:rFonts w:ascii="Calibri Light" w:eastAsia="Times New Roman" w:hAnsi="Calibri Light" w:cs="Times New Roman"/>
      <w:b/>
      <w:bCs/>
      <w:color w:val="5B9BD5" w:themeColor="accent1"/>
      <w:lang w:eastAsia="lv-LV"/>
    </w:rPr>
  </w:style>
  <w:style w:type="paragraph" w:customStyle="1" w:styleId="Virsraksts31">
    <w:name w:val="Virsraksts 31"/>
    <w:basedOn w:val="Normal"/>
    <w:link w:val="Virsraksts3Rakstz"/>
    <w:rsid w:val="001510B2"/>
    <w:rPr>
      <w:rFonts w:ascii="Calibri Light" w:eastAsia="Times New Roman" w:hAnsi="Calibri Light" w:cs="Times New Roman"/>
      <w:b/>
      <w:bCs/>
      <w:color w:val="5B9BD5" w:themeColor="accent1"/>
      <w:lang w:eastAsia="lv-LV"/>
    </w:rPr>
  </w:style>
  <w:style w:type="character" w:customStyle="1" w:styleId="Virsraksts4Rakstz">
    <w:name w:val="Virsraksts 4 Rakstz."/>
    <w:basedOn w:val="DefaultParagraphFont"/>
    <w:link w:val="Virsraksts41"/>
    <w:locked/>
    <w:rsid w:val="001510B2"/>
    <w:rPr>
      <w:rFonts w:ascii="Calibri Light" w:eastAsia="Times New Roman" w:hAnsi="Calibri Light" w:cs="Times New Roman"/>
      <w:b/>
      <w:bCs/>
      <w:i/>
      <w:iCs/>
      <w:color w:val="5B9BD5" w:themeColor="accent1"/>
      <w:lang w:eastAsia="lv-LV"/>
    </w:rPr>
  </w:style>
  <w:style w:type="paragraph" w:customStyle="1" w:styleId="Virsraksts41">
    <w:name w:val="Virsraksts 41"/>
    <w:basedOn w:val="Normal"/>
    <w:link w:val="Virsraksts4Rakstz"/>
    <w:rsid w:val="001510B2"/>
    <w:rPr>
      <w:rFonts w:ascii="Calibri Light" w:eastAsia="Times New Roman" w:hAnsi="Calibri Light" w:cs="Times New Roman"/>
      <w:b/>
      <w:bCs/>
      <w:i/>
      <w:iCs/>
      <w:color w:val="5B9BD5" w:themeColor="accent1"/>
      <w:lang w:eastAsia="lv-LV"/>
    </w:rPr>
  </w:style>
  <w:style w:type="character" w:customStyle="1" w:styleId="PamattekstsRakstz">
    <w:name w:val="Pamatteksts Rakstz."/>
    <w:basedOn w:val="DefaultParagraphFont"/>
    <w:link w:val="Pamatteksts1"/>
    <w:locked/>
    <w:rsid w:val="001510B2"/>
    <w:rPr>
      <w:rFonts w:ascii="Calibri" w:eastAsia="Calibri" w:hAnsi="Calibri" w:cs="Times New Roman"/>
      <w:lang w:eastAsia="lv-LV"/>
    </w:rPr>
  </w:style>
  <w:style w:type="paragraph" w:customStyle="1" w:styleId="Pamatteksts1">
    <w:name w:val="Pamatteksts1"/>
    <w:basedOn w:val="Normal"/>
    <w:link w:val="PamattekstsRakstz"/>
    <w:rsid w:val="001510B2"/>
    <w:rPr>
      <w:rFonts w:cs="Times New Roman"/>
      <w:lang w:eastAsia="lv-LV"/>
    </w:rPr>
  </w:style>
  <w:style w:type="character" w:customStyle="1" w:styleId="KjeneRakstz">
    <w:name w:val="Kājene Rakstz."/>
    <w:basedOn w:val="DefaultParagraphFont"/>
    <w:link w:val="Kjene1"/>
    <w:locked/>
    <w:rsid w:val="001510B2"/>
    <w:rPr>
      <w:rFonts w:ascii="Calibri" w:eastAsia="Calibri" w:hAnsi="Calibri" w:cs="Times New Roman"/>
      <w:lang w:eastAsia="lv-LV"/>
    </w:rPr>
  </w:style>
  <w:style w:type="paragraph" w:customStyle="1" w:styleId="Kjene1">
    <w:name w:val="Kājene1"/>
    <w:basedOn w:val="Normal"/>
    <w:link w:val="KjeneRakstz"/>
    <w:rsid w:val="001510B2"/>
    <w:rPr>
      <w:rFonts w:cs="Times New Roman"/>
      <w:lang w:eastAsia="lv-LV"/>
    </w:rPr>
  </w:style>
  <w:style w:type="character" w:customStyle="1" w:styleId="BalontekstsRakstz">
    <w:name w:val="Balonteksts Rakstz."/>
    <w:basedOn w:val="DefaultParagraphFont"/>
    <w:link w:val="Balonteksts1"/>
    <w:locked/>
    <w:rsid w:val="001510B2"/>
    <w:rPr>
      <w:rFonts w:ascii="Tahoma" w:eastAsia="Calibri" w:hAnsi="Tahoma" w:cs="Tahoma"/>
      <w:sz w:val="16"/>
      <w:szCs w:val="16"/>
      <w:lang w:eastAsia="lv-LV"/>
    </w:rPr>
  </w:style>
  <w:style w:type="paragraph" w:customStyle="1" w:styleId="Balonteksts1">
    <w:name w:val="Balonteksts1"/>
    <w:basedOn w:val="Normal"/>
    <w:link w:val="BalontekstsRakstz"/>
    <w:rsid w:val="001510B2"/>
    <w:rPr>
      <w:rFonts w:ascii="Tahoma" w:hAnsi="Tahoma" w:cs="Tahoma"/>
      <w:sz w:val="16"/>
      <w:szCs w:val="16"/>
      <w:lang w:eastAsia="lv-LV"/>
    </w:rPr>
  </w:style>
  <w:style w:type="paragraph" w:customStyle="1" w:styleId="tv213">
    <w:name w:val="tv213"/>
    <w:basedOn w:val="Normal"/>
    <w:uiPriority w:val="99"/>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ndnoteReference">
    <w:name w:val="endnote reference"/>
    <w:uiPriority w:val="99"/>
    <w:semiHidden/>
    <w:unhideWhenUsed/>
    <w:rsid w:val="001510B2"/>
    <w:rPr>
      <w:vertAlign w:val="superscript"/>
    </w:rPr>
  </w:style>
  <w:style w:type="paragraph" w:customStyle="1" w:styleId="Virsraksts21">
    <w:name w:val="Virsraksts 21"/>
    <w:basedOn w:val="Normal"/>
    <w:link w:val="Virsraksts2Rakstz"/>
    <w:rsid w:val="001510B2"/>
    <w:pPr>
      <w:spacing w:after="160" w:line="254" w:lineRule="auto"/>
    </w:pPr>
    <w:rPr>
      <w:rFonts w:cs="Times New Roman"/>
      <w:lang w:eastAsia="lv-LV"/>
    </w:rPr>
  </w:style>
  <w:style w:type="character" w:customStyle="1" w:styleId="Virsraksts2Rakstz">
    <w:name w:val="Virsraksts 2 Rakstz."/>
    <w:basedOn w:val="DefaultParagraphFont"/>
    <w:link w:val="Virsraksts21"/>
    <w:locked/>
    <w:rsid w:val="001510B2"/>
    <w:rPr>
      <w:rFonts w:ascii="Calibri" w:eastAsia="Calibri" w:hAnsi="Calibri" w:cs="Times New Roman"/>
      <w:lang w:eastAsia="lv-LV"/>
    </w:rPr>
  </w:style>
  <w:style w:type="paragraph" w:customStyle="1" w:styleId="Balonteksts2">
    <w:name w:val="Balonteksts2"/>
    <w:basedOn w:val="Normal"/>
    <w:link w:val="BalontekstsRakstz1"/>
    <w:rsid w:val="001510B2"/>
    <w:pPr>
      <w:spacing w:after="160" w:line="254" w:lineRule="auto"/>
    </w:pPr>
    <w:rPr>
      <w:rFonts w:cs="Times New Roman"/>
      <w:lang w:eastAsia="lv-LV"/>
    </w:rPr>
  </w:style>
  <w:style w:type="character" w:customStyle="1" w:styleId="BalontekstsRakstz1">
    <w:name w:val="Balonteksts Rakstz.1"/>
    <w:basedOn w:val="DefaultParagraphFont"/>
    <w:link w:val="Balonteksts2"/>
    <w:locked/>
    <w:rsid w:val="001510B2"/>
    <w:rPr>
      <w:rFonts w:ascii="Calibri" w:eastAsia="Calibri" w:hAnsi="Calibri" w:cs="Times New Roman"/>
      <w:lang w:eastAsia="lv-LV"/>
    </w:rPr>
  </w:style>
  <w:style w:type="paragraph" w:customStyle="1" w:styleId="Virsraksts32">
    <w:name w:val="Virsraksts 32"/>
    <w:basedOn w:val="Normal"/>
    <w:link w:val="Virsraksts3Rakstz1"/>
    <w:rsid w:val="001510B2"/>
    <w:pPr>
      <w:spacing w:after="160" w:line="254" w:lineRule="auto"/>
    </w:pPr>
    <w:rPr>
      <w:rFonts w:cs="Times New Roman"/>
      <w:lang w:eastAsia="lv-LV"/>
    </w:rPr>
  </w:style>
  <w:style w:type="character" w:customStyle="1" w:styleId="Virsraksts3Rakstz1">
    <w:name w:val="Virsraksts 3 Rakstz.1"/>
    <w:basedOn w:val="DefaultParagraphFont"/>
    <w:link w:val="Virsraksts32"/>
    <w:locked/>
    <w:rsid w:val="001510B2"/>
    <w:rPr>
      <w:rFonts w:ascii="Calibri" w:eastAsia="Calibri" w:hAnsi="Calibri" w:cs="Times New Roman"/>
      <w:lang w:eastAsia="lv-LV"/>
    </w:rPr>
  </w:style>
  <w:style w:type="paragraph" w:customStyle="1" w:styleId="Virsraksts42">
    <w:name w:val="Virsraksts 42"/>
    <w:basedOn w:val="Normal"/>
    <w:link w:val="Virsraksts4Rakstz1"/>
    <w:rsid w:val="001510B2"/>
    <w:pPr>
      <w:spacing w:after="160" w:line="254" w:lineRule="auto"/>
    </w:pPr>
    <w:rPr>
      <w:rFonts w:cs="Times New Roman"/>
      <w:lang w:eastAsia="lv-LV"/>
    </w:rPr>
  </w:style>
  <w:style w:type="character" w:customStyle="1" w:styleId="Virsraksts4Rakstz1">
    <w:name w:val="Virsraksts 4 Rakstz.1"/>
    <w:basedOn w:val="DefaultParagraphFont"/>
    <w:link w:val="Virsraksts42"/>
    <w:locked/>
    <w:rsid w:val="001510B2"/>
    <w:rPr>
      <w:rFonts w:ascii="Calibri" w:eastAsia="Calibri" w:hAnsi="Calibri" w:cs="Times New Roman"/>
      <w:lang w:eastAsia="lv-LV"/>
    </w:rPr>
  </w:style>
  <w:style w:type="paragraph" w:customStyle="1" w:styleId="Kjene2">
    <w:name w:val="Kājene2"/>
    <w:basedOn w:val="Normal"/>
    <w:link w:val="KjeneRakstz1"/>
    <w:rsid w:val="001510B2"/>
    <w:pPr>
      <w:spacing w:after="160" w:line="254" w:lineRule="auto"/>
    </w:pPr>
    <w:rPr>
      <w:rFonts w:cs="Times New Roman"/>
      <w:lang w:eastAsia="lv-LV"/>
    </w:rPr>
  </w:style>
  <w:style w:type="character" w:customStyle="1" w:styleId="KjeneRakstz1">
    <w:name w:val="Kājene Rakstz.1"/>
    <w:basedOn w:val="DefaultParagraphFont"/>
    <w:link w:val="Kjene2"/>
    <w:locked/>
    <w:rsid w:val="001510B2"/>
    <w:rPr>
      <w:rFonts w:ascii="Calibri" w:eastAsia="Calibri" w:hAnsi="Calibri" w:cs="Times New Roman"/>
      <w:lang w:eastAsia="lv-LV"/>
    </w:rPr>
  </w:style>
  <w:style w:type="paragraph" w:customStyle="1" w:styleId="Pamatteksts2">
    <w:name w:val="Pamatteksts2"/>
    <w:basedOn w:val="Normal"/>
    <w:link w:val="PamattekstsRakstz1"/>
    <w:rsid w:val="001510B2"/>
    <w:pPr>
      <w:spacing w:after="160" w:line="254" w:lineRule="auto"/>
    </w:pPr>
    <w:rPr>
      <w:rFonts w:cs="Times New Roman"/>
      <w:lang w:eastAsia="lv-LV"/>
    </w:rPr>
  </w:style>
  <w:style w:type="character" w:customStyle="1" w:styleId="PamattekstsRakstz1">
    <w:name w:val="Pamatteksts Rakstz.1"/>
    <w:basedOn w:val="DefaultParagraphFont"/>
    <w:link w:val="Pamatteksts2"/>
    <w:locked/>
    <w:rsid w:val="001510B2"/>
    <w:rPr>
      <w:rFonts w:ascii="Calibri" w:eastAsia="Calibri" w:hAnsi="Calibri" w:cs="Times New Roman"/>
      <w:lang w:eastAsia="lv-LV"/>
    </w:rPr>
  </w:style>
  <w:style w:type="paragraph" w:customStyle="1" w:styleId="Galvene1">
    <w:name w:val="Galvene1"/>
    <w:basedOn w:val="Normal"/>
    <w:link w:val="GalveneRakstz"/>
    <w:rsid w:val="001510B2"/>
    <w:pPr>
      <w:numPr>
        <w:numId w:val="4"/>
      </w:numPr>
      <w:tabs>
        <w:tab w:val="clear" w:pos="928"/>
      </w:tabs>
      <w:spacing w:after="160" w:line="254" w:lineRule="auto"/>
      <w:ind w:left="0" w:firstLine="0"/>
    </w:pPr>
    <w:rPr>
      <w:rFonts w:cs="Times New Roman"/>
      <w:lang w:eastAsia="lv-LV"/>
    </w:rPr>
  </w:style>
  <w:style w:type="character" w:customStyle="1" w:styleId="GalveneRakstz">
    <w:name w:val="Galvene Rakstz."/>
    <w:basedOn w:val="DefaultParagraphFont"/>
    <w:link w:val="Galvene1"/>
    <w:locked/>
    <w:rsid w:val="001510B2"/>
    <w:rPr>
      <w:rFonts w:ascii="Calibri" w:eastAsia="Calibri" w:hAnsi="Calibri" w:cs="Times New Roman"/>
      <w:lang w:eastAsia="lv-LV"/>
    </w:rPr>
  </w:style>
  <w:style w:type="paragraph" w:customStyle="1" w:styleId="Beiguvresteksts1">
    <w:name w:val="Beigu vēres teksts1"/>
    <w:basedOn w:val="Normal"/>
    <w:link w:val="BeiguvrestekstsRakstz"/>
    <w:rsid w:val="001510B2"/>
    <w:pPr>
      <w:spacing w:after="160" w:line="254" w:lineRule="auto"/>
    </w:pPr>
    <w:rPr>
      <w:rFonts w:cs="Times New Roman"/>
      <w:lang w:eastAsia="lv-LV"/>
    </w:rPr>
  </w:style>
  <w:style w:type="character" w:customStyle="1" w:styleId="BeiguvrestekstsRakstz">
    <w:name w:val="Beigu vēres teksts Rakstz."/>
    <w:basedOn w:val="DefaultParagraphFont"/>
    <w:link w:val="Beiguvresteksts1"/>
    <w:locked/>
    <w:rsid w:val="001510B2"/>
    <w:rPr>
      <w:rFonts w:ascii="Calibri" w:eastAsia="Calibri" w:hAnsi="Calibri" w:cs="Times New Roman"/>
      <w:lang w:eastAsia="lv-LV"/>
    </w:rPr>
  </w:style>
  <w:style w:type="paragraph" w:customStyle="1" w:styleId="Apakvirsraksts1">
    <w:name w:val="Apakšvirsraksts1"/>
    <w:basedOn w:val="Normal"/>
    <w:link w:val="ApakvirsrakstsRakstz"/>
    <w:rsid w:val="001510B2"/>
    <w:pPr>
      <w:spacing w:after="160" w:line="254" w:lineRule="auto"/>
    </w:pPr>
    <w:rPr>
      <w:rFonts w:cs="Times New Roman"/>
      <w:lang w:eastAsia="lv-LV"/>
    </w:rPr>
  </w:style>
  <w:style w:type="character" w:customStyle="1" w:styleId="ApakvirsrakstsRakstz">
    <w:name w:val="Apakšvirsraksts Rakstz."/>
    <w:basedOn w:val="DefaultParagraphFont"/>
    <w:link w:val="Apakvirsraksts1"/>
    <w:locked/>
    <w:rsid w:val="001510B2"/>
    <w:rPr>
      <w:rFonts w:ascii="Calibri" w:eastAsia="Calibri" w:hAnsi="Calibri" w:cs="Times New Roman"/>
      <w:lang w:eastAsia="lv-LV"/>
    </w:rPr>
  </w:style>
  <w:style w:type="character" w:customStyle="1" w:styleId="Neatrisintapieminana">
    <w:name w:val="Neatrisināta pieminēšana"/>
    <w:uiPriority w:val="99"/>
    <w:semiHidden/>
    <w:rsid w:val="001510B2"/>
    <w:rPr>
      <w:color w:val="605E5C"/>
      <w:shd w:val="clear" w:color="auto" w:fill="E1DFDD"/>
    </w:rPr>
  </w:style>
  <w:style w:type="table" w:customStyle="1" w:styleId="Parastatabula1">
    <w:name w:val="Parasta tabula1"/>
    <w:uiPriority w:val="99"/>
    <w:semiHidden/>
    <w:qFormat/>
    <w:rsid w:val="001510B2"/>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table" w:customStyle="1" w:styleId="Reatabula1">
    <w:name w:val="Režģa tabula1"/>
    <w:basedOn w:val="TableNormal"/>
    <w:uiPriority w:val="39"/>
    <w:rsid w:val="001510B2"/>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rastatabula10">
    <w:name w:val="Parasta tabula1_0"/>
    <w:uiPriority w:val="99"/>
    <w:semiHidden/>
    <w:qFormat/>
    <w:rsid w:val="001510B2"/>
    <w:pPr>
      <w:spacing w:after="0" w:line="240" w:lineRule="auto"/>
    </w:pPr>
    <w:rPr>
      <w:rFonts w:ascii="Calibri" w:eastAsia="Times New Roman" w:hAnsi="Calibri" w:cs="Times New Roman"/>
      <w:lang w:eastAsia="lv-LV"/>
    </w:rPr>
    <w:tblPr>
      <w:tblCellMar>
        <w:top w:w="0" w:type="dxa"/>
        <w:left w:w="108" w:type="dxa"/>
        <w:bottom w:w="0" w:type="dxa"/>
        <w:right w:w="108" w:type="dxa"/>
      </w:tblCellMar>
    </w:tblPr>
  </w:style>
  <w:style w:type="table" w:customStyle="1" w:styleId="Parastatabula2">
    <w:name w:val="Parasta tabula2"/>
    <w:uiPriority w:val="99"/>
    <w:semiHidden/>
    <w:qFormat/>
    <w:rsid w:val="001510B2"/>
    <w:pPr>
      <w:spacing w:after="0" w:line="240" w:lineRule="auto"/>
    </w:pPr>
    <w:rPr>
      <w:rFonts w:ascii="Calibri" w:eastAsia="Times New Roman" w:hAnsi="Calibri" w:cs="Times New Roman"/>
      <w:sz w:val="20"/>
      <w:szCs w:val="20"/>
      <w:lang w:eastAsia="lv-LV"/>
    </w:rPr>
    <w:tblPr>
      <w:tblCellMar>
        <w:top w:w="0" w:type="dxa"/>
        <w:left w:w="108" w:type="dxa"/>
        <w:bottom w:w="0" w:type="dxa"/>
        <w:right w:w="108" w:type="dxa"/>
      </w:tblCellMar>
    </w:tblPr>
  </w:style>
  <w:style w:type="table" w:customStyle="1" w:styleId="Reatabula7">
    <w:name w:val="Režģa tabula7"/>
    <w:basedOn w:val="TableNormal"/>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5328D"/>
    <w:rPr>
      <w:color w:val="605E5C"/>
      <w:shd w:val="clear" w:color="auto" w:fill="E1DFDD"/>
    </w:rPr>
  </w:style>
  <w:style w:type="character" w:styleId="UnresolvedMention">
    <w:name w:val="Unresolved Mention"/>
    <w:basedOn w:val="DefaultParagraphFont"/>
    <w:uiPriority w:val="99"/>
    <w:rsid w:val="00E4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NOTEIK_NOLIK_II\ATLIDZ_NOL\nolik_atl_20231228_groz_20250123.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Lietotajs\MOB_20240102\Juris%20no%20HP\Novads_II\KODEKSS_NOV_II\Noteikumi_20210922\Noteikumi_II\NOTEIK_NOLIK_II\ATLIDZ_NOL\nolik_atl_20231228_groz_2024022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nolik_atl_20231228_groz_20251023.docx" TargetMode="External"/><Relationship Id="rId4" Type="http://schemas.openxmlformats.org/officeDocument/2006/relationships/webSettings" Target="webSettings.xml"/><Relationship Id="rId9" Type="http://schemas.openxmlformats.org/officeDocument/2006/relationships/hyperlink" Target="file:///C:\Users\Lietotajs\MOB_20240102\Juris%20no%20HP\Novads_II\KODEKSS_NOV_II\Noteikumi_20210922\Noteikumi_II\NOTEIK_NOLIK_II\ATLIDZ_NOL\nolik_atl_20231228_groz_202508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19625</Words>
  <Characters>11187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Juris Annuškāns</cp:lastModifiedBy>
  <cp:revision>12</cp:revision>
  <dcterms:created xsi:type="dcterms:W3CDTF">2025-12-08T14:31:00Z</dcterms:created>
  <dcterms:modified xsi:type="dcterms:W3CDTF">2025-12-08T14:40:00Z</dcterms:modified>
</cp:coreProperties>
</file>