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BF0DAE" w:rsidP="00E04E57" w14:paraId="7D569F91" w14:textId="77777777">
      <w:pPr>
        <w:jc w:val="right"/>
        <w:rPr>
          <w:rFonts w:eastAsia="Times New Roman" w:asciiTheme="majorBidi" w:hAnsiTheme="majorBidi" w:cstheme="majorBidi"/>
          <w:i/>
        </w:rPr>
      </w:pPr>
    </w:p>
    <w:p w:rsidR="00BF0DAE" w:rsidP="00E04E57" w14:paraId="1B8335DA" w14:textId="77777777">
      <w:pPr>
        <w:jc w:val="right"/>
        <w:rPr>
          <w:rFonts w:eastAsia="Times New Roman" w:asciiTheme="majorBidi" w:hAnsiTheme="majorBidi" w:cstheme="majorBidi"/>
          <w:i/>
        </w:rPr>
      </w:pPr>
    </w:p>
    <w:p w:rsidR="00F03000" w:rsidRPr="00CF581E" w:rsidP="00E04E57" w14:paraId="5F091271" w14:textId="7F347BED">
      <w:pPr>
        <w:jc w:val="right"/>
        <w:rPr>
          <w:rFonts w:eastAsia="Times New Roman" w:asciiTheme="majorBidi" w:hAnsiTheme="majorBidi" w:cstheme="majorBidi"/>
          <w:i/>
        </w:rPr>
      </w:pPr>
      <w:r w:rsidRPr="00CF581E">
        <w:rPr>
          <w:rFonts w:eastAsia="Times New Roman" w:asciiTheme="majorBidi" w:hAnsiTheme="majorBidi" w:cstheme="majorBidi"/>
          <w:i/>
        </w:rPr>
        <w:t>1.pielikums</w:t>
      </w:r>
    </w:p>
    <w:p w:rsidR="00524B4F" w:rsidRPr="00CF581E" w:rsidP="00524B4F" w14:paraId="7A156A6A" w14:textId="45C532D9">
      <w:pPr>
        <w:jc w:val="right"/>
        <w:rPr>
          <w:rFonts w:eastAsia="Times New Roman" w:asciiTheme="majorBidi" w:hAnsiTheme="majorBidi" w:cstheme="majorBidi"/>
        </w:rPr>
      </w:pPr>
      <w:r>
        <w:rPr>
          <w:rFonts w:eastAsia="Times New Roman" w:asciiTheme="majorBidi" w:hAnsiTheme="majorBidi" w:cstheme="majorBidi"/>
        </w:rPr>
        <w:t>Balvu</w:t>
      </w:r>
      <w:r w:rsidRPr="00CF581E" w:rsidR="00BF0DAE">
        <w:rPr>
          <w:rFonts w:eastAsia="Times New Roman" w:asciiTheme="majorBidi" w:hAnsiTheme="majorBidi" w:cstheme="majorBidi"/>
        </w:rPr>
        <w:t xml:space="preserve"> novada domes </w:t>
      </w:r>
      <w:r w:rsidRPr="00CF581E" w:rsidR="00F34CC1">
        <w:rPr>
          <w:rFonts w:asciiTheme="majorBidi" w:hAnsiTheme="majorBidi" w:cstheme="majorBidi"/>
        </w:rPr>
        <w:t>202</w:t>
      </w:r>
      <w:r>
        <w:rPr>
          <w:rFonts w:asciiTheme="majorBidi" w:hAnsiTheme="majorBidi" w:cstheme="majorBidi"/>
        </w:rPr>
        <w:t>5</w:t>
      </w:r>
      <w:r w:rsidRPr="00CF581E" w:rsidR="00BF0DAE">
        <w:rPr>
          <w:rFonts w:asciiTheme="majorBidi" w:hAnsiTheme="majorBidi" w:cstheme="majorBidi"/>
        </w:rPr>
        <w:t>.</w:t>
      </w:r>
      <w:r w:rsidRPr="00CF581E" w:rsidR="00A26A32">
        <w:rPr>
          <w:rFonts w:asciiTheme="majorBidi" w:hAnsiTheme="majorBidi" w:cstheme="majorBidi"/>
        </w:rPr>
        <w:t xml:space="preserve"> </w:t>
      </w:r>
      <w:r w:rsidRPr="00CF581E" w:rsidR="00BF0DAE">
        <w:rPr>
          <w:rFonts w:asciiTheme="majorBidi" w:hAnsiTheme="majorBidi" w:cstheme="majorBidi"/>
        </w:rPr>
        <w:t xml:space="preserve">gada </w:t>
      </w:r>
      <w:r w:rsidR="00F75DF4">
        <w:rPr>
          <w:rFonts w:asciiTheme="majorBidi" w:hAnsiTheme="majorBidi" w:cstheme="majorBidi"/>
        </w:rPr>
        <w:t>27.</w:t>
      </w:r>
      <w:r>
        <w:rPr>
          <w:rFonts w:asciiTheme="majorBidi" w:hAnsiTheme="majorBidi" w:cstheme="majorBidi"/>
        </w:rPr>
        <w:t>marta</w:t>
      </w:r>
    </w:p>
    <w:p w:rsidR="00524B4F" w:rsidRPr="00CF581E" w:rsidP="00524B4F" w14:paraId="22A05DE5" w14:textId="73193848">
      <w:pPr>
        <w:jc w:val="right"/>
        <w:rPr>
          <w:rFonts w:eastAsia="Times New Roman" w:asciiTheme="majorBidi" w:hAnsiTheme="majorBidi" w:cstheme="majorBidi"/>
          <w:i/>
        </w:rPr>
      </w:pPr>
      <w:r w:rsidRPr="00CF581E">
        <w:rPr>
          <w:rFonts w:asciiTheme="majorBidi" w:hAnsiTheme="majorBidi" w:cstheme="majorBidi"/>
        </w:rPr>
        <w:t xml:space="preserve">lēmumam </w:t>
      </w:r>
      <w:r w:rsidRPr="00CF581E">
        <w:rPr>
          <w:rFonts w:eastAsia="Times New Roman" w:asciiTheme="majorBidi" w:hAnsiTheme="majorBidi" w:cstheme="majorBidi"/>
        </w:rPr>
        <w:t>(protokols Nr.</w:t>
      </w:r>
      <w:r w:rsidR="00F75DF4">
        <w:rPr>
          <w:rFonts w:eastAsia="Times New Roman" w:asciiTheme="majorBidi" w:hAnsiTheme="majorBidi" w:cstheme="majorBidi"/>
        </w:rPr>
        <w:t xml:space="preserve"> 6</w:t>
      </w:r>
      <w:r w:rsidRPr="00CF581E" w:rsidR="00532CA0">
        <w:rPr>
          <w:rFonts w:eastAsia="Times New Roman" w:asciiTheme="majorBidi" w:hAnsiTheme="majorBidi" w:cstheme="majorBidi"/>
        </w:rPr>
        <w:t>,</w:t>
      </w:r>
      <w:r w:rsidR="00F75DF4">
        <w:rPr>
          <w:rFonts w:eastAsia="Times New Roman" w:asciiTheme="majorBidi" w:hAnsiTheme="majorBidi" w:cstheme="majorBidi"/>
        </w:rPr>
        <w:t xml:space="preserve"> 14</w:t>
      </w:r>
      <w:r w:rsidRPr="00CF581E" w:rsidR="00532CA0">
        <w:rPr>
          <w:rFonts w:eastAsia="Times New Roman" w:asciiTheme="majorBidi" w:hAnsiTheme="majorBidi" w:cstheme="majorBidi"/>
        </w:rPr>
        <w:t>.</w:t>
      </w:r>
      <w:r w:rsidRPr="00CF581E" w:rsidR="001044DD">
        <w:rPr>
          <w:rFonts w:eastAsia="Times New Roman" w:asciiTheme="majorBidi" w:hAnsiTheme="majorBidi" w:cstheme="majorBidi"/>
        </w:rPr>
        <w:t xml:space="preserve"> </w:t>
      </w:r>
      <w:r w:rsidR="00F75DF4">
        <w:rPr>
          <w:rFonts w:eastAsia="Times New Roman" w:asciiTheme="majorBidi" w:hAnsiTheme="majorBidi" w:cstheme="majorBidi"/>
        </w:rPr>
        <w:t>§</w:t>
      </w:r>
      <w:r w:rsidRPr="00CF581E">
        <w:rPr>
          <w:rFonts w:eastAsia="Times New Roman" w:asciiTheme="majorBidi" w:hAnsiTheme="majorBidi" w:cstheme="majorBidi"/>
        </w:rPr>
        <w:t>)</w:t>
      </w:r>
    </w:p>
    <w:p w:rsidR="00E04E57" w:rsidP="00E04E57" w14:paraId="7D3ED78E" w14:textId="77777777">
      <w:pPr>
        <w:jc w:val="right"/>
        <w:rPr>
          <w:rFonts w:eastAsia="Times New Roman" w:asciiTheme="majorBidi" w:hAnsiTheme="majorBidi" w:cstheme="majorBidi"/>
        </w:rPr>
      </w:pPr>
    </w:p>
    <w:p w:rsidR="00BF0DAE" w:rsidRPr="00CF581E" w:rsidP="00E04E57" w14:paraId="037F8822" w14:textId="77777777">
      <w:pPr>
        <w:jc w:val="right"/>
        <w:rPr>
          <w:rFonts w:eastAsia="Times New Roman" w:asciiTheme="majorBidi" w:hAnsiTheme="majorBidi" w:cstheme="majorBidi"/>
        </w:rPr>
      </w:pPr>
    </w:p>
    <w:p w:rsidR="00E04E57" w:rsidRPr="00CF581E" w:rsidP="00E04E57" w14:paraId="2FDEE0DB" w14:textId="77777777">
      <w:pPr>
        <w:keepNext/>
        <w:jc w:val="center"/>
        <w:outlineLvl w:val="0"/>
        <w:rPr>
          <w:rFonts w:eastAsia="Times New Roman" w:asciiTheme="majorBidi" w:hAnsiTheme="majorBidi" w:cstheme="majorBidi"/>
          <w:b/>
          <w:bCs/>
        </w:rPr>
      </w:pPr>
      <w:r w:rsidRPr="00CF581E">
        <w:rPr>
          <w:rFonts w:eastAsia="Times New Roman" w:asciiTheme="majorBidi" w:hAnsiTheme="majorBidi" w:cstheme="majorBidi"/>
          <w:b/>
          <w:bCs/>
        </w:rPr>
        <w:t>DARBA UZDEVUMS</w:t>
      </w:r>
    </w:p>
    <w:p w:rsidR="001044DD" w:rsidRPr="00CF581E" w:rsidP="000054F8" w14:paraId="7FB8C4A9" w14:textId="179BF0BB">
      <w:pPr>
        <w:pStyle w:val="Default"/>
        <w:jc w:val="center"/>
        <w:rPr>
          <w:rFonts w:asciiTheme="majorBidi" w:hAnsiTheme="majorBidi" w:cstheme="majorBidi"/>
          <w:b/>
        </w:rPr>
      </w:pPr>
      <w:r w:rsidRPr="00CF581E">
        <w:rPr>
          <w:rFonts w:asciiTheme="majorBidi" w:hAnsiTheme="majorBidi" w:cstheme="majorBidi"/>
          <w:b/>
        </w:rPr>
        <w:t>lokālplānojuma</w:t>
      </w:r>
      <w:r w:rsidRPr="00CF581E" w:rsidR="00E04E57">
        <w:rPr>
          <w:rFonts w:asciiTheme="majorBidi" w:hAnsiTheme="majorBidi" w:cstheme="majorBidi"/>
          <w:b/>
        </w:rPr>
        <w:t xml:space="preserve"> izstrādei </w:t>
      </w:r>
      <w:r w:rsidRPr="00CF581E">
        <w:rPr>
          <w:rFonts w:asciiTheme="majorBidi" w:hAnsiTheme="majorBidi" w:cstheme="majorBidi"/>
          <w:b/>
        </w:rPr>
        <w:t xml:space="preserve">teritorijas plānojuma grozījumiem </w:t>
      </w:r>
      <w:r w:rsidRPr="000054F8" w:rsidR="000054F8">
        <w:rPr>
          <w:rFonts w:asciiTheme="majorBidi" w:hAnsiTheme="majorBidi" w:cstheme="majorBidi"/>
          <w:b/>
        </w:rPr>
        <w:t>Ezera ielā 44, Balvu pilsētā (kadastra numurs 38010020170)</w:t>
      </w:r>
    </w:p>
    <w:p w:rsidR="00E04E57" w:rsidRPr="00CF581E" w:rsidP="00E04E57" w14:paraId="6E5D7A42" w14:textId="77777777">
      <w:pPr>
        <w:ind w:firstLine="720"/>
        <w:jc w:val="center"/>
        <w:rPr>
          <w:rFonts w:eastAsia="Times New Roman" w:asciiTheme="majorBidi" w:hAnsiTheme="majorBidi" w:cstheme="majorBidi"/>
        </w:rPr>
      </w:pPr>
    </w:p>
    <w:p w:rsidR="00407A4C" w:rsidRPr="000333DF" w:rsidP="000333DF" w14:paraId="4206A895" w14:textId="77777777">
      <w:pPr>
        <w:keepNext/>
        <w:overflowPunct w:val="0"/>
        <w:autoSpaceDE w:val="0"/>
        <w:autoSpaceDN w:val="0"/>
        <w:adjustRightInd w:val="0"/>
        <w:spacing w:before="120" w:after="120"/>
        <w:ind w:right="-2"/>
        <w:jc w:val="both"/>
        <w:textAlignment w:val="baseline"/>
        <w:outlineLvl w:val="2"/>
        <w:rPr>
          <w:rFonts w:eastAsia="Times New Roman" w:asciiTheme="majorBidi" w:hAnsiTheme="majorBidi" w:cstheme="majorBidi"/>
          <w:bCs/>
        </w:rPr>
      </w:pPr>
    </w:p>
    <w:p w:rsidR="00483AEA" w:rsidRPr="000333DF" w:rsidP="00483AEA" w14:paraId="3BE4A9FF" w14:textId="60ECF2E2">
      <w:pPr>
        <w:pStyle w:val="ListParagraph"/>
        <w:keepNext/>
        <w:numPr>
          <w:ilvl w:val="0"/>
          <w:numId w:val="11"/>
        </w:numPr>
        <w:overflowPunct w:val="0"/>
        <w:autoSpaceDE w:val="0"/>
        <w:autoSpaceDN w:val="0"/>
        <w:adjustRightInd w:val="0"/>
        <w:spacing w:before="120" w:after="120"/>
        <w:ind w:left="284" w:right="-2" w:hanging="284"/>
        <w:jc w:val="both"/>
        <w:textAlignment w:val="baseline"/>
        <w:outlineLvl w:val="2"/>
        <w:rPr>
          <w:rFonts w:eastAsia="Times New Roman" w:asciiTheme="majorBidi" w:hAnsiTheme="majorBidi" w:cstheme="majorBidi"/>
          <w:bCs/>
        </w:rPr>
      </w:pPr>
      <w:r w:rsidRPr="000333DF">
        <w:rPr>
          <w:rFonts w:eastAsia="Times New Roman" w:asciiTheme="majorBidi" w:hAnsiTheme="majorBidi" w:cstheme="majorBidi"/>
          <w:b/>
          <w:noProof/>
        </w:rPr>
        <mc:AlternateContent>
          <mc:Choice Requires="wpg">
            <w:drawing>
              <wp:anchor distT="71755" distB="71755" distL="144145" distR="144145" simplePos="0" relativeHeight="251658240" behindDoc="0" locked="0" layoutInCell="1" allowOverlap="1">
                <wp:simplePos x="0" y="0"/>
                <wp:positionH relativeFrom="column">
                  <wp:posOffset>2774950</wp:posOffset>
                </wp:positionH>
                <wp:positionV relativeFrom="paragraph">
                  <wp:posOffset>20584</wp:posOffset>
                </wp:positionV>
                <wp:extent cx="3060000" cy="2390400"/>
                <wp:effectExtent l="0" t="0" r="7620" b="0"/>
                <wp:wrapSquare wrapText="bothSides"/>
                <wp:docPr id="1801256414" name="Grupa 9"/>
                <wp:cNvGraphicFramePr/>
                <a:graphic xmlns:a="http://schemas.openxmlformats.org/drawingml/2006/main">
                  <a:graphicData uri="http://schemas.microsoft.com/office/word/2010/wordprocessingGroup">
                    <wpg:wgp xmlns:wpg="http://schemas.microsoft.com/office/word/2010/wordprocessingGroup">
                      <wpg:cNvGrpSpPr/>
                      <wpg:grpSpPr>
                        <a:xfrm>
                          <a:off x="0" y="0"/>
                          <a:ext cx="3060000" cy="2390400"/>
                          <a:chOff x="0" y="0"/>
                          <a:chExt cx="3060700" cy="2390140"/>
                        </a:xfrm>
                      </wpg:grpSpPr>
                      <pic:pic xmlns:pic="http://schemas.openxmlformats.org/drawingml/2006/picture">
                        <pic:nvPicPr>
                          <pic:cNvPr id="604438221" name="Attēls 8"/>
                          <pic:cNvPicPr>
                            <a:picLocks noChangeAspect="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3060700" cy="2390140"/>
                          </a:xfrm>
                          <a:prstGeom prst="rect">
                            <a:avLst/>
                          </a:prstGeom>
                          <a:noFill/>
                        </pic:spPr>
                      </pic:pic>
                      <wps:wsp xmlns:wps="http://schemas.microsoft.com/office/word/2010/wordprocessingShape">
                        <wps:cNvPr id="162433710" name="Ovāls 7"/>
                        <wps:cNvSpPr/>
                        <wps:spPr>
                          <a:xfrm>
                            <a:off x="950703" y="139820"/>
                            <a:ext cx="1818377" cy="1904640"/>
                          </a:xfrm>
                          <a:prstGeom prst="ellipse">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upa 9" o:spid="_x0000_s1025" style="width:240.95pt;height:188.2pt;margin-top:1.6pt;margin-left:218.5pt;mso-height-relative:margin;mso-width-relative:margin;mso-wrap-distance-bottom:5.65pt;mso-wrap-distance-left:11.35pt;mso-wrap-distance-right:11.35pt;mso-wrap-distance-top:5.65pt;position:absolute;z-index:251659264" coordsize="30607,23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8" o:spid="_x0000_s1026" type="#_x0000_t75" style="width:30607;height:23901;mso-wrap-style:square;position:absolute;visibility:visible">
                  <v:imagedata r:id="rId5" o:title=""/>
                </v:shape>
                <v:oval id="Ovāls 7" o:spid="_x0000_s1027" style="width:18183;height:19046;left:9507;mso-wrap-style:square;position:absolute;top:1398;v-text-anchor:middle;visibility:visible" filled="f" strokecolor="red" strokeweight="2.25pt">
                  <v:stroke joinstyle="miter"/>
                </v:oval>
                <w10:wrap type="square"/>
              </v:group>
            </w:pict>
          </mc:Fallback>
        </mc:AlternateContent>
      </w:r>
      <w:r w:rsidRPr="000333DF" w:rsidR="00ED0A65">
        <w:rPr>
          <w:rFonts w:eastAsia="Times New Roman" w:asciiTheme="majorBidi" w:hAnsiTheme="majorBidi" w:cstheme="majorBidi"/>
          <w:b/>
        </w:rPr>
        <w:t>Lokālplānojuma</w:t>
      </w:r>
      <w:r w:rsidRPr="000333DF" w:rsidR="00ED0A65">
        <w:rPr>
          <w:rFonts w:eastAsia="Times New Roman" w:asciiTheme="majorBidi" w:hAnsiTheme="majorBidi" w:cstheme="majorBidi"/>
          <w:b/>
        </w:rPr>
        <w:t xml:space="preserve"> </w:t>
      </w:r>
      <w:r w:rsidRPr="000333DF" w:rsidR="00ED0A65">
        <w:rPr>
          <w:rFonts w:eastAsia="Times New Roman" w:asciiTheme="majorBidi" w:hAnsiTheme="majorBidi" w:cstheme="majorBidi"/>
          <w:bCs/>
        </w:rPr>
        <w:t>teritorija (zemes gabals apvilkts ar sarkanu</w:t>
      </w:r>
      <w:r w:rsidRPr="000333DF" w:rsidR="004F73EA">
        <w:rPr>
          <w:rFonts w:eastAsia="Times New Roman" w:asciiTheme="majorBidi" w:hAnsiTheme="majorBidi" w:cstheme="majorBidi"/>
          <w:bCs/>
        </w:rPr>
        <w:t xml:space="preserve"> riņķi uz </w:t>
      </w:r>
      <w:r w:rsidRPr="000333DF">
        <w:rPr>
          <w:rFonts w:eastAsia="Times New Roman" w:asciiTheme="majorBidi" w:hAnsiTheme="majorBidi" w:cstheme="majorBidi"/>
          <w:bCs/>
        </w:rPr>
        <w:t xml:space="preserve">LĢIA </w:t>
      </w:r>
      <w:r w:rsidRPr="000333DF">
        <w:rPr>
          <w:rFonts w:eastAsia="Times New Roman" w:asciiTheme="majorBidi" w:hAnsiTheme="majorBidi" w:cstheme="majorBidi"/>
          <w:bCs/>
        </w:rPr>
        <w:t>ortofotokartes</w:t>
      </w:r>
      <w:r w:rsidRPr="000333DF" w:rsidR="004F73EA">
        <w:rPr>
          <w:rFonts w:eastAsia="Times New Roman" w:asciiTheme="majorBidi" w:hAnsiTheme="majorBidi" w:cstheme="majorBidi"/>
          <w:bCs/>
        </w:rPr>
        <w:t>)</w:t>
      </w:r>
      <w:r w:rsidRPr="000333DF" w:rsidR="00ED0A65">
        <w:rPr>
          <w:rFonts w:eastAsia="Times New Roman" w:asciiTheme="majorBidi" w:hAnsiTheme="majorBidi" w:cstheme="majorBidi"/>
          <w:bCs/>
        </w:rPr>
        <w:t xml:space="preserve"> </w:t>
      </w:r>
      <w:r w:rsidR="000A76F0">
        <w:rPr>
          <w:rFonts w:eastAsia="Times New Roman" w:asciiTheme="majorBidi" w:hAnsiTheme="majorBidi" w:cstheme="majorBidi"/>
          <w:bCs/>
        </w:rPr>
        <w:t>noteikta</w:t>
      </w:r>
      <w:r w:rsidRPr="000333DF" w:rsidR="00ED0A65">
        <w:rPr>
          <w:rFonts w:eastAsia="Times New Roman" w:asciiTheme="majorBidi" w:hAnsiTheme="majorBidi" w:cstheme="majorBidi"/>
          <w:bCs/>
        </w:rPr>
        <w:t xml:space="preserve"> </w:t>
      </w:r>
      <w:r w:rsidRPr="000333DF">
        <w:rPr>
          <w:rFonts w:eastAsia="Times New Roman" w:asciiTheme="majorBidi" w:hAnsiTheme="majorBidi" w:cstheme="majorBidi"/>
          <w:bCs/>
        </w:rPr>
        <w:t>Ezera iel</w:t>
      </w:r>
      <w:r w:rsidR="000A76F0">
        <w:rPr>
          <w:rFonts w:eastAsia="Times New Roman" w:asciiTheme="majorBidi" w:hAnsiTheme="majorBidi" w:cstheme="majorBidi"/>
          <w:bCs/>
        </w:rPr>
        <w:t>a</w:t>
      </w:r>
      <w:r w:rsidRPr="000333DF">
        <w:rPr>
          <w:rFonts w:eastAsia="Times New Roman" w:asciiTheme="majorBidi" w:hAnsiTheme="majorBidi" w:cstheme="majorBidi"/>
          <w:bCs/>
        </w:rPr>
        <w:t xml:space="preserve"> 44, Balvu pilsēt</w:t>
      </w:r>
      <w:r w:rsidR="000A76F0">
        <w:rPr>
          <w:rFonts w:eastAsia="Times New Roman" w:asciiTheme="majorBidi" w:hAnsiTheme="majorBidi" w:cstheme="majorBidi"/>
          <w:bCs/>
        </w:rPr>
        <w:t>a</w:t>
      </w:r>
      <w:r w:rsidRPr="000333DF">
        <w:rPr>
          <w:rFonts w:eastAsia="Times New Roman" w:asciiTheme="majorBidi" w:hAnsiTheme="majorBidi" w:cstheme="majorBidi"/>
          <w:bCs/>
        </w:rPr>
        <w:t xml:space="preserve"> (kadastra numurs 38010020170), </w:t>
      </w:r>
      <w:r w:rsidRPr="000333DF" w:rsidR="00A26A32">
        <w:rPr>
          <w:rFonts w:eastAsia="Times New Roman" w:asciiTheme="majorBidi" w:hAnsiTheme="majorBidi" w:cstheme="majorBidi"/>
          <w:bCs/>
        </w:rPr>
        <w:t xml:space="preserve">zemes vienības </w:t>
      </w:r>
      <w:r>
        <w:rPr>
          <w:rFonts w:eastAsia="Times New Roman" w:asciiTheme="majorBidi" w:hAnsiTheme="majorBidi" w:cstheme="majorBidi"/>
          <w:bCs/>
        </w:rPr>
        <w:t>2,08</w:t>
      </w:r>
      <w:r w:rsidRPr="000333DF" w:rsidR="00A26A32">
        <w:rPr>
          <w:rFonts w:eastAsia="Times New Roman" w:asciiTheme="majorBidi" w:hAnsiTheme="majorBidi" w:cstheme="majorBidi"/>
          <w:bCs/>
        </w:rPr>
        <w:t xml:space="preserve"> ha</w:t>
      </w:r>
      <w:r w:rsidR="000A76F0">
        <w:rPr>
          <w:rFonts w:eastAsia="Times New Roman" w:asciiTheme="majorBidi" w:hAnsiTheme="majorBidi" w:cstheme="majorBidi"/>
          <w:bCs/>
        </w:rPr>
        <w:t>, un atbilst zemes vienības robežai</w:t>
      </w:r>
      <w:r w:rsidRPr="000333DF" w:rsidR="00ED0A65">
        <w:rPr>
          <w:rFonts w:eastAsia="Times New Roman" w:asciiTheme="majorBidi" w:hAnsiTheme="majorBidi" w:cstheme="majorBidi"/>
          <w:bCs/>
        </w:rPr>
        <w:t xml:space="preserve">. </w:t>
      </w:r>
    </w:p>
    <w:p w:rsidR="00AD0A3B" w:rsidRPr="00CF581E" w:rsidP="00C35EEE" w14:paraId="77D5AF16" w14:textId="2CF373AD">
      <w:pPr>
        <w:pStyle w:val="ListParagraph"/>
        <w:rPr>
          <w:rFonts w:eastAsia="Times New Roman" w:asciiTheme="majorBidi" w:hAnsiTheme="majorBidi" w:cstheme="majorBidi"/>
          <w:b/>
          <w:i/>
          <w:noProof/>
          <w:sz w:val="20"/>
          <w:szCs w:val="20"/>
          <w:lang w:eastAsia="lv-LV"/>
        </w:rPr>
      </w:pPr>
    </w:p>
    <w:p w:rsidR="004F73EA" w:rsidRPr="00CF581E" w:rsidP="004F73EA" w14:paraId="100BF43F" w14:textId="0203F50A">
      <w:pPr>
        <w:numPr>
          <w:ilvl w:val="0"/>
          <w:numId w:val="11"/>
        </w:numPr>
        <w:spacing w:after="120"/>
        <w:ind w:left="284" w:hanging="284"/>
        <w:jc w:val="both"/>
        <w:rPr>
          <w:rFonts w:eastAsia="Times New Roman" w:asciiTheme="majorBidi" w:hAnsiTheme="majorBidi" w:cstheme="majorBidi"/>
          <w:bCs/>
        </w:rPr>
      </w:pPr>
      <w:r w:rsidRPr="00CF581E">
        <w:rPr>
          <w:rFonts w:eastAsia="Times New Roman" w:asciiTheme="majorBidi" w:hAnsiTheme="majorBidi" w:cstheme="majorBidi"/>
          <w:b/>
          <w:bCs/>
        </w:rPr>
        <w:t>Lokālplānojumu</w:t>
      </w:r>
      <w:r w:rsidRPr="00CF581E">
        <w:rPr>
          <w:rFonts w:eastAsia="Times New Roman" w:asciiTheme="majorBidi" w:hAnsiTheme="majorBidi" w:cstheme="majorBidi"/>
          <w:b/>
          <w:bCs/>
        </w:rPr>
        <w:t xml:space="preserve"> izstrādes pamatojums:</w:t>
      </w:r>
    </w:p>
    <w:p w:rsidR="00CE34D5" w:rsidP="00CE34D5" w14:paraId="6D35E9AC" w14:textId="77777777">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A</w:t>
      </w:r>
      <w:r w:rsidRPr="00A46539">
        <w:rPr>
          <w:rFonts w:eastAsia="Times New Roman" w:asciiTheme="majorBidi" w:hAnsiTheme="majorBidi" w:cstheme="majorBidi"/>
          <w:bCs/>
        </w:rPr>
        <w:t>tbilstoši spēkā esošajam Balvu novada teritorijas plānojumam 2012. – 2023.gadam (Balvu novada pašvaldības 2012.gada 12.aprīļa saistošie noteikumi Nr.13/2012 “Par Balvu novada teritorijas plānojuma 2012.-2023.gadam grafisko daļu un teritorijas izmantošanas un apbūves noteikumiem”) minētajā zemes gabalā noteikts funkcionālais zonējums – “Daudzdzīvokļu māju apbūves teritorijas”</w:t>
      </w:r>
      <w:r w:rsidR="001E75A2">
        <w:rPr>
          <w:rFonts w:eastAsia="Times New Roman" w:asciiTheme="majorBidi" w:hAnsiTheme="majorBidi" w:cstheme="majorBidi"/>
          <w:bCs/>
        </w:rPr>
        <w:t xml:space="preserve">, kurā teritorijas un apbūves noteikumos noteiktais nepieļauj </w:t>
      </w:r>
      <w:r w:rsidRPr="001E75A2">
        <w:rPr>
          <w:rFonts w:eastAsia="Times New Roman" w:asciiTheme="majorBidi" w:hAnsiTheme="majorBidi" w:cstheme="majorBidi"/>
          <w:bCs/>
        </w:rPr>
        <w:t>būvēt katlumāju</w:t>
      </w:r>
      <w:r w:rsidR="001E75A2">
        <w:rPr>
          <w:rFonts w:eastAsia="Times New Roman" w:asciiTheme="majorBidi" w:hAnsiTheme="majorBidi" w:cstheme="majorBidi"/>
          <w:bCs/>
        </w:rPr>
        <w:t>.</w:t>
      </w:r>
    </w:p>
    <w:p w:rsidR="00CE34D5" w:rsidRPr="00CE34D5" w:rsidP="00CE34D5" w14:paraId="3BF0BE67" w14:textId="41A6229E">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S</w:t>
      </w:r>
      <w:r w:rsidRPr="00CE34D5">
        <w:rPr>
          <w:rFonts w:eastAsia="Times New Roman" w:asciiTheme="majorBidi" w:hAnsiTheme="majorBidi" w:cstheme="majorBidi"/>
          <w:bCs/>
        </w:rPr>
        <w:t xml:space="preserve">askaņā ar Ministru kabineta 2014. gada 14. oktobra noteikumu Nr. 628 “Noteikumi par pašvaldību teritorijas attīstības plānošanas dokumentiem” 93.punktā noteikto, Teritorijas plānojumā noteiktā funkcionālā zonējuma, teritorijas izmantošanas aprobežojumu un apgrūtinājumu izmaiņas izstrādā kā pašvaldības teritorijas plānojuma grozījumus vai kā </w:t>
      </w:r>
      <w:r w:rsidRPr="00CE34D5">
        <w:rPr>
          <w:rFonts w:eastAsia="Times New Roman" w:asciiTheme="majorBidi" w:hAnsiTheme="majorBidi" w:cstheme="majorBidi"/>
          <w:bCs/>
        </w:rPr>
        <w:t>lokālplānojumu</w:t>
      </w:r>
      <w:r w:rsidRPr="00CE34D5">
        <w:rPr>
          <w:rFonts w:eastAsia="Times New Roman" w:asciiTheme="majorBidi" w:hAnsiTheme="majorBidi" w:cstheme="majorBidi"/>
          <w:bCs/>
        </w:rPr>
        <w:t>, ar kuru tiek grozīts teritorijas plānojums.</w:t>
      </w:r>
    </w:p>
    <w:p w:rsidR="004F73EA" w:rsidRPr="00CF581E" w:rsidP="004F73EA" w14:paraId="3A38DB26" w14:textId="77777777">
      <w:pPr>
        <w:pStyle w:val="ListParagraph"/>
        <w:spacing w:before="120" w:after="120"/>
        <w:ind w:left="426"/>
        <w:jc w:val="both"/>
        <w:rPr>
          <w:rFonts w:eastAsia="Times New Roman" w:asciiTheme="majorBidi" w:hAnsiTheme="majorBidi" w:cstheme="majorBidi"/>
          <w:bCs/>
        </w:rPr>
      </w:pPr>
    </w:p>
    <w:p w:rsidR="004F73EA" w:rsidRPr="00CF581E" w:rsidP="004F73EA" w14:paraId="323C2044" w14:textId="4E8D067B">
      <w:pPr>
        <w:pStyle w:val="ListParagraph"/>
        <w:keepNext/>
        <w:numPr>
          <w:ilvl w:val="0"/>
          <w:numId w:val="11"/>
        </w:numPr>
        <w:overflowPunct w:val="0"/>
        <w:autoSpaceDE w:val="0"/>
        <w:autoSpaceDN w:val="0"/>
        <w:adjustRightInd w:val="0"/>
        <w:spacing w:before="120" w:after="120"/>
        <w:ind w:left="284" w:right="-2" w:hanging="284"/>
        <w:jc w:val="both"/>
        <w:textAlignment w:val="baseline"/>
        <w:outlineLvl w:val="2"/>
        <w:rPr>
          <w:rFonts w:eastAsia="Times New Roman" w:asciiTheme="majorBidi" w:hAnsiTheme="majorBidi" w:cstheme="majorBidi"/>
          <w:b/>
          <w:bCs/>
        </w:rPr>
      </w:pPr>
      <w:r w:rsidRPr="00CF581E">
        <w:rPr>
          <w:rFonts w:eastAsia="Times New Roman" w:asciiTheme="majorBidi" w:hAnsiTheme="majorBidi" w:cstheme="majorBidi"/>
          <w:b/>
          <w:bCs/>
        </w:rPr>
        <w:t>Lokālplānojuma</w:t>
      </w:r>
      <w:r w:rsidRPr="00CF581E">
        <w:rPr>
          <w:rFonts w:eastAsia="Times New Roman" w:asciiTheme="majorBidi" w:hAnsiTheme="majorBidi" w:cstheme="majorBidi"/>
          <w:b/>
          <w:bCs/>
        </w:rPr>
        <w:t xml:space="preserve"> izstrādes mērķis –</w:t>
      </w:r>
      <w:r w:rsidRPr="00CF581E">
        <w:rPr>
          <w:rFonts w:eastAsia="Times New Roman" w:asciiTheme="majorBidi" w:hAnsiTheme="majorBidi" w:cstheme="majorBidi"/>
        </w:rPr>
        <w:t xml:space="preserve"> grozīt </w:t>
      </w:r>
      <w:r w:rsidRPr="00A46539" w:rsidR="00BD3501">
        <w:rPr>
          <w:rFonts w:eastAsia="Times New Roman" w:asciiTheme="majorBidi" w:hAnsiTheme="majorBidi" w:cstheme="majorBidi"/>
          <w:bCs/>
        </w:rPr>
        <w:t>spēkā esoš</w:t>
      </w:r>
      <w:r w:rsidR="00BD3501">
        <w:rPr>
          <w:rFonts w:eastAsia="Times New Roman" w:asciiTheme="majorBidi" w:hAnsiTheme="majorBidi" w:cstheme="majorBidi"/>
          <w:bCs/>
        </w:rPr>
        <w:t>o</w:t>
      </w:r>
      <w:r w:rsidRPr="00A46539" w:rsidR="00BD3501">
        <w:rPr>
          <w:rFonts w:eastAsia="Times New Roman" w:asciiTheme="majorBidi" w:hAnsiTheme="majorBidi" w:cstheme="majorBidi"/>
          <w:bCs/>
        </w:rPr>
        <w:t xml:space="preserve"> Balvu novada teritorijas plānojum</w:t>
      </w:r>
      <w:r w:rsidR="00BD3501">
        <w:rPr>
          <w:rFonts w:eastAsia="Times New Roman" w:asciiTheme="majorBidi" w:hAnsiTheme="majorBidi" w:cstheme="majorBidi"/>
          <w:bCs/>
        </w:rPr>
        <w:t>u</w:t>
      </w:r>
      <w:r w:rsidRPr="00A46539" w:rsidR="00BD3501">
        <w:rPr>
          <w:rFonts w:eastAsia="Times New Roman" w:asciiTheme="majorBidi" w:hAnsiTheme="majorBidi" w:cstheme="majorBidi"/>
          <w:bCs/>
        </w:rPr>
        <w:t xml:space="preserve"> 2012. – 2023.gadam</w:t>
      </w:r>
      <w:r w:rsidR="005C2F0C">
        <w:rPr>
          <w:rFonts w:eastAsia="Times New Roman" w:asciiTheme="majorBidi" w:hAnsiTheme="majorBidi" w:cstheme="majorBidi"/>
          <w:bCs/>
        </w:rPr>
        <w:t>, tai skaitā teritorijas izmantošanas un apbūves noteikumus</w:t>
      </w:r>
      <w:r w:rsidR="0087102B">
        <w:rPr>
          <w:rFonts w:eastAsia="Times New Roman" w:asciiTheme="majorBidi" w:hAnsiTheme="majorBidi" w:cstheme="majorBidi"/>
          <w:bCs/>
        </w:rPr>
        <w:t>,</w:t>
      </w:r>
      <w:r w:rsidR="005C2F0C">
        <w:rPr>
          <w:rFonts w:eastAsia="Times New Roman" w:asciiTheme="majorBidi" w:hAnsiTheme="majorBidi" w:cstheme="majorBidi"/>
          <w:bCs/>
        </w:rPr>
        <w:t xml:space="preserve"> attiecībā uz </w:t>
      </w:r>
      <w:r w:rsidRPr="00CF581E">
        <w:rPr>
          <w:rFonts w:eastAsia="Times New Roman" w:asciiTheme="majorBidi" w:hAnsiTheme="majorBidi" w:cstheme="majorBidi"/>
        </w:rPr>
        <w:t xml:space="preserve"> nekustam</w:t>
      </w:r>
      <w:r w:rsidR="005C2F0C">
        <w:rPr>
          <w:rFonts w:eastAsia="Times New Roman" w:asciiTheme="majorBidi" w:hAnsiTheme="majorBidi" w:cstheme="majorBidi"/>
        </w:rPr>
        <w:t xml:space="preserve">o </w:t>
      </w:r>
      <w:r w:rsidRPr="00CF581E">
        <w:rPr>
          <w:rFonts w:eastAsia="Times New Roman" w:asciiTheme="majorBidi" w:hAnsiTheme="majorBidi" w:cstheme="majorBidi"/>
        </w:rPr>
        <w:t>īpašum</w:t>
      </w:r>
      <w:r w:rsidR="002F68F8">
        <w:rPr>
          <w:rFonts w:eastAsia="Times New Roman" w:asciiTheme="majorBidi" w:hAnsiTheme="majorBidi" w:cstheme="majorBidi"/>
        </w:rPr>
        <w:t>u</w:t>
      </w:r>
      <w:r w:rsidRPr="00CF581E">
        <w:rPr>
          <w:rFonts w:eastAsia="Times New Roman" w:asciiTheme="majorBidi" w:hAnsiTheme="majorBidi" w:cstheme="majorBidi"/>
        </w:rPr>
        <w:t xml:space="preserve"> </w:t>
      </w:r>
      <w:r w:rsidR="00BD3501">
        <w:rPr>
          <w:rFonts w:eastAsia="Times New Roman" w:asciiTheme="majorBidi" w:hAnsiTheme="majorBidi" w:cstheme="majorBidi"/>
        </w:rPr>
        <w:t xml:space="preserve">Ezera ielā 44, </w:t>
      </w:r>
      <w:r w:rsidR="005C2F0C">
        <w:rPr>
          <w:rFonts w:eastAsia="Times New Roman" w:asciiTheme="majorBidi" w:hAnsiTheme="majorBidi" w:cstheme="majorBidi"/>
        </w:rPr>
        <w:t>B</w:t>
      </w:r>
      <w:r w:rsidR="00BD3501">
        <w:rPr>
          <w:rFonts w:eastAsia="Times New Roman" w:asciiTheme="majorBidi" w:hAnsiTheme="majorBidi" w:cstheme="majorBidi"/>
        </w:rPr>
        <w:t>a</w:t>
      </w:r>
      <w:r w:rsidR="005C2F0C">
        <w:rPr>
          <w:rFonts w:eastAsia="Times New Roman" w:asciiTheme="majorBidi" w:hAnsiTheme="majorBidi" w:cstheme="majorBidi"/>
        </w:rPr>
        <w:t>lvos</w:t>
      </w:r>
      <w:r w:rsidR="0087102B">
        <w:rPr>
          <w:rFonts w:eastAsia="Times New Roman" w:asciiTheme="majorBidi" w:hAnsiTheme="majorBidi" w:cstheme="majorBidi"/>
        </w:rPr>
        <w:t xml:space="preserve"> tā, lai īpašumā būtu iespējams uzbūvēt jaunu katlumāju.</w:t>
      </w:r>
      <w:r w:rsidR="00545149">
        <w:rPr>
          <w:rFonts w:eastAsia="Times New Roman" w:asciiTheme="majorBidi" w:hAnsiTheme="majorBidi" w:cstheme="majorBidi"/>
        </w:rPr>
        <w:t xml:space="preserve"> </w:t>
      </w:r>
      <w:r w:rsidR="000E407F">
        <w:rPr>
          <w:rFonts w:eastAsia="Times New Roman" w:asciiTheme="majorBidi" w:hAnsiTheme="majorBidi" w:cstheme="majorBidi"/>
        </w:rPr>
        <w:t>Jaunas k</w:t>
      </w:r>
      <w:r w:rsidR="00545149">
        <w:rPr>
          <w:rFonts w:eastAsia="Times New Roman" w:asciiTheme="majorBidi" w:hAnsiTheme="majorBidi" w:cstheme="majorBidi"/>
        </w:rPr>
        <w:t>at</w:t>
      </w:r>
      <w:r w:rsidR="000E407F">
        <w:rPr>
          <w:rFonts w:eastAsia="Times New Roman" w:asciiTheme="majorBidi" w:hAnsiTheme="majorBidi" w:cstheme="majorBidi"/>
        </w:rPr>
        <w:t>lumājas būvniecības</w:t>
      </w:r>
      <w:r w:rsidRPr="00545149" w:rsidR="00545149">
        <w:rPr>
          <w:rFonts w:eastAsia="Times New Roman" w:asciiTheme="majorBidi" w:hAnsiTheme="majorBidi" w:cstheme="majorBidi"/>
        </w:rPr>
        <w:t xml:space="preserve"> mērķis ir siltumenerģijas ražošanā nepieciešamās elektroenerģijas ražošana un koksnes sadedzināšanas procesa uzlabošana atbilstoši M</w:t>
      </w:r>
      <w:r w:rsidR="000E407F">
        <w:rPr>
          <w:rFonts w:eastAsia="Times New Roman" w:asciiTheme="majorBidi" w:hAnsiTheme="majorBidi" w:cstheme="majorBidi"/>
        </w:rPr>
        <w:t xml:space="preserve">inistru </w:t>
      </w:r>
      <w:r w:rsidRPr="00545149" w:rsidR="00545149">
        <w:rPr>
          <w:rFonts w:eastAsia="Times New Roman" w:asciiTheme="majorBidi" w:hAnsiTheme="majorBidi" w:cstheme="majorBidi"/>
        </w:rPr>
        <w:t>K</w:t>
      </w:r>
      <w:r w:rsidR="000E407F">
        <w:rPr>
          <w:rFonts w:eastAsia="Times New Roman" w:asciiTheme="majorBidi" w:hAnsiTheme="majorBidi" w:cstheme="majorBidi"/>
        </w:rPr>
        <w:t>abineta</w:t>
      </w:r>
      <w:r w:rsidRPr="00545149" w:rsidR="00545149">
        <w:rPr>
          <w:rFonts w:eastAsia="Times New Roman" w:asciiTheme="majorBidi" w:hAnsiTheme="majorBidi" w:cstheme="majorBidi"/>
        </w:rPr>
        <w:t xml:space="preserve"> noteikumiem (zaļais kurss) visās AS “Balvu Enerģija” katlumājās. Bez jaunas katlu mājas nebūs iespējams izpildīt zaļā kursa prasības līdz 2030.gadam, paralēli nodrošinot nepārtrauktu siltumenerģijas ražošanu.</w:t>
      </w:r>
    </w:p>
    <w:p w:rsidR="004F73EA" w:rsidRPr="00CF581E" w:rsidP="00407A4C" w14:paraId="12E12F66" w14:textId="43B3289D">
      <w:pPr>
        <w:numPr>
          <w:ilvl w:val="0"/>
          <w:numId w:val="11"/>
        </w:numPr>
        <w:spacing w:before="120" w:after="120"/>
        <w:ind w:left="284" w:hanging="284"/>
        <w:jc w:val="both"/>
        <w:rPr>
          <w:rFonts w:eastAsia="Times New Roman" w:asciiTheme="majorBidi" w:hAnsiTheme="majorBidi" w:cstheme="majorBidi"/>
          <w:b/>
          <w:bCs/>
        </w:rPr>
      </w:pPr>
      <w:r w:rsidRPr="00CF581E">
        <w:rPr>
          <w:rFonts w:eastAsia="Times New Roman" w:asciiTheme="majorBidi" w:hAnsiTheme="majorBidi" w:cstheme="majorBidi"/>
          <w:b/>
          <w:bCs/>
        </w:rPr>
        <w:t xml:space="preserve">Prasības </w:t>
      </w:r>
      <w:r w:rsidRPr="00CF581E">
        <w:rPr>
          <w:rFonts w:eastAsia="Times New Roman" w:asciiTheme="majorBidi" w:hAnsiTheme="majorBidi" w:cstheme="majorBidi"/>
          <w:b/>
          <w:bCs/>
        </w:rPr>
        <w:t>lokālplānojuma</w:t>
      </w:r>
      <w:r w:rsidRPr="00CF581E">
        <w:rPr>
          <w:rFonts w:eastAsia="Times New Roman" w:asciiTheme="majorBidi" w:hAnsiTheme="majorBidi" w:cstheme="majorBidi"/>
          <w:b/>
          <w:bCs/>
        </w:rPr>
        <w:t xml:space="preserve"> izstrādei</w:t>
      </w:r>
      <w:r w:rsidRPr="00CF581E" w:rsidR="00ED0A65">
        <w:rPr>
          <w:rFonts w:eastAsia="Times New Roman" w:asciiTheme="majorBidi" w:hAnsiTheme="majorBidi" w:cstheme="majorBidi"/>
          <w:b/>
          <w:bCs/>
        </w:rPr>
        <w:t xml:space="preserve"> </w:t>
      </w:r>
    </w:p>
    <w:p w:rsidR="0025491F" w:rsidP="00CF581E" w14:paraId="3862CA59" w14:textId="77777777">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Lokālplānojuma</w:t>
      </w:r>
      <w:r>
        <w:rPr>
          <w:rFonts w:eastAsia="Times New Roman" w:asciiTheme="majorBidi" w:hAnsiTheme="majorBidi" w:cstheme="majorBidi"/>
          <w:bCs/>
        </w:rPr>
        <w:t xml:space="preserve"> izstrādi pamatot ar Balvu novada ilgtspējīgas attīstības stratēģijā noteikto. </w:t>
      </w:r>
    </w:p>
    <w:p w:rsidR="004F73EA" w:rsidP="00CF581E" w14:paraId="62ADC0B1" w14:textId="5A3B84CE">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A</w:t>
      </w:r>
      <w:r w:rsidRPr="006A59DF">
        <w:rPr>
          <w:rFonts w:eastAsia="Times New Roman" w:asciiTheme="majorBidi" w:hAnsiTheme="majorBidi" w:cstheme="majorBidi"/>
          <w:bCs/>
        </w:rPr>
        <w:t xml:space="preserve">tbilstoši Ministru Kabineta 23.03.2004. noteikumu Nr.157 „Kārtība, kādā veicams ietekmes uz vidi stratēģiskais novērtējums” </w:t>
      </w:r>
      <w:r>
        <w:rPr>
          <w:rFonts w:eastAsia="Times New Roman" w:asciiTheme="majorBidi" w:hAnsiTheme="majorBidi" w:cstheme="majorBidi"/>
          <w:bCs/>
        </w:rPr>
        <w:t>note</w:t>
      </w:r>
      <w:r w:rsidR="00CA7B6B">
        <w:rPr>
          <w:rFonts w:eastAsia="Times New Roman" w:asciiTheme="majorBidi" w:hAnsiTheme="majorBidi" w:cstheme="majorBidi"/>
          <w:bCs/>
        </w:rPr>
        <w:t xml:space="preserve">iktajām </w:t>
      </w:r>
      <w:r w:rsidRPr="006A59DF">
        <w:rPr>
          <w:rFonts w:eastAsia="Times New Roman" w:asciiTheme="majorBidi" w:hAnsiTheme="majorBidi" w:cstheme="majorBidi"/>
          <w:bCs/>
        </w:rPr>
        <w:t>prasībām</w:t>
      </w:r>
      <w:r w:rsidR="00CA7B6B">
        <w:rPr>
          <w:rFonts w:eastAsia="Times New Roman" w:asciiTheme="majorBidi" w:hAnsiTheme="majorBidi" w:cstheme="majorBidi"/>
          <w:bCs/>
        </w:rPr>
        <w:t>, k</w:t>
      </w:r>
      <w:r>
        <w:rPr>
          <w:rFonts w:eastAsia="Times New Roman" w:asciiTheme="majorBidi" w:hAnsiTheme="majorBidi" w:cstheme="majorBidi"/>
          <w:bCs/>
        </w:rPr>
        <w:t xml:space="preserve">onsultēties ar </w:t>
      </w:r>
      <w:r w:rsidR="00CA7B6B">
        <w:rPr>
          <w:rFonts w:eastAsia="Times New Roman" w:asciiTheme="majorBidi" w:hAnsiTheme="majorBidi" w:cstheme="majorBidi"/>
          <w:bCs/>
        </w:rPr>
        <w:t>institūcijām un p</w:t>
      </w:r>
      <w:r w:rsidRPr="00CF581E">
        <w:rPr>
          <w:rFonts w:eastAsia="Times New Roman" w:asciiTheme="majorBidi" w:hAnsiTheme="majorBidi" w:cstheme="majorBidi"/>
          <w:bCs/>
        </w:rPr>
        <w:t xml:space="preserve">ieprasīt </w:t>
      </w:r>
      <w:r w:rsidRPr="00CF581E">
        <w:rPr>
          <w:rFonts w:eastAsia="Times New Roman" w:asciiTheme="majorBidi" w:hAnsiTheme="majorBidi" w:cstheme="majorBidi"/>
          <w:bCs/>
        </w:rPr>
        <w:t xml:space="preserve">Vides pārraudzības valsts biroja </w:t>
      </w:r>
      <w:r w:rsidRPr="00CF581E" w:rsidR="00AE4026">
        <w:rPr>
          <w:rFonts w:eastAsia="Times New Roman" w:asciiTheme="majorBidi" w:hAnsiTheme="majorBidi" w:cstheme="majorBidi"/>
          <w:bCs/>
        </w:rPr>
        <w:t>lēmum</w:t>
      </w:r>
      <w:r w:rsidR="00AE4026">
        <w:rPr>
          <w:rFonts w:eastAsia="Times New Roman" w:asciiTheme="majorBidi" w:hAnsiTheme="majorBidi" w:cstheme="majorBidi"/>
          <w:bCs/>
        </w:rPr>
        <w:t>u</w:t>
      </w:r>
      <w:r w:rsidRPr="00CF581E" w:rsidR="00AE4026">
        <w:rPr>
          <w:rFonts w:eastAsia="Times New Roman" w:asciiTheme="majorBidi" w:hAnsiTheme="majorBidi" w:cstheme="majorBidi"/>
          <w:bCs/>
        </w:rPr>
        <w:t xml:space="preserve"> </w:t>
      </w:r>
      <w:r w:rsidRPr="00CF581E">
        <w:rPr>
          <w:rFonts w:eastAsia="Times New Roman" w:asciiTheme="majorBidi" w:hAnsiTheme="majorBidi" w:cstheme="majorBidi"/>
          <w:bCs/>
        </w:rPr>
        <w:t>par stratēģiskās ietekmes uz vidi novērtējuma procedūras piemērošanas nepieciešamību</w:t>
      </w:r>
      <w:r w:rsidR="00AE4026">
        <w:rPr>
          <w:rFonts w:eastAsia="Times New Roman" w:asciiTheme="majorBidi" w:hAnsiTheme="majorBidi" w:cstheme="majorBidi"/>
          <w:bCs/>
        </w:rPr>
        <w:t xml:space="preserve"> (nepieciešams vai nē)</w:t>
      </w:r>
      <w:r w:rsidRPr="00CF581E">
        <w:rPr>
          <w:rFonts w:eastAsia="Times New Roman" w:asciiTheme="majorBidi" w:hAnsiTheme="majorBidi" w:cstheme="majorBidi"/>
          <w:bCs/>
        </w:rPr>
        <w:t>.</w:t>
      </w:r>
    </w:p>
    <w:p w:rsidR="00CA7B6B" w:rsidP="00CA7B6B" w14:paraId="64B27020" w14:textId="1712D136">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Lokālplānojum</w:t>
      </w:r>
      <w:r w:rsidR="0025491F">
        <w:rPr>
          <w:rFonts w:eastAsia="Times New Roman" w:asciiTheme="majorBidi" w:hAnsiTheme="majorBidi" w:cstheme="majorBidi"/>
          <w:bCs/>
        </w:rPr>
        <w:t>u</w:t>
      </w:r>
      <w:r w:rsidR="0025491F">
        <w:rPr>
          <w:rFonts w:eastAsia="Times New Roman" w:asciiTheme="majorBidi" w:hAnsiTheme="majorBidi" w:cstheme="majorBidi"/>
          <w:bCs/>
        </w:rPr>
        <w:t xml:space="preserve"> izstr</w:t>
      </w:r>
      <w:r w:rsidR="00F41C4B">
        <w:rPr>
          <w:rFonts w:eastAsia="Times New Roman" w:asciiTheme="majorBidi" w:hAnsiTheme="majorBidi" w:cstheme="majorBidi"/>
          <w:bCs/>
        </w:rPr>
        <w:t>ā</w:t>
      </w:r>
      <w:r w:rsidR="0025491F">
        <w:rPr>
          <w:rFonts w:eastAsia="Times New Roman" w:asciiTheme="majorBidi" w:hAnsiTheme="majorBidi" w:cstheme="majorBidi"/>
          <w:bCs/>
        </w:rPr>
        <w:t xml:space="preserve">dāt teritorijas </w:t>
      </w:r>
      <w:r w:rsidR="00F41C4B">
        <w:rPr>
          <w:rFonts w:eastAsia="Times New Roman" w:asciiTheme="majorBidi" w:hAnsiTheme="majorBidi" w:cstheme="majorBidi"/>
          <w:bCs/>
        </w:rPr>
        <w:t>attīstības informācijas sistēmā (TAPIS)</w:t>
      </w:r>
      <w:r w:rsidR="00B318B3">
        <w:rPr>
          <w:rFonts w:eastAsia="Times New Roman" w:asciiTheme="majorBidi" w:hAnsiTheme="majorBidi" w:cstheme="majorBidi"/>
          <w:bCs/>
        </w:rPr>
        <w:t xml:space="preserve"> atbilstoši normatīvajos aktos noteiktajam</w:t>
      </w:r>
      <w:r w:rsidR="00F41C4B">
        <w:rPr>
          <w:rFonts w:eastAsia="Times New Roman" w:asciiTheme="majorBidi" w:hAnsiTheme="majorBidi" w:cstheme="majorBidi"/>
          <w:bCs/>
        </w:rPr>
        <w:t>.</w:t>
      </w:r>
    </w:p>
    <w:p w:rsidR="00407A4C" w:rsidRPr="00CF581E" w:rsidP="00CF581E" w14:paraId="455C36E4" w14:textId="70E836F5">
      <w:pPr>
        <w:numPr>
          <w:ilvl w:val="0"/>
          <w:numId w:val="11"/>
        </w:numPr>
        <w:spacing w:before="120" w:after="120"/>
        <w:ind w:left="284" w:hanging="284"/>
        <w:jc w:val="both"/>
        <w:rPr>
          <w:rFonts w:eastAsia="Times New Roman" w:asciiTheme="majorBidi" w:hAnsiTheme="majorBidi" w:cstheme="majorBidi"/>
          <w:b/>
          <w:bCs/>
        </w:rPr>
      </w:pPr>
      <w:r w:rsidRPr="00CF581E">
        <w:rPr>
          <w:rFonts w:eastAsia="Times New Roman" w:asciiTheme="majorBidi" w:hAnsiTheme="majorBidi" w:cstheme="majorBidi"/>
          <w:b/>
          <w:bCs/>
        </w:rPr>
        <w:t>Institūcijas, no kurām saņemami nosacījumi</w:t>
      </w:r>
      <w:r w:rsidR="00DA32FF">
        <w:rPr>
          <w:rFonts w:eastAsia="Times New Roman" w:asciiTheme="majorBidi" w:hAnsiTheme="majorBidi" w:cstheme="majorBidi"/>
          <w:b/>
          <w:bCs/>
        </w:rPr>
        <w:t xml:space="preserve"> un</w:t>
      </w:r>
      <w:r w:rsidRPr="00CF581E" w:rsidR="00DA32FF">
        <w:rPr>
          <w:rFonts w:eastAsia="Times New Roman" w:asciiTheme="majorBidi" w:hAnsiTheme="majorBidi" w:cstheme="majorBidi"/>
          <w:b/>
          <w:bCs/>
        </w:rPr>
        <w:t xml:space="preserve"> </w:t>
      </w:r>
      <w:r w:rsidRPr="00CF581E">
        <w:rPr>
          <w:rFonts w:eastAsia="Times New Roman" w:asciiTheme="majorBidi" w:hAnsiTheme="majorBidi" w:cstheme="majorBidi"/>
          <w:b/>
          <w:bCs/>
        </w:rPr>
        <w:t>atzinumi:</w:t>
      </w:r>
    </w:p>
    <w:p w:rsidR="00407A4C" w:rsidRPr="00CF581E" w:rsidP="00CF581E" w14:paraId="7DB2A7E9" w14:textId="05BC4ED0">
      <w:pPr>
        <w:pStyle w:val="ListParagraph"/>
        <w:numPr>
          <w:ilvl w:val="1"/>
          <w:numId w:val="11"/>
        </w:numPr>
        <w:spacing w:after="60"/>
        <w:ind w:left="709" w:hanging="425"/>
        <w:contextualSpacing w:val="0"/>
        <w:jc w:val="both"/>
        <w:rPr>
          <w:rFonts w:eastAsia="Times New Roman" w:asciiTheme="majorBidi" w:hAnsiTheme="majorBidi" w:cstheme="majorBidi"/>
          <w:bCs/>
        </w:rPr>
      </w:pPr>
      <w:r w:rsidRPr="00CF581E">
        <w:rPr>
          <w:rFonts w:eastAsia="Times New Roman" w:asciiTheme="majorBidi" w:hAnsiTheme="majorBidi" w:cstheme="majorBidi"/>
          <w:bCs/>
        </w:rPr>
        <w:t xml:space="preserve">Valsts vides dienesta </w:t>
      </w:r>
      <w:r w:rsidR="00F41C4B">
        <w:rPr>
          <w:rFonts w:eastAsia="Times New Roman" w:asciiTheme="majorBidi" w:hAnsiTheme="majorBidi" w:cstheme="majorBidi"/>
          <w:bCs/>
        </w:rPr>
        <w:t>Rēzeknes</w:t>
      </w:r>
      <w:r w:rsidRPr="00CF581E">
        <w:rPr>
          <w:rFonts w:eastAsia="Times New Roman" w:asciiTheme="majorBidi" w:hAnsiTheme="majorBidi" w:cstheme="majorBidi"/>
          <w:bCs/>
        </w:rPr>
        <w:t xml:space="preserve"> reģionālā vides pārvalde</w:t>
      </w:r>
    </w:p>
    <w:p w:rsidR="00FE2CDE" w:rsidP="00FE2CDE" w14:paraId="61979D7F" w14:textId="77777777">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Dabas aizsardzības pārvalde</w:t>
      </w:r>
    </w:p>
    <w:p w:rsidR="0015701F" w:rsidP="00CF581E" w14:paraId="51B09899" w14:textId="2B8F9962">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AS “Latvenergo”</w:t>
      </w:r>
    </w:p>
    <w:p w:rsidR="001D76A0" w:rsidRPr="001D76A0" w:rsidP="001D76A0" w14:paraId="6C404BAE" w14:textId="695F917B">
      <w:pPr>
        <w:pStyle w:val="ListParagraph"/>
        <w:numPr>
          <w:ilvl w:val="1"/>
          <w:numId w:val="11"/>
        </w:numPr>
        <w:spacing w:after="60"/>
        <w:ind w:left="709" w:hanging="425"/>
        <w:contextualSpacing w:val="0"/>
        <w:jc w:val="both"/>
        <w:rPr>
          <w:rFonts w:eastAsia="Times New Roman" w:asciiTheme="majorBidi" w:hAnsiTheme="majorBidi" w:cstheme="majorBidi"/>
          <w:bCs/>
        </w:rPr>
      </w:pPr>
      <w:r>
        <w:rPr>
          <w:rFonts w:eastAsia="Times New Roman" w:asciiTheme="majorBidi" w:hAnsiTheme="majorBidi" w:cstheme="majorBidi"/>
          <w:bCs/>
        </w:rPr>
        <w:t>B</w:t>
      </w:r>
      <w:r w:rsidRPr="001D76A0">
        <w:rPr>
          <w:rFonts w:eastAsia="Times New Roman" w:asciiTheme="majorBidi" w:hAnsiTheme="majorBidi" w:cstheme="majorBidi"/>
          <w:bCs/>
        </w:rPr>
        <w:t>alvu novada pašvaldības aģentūra  „SAN-TEX”</w:t>
      </w:r>
    </w:p>
    <w:p w:rsidR="00A82861" w:rsidRPr="00CF581E" w:rsidP="00CF581E" w14:paraId="3507287F" w14:textId="23F536B7">
      <w:pPr>
        <w:numPr>
          <w:ilvl w:val="0"/>
          <w:numId w:val="11"/>
        </w:numPr>
        <w:spacing w:before="120" w:after="120"/>
        <w:ind w:left="284" w:hanging="284"/>
        <w:jc w:val="both"/>
        <w:rPr>
          <w:rFonts w:eastAsia="Times New Roman" w:asciiTheme="majorBidi" w:hAnsiTheme="majorBidi" w:cstheme="majorBidi"/>
        </w:rPr>
      </w:pPr>
      <w:r w:rsidRPr="00CF581E">
        <w:rPr>
          <w:rFonts w:eastAsia="Times New Roman" w:asciiTheme="majorBidi" w:hAnsiTheme="majorBidi" w:cstheme="majorBidi"/>
          <w:b/>
          <w:bCs/>
        </w:rPr>
        <w:t>P</w:t>
      </w:r>
      <w:r w:rsidRPr="00CF581E">
        <w:rPr>
          <w:rFonts w:eastAsia="Times New Roman" w:asciiTheme="majorBidi" w:hAnsiTheme="majorBidi" w:cstheme="majorBidi"/>
          <w:b/>
          <w:bCs/>
        </w:rPr>
        <w:t>lānot</w:t>
      </w:r>
      <w:r>
        <w:rPr>
          <w:rFonts w:eastAsia="Times New Roman" w:asciiTheme="majorBidi" w:hAnsiTheme="majorBidi" w:cstheme="majorBidi"/>
          <w:b/>
          <w:bCs/>
        </w:rPr>
        <w:t xml:space="preserve">ie </w:t>
      </w:r>
      <w:r w:rsidRPr="00CF581E">
        <w:rPr>
          <w:rFonts w:eastAsia="Times New Roman" w:asciiTheme="majorBidi" w:hAnsiTheme="majorBidi" w:cstheme="majorBidi"/>
          <w:b/>
          <w:bCs/>
        </w:rPr>
        <w:t>sabiedrības līdzdalības veid</w:t>
      </w:r>
      <w:r>
        <w:rPr>
          <w:rFonts w:eastAsia="Times New Roman" w:asciiTheme="majorBidi" w:hAnsiTheme="majorBidi" w:cstheme="majorBidi"/>
          <w:b/>
          <w:bCs/>
        </w:rPr>
        <w:t>i</w:t>
      </w:r>
      <w:r w:rsidRPr="00CF581E">
        <w:rPr>
          <w:rFonts w:eastAsia="Times New Roman" w:asciiTheme="majorBidi" w:hAnsiTheme="majorBidi" w:cstheme="majorBidi"/>
          <w:b/>
          <w:bCs/>
        </w:rPr>
        <w:t xml:space="preserve"> un pasākum</w:t>
      </w:r>
      <w:r>
        <w:rPr>
          <w:rFonts w:eastAsia="Times New Roman" w:asciiTheme="majorBidi" w:hAnsiTheme="majorBidi" w:cstheme="majorBidi"/>
          <w:b/>
          <w:bCs/>
        </w:rPr>
        <w:t xml:space="preserve">i – </w:t>
      </w:r>
      <w:r w:rsidRPr="00CF581E">
        <w:rPr>
          <w:rFonts w:eastAsia="Times New Roman" w:asciiTheme="majorBidi" w:hAnsiTheme="majorBidi" w:cstheme="majorBidi"/>
        </w:rPr>
        <w:t>tie</w:t>
      </w:r>
      <w:r w:rsidR="00BF0DAE">
        <w:rPr>
          <w:rFonts w:eastAsia="Times New Roman" w:asciiTheme="majorBidi" w:hAnsiTheme="majorBidi" w:cstheme="majorBidi"/>
        </w:rPr>
        <w:t>k</w:t>
      </w:r>
      <w:r w:rsidRPr="00CF581E">
        <w:rPr>
          <w:rFonts w:eastAsia="Times New Roman" w:asciiTheme="majorBidi" w:hAnsiTheme="majorBidi" w:cstheme="majorBidi"/>
        </w:rPr>
        <w:t xml:space="preserve"> noteikti atbilstoši normatīvajos aktos noteiktajam</w:t>
      </w:r>
      <w:r w:rsidR="00BF0DAE">
        <w:rPr>
          <w:rFonts w:eastAsia="Times New Roman" w:asciiTheme="majorBidi" w:hAnsiTheme="majorBidi" w:cstheme="majorBidi"/>
        </w:rPr>
        <w:t>.</w:t>
      </w:r>
    </w:p>
    <w:p w:rsidR="00A82861" w:rsidP="00A82861" w14:paraId="2891A728" w14:textId="77777777">
      <w:pPr>
        <w:spacing w:after="160" w:line="259" w:lineRule="auto"/>
        <w:rPr>
          <w:rFonts w:asciiTheme="majorBidi" w:hAnsiTheme="majorBidi" w:cstheme="majorBidi"/>
        </w:rPr>
      </w:pPr>
    </w:p>
    <w:p w:rsidR="00A82861" w:rsidP="00A82861" w14:paraId="2509FBE5" w14:textId="77777777">
      <w:pPr>
        <w:spacing w:after="160" w:line="259" w:lineRule="auto"/>
        <w:rPr>
          <w:rFonts w:asciiTheme="majorBidi" w:hAnsiTheme="majorBidi" w:cstheme="majorBidi"/>
        </w:rPr>
      </w:pPr>
    </w:p>
    <w:p w:rsidR="00785340" w:rsidRPr="00785340" w:rsidP="00785340" w14:paraId="72593620" w14:textId="77777777">
      <w:pPr>
        <w:rPr>
          <w:rFonts w:asciiTheme="majorBidi" w:hAnsiTheme="majorBidi" w:cstheme="majorBidi"/>
        </w:rPr>
      </w:pPr>
    </w:p>
    <w:p w:rsidR="00785340" w:rsidRPr="00785340" w:rsidP="00785340" w14:paraId="0460F3C0" w14:textId="77777777">
      <w:pPr>
        <w:rPr>
          <w:rFonts w:asciiTheme="majorBidi" w:hAnsiTheme="majorBidi" w:cstheme="majorBidi"/>
        </w:rPr>
      </w:pPr>
    </w:p>
    <w:p w:rsidR="00785340" w:rsidRPr="00785340" w:rsidP="00785340" w14:paraId="6ED0C333" w14:textId="77777777">
      <w:pPr>
        <w:rPr>
          <w:rFonts w:asciiTheme="majorBidi" w:hAnsiTheme="majorBidi" w:cstheme="majorBidi"/>
        </w:rPr>
      </w:pPr>
    </w:p>
    <w:p w:rsidR="00785340" w:rsidRPr="00785340" w:rsidP="00785340" w14:paraId="2098A9FE" w14:textId="77777777">
      <w:pPr>
        <w:rPr>
          <w:rFonts w:asciiTheme="majorBidi" w:hAnsiTheme="majorBidi" w:cstheme="majorBidi"/>
        </w:rPr>
      </w:pPr>
    </w:p>
    <w:p w:rsidR="00785340" w:rsidRPr="00785340" w:rsidP="00785340" w14:paraId="6964BCF6" w14:textId="77777777">
      <w:pPr>
        <w:rPr>
          <w:rFonts w:asciiTheme="majorBidi" w:hAnsiTheme="majorBidi" w:cstheme="majorBidi"/>
        </w:rPr>
      </w:pPr>
    </w:p>
    <w:p w:rsidR="00785340" w:rsidRPr="00785340" w:rsidP="00785340" w14:paraId="45A3FB34" w14:textId="77777777">
      <w:pPr>
        <w:rPr>
          <w:rFonts w:asciiTheme="majorBidi" w:hAnsiTheme="majorBidi" w:cstheme="majorBidi"/>
        </w:rPr>
      </w:pPr>
    </w:p>
    <w:p w:rsidR="00785340" w:rsidRPr="00785340" w:rsidP="00785340" w14:paraId="046BA5FB" w14:textId="77777777">
      <w:pPr>
        <w:rPr>
          <w:rFonts w:asciiTheme="majorBidi" w:hAnsiTheme="majorBidi" w:cstheme="majorBidi"/>
        </w:rPr>
      </w:pPr>
    </w:p>
    <w:p w:rsidR="00785340" w:rsidRPr="00785340" w:rsidP="00785340" w14:paraId="01469AB3" w14:textId="77777777">
      <w:pPr>
        <w:rPr>
          <w:rFonts w:asciiTheme="majorBidi" w:hAnsiTheme="majorBidi" w:cstheme="majorBidi"/>
        </w:rPr>
      </w:pPr>
    </w:p>
    <w:p w:rsidR="00785340" w:rsidRPr="00785340" w:rsidP="00785340" w14:paraId="5BBA6775" w14:textId="77777777">
      <w:pPr>
        <w:rPr>
          <w:rFonts w:asciiTheme="majorBidi" w:hAnsiTheme="majorBidi" w:cstheme="majorBidi"/>
        </w:rPr>
      </w:pPr>
    </w:p>
    <w:p w:rsidR="00785340" w:rsidRPr="00785340" w:rsidP="00785340" w14:paraId="781BFC3D" w14:textId="77777777">
      <w:pPr>
        <w:rPr>
          <w:rFonts w:asciiTheme="majorBidi" w:hAnsiTheme="majorBidi" w:cstheme="majorBidi"/>
        </w:rPr>
      </w:pPr>
    </w:p>
    <w:p w:rsidR="00785340" w:rsidRPr="00785340" w:rsidP="00785340" w14:paraId="32FC1A24" w14:textId="77777777">
      <w:pPr>
        <w:rPr>
          <w:rFonts w:asciiTheme="majorBidi" w:hAnsiTheme="majorBidi" w:cstheme="majorBidi"/>
        </w:rPr>
      </w:pPr>
    </w:p>
    <w:p w:rsidR="00785340" w:rsidRPr="00785340" w:rsidP="00785340" w14:paraId="32945FA4" w14:textId="77777777">
      <w:pPr>
        <w:rPr>
          <w:rFonts w:asciiTheme="majorBidi" w:hAnsiTheme="majorBidi" w:cstheme="majorBidi"/>
        </w:rPr>
      </w:pPr>
    </w:p>
    <w:p w:rsidR="00785340" w:rsidRPr="00785340" w:rsidP="00785340" w14:paraId="24744DDA" w14:textId="77777777">
      <w:pPr>
        <w:rPr>
          <w:rFonts w:asciiTheme="majorBidi" w:hAnsiTheme="majorBidi" w:cstheme="majorBidi"/>
        </w:rPr>
      </w:pPr>
    </w:p>
    <w:p w:rsidR="00785340" w:rsidRPr="00785340" w:rsidP="00785340" w14:paraId="278E09D7" w14:textId="77777777">
      <w:pPr>
        <w:rPr>
          <w:rFonts w:asciiTheme="majorBidi" w:hAnsiTheme="majorBidi" w:cstheme="majorBidi"/>
        </w:rPr>
      </w:pPr>
    </w:p>
    <w:p w:rsidR="00785340" w:rsidRPr="00785340" w:rsidP="00785340" w14:paraId="47EF40D2" w14:textId="77777777">
      <w:pPr>
        <w:rPr>
          <w:rFonts w:asciiTheme="majorBidi" w:hAnsiTheme="majorBidi" w:cstheme="majorBidi"/>
        </w:rPr>
      </w:pPr>
    </w:p>
    <w:p w:rsidR="00785340" w:rsidP="00785340" w14:paraId="6D77A647" w14:textId="77777777">
      <w:pPr>
        <w:rPr>
          <w:rFonts w:asciiTheme="majorBidi" w:hAnsiTheme="majorBidi" w:cstheme="majorBidi"/>
        </w:rPr>
      </w:pPr>
    </w:p>
    <w:p w:rsidR="00785340" w:rsidP="00785340" w14:paraId="14A635FA" w14:textId="77777777">
      <w:pPr>
        <w:rPr>
          <w:rFonts w:asciiTheme="majorBidi" w:hAnsiTheme="majorBidi" w:cstheme="majorBidi"/>
        </w:rPr>
      </w:pPr>
    </w:p>
    <w:p w:rsidR="00785340" w:rsidRPr="00785340" w:rsidP="00785340" w14:paraId="668FA45F" w14:textId="5E0E1BAF">
      <w:pPr>
        <w:rPr>
          <w:rFonts w:asciiTheme="majorBidi" w:hAnsiTheme="majorBidi" w:cstheme="majorBidi"/>
        </w:rPr>
      </w:pPr>
      <w:r w:rsidRPr="00785340">
        <w:rPr>
          <w:rFonts w:asciiTheme="majorBidi" w:hAnsiTheme="majorBidi" w:cstheme="majorBidi"/>
        </w:rPr>
        <w:t xml:space="preserve">Domes priekšsēdētājs </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sidRPr="00785340">
        <w:rPr>
          <w:rFonts w:asciiTheme="majorBidi" w:hAnsiTheme="majorBidi" w:cstheme="majorBidi"/>
        </w:rPr>
        <w:t>S. Maksimovs</w:t>
      </w:r>
    </w:p>
    <w:sectPr w:rsidSect="00BF0DAE">
      <w:footerReference w:type="default" r:id="rId6"/>
      <w:footerReference w:type="first" r:id="rId7"/>
      <w:pgSz w:w="11906" w:h="16838"/>
      <w:pgMar w:top="1276"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HandelGothic">
    <w:altName w:val="Arial"/>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85302150"/>
      <w:docPartObj>
        <w:docPartGallery w:val="Page Numbers (Bottom of Page)"/>
        <w:docPartUnique/>
      </w:docPartObj>
    </w:sdtPr>
    <w:sdtContent>
      <w:p w:rsidR="00990F5E" w14:paraId="43B206EF" w14:textId="77777777">
        <w:pPr>
          <w:pStyle w:val="Footer"/>
          <w:jc w:val="center"/>
        </w:pPr>
        <w:r>
          <w:fldChar w:fldCharType="begin"/>
        </w:r>
        <w:r>
          <w:instrText>PAGE   \* MERGEFORMAT</w:instrText>
        </w:r>
        <w:r>
          <w:fldChar w:fldCharType="separate"/>
        </w:r>
        <w:r>
          <w:t>2</w:t>
        </w:r>
        <w:r>
          <w:fldChar w:fldCharType="end"/>
        </w:r>
      </w:p>
    </w:sdtContent>
  </w:sdt>
  <w:p w:rsidR="00990F5E" w14:paraId="1FC0E5DA"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515085"/>
    <w:multiLevelType w:val="hybridMultilevel"/>
    <w:tmpl w:val="6CF2F3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CB24B6"/>
    <w:multiLevelType w:val="hybridMultilevel"/>
    <w:tmpl w:val="2842C40E"/>
    <w:lvl w:ilvl="0">
      <w:start w:val="1"/>
      <w:numFmt w:val="decimal"/>
      <w:lvlText w:val="%1.17.2."/>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072C95"/>
    <w:multiLevelType w:val="multilevel"/>
    <w:tmpl w:val="181C357C"/>
    <w:lvl w:ilvl="0">
      <w:start w:val="6"/>
      <w:numFmt w:val="decimal"/>
      <w:lvlText w:val="%1."/>
      <w:lvlJc w:val="left"/>
      <w:pPr>
        <w:ind w:left="786"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B581595"/>
    <w:multiLevelType w:val="hybridMultilevel"/>
    <w:tmpl w:val="4BC097D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3E46556"/>
    <w:multiLevelType w:val="multilevel"/>
    <w:tmpl w:val="B6F2D4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904196"/>
    <w:multiLevelType w:val="multilevel"/>
    <w:tmpl w:val="7214D7E0"/>
    <w:lvl w:ilvl="0">
      <w:start w:val="1"/>
      <w:numFmt w:val="decimal"/>
      <w:lvlText w:val="%1."/>
      <w:lvlJc w:val="left"/>
      <w:pPr>
        <w:tabs>
          <w:tab w:val="num" w:pos="360"/>
        </w:tabs>
        <w:ind w:left="360" w:hanging="360"/>
      </w:pPr>
      <w:rPr>
        <w:rFonts w:hint="default"/>
        <w:i w:val="0"/>
      </w:rPr>
    </w:lvl>
    <w:lvl w:ilvl="1">
      <w:start w:val="1"/>
      <w:numFmt w:val="decimal"/>
      <w:lvlText w:val="%2."/>
      <w:lvlJc w:val="left"/>
      <w:pPr>
        <w:tabs>
          <w:tab w:val="num" w:pos="720"/>
        </w:tabs>
        <w:ind w:left="720" w:hanging="360"/>
      </w:pPr>
      <w:rPr>
        <w:rFonts w:hint="default"/>
        <w:b w:val="0"/>
        <w:i w:val="0"/>
        <w:color w:val="auto"/>
      </w:rPr>
    </w:lvl>
    <w:lvl w:ilvl="2">
      <w:start w:val="1"/>
      <w:numFmt w:val="decimal"/>
      <w:lvlText w:val="%1.%2.%3."/>
      <w:lvlJc w:val="left"/>
      <w:pPr>
        <w:tabs>
          <w:tab w:val="num" w:pos="1800"/>
        </w:tabs>
        <w:ind w:left="1800" w:hanging="720"/>
      </w:pPr>
      <w:rPr>
        <w:rFonts w:hint="default"/>
        <w:b w:val="0"/>
        <w:i w:val="0"/>
      </w:rPr>
    </w:lvl>
    <w:lvl w:ilvl="3">
      <w:start w:val="1"/>
      <w:numFmt w:val="decimal"/>
      <w:lvlText w:val="%1.%2.%3.%4."/>
      <w:lvlJc w:val="left"/>
      <w:pPr>
        <w:tabs>
          <w:tab w:val="num" w:pos="1800"/>
        </w:tabs>
        <w:ind w:left="1800" w:hanging="720"/>
      </w:pPr>
      <w:rPr>
        <w:rFonts w:hint="default"/>
        <w:i w:val="0"/>
      </w:rPr>
    </w:lvl>
    <w:lvl w:ilvl="4">
      <w:start w:val="1"/>
      <w:numFmt w:val="decimal"/>
      <w:lvlText w:val="%1.%2.%3.%4.%5."/>
      <w:lvlJc w:val="left"/>
      <w:pPr>
        <w:tabs>
          <w:tab w:val="num" w:pos="2520"/>
        </w:tabs>
        <w:ind w:left="2520" w:hanging="1080"/>
      </w:pPr>
      <w:rPr>
        <w:rFonts w:hint="default"/>
        <w:i w:val="0"/>
      </w:rPr>
    </w:lvl>
    <w:lvl w:ilvl="5">
      <w:start w:val="1"/>
      <w:numFmt w:val="decimal"/>
      <w:lvlText w:val="%1.%2.%3.%4.%5.%6."/>
      <w:lvlJc w:val="left"/>
      <w:pPr>
        <w:tabs>
          <w:tab w:val="num" w:pos="2880"/>
        </w:tabs>
        <w:ind w:left="2880" w:hanging="1080"/>
      </w:pPr>
      <w:rPr>
        <w:rFonts w:hint="default"/>
        <w:i w:val="0"/>
      </w:rPr>
    </w:lvl>
    <w:lvl w:ilvl="6">
      <w:start w:val="1"/>
      <w:numFmt w:val="decimal"/>
      <w:lvlText w:val="%1.%2.%3.%4.%5.%6.%7."/>
      <w:lvlJc w:val="left"/>
      <w:pPr>
        <w:tabs>
          <w:tab w:val="num" w:pos="3600"/>
        </w:tabs>
        <w:ind w:left="3600" w:hanging="1440"/>
      </w:pPr>
      <w:rPr>
        <w:rFonts w:hint="default"/>
        <w:i w:val="0"/>
      </w:rPr>
    </w:lvl>
    <w:lvl w:ilvl="7">
      <w:start w:val="1"/>
      <w:numFmt w:val="decimal"/>
      <w:lvlText w:val="%1.%2.%3.%4.%5.%6.%7.%8."/>
      <w:lvlJc w:val="left"/>
      <w:pPr>
        <w:tabs>
          <w:tab w:val="num" w:pos="3960"/>
        </w:tabs>
        <w:ind w:left="3960" w:hanging="1440"/>
      </w:pPr>
      <w:rPr>
        <w:rFonts w:hint="default"/>
        <w:i w:val="0"/>
      </w:rPr>
    </w:lvl>
    <w:lvl w:ilvl="8">
      <w:start w:val="1"/>
      <w:numFmt w:val="decimal"/>
      <w:lvlText w:val="%1.%2.%3.%4.%5.%6.%7.%8.%9."/>
      <w:lvlJc w:val="left"/>
      <w:pPr>
        <w:tabs>
          <w:tab w:val="num" w:pos="4680"/>
        </w:tabs>
        <w:ind w:left="4680" w:hanging="1800"/>
      </w:pPr>
      <w:rPr>
        <w:rFonts w:hint="default"/>
        <w:i w:val="0"/>
      </w:rPr>
    </w:lvl>
  </w:abstractNum>
  <w:abstractNum w:abstractNumId="6">
    <w:nsid w:val="3DE964E7"/>
    <w:multiLevelType w:val="multilevel"/>
    <w:tmpl w:val="89DC21A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b w:val="0"/>
        <w:i w:val="0"/>
      </w:rPr>
    </w:lvl>
    <w:lvl w:ilvl="2">
      <w:start w:val="1"/>
      <w:numFmt w:val="decimal"/>
      <w:isLgl/>
      <w:lvlText w:val="%1.%2.%3."/>
      <w:lvlJc w:val="left"/>
      <w:pPr>
        <w:tabs>
          <w:tab w:val="num" w:pos="1080"/>
        </w:tabs>
        <w:ind w:left="1080" w:hanging="720"/>
      </w:pPr>
      <w:rPr>
        <w:rFonts w:hint="default"/>
        <w:i w:val="0"/>
        <w:color w:val="auto"/>
      </w:rPr>
    </w:lvl>
    <w:lvl w:ilvl="3">
      <w:start w:val="1"/>
      <w:numFmt w:val="decimal"/>
      <w:isLgl/>
      <w:lvlText w:val="%1.%2.%3.%4."/>
      <w:lvlJc w:val="left"/>
      <w:pPr>
        <w:tabs>
          <w:tab w:val="num" w:pos="720"/>
        </w:tabs>
        <w:ind w:left="720" w:hanging="720"/>
      </w:pPr>
      <w:rPr>
        <w:rFonts w:hint="default"/>
        <w:color w:val="auto"/>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40BA6B33"/>
    <w:multiLevelType w:val="hybridMultilevel"/>
    <w:tmpl w:val="056C6A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75303DE"/>
    <w:multiLevelType w:val="hybridMultilevel"/>
    <w:tmpl w:val="0E205A30"/>
    <w:lvl w:ilvl="0">
      <w:start w:val="0"/>
      <w:numFmt w:val="bullet"/>
      <w:lvlText w:val="-"/>
      <w:lvlJc w:val="left"/>
      <w:pPr>
        <w:tabs>
          <w:tab w:val="num" w:pos="170"/>
        </w:tabs>
        <w:ind w:left="0" w:firstLine="0"/>
      </w:pPr>
      <w:rPr>
        <w:rFonts w:ascii="Times New Roman" w:eastAsia="Times New Roman" w:hAnsi="Times New Roman" w:cs="Times New Roman" w:hint="default"/>
      </w:rPr>
    </w:lvl>
    <w:lvl w:ilvl="1">
      <w:start w:val="0"/>
      <w:numFmt w:val="bullet"/>
      <w:lvlText w:val="-"/>
      <w:lvlJc w:val="left"/>
      <w:pPr>
        <w:tabs>
          <w:tab w:val="num" w:pos="1077"/>
        </w:tabs>
        <w:ind w:left="1260" w:hanging="180"/>
      </w:pPr>
      <w:rPr>
        <w:rFonts w:ascii="Times New Roman" w:eastAsia="Times New Roman" w:hAnsi="Times New Roman" w:cs="Times New Roman" w:hint="default"/>
      </w:rPr>
    </w:lvl>
    <w:lvl w:ilvl="2">
      <w:start w:val="1"/>
      <w:numFmt w:val="bullet"/>
      <w:lvlText w:val=""/>
      <w:lvlJc w:val="left"/>
      <w:pPr>
        <w:tabs>
          <w:tab w:val="num" w:pos="1970"/>
        </w:tabs>
        <w:ind w:left="1800"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C7979AE"/>
    <w:multiLevelType w:val="hybridMultilevel"/>
    <w:tmpl w:val="DB18DDF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DA31D86"/>
    <w:multiLevelType w:val="hybridMultilevel"/>
    <w:tmpl w:val="B3A0A292"/>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DC41FDA"/>
    <w:multiLevelType w:val="hybridMultilevel"/>
    <w:tmpl w:val="4BAC7FB4"/>
    <w:lvl w:ilvl="0">
      <w:start w:val="1"/>
      <w:numFmt w:val="lowerLetter"/>
      <w:lvlText w:val="%1)"/>
      <w:lvlJc w:val="left"/>
      <w:pPr>
        <w:ind w:left="720" w:hanging="360"/>
      </w:p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4D367E6"/>
    <w:multiLevelType w:val="hybridMultilevel"/>
    <w:tmpl w:val="E54629B0"/>
    <w:lvl w:ilvl="0">
      <w:start w:val="1"/>
      <w:numFmt w:val="decimal"/>
      <w:lvlText w:val="%1."/>
      <w:lvlJc w:val="left"/>
      <w:pPr>
        <w:ind w:left="786" w:hanging="360"/>
      </w:pPr>
      <w:rPr>
        <w:rFonts w:hint="default"/>
      </w:rPr>
    </w:lvl>
    <w:lvl w:ilvl="1" w:tentative="1">
      <w:start w:val="1"/>
      <w:numFmt w:val="lowerLetter"/>
      <w:lvlText w:val="%2."/>
      <w:lvlJc w:val="left"/>
      <w:pPr>
        <w:ind w:left="1506" w:hanging="360"/>
      </w:p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13">
    <w:nsid w:val="55D763D8"/>
    <w:multiLevelType w:val="hybridMultilevel"/>
    <w:tmpl w:val="0B087B7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CC19EC"/>
    <w:multiLevelType w:val="hybridMultilevel"/>
    <w:tmpl w:val="568CCF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56A6D22"/>
    <w:multiLevelType w:val="hybridMultilevel"/>
    <w:tmpl w:val="F21E2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03501F1"/>
    <w:multiLevelType w:val="multilevel"/>
    <w:tmpl w:val="E7288D4A"/>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rFonts w:ascii="Times New Roman" w:eastAsia="Times New Roman" w:hAnsi="Times New Roman" w:cs="Times New Roman"/>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747B73B4"/>
    <w:multiLevelType w:val="multilevel"/>
    <w:tmpl w:val="54C4620A"/>
    <w:lvl w:ilvl="0">
      <w:start w:val="1"/>
      <w:numFmt w:val="decimal"/>
      <w:lvlText w:val="%1."/>
      <w:lvlJc w:val="left"/>
      <w:pPr>
        <w:ind w:left="644" w:hanging="360"/>
      </w:pPr>
      <w:rPr>
        <w:rFonts w:hint="default"/>
        <w:b/>
      </w:rPr>
    </w:lvl>
    <w:lvl w:ilvl="1">
      <w:start w:val="1"/>
      <w:numFmt w:val="decimal"/>
      <w:isLgl/>
      <w:lvlText w:val="%1.%2."/>
      <w:lvlJc w:val="left"/>
      <w:pPr>
        <w:ind w:left="1070" w:hanging="360"/>
      </w:pPr>
      <w:rPr>
        <w:rFonts w:hint="default"/>
        <w:b w:val="0"/>
        <w:i w:val="0"/>
      </w:rPr>
    </w:lvl>
    <w:lvl w:ilvl="2">
      <w:start w:val="1"/>
      <w:numFmt w:val="decimal"/>
      <w:isLgl/>
      <w:lvlText w:val="%1.%2.%3."/>
      <w:lvlJc w:val="left"/>
      <w:pPr>
        <w:ind w:left="2138" w:hanging="720"/>
      </w:pPr>
      <w:rPr>
        <w:rFonts w:hint="default"/>
      </w:rPr>
    </w:lvl>
    <w:lvl w:ilvl="3">
      <w:start w:val="1"/>
      <w:numFmt w:val="decimal"/>
      <w:isLgl/>
      <w:lvlText w:val="%1.%2.%3.%4."/>
      <w:lvlJc w:val="left"/>
      <w:pPr>
        <w:ind w:left="3131"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909" w:hanging="1080"/>
      </w:pPr>
      <w:rPr>
        <w:rFonts w:hint="default"/>
      </w:rPr>
    </w:lvl>
    <w:lvl w:ilvl="6">
      <w:start w:val="1"/>
      <w:numFmt w:val="decimal"/>
      <w:isLgl/>
      <w:lvlText w:val="%1.%2.%3.%4.%5.%6.%7."/>
      <w:lvlJc w:val="left"/>
      <w:pPr>
        <w:ind w:left="5978" w:hanging="1440"/>
      </w:pPr>
      <w:rPr>
        <w:rFonts w:hint="default"/>
      </w:rPr>
    </w:lvl>
    <w:lvl w:ilvl="7">
      <w:start w:val="1"/>
      <w:numFmt w:val="decimal"/>
      <w:isLgl/>
      <w:lvlText w:val="%1.%2.%3.%4.%5.%6.%7.%8."/>
      <w:lvlJc w:val="left"/>
      <w:pPr>
        <w:ind w:left="6687" w:hanging="1440"/>
      </w:pPr>
      <w:rPr>
        <w:rFonts w:hint="default"/>
      </w:rPr>
    </w:lvl>
    <w:lvl w:ilvl="8">
      <w:start w:val="1"/>
      <w:numFmt w:val="decimal"/>
      <w:isLgl/>
      <w:lvlText w:val="%1.%2.%3.%4.%5.%6.%7.%8.%9."/>
      <w:lvlJc w:val="left"/>
      <w:pPr>
        <w:ind w:left="7756" w:hanging="1800"/>
      </w:pPr>
      <w:rPr>
        <w:rFonts w:hint="default"/>
      </w:rPr>
    </w:lvl>
  </w:abstractNum>
  <w:abstractNum w:abstractNumId="18">
    <w:nsid w:val="7A1E1DF6"/>
    <w:multiLevelType w:val="hybridMultilevel"/>
    <w:tmpl w:val="2B6C23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1121271">
    <w:abstractNumId w:val="13"/>
  </w:num>
  <w:num w:numId="2" w16cid:durableId="161044498">
    <w:abstractNumId w:val="7"/>
  </w:num>
  <w:num w:numId="3" w16cid:durableId="1154684959">
    <w:abstractNumId w:val="18"/>
  </w:num>
  <w:num w:numId="4" w16cid:durableId="794180538">
    <w:abstractNumId w:val="8"/>
  </w:num>
  <w:num w:numId="5" w16cid:durableId="684524557">
    <w:abstractNumId w:val="15"/>
  </w:num>
  <w:num w:numId="6" w16cid:durableId="1907760768">
    <w:abstractNumId w:val="14"/>
  </w:num>
  <w:num w:numId="7" w16cid:durableId="1497070382">
    <w:abstractNumId w:val="12"/>
  </w:num>
  <w:num w:numId="8" w16cid:durableId="1995601484">
    <w:abstractNumId w:val="3"/>
  </w:num>
  <w:num w:numId="9" w16cid:durableId="1831142404">
    <w:abstractNumId w:val="9"/>
  </w:num>
  <w:num w:numId="10" w16cid:durableId="271059689">
    <w:abstractNumId w:val="10"/>
  </w:num>
  <w:num w:numId="11" w16cid:durableId="1399207554">
    <w:abstractNumId w:val="17"/>
  </w:num>
  <w:num w:numId="12" w16cid:durableId="318000230">
    <w:abstractNumId w:val="2"/>
  </w:num>
  <w:num w:numId="13" w16cid:durableId="1178807899">
    <w:abstractNumId w:val="11"/>
  </w:num>
  <w:num w:numId="14" w16cid:durableId="1340473930">
    <w:abstractNumId w:val="1"/>
  </w:num>
  <w:num w:numId="15" w16cid:durableId="1492214511">
    <w:abstractNumId w:val="0"/>
  </w:num>
  <w:num w:numId="16" w16cid:durableId="1870099927">
    <w:abstractNumId w:val="16"/>
  </w:num>
  <w:num w:numId="17" w16cid:durableId="610745975">
    <w:abstractNumId w:val="6"/>
  </w:num>
  <w:num w:numId="18" w16cid:durableId="2127652586">
    <w:abstractNumId w:val="5"/>
  </w:num>
  <w:num w:numId="19" w16cid:durableId="13921472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DB"/>
    <w:rsid w:val="000054F8"/>
    <w:rsid w:val="00006C58"/>
    <w:rsid w:val="000158BC"/>
    <w:rsid w:val="00021182"/>
    <w:rsid w:val="00027668"/>
    <w:rsid w:val="00031AE8"/>
    <w:rsid w:val="000333DF"/>
    <w:rsid w:val="00037BFC"/>
    <w:rsid w:val="00041509"/>
    <w:rsid w:val="00051015"/>
    <w:rsid w:val="00052D12"/>
    <w:rsid w:val="00070AC2"/>
    <w:rsid w:val="00072D91"/>
    <w:rsid w:val="000A76F0"/>
    <w:rsid w:val="000B06BB"/>
    <w:rsid w:val="000B4273"/>
    <w:rsid w:val="000C1A6E"/>
    <w:rsid w:val="000D5E0C"/>
    <w:rsid w:val="000E407F"/>
    <w:rsid w:val="000F09B2"/>
    <w:rsid w:val="000F0CCB"/>
    <w:rsid w:val="000F1131"/>
    <w:rsid w:val="001044DD"/>
    <w:rsid w:val="00106370"/>
    <w:rsid w:val="00132E47"/>
    <w:rsid w:val="001514F5"/>
    <w:rsid w:val="0015449E"/>
    <w:rsid w:val="0015701F"/>
    <w:rsid w:val="00163D42"/>
    <w:rsid w:val="00164D75"/>
    <w:rsid w:val="00171733"/>
    <w:rsid w:val="001849B5"/>
    <w:rsid w:val="001B46B2"/>
    <w:rsid w:val="001D397A"/>
    <w:rsid w:val="001D689A"/>
    <w:rsid w:val="001D76A0"/>
    <w:rsid w:val="001E248A"/>
    <w:rsid w:val="001E75A2"/>
    <w:rsid w:val="00201536"/>
    <w:rsid w:val="00211C54"/>
    <w:rsid w:val="002426E7"/>
    <w:rsid w:val="0025491F"/>
    <w:rsid w:val="00255904"/>
    <w:rsid w:val="00263F7D"/>
    <w:rsid w:val="00265722"/>
    <w:rsid w:val="00272479"/>
    <w:rsid w:val="00276C41"/>
    <w:rsid w:val="00277892"/>
    <w:rsid w:val="00280A5E"/>
    <w:rsid w:val="00281C43"/>
    <w:rsid w:val="00282CCF"/>
    <w:rsid w:val="0029365D"/>
    <w:rsid w:val="002A150D"/>
    <w:rsid w:val="002A390E"/>
    <w:rsid w:val="002B343D"/>
    <w:rsid w:val="002D055C"/>
    <w:rsid w:val="002F3B39"/>
    <w:rsid w:val="002F68F8"/>
    <w:rsid w:val="00302944"/>
    <w:rsid w:val="00303E84"/>
    <w:rsid w:val="00311D92"/>
    <w:rsid w:val="00321F89"/>
    <w:rsid w:val="00324391"/>
    <w:rsid w:val="00325D18"/>
    <w:rsid w:val="00331577"/>
    <w:rsid w:val="00345877"/>
    <w:rsid w:val="00350EB9"/>
    <w:rsid w:val="003560AD"/>
    <w:rsid w:val="003745F5"/>
    <w:rsid w:val="00390A2A"/>
    <w:rsid w:val="003C6418"/>
    <w:rsid w:val="003C7A97"/>
    <w:rsid w:val="003F0958"/>
    <w:rsid w:val="00407A4C"/>
    <w:rsid w:val="00417038"/>
    <w:rsid w:val="004228CC"/>
    <w:rsid w:val="00456992"/>
    <w:rsid w:val="00461219"/>
    <w:rsid w:val="00466650"/>
    <w:rsid w:val="004678FD"/>
    <w:rsid w:val="00483AEA"/>
    <w:rsid w:val="00494065"/>
    <w:rsid w:val="004A09C6"/>
    <w:rsid w:val="004A0A6F"/>
    <w:rsid w:val="004A7C89"/>
    <w:rsid w:val="004D33A0"/>
    <w:rsid w:val="004F73EA"/>
    <w:rsid w:val="005127D7"/>
    <w:rsid w:val="00522164"/>
    <w:rsid w:val="005234C6"/>
    <w:rsid w:val="00524B4F"/>
    <w:rsid w:val="00530012"/>
    <w:rsid w:val="005300AE"/>
    <w:rsid w:val="00532CA0"/>
    <w:rsid w:val="00534019"/>
    <w:rsid w:val="0054318E"/>
    <w:rsid w:val="00545149"/>
    <w:rsid w:val="00557460"/>
    <w:rsid w:val="00561B3F"/>
    <w:rsid w:val="00582559"/>
    <w:rsid w:val="00586070"/>
    <w:rsid w:val="005B04B4"/>
    <w:rsid w:val="005B391D"/>
    <w:rsid w:val="005C2F0C"/>
    <w:rsid w:val="005C45FD"/>
    <w:rsid w:val="005D2F5A"/>
    <w:rsid w:val="005D467C"/>
    <w:rsid w:val="00606E3C"/>
    <w:rsid w:val="006075D7"/>
    <w:rsid w:val="00617102"/>
    <w:rsid w:val="00631DBF"/>
    <w:rsid w:val="00633037"/>
    <w:rsid w:val="00633B95"/>
    <w:rsid w:val="00644F82"/>
    <w:rsid w:val="00655CAF"/>
    <w:rsid w:val="00656AF3"/>
    <w:rsid w:val="00681DA6"/>
    <w:rsid w:val="00682342"/>
    <w:rsid w:val="00686FD3"/>
    <w:rsid w:val="00693F6B"/>
    <w:rsid w:val="00696271"/>
    <w:rsid w:val="006A59DF"/>
    <w:rsid w:val="006B43BC"/>
    <w:rsid w:val="006C7096"/>
    <w:rsid w:val="006D15F1"/>
    <w:rsid w:val="006E2D6F"/>
    <w:rsid w:val="006F1779"/>
    <w:rsid w:val="007202D8"/>
    <w:rsid w:val="007252E8"/>
    <w:rsid w:val="00785340"/>
    <w:rsid w:val="00787A5D"/>
    <w:rsid w:val="007B48B3"/>
    <w:rsid w:val="007D2915"/>
    <w:rsid w:val="007D735C"/>
    <w:rsid w:val="007D750B"/>
    <w:rsid w:val="007E5D67"/>
    <w:rsid w:val="007E703F"/>
    <w:rsid w:val="007F5795"/>
    <w:rsid w:val="00804B54"/>
    <w:rsid w:val="00816DEF"/>
    <w:rsid w:val="0082480D"/>
    <w:rsid w:val="008271BB"/>
    <w:rsid w:val="00833BA9"/>
    <w:rsid w:val="0083692D"/>
    <w:rsid w:val="00845A30"/>
    <w:rsid w:val="00847926"/>
    <w:rsid w:val="008531D5"/>
    <w:rsid w:val="00865F4E"/>
    <w:rsid w:val="0087102B"/>
    <w:rsid w:val="00893F1B"/>
    <w:rsid w:val="008A7A32"/>
    <w:rsid w:val="008B0D50"/>
    <w:rsid w:val="008B1FB8"/>
    <w:rsid w:val="008B3946"/>
    <w:rsid w:val="008D1F6A"/>
    <w:rsid w:val="008E041E"/>
    <w:rsid w:val="008E1B36"/>
    <w:rsid w:val="008E6761"/>
    <w:rsid w:val="008F042B"/>
    <w:rsid w:val="00903DD8"/>
    <w:rsid w:val="0091772A"/>
    <w:rsid w:val="00921BFC"/>
    <w:rsid w:val="009276DC"/>
    <w:rsid w:val="0094086B"/>
    <w:rsid w:val="00953468"/>
    <w:rsid w:val="009743FA"/>
    <w:rsid w:val="00975E1C"/>
    <w:rsid w:val="00977D53"/>
    <w:rsid w:val="00983E22"/>
    <w:rsid w:val="00990F5E"/>
    <w:rsid w:val="00996B01"/>
    <w:rsid w:val="009A001D"/>
    <w:rsid w:val="009C176F"/>
    <w:rsid w:val="009C1CEC"/>
    <w:rsid w:val="009C4FE8"/>
    <w:rsid w:val="009C7CF4"/>
    <w:rsid w:val="009E6970"/>
    <w:rsid w:val="009E7C86"/>
    <w:rsid w:val="009F42FE"/>
    <w:rsid w:val="00A26A32"/>
    <w:rsid w:val="00A32831"/>
    <w:rsid w:val="00A3798F"/>
    <w:rsid w:val="00A37DDE"/>
    <w:rsid w:val="00A37EC7"/>
    <w:rsid w:val="00A40A32"/>
    <w:rsid w:val="00A42787"/>
    <w:rsid w:val="00A46539"/>
    <w:rsid w:val="00A47A46"/>
    <w:rsid w:val="00A56F6B"/>
    <w:rsid w:val="00A82861"/>
    <w:rsid w:val="00A939B7"/>
    <w:rsid w:val="00AA305A"/>
    <w:rsid w:val="00AB1797"/>
    <w:rsid w:val="00AC1CD7"/>
    <w:rsid w:val="00AD0A3B"/>
    <w:rsid w:val="00AE1111"/>
    <w:rsid w:val="00AE3483"/>
    <w:rsid w:val="00AE4026"/>
    <w:rsid w:val="00AF64B6"/>
    <w:rsid w:val="00AF6EFF"/>
    <w:rsid w:val="00B11659"/>
    <w:rsid w:val="00B12480"/>
    <w:rsid w:val="00B21100"/>
    <w:rsid w:val="00B318B3"/>
    <w:rsid w:val="00B47205"/>
    <w:rsid w:val="00B505DE"/>
    <w:rsid w:val="00B82569"/>
    <w:rsid w:val="00B83924"/>
    <w:rsid w:val="00B87A82"/>
    <w:rsid w:val="00BA454C"/>
    <w:rsid w:val="00BB5EC6"/>
    <w:rsid w:val="00BC54A4"/>
    <w:rsid w:val="00BD0C1B"/>
    <w:rsid w:val="00BD1B4E"/>
    <w:rsid w:val="00BD3501"/>
    <w:rsid w:val="00BE06B2"/>
    <w:rsid w:val="00BF0DAE"/>
    <w:rsid w:val="00C2190C"/>
    <w:rsid w:val="00C35EEE"/>
    <w:rsid w:val="00C37E06"/>
    <w:rsid w:val="00C611DB"/>
    <w:rsid w:val="00C8132E"/>
    <w:rsid w:val="00C87B42"/>
    <w:rsid w:val="00C92060"/>
    <w:rsid w:val="00C92AB5"/>
    <w:rsid w:val="00CA1E1D"/>
    <w:rsid w:val="00CA517B"/>
    <w:rsid w:val="00CA7B6B"/>
    <w:rsid w:val="00CD4A8A"/>
    <w:rsid w:val="00CD62CF"/>
    <w:rsid w:val="00CE34D5"/>
    <w:rsid w:val="00CF3916"/>
    <w:rsid w:val="00CF581E"/>
    <w:rsid w:val="00D04E42"/>
    <w:rsid w:val="00D17509"/>
    <w:rsid w:val="00D2669B"/>
    <w:rsid w:val="00D428A7"/>
    <w:rsid w:val="00D42EDB"/>
    <w:rsid w:val="00D4535B"/>
    <w:rsid w:val="00D45FB2"/>
    <w:rsid w:val="00D5698B"/>
    <w:rsid w:val="00D573D6"/>
    <w:rsid w:val="00D6640C"/>
    <w:rsid w:val="00D71EFB"/>
    <w:rsid w:val="00D7280F"/>
    <w:rsid w:val="00D730E3"/>
    <w:rsid w:val="00D739E6"/>
    <w:rsid w:val="00D873CB"/>
    <w:rsid w:val="00DA1E31"/>
    <w:rsid w:val="00DA32FF"/>
    <w:rsid w:val="00DB1A29"/>
    <w:rsid w:val="00DB1C2C"/>
    <w:rsid w:val="00DC0652"/>
    <w:rsid w:val="00E04E57"/>
    <w:rsid w:val="00E11F51"/>
    <w:rsid w:val="00E14A6A"/>
    <w:rsid w:val="00E27C2C"/>
    <w:rsid w:val="00E31A72"/>
    <w:rsid w:val="00E342CA"/>
    <w:rsid w:val="00E3434B"/>
    <w:rsid w:val="00E57842"/>
    <w:rsid w:val="00E64C53"/>
    <w:rsid w:val="00E66DEA"/>
    <w:rsid w:val="00E7277D"/>
    <w:rsid w:val="00E74751"/>
    <w:rsid w:val="00E84D91"/>
    <w:rsid w:val="00EC0392"/>
    <w:rsid w:val="00EC5265"/>
    <w:rsid w:val="00EC63D3"/>
    <w:rsid w:val="00ED0A65"/>
    <w:rsid w:val="00ED27F2"/>
    <w:rsid w:val="00EE2461"/>
    <w:rsid w:val="00EF323B"/>
    <w:rsid w:val="00F03000"/>
    <w:rsid w:val="00F05D37"/>
    <w:rsid w:val="00F20BC8"/>
    <w:rsid w:val="00F216EE"/>
    <w:rsid w:val="00F22B5B"/>
    <w:rsid w:val="00F34CC1"/>
    <w:rsid w:val="00F41C4B"/>
    <w:rsid w:val="00F61122"/>
    <w:rsid w:val="00F63126"/>
    <w:rsid w:val="00F75DF4"/>
    <w:rsid w:val="00F80BD2"/>
    <w:rsid w:val="00FA102D"/>
    <w:rsid w:val="00FA3529"/>
    <w:rsid w:val="00FA4EFF"/>
    <w:rsid w:val="00FA7EFB"/>
    <w:rsid w:val="00FA7FA8"/>
    <w:rsid w:val="00FB353F"/>
    <w:rsid w:val="00FB6B68"/>
    <w:rsid w:val="00FD5BDD"/>
    <w:rsid w:val="00FE2CDE"/>
  </w:rsids>
  <m:mathPr>
    <m:mathFont m:val="Cambria Math"/>
  </m:mathPr>
  <w:themeFontLang w:val="lv-LV" w:eastAsia="ja-JP" w:bidi="ar-SA"/>
  <w:clrSchemeMapping w:bg1="light1" w:t1="dark1" w:bg2="light2" w:t2="dark2" w:accent1="accent1" w:accent2="accent2" w:accent3="accent3" w:accent4="accent4" w:accent5="accent5" w:accent6="accent6" w:hyperlink="hyperlink" w:followedHyperlink="followedHyperlink"/>
  <w14:docId w14:val="0FABB5B6"/>
  <w15:docId w15:val="{E0FD0847-849B-415E-9E92-252CC80B9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1DB"/>
    <w:pPr>
      <w:spacing w:after="0" w:line="240" w:lineRule="auto"/>
    </w:pPr>
    <w:rPr>
      <w:rFonts w:ascii="Times New Roman" w:eastAsia="Calibri" w:hAnsi="Times New Roman" w:cs="Times New Roman"/>
      <w:sz w:val="24"/>
      <w:szCs w:val="24"/>
    </w:rPr>
  </w:style>
  <w:style w:type="paragraph" w:styleId="Heading1">
    <w:name w:val="heading 1"/>
    <w:basedOn w:val="Normal"/>
    <w:next w:val="Normal"/>
    <w:link w:val="Virsraksts1Rakstz"/>
    <w:qFormat/>
    <w:rsid w:val="000D5E0C"/>
    <w:pPr>
      <w:keepNext/>
      <w:outlineLvl w:val="0"/>
    </w:pPr>
    <w:rPr>
      <w:rFonts w:ascii="BaltHandelGothic" w:eastAsia="Times New Roman" w:hAnsi="BaltHandelGothic"/>
      <w:sz w:val="48"/>
      <w:szCs w:val="48"/>
      <w:lang w:val="x-none" w:eastAsia="lv-LV"/>
    </w:rPr>
  </w:style>
  <w:style w:type="paragraph" w:styleId="Heading2">
    <w:name w:val="heading 2"/>
    <w:basedOn w:val="Normal"/>
    <w:next w:val="Normal"/>
    <w:link w:val="Virsraksts2Rakstz"/>
    <w:uiPriority w:val="9"/>
    <w:semiHidden/>
    <w:unhideWhenUsed/>
    <w:qFormat/>
    <w:rsid w:val="00B87A82"/>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Virsraksts3Rakstz"/>
    <w:uiPriority w:val="9"/>
    <w:semiHidden/>
    <w:unhideWhenUsed/>
    <w:qFormat/>
    <w:rsid w:val="00B87A82"/>
    <w:pPr>
      <w:keepNext/>
      <w:keepLines/>
      <w:spacing w:before="20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611DB"/>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alloonText">
    <w:name w:val="Balloon Text"/>
    <w:basedOn w:val="Normal"/>
    <w:link w:val="BalontekstsRakstz"/>
    <w:uiPriority w:val="99"/>
    <w:semiHidden/>
    <w:unhideWhenUsed/>
    <w:rsid w:val="00211C54"/>
    <w:rPr>
      <w:rFonts w:ascii="Tahoma" w:hAnsi="Tahoma" w:cs="Tahoma"/>
      <w:sz w:val="16"/>
      <w:szCs w:val="16"/>
    </w:rPr>
  </w:style>
  <w:style w:type="character" w:customStyle="1" w:styleId="BalontekstsRakstz">
    <w:name w:val="Balonteksts Rakstz."/>
    <w:basedOn w:val="DefaultParagraphFont"/>
    <w:link w:val="BalloonText"/>
    <w:uiPriority w:val="99"/>
    <w:semiHidden/>
    <w:rsid w:val="00211C54"/>
    <w:rPr>
      <w:rFonts w:ascii="Tahoma" w:eastAsia="Calibri" w:hAnsi="Tahoma" w:cs="Tahoma"/>
      <w:sz w:val="16"/>
      <w:szCs w:val="16"/>
    </w:rPr>
  </w:style>
  <w:style w:type="character" w:customStyle="1" w:styleId="Virsraksts1Rakstz">
    <w:name w:val="Virsraksts 1 Rakstz."/>
    <w:basedOn w:val="DefaultParagraphFont"/>
    <w:link w:val="Heading1"/>
    <w:rsid w:val="000D5E0C"/>
    <w:rPr>
      <w:rFonts w:ascii="BaltHandelGothic" w:eastAsia="Times New Roman" w:hAnsi="BaltHandelGothic" w:cs="Times New Roman"/>
      <w:sz w:val="48"/>
      <w:szCs w:val="48"/>
      <w:lang w:val="x-none" w:eastAsia="lv-LV"/>
    </w:rPr>
  </w:style>
  <w:style w:type="paragraph" w:customStyle="1" w:styleId="tv2132">
    <w:name w:val="tv2132"/>
    <w:basedOn w:val="Normal"/>
    <w:rsid w:val="00163D42"/>
    <w:pPr>
      <w:spacing w:line="360" w:lineRule="auto"/>
      <w:ind w:firstLine="300"/>
    </w:pPr>
    <w:rPr>
      <w:rFonts w:eastAsia="Times New Roman"/>
      <w:color w:val="414142"/>
      <w:sz w:val="20"/>
      <w:szCs w:val="20"/>
      <w:lang w:eastAsia="lv-LV"/>
    </w:rPr>
  </w:style>
  <w:style w:type="paragraph" w:styleId="ListParagraph">
    <w:name w:val="List Paragraph"/>
    <w:basedOn w:val="Normal"/>
    <w:uiPriority w:val="34"/>
    <w:qFormat/>
    <w:rsid w:val="00631DBF"/>
    <w:pPr>
      <w:ind w:left="720"/>
      <w:contextualSpacing/>
    </w:pPr>
  </w:style>
  <w:style w:type="paragraph" w:styleId="Title">
    <w:name w:val="Title"/>
    <w:basedOn w:val="Normal"/>
    <w:link w:val="NosaukumsRakstz"/>
    <w:qFormat/>
    <w:rsid w:val="0054318E"/>
    <w:pPr>
      <w:jc w:val="center"/>
    </w:pPr>
    <w:rPr>
      <w:rFonts w:eastAsia="Times New Roman"/>
      <w:b/>
      <w:sz w:val="20"/>
      <w:szCs w:val="20"/>
      <w:lang w:eastAsia="lv-LV"/>
    </w:rPr>
  </w:style>
  <w:style w:type="character" w:customStyle="1" w:styleId="NosaukumsRakstz">
    <w:name w:val="Nosaukums Rakstz."/>
    <w:basedOn w:val="DefaultParagraphFont"/>
    <w:link w:val="Title"/>
    <w:rsid w:val="0054318E"/>
    <w:rPr>
      <w:rFonts w:ascii="Times New Roman" w:eastAsia="Times New Roman" w:hAnsi="Times New Roman" w:cs="Times New Roman"/>
      <w:b/>
      <w:sz w:val="20"/>
      <w:szCs w:val="20"/>
      <w:lang w:eastAsia="lv-LV"/>
    </w:rPr>
  </w:style>
  <w:style w:type="paragraph" w:styleId="BodyTextIndent">
    <w:name w:val="Body Text Indent"/>
    <w:basedOn w:val="Normal"/>
    <w:link w:val="PamattekstsaratkpiRakstz"/>
    <w:rsid w:val="0054318E"/>
    <w:pPr>
      <w:spacing w:after="120"/>
      <w:ind w:left="283"/>
    </w:pPr>
    <w:rPr>
      <w:rFonts w:eastAsia="Times New Roman"/>
      <w:sz w:val="20"/>
      <w:szCs w:val="20"/>
      <w:lang w:val="en-GB" w:eastAsia="lv-LV"/>
    </w:rPr>
  </w:style>
  <w:style w:type="character" w:customStyle="1" w:styleId="PamattekstsaratkpiRakstz">
    <w:name w:val="Pamatteksts ar atkāpi Rakstz."/>
    <w:basedOn w:val="DefaultParagraphFont"/>
    <w:link w:val="BodyTextIndent"/>
    <w:rsid w:val="0054318E"/>
    <w:rPr>
      <w:rFonts w:ascii="Times New Roman" w:eastAsia="Times New Roman" w:hAnsi="Times New Roman" w:cs="Times New Roman"/>
      <w:sz w:val="20"/>
      <w:szCs w:val="20"/>
      <w:lang w:val="en-GB" w:eastAsia="lv-LV"/>
    </w:rPr>
  </w:style>
  <w:style w:type="character" w:customStyle="1" w:styleId="Virsraksts2Rakstz">
    <w:name w:val="Virsraksts 2 Rakstz."/>
    <w:basedOn w:val="DefaultParagraphFont"/>
    <w:link w:val="Heading2"/>
    <w:uiPriority w:val="9"/>
    <w:semiHidden/>
    <w:rsid w:val="00B87A82"/>
    <w:rPr>
      <w:rFonts w:asciiTheme="majorHAnsi" w:eastAsiaTheme="majorEastAsia" w:hAnsiTheme="majorHAnsi" w:cstheme="majorBidi"/>
      <w:b/>
      <w:bCs/>
      <w:color w:val="5B9BD5" w:themeColor="accent1"/>
      <w:sz w:val="26"/>
      <w:szCs w:val="26"/>
    </w:rPr>
  </w:style>
  <w:style w:type="character" w:customStyle="1" w:styleId="Virsraksts3Rakstz">
    <w:name w:val="Virsraksts 3 Rakstz."/>
    <w:basedOn w:val="DefaultParagraphFont"/>
    <w:link w:val="Heading3"/>
    <w:uiPriority w:val="9"/>
    <w:semiHidden/>
    <w:rsid w:val="00B87A82"/>
    <w:rPr>
      <w:rFonts w:asciiTheme="majorHAnsi" w:eastAsiaTheme="majorEastAsia" w:hAnsiTheme="majorHAnsi" w:cstheme="majorBidi"/>
      <w:b/>
      <w:bCs/>
      <w:color w:val="5B9BD5" w:themeColor="accent1"/>
      <w:sz w:val="24"/>
      <w:szCs w:val="24"/>
    </w:rPr>
  </w:style>
  <w:style w:type="paragraph" w:customStyle="1" w:styleId="FootnoteText1">
    <w:name w:val="Footnote Text1"/>
    <w:basedOn w:val="Normal"/>
    <w:next w:val="FootnoteText"/>
    <w:link w:val="FootnoteTextChar"/>
    <w:uiPriority w:val="99"/>
    <w:semiHidden/>
    <w:unhideWhenUsed/>
    <w:rsid w:val="00B87A82"/>
    <w:pPr>
      <w:jc w:val="both"/>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1"/>
    <w:uiPriority w:val="99"/>
    <w:semiHidden/>
    <w:rsid w:val="00B87A82"/>
    <w:rPr>
      <w:sz w:val="20"/>
      <w:szCs w:val="20"/>
    </w:rPr>
  </w:style>
  <w:style w:type="character" w:styleId="FootnoteReference">
    <w:name w:val="footnote reference"/>
    <w:basedOn w:val="DefaultParagraphFont"/>
    <w:uiPriority w:val="99"/>
    <w:semiHidden/>
    <w:unhideWhenUsed/>
    <w:rsid w:val="00B87A82"/>
    <w:rPr>
      <w:vertAlign w:val="superscript"/>
    </w:rPr>
  </w:style>
  <w:style w:type="paragraph" w:styleId="FootnoteText">
    <w:name w:val="footnote text"/>
    <w:basedOn w:val="Normal"/>
    <w:link w:val="VrestekstsRakstz"/>
    <w:uiPriority w:val="99"/>
    <w:semiHidden/>
    <w:unhideWhenUsed/>
    <w:rsid w:val="00B87A82"/>
    <w:rPr>
      <w:sz w:val="20"/>
      <w:szCs w:val="20"/>
    </w:rPr>
  </w:style>
  <w:style w:type="character" w:customStyle="1" w:styleId="VrestekstsRakstz">
    <w:name w:val="Vēres teksts Rakstz."/>
    <w:basedOn w:val="DefaultParagraphFont"/>
    <w:link w:val="FootnoteText"/>
    <w:uiPriority w:val="99"/>
    <w:semiHidden/>
    <w:rsid w:val="00B87A82"/>
    <w:rPr>
      <w:rFonts w:ascii="Times New Roman" w:eastAsia="Calibri" w:hAnsi="Times New Roman" w:cs="Times New Roman"/>
      <w:sz w:val="20"/>
      <w:szCs w:val="20"/>
    </w:rPr>
  </w:style>
  <w:style w:type="paragraph" w:styleId="BodyTextIndent2">
    <w:name w:val="Body Text Indent 2"/>
    <w:basedOn w:val="Normal"/>
    <w:link w:val="Pamattekstaatkpe2Rakstz"/>
    <w:uiPriority w:val="99"/>
    <w:unhideWhenUsed/>
    <w:rsid w:val="00557460"/>
    <w:pPr>
      <w:spacing w:after="120" w:line="480" w:lineRule="auto"/>
      <w:ind w:left="283"/>
    </w:pPr>
  </w:style>
  <w:style w:type="character" w:customStyle="1" w:styleId="Pamattekstaatkpe2Rakstz">
    <w:name w:val="Pamatteksta atkāpe 2 Rakstz."/>
    <w:basedOn w:val="DefaultParagraphFont"/>
    <w:link w:val="BodyTextIndent2"/>
    <w:uiPriority w:val="99"/>
    <w:rsid w:val="00557460"/>
    <w:rPr>
      <w:rFonts w:ascii="Times New Roman" w:eastAsia="Calibri" w:hAnsi="Times New Roman" w:cs="Times New Roman"/>
      <w:sz w:val="24"/>
      <w:szCs w:val="24"/>
    </w:rPr>
  </w:style>
  <w:style w:type="paragraph" w:customStyle="1" w:styleId="CharCharRakstzRakstzCharCharRakstzRakstz">
    <w:name w:val="Char Char Rakstz. Rakstz. Char Char Rakstz. Rakstz."/>
    <w:basedOn w:val="Normal"/>
    <w:rsid w:val="00A56F6B"/>
    <w:pPr>
      <w:spacing w:before="120" w:after="160" w:line="240" w:lineRule="exact"/>
      <w:ind w:firstLine="720"/>
      <w:jc w:val="both"/>
    </w:pPr>
    <w:rPr>
      <w:rFonts w:ascii="Verdana" w:eastAsia="Times New Roman" w:hAnsi="Verdana"/>
      <w:sz w:val="20"/>
      <w:szCs w:val="20"/>
      <w:lang w:val="en-US"/>
    </w:rPr>
  </w:style>
  <w:style w:type="paragraph" w:customStyle="1" w:styleId="CharCharRakstzRakstzCharCharRakstzRakstz0">
    <w:name w:val="Char Char Rakstz. Rakstz. Char Char Rakstz. Rakstz._0"/>
    <w:basedOn w:val="Normal"/>
    <w:rsid w:val="00E31A72"/>
    <w:pPr>
      <w:spacing w:before="120" w:after="160" w:line="240" w:lineRule="exact"/>
      <w:ind w:firstLine="720"/>
      <w:jc w:val="both"/>
    </w:pPr>
    <w:rPr>
      <w:rFonts w:ascii="Verdana" w:eastAsia="Times New Roman" w:hAnsi="Verdana"/>
      <w:sz w:val="20"/>
      <w:szCs w:val="20"/>
      <w:lang w:val="en-US"/>
    </w:rPr>
  </w:style>
  <w:style w:type="character" w:styleId="Hyperlink">
    <w:name w:val="Hyperlink"/>
    <w:unhideWhenUsed/>
    <w:rsid w:val="00833BA9"/>
    <w:rPr>
      <w:color w:val="0563C1"/>
      <w:u w:val="single"/>
    </w:rPr>
  </w:style>
  <w:style w:type="paragraph" w:customStyle="1" w:styleId="CharCharRakstzRakstzCharCharRakstzRakstz1">
    <w:name w:val="Char Char Rakstz. Rakstz. Char Char Rakstz. Rakstz._1"/>
    <w:basedOn w:val="Normal"/>
    <w:rsid w:val="008531D5"/>
    <w:pPr>
      <w:spacing w:before="120" w:after="160" w:line="240" w:lineRule="exact"/>
      <w:ind w:firstLine="720"/>
      <w:jc w:val="both"/>
    </w:pPr>
    <w:rPr>
      <w:rFonts w:ascii="Verdana" w:eastAsia="Times New Roman" w:hAnsi="Verdana"/>
      <w:sz w:val="20"/>
      <w:szCs w:val="20"/>
      <w:lang w:val="en-US"/>
    </w:rPr>
  </w:style>
  <w:style w:type="paragraph" w:styleId="Header">
    <w:name w:val="header"/>
    <w:basedOn w:val="Normal"/>
    <w:link w:val="GalveneRakstz"/>
    <w:uiPriority w:val="99"/>
    <w:unhideWhenUsed/>
    <w:rsid w:val="00990F5E"/>
    <w:pPr>
      <w:tabs>
        <w:tab w:val="center" w:pos="4153"/>
        <w:tab w:val="right" w:pos="8306"/>
      </w:tabs>
    </w:pPr>
  </w:style>
  <w:style w:type="character" w:customStyle="1" w:styleId="GalveneRakstz">
    <w:name w:val="Galvene Rakstz."/>
    <w:basedOn w:val="DefaultParagraphFont"/>
    <w:link w:val="Header"/>
    <w:uiPriority w:val="99"/>
    <w:rsid w:val="00990F5E"/>
    <w:rPr>
      <w:rFonts w:ascii="Times New Roman" w:eastAsia="Calibri" w:hAnsi="Times New Roman" w:cs="Times New Roman"/>
      <w:sz w:val="24"/>
      <w:szCs w:val="24"/>
    </w:rPr>
  </w:style>
  <w:style w:type="paragraph" w:styleId="Footer">
    <w:name w:val="footer"/>
    <w:basedOn w:val="Normal"/>
    <w:link w:val="KjeneRakstz"/>
    <w:uiPriority w:val="99"/>
    <w:unhideWhenUsed/>
    <w:rsid w:val="00990F5E"/>
    <w:pPr>
      <w:tabs>
        <w:tab w:val="center" w:pos="4153"/>
        <w:tab w:val="right" w:pos="8306"/>
      </w:tabs>
    </w:pPr>
  </w:style>
  <w:style w:type="character" w:customStyle="1" w:styleId="KjeneRakstz">
    <w:name w:val="Kājene Rakstz."/>
    <w:basedOn w:val="DefaultParagraphFont"/>
    <w:link w:val="Footer"/>
    <w:uiPriority w:val="99"/>
    <w:rsid w:val="00990F5E"/>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006C58"/>
    <w:rPr>
      <w:sz w:val="16"/>
      <w:szCs w:val="16"/>
    </w:rPr>
  </w:style>
  <w:style w:type="paragraph" w:styleId="CommentText">
    <w:name w:val="annotation text"/>
    <w:basedOn w:val="Normal"/>
    <w:link w:val="KomentratekstsRakstz"/>
    <w:uiPriority w:val="99"/>
    <w:unhideWhenUsed/>
    <w:rsid w:val="00006C58"/>
    <w:rPr>
      <w:sz w:val="20"/>
      <w:szCs w:val="20"/>
    </w:rPr>
  </w:style>
  <w:style w:type="character" w:customStyle="1" w:styleId="KomentratekstsRakstz">
    <w:name w:val="Komentāra teksts Rakstz."/>
    <w:basedOn w:val="DefaultParagraphFont"/>
    <w:link w:val="CommentText"/>
    <w:uiPriority w:val="99"/>
    <w:rsid w:val="00006C58"/>
    <w:rPr>
      <w:rFonts w:ascii="Times New Roman" w:eastAsia="Calibri" w:hAnsi="Times New Roman" w:cs="Times New Roman"/>
      <w:sz w:val="20"/>
      <w:szCs w:val="20"/>
    </w:rPr>
  </w:style>
  <w:style w:type="paragraph" w:styleId="CommentSubject">
    <w:name w:val="annotation subject"/>
    <w:basedOn w:val="CommentText"/>
    <w:next w:val="CommentText"/>
    <w:link w:val="KomentratmaRakstz"/>
    <w:uiPriority w:val="99"/>
    <w:semiHidden/>
    <w:unhideWhenUsed/>
    <w:rsid w:val="00006C58"/>
    <w:rPr>
      <w:b/>
      <w:bCs/>
    </w:rPr>
  </w:style>
  <w:style w:type="character" w:customStyle="1" w:styleId="KomentratmaRakstz">
    <w:name w:val="Komentāra tēma Rakstz."/>
    <w:basedOn w:val="KomentratekstsRakstz"/>
    <w:link w:val="CommentSubject"/>
    <w:uiPriority w:val="99"/>
    <w:semiHidden/>
    <w:rsid w:val="00006C58"/>
    <w:rPr>
      <w:rFonts w:ascii="Times New Roman" w:eastAsia="Calibri" w:hAnsi="Times New Roman" w:cs="Times New Roman"/>
      <w:b/>
      <w:bCs/>
      <w:sz w:val="20"/>
      <w:szCs w:val="20"/>
    </w:rPr>
  </w:style>
  <w:style w:type="paragraph" w:styleId="Revision">
    <w:name w:val="Revision"/>
    <w:hidden/>
    <w:uiPriority w:val="99"/>
    <w:semiHidden/>
    <w:rsid w:val="00586070"/>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EBE4C9-3700-4092-9747-E1F33717C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1889</Words>
  <Characters>1077</Characters>
  <Application>Microsoft Office Word</Application>
  <DocSecurity>0</DocSecurity>
  <Lines>8</Lines>
  <Paragraphs>5</Paragraphs>
  <ScaleCrop>false</ScaleCrop>
  <HeadingPairs>
    <vt:vector size="6" baseType="variant">
      <vt:variant>
        <vt:lpstr>Nosaukums</vt:lpstr>
      </vt:variant>
      <vt:variant>
        <vt:i4>1</vt:i4>
      </vt:variant>
      <vt:variant>
        <vt:lpstr>Virsraksti</vt:lpstr>
      </vt:variant>
      <vt:variant>
        <vt:i4>12</vt:i4>
      </vt:variant>
      <vt:variant>
        <vt:lpstr>Title</vt:lpstr>
      </vt:variant>
      <vt:variant>
        <vt:i4>1</vt:i4>
      </vt:variant>
    </vt:vector>
  </HeadingPairs>
  <TitlesOfParts>
    <vt:vector size="14" baseType="lpstr">
      <vt:lpstr/>
      <vt:lpstr>DARBA UZDEVUMS</vt:lpstr>
      <vt:lpstr/>
      <vt:lpstr/>
      <vt:lpstr/>
      <vt:lpstr/>
      <vt:lpstr/>
      <vt:lpstr/>
      <vt:lpstr/>
      <vt:lpstr>        //Lokālplānojuma teritorija (zemes gabals apvilkts ar sarkanu riņķi uz teritorij</vt:lpstr>
      <vt:lpstr>        /</vt:lpstr>
      <vt:lpstr>        Apzīmējumi: </vt:lpstr>
      <vt:lpstr>        Lokālplānojuma izstrādes mērķis – grozīt Iecavas novada domes 2017. gada 15. mai</vt:lpstr>
      <vt:lpstr/>
    </vt:vector>
  </TitlesOfParts>
  <Company>Hewlett-Packard Company</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Dace Sausā</dc:creator>
  <cp:lastModifiedBy>neo118317@outlook.lv</cp:lastModifiedBy>
  <cp:revision>5</cp:revision>
  <cp:lastPrinted>2017-02-07T13:14:00Z</cp:lastPrinted>
  <dcterms:created xsi:type="dcterms:W3CDTF">2025-03-17T12:21:00Z</dcterms:created>
  <dcterms:modified xsi:type="dcterms:W3CDTF">2025-03-28T07:22:00Z</dcterms:modified>
</cp:coreProperties>
</file>