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0419" w14:textId="77777777" w:rsidR="00B25D01" w:rsidRPr="009957EA" w:rsidRDefault="00B25D01" w:rsidP="00B25D01">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9264" behindDoc="0" locked="0" layoutInCell="1" allowOverlap="1" wp14:anchorId="6A3D769F" wp14:editId="52FC9DF5">
            <wp:simplePos x="0" y="0"/>
            <wp:positionH relativeFrom="margin">
              <wp:align>center</wp:align>
            </wp:positionH>
            <wp:positionV relativeFrom="paragraph">
              <wp:posOffset>0</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4FA9F1DA" w14:textId="77777777" w:rsidR="00B25D01" w:rsidRDefault="00B25D01" w:rsidP="00B25D01">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Pr>
          <w:rFonts w:asciiTheme="majorBidi" w:hAnsiTheme="majorBidi" w:cstheme="majorBidi"/>
          <w:b/>
          <w:bCs/>
          <w:sz w:val="28"/>
          <w:szCs w:val="28"/>
        </w:rPr>
        <w:t xml:space="preserve">Peldēšanas nodarbību vadīšana </w:t>
      </w:r>
    </w:p>
    <w:p w14:paraId="4639B5F0" w14:textId="62D99159" w:rsidR="00B25D01" w:rsidRDefault="00B25D01" w:rsidP="00B25D01">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Balvu novada pirmsskolas izglītības iestāžu audzēkņiem,</w:t>
      </w:r>
      <w:r w:rsidRPr="00954E0F">
        <w:rPr>
          <w:rFonts w:asciiTheme="majorBidi" w:hAnsiTheme="majorBidi" w:cstheme="majorBidi"/>
          <w:b/>
          <w:bCs/>
          <w:sz w:val="28"/>
          <w:szCs w:val="28"/>
        </w:rPr>
        <w:t xml:space="preserve"> </w:t>
      </w:r>
    </w:p>
    <w:p w14:paraId="2F059806" w14:textId="77777777" w:rsidR="00B25D01" w:rsidRPr="009957EA" w:rsidRDefault="00B25D01" w:rsidP="00B25D01">
      <w:pPr>
        <w:spacing w:after="0" w:line="240" w:lineRule="auto"/>
        <w:jc w:val="center"/>
        <w:rPr>
          <w:rFonts w:asciiTheme="majorBidi" w:hAnsiTheme="majorBidi" w:cstheme="majorBidi"/>
          <w:b/>
          <w:bCs/>
          <w:sz w:val="28"/>
          <w:szCs w:val="28"/>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bookmarkEnd w:id="0"/>
      <w:bookmarkEnd w:id="1"/>
      <w:r w:rsidRPr="009957EA">
        <w:rPr>
          <w:rFonts w:asciiTheme="majorBidi" w:hAnsiTheme="majorBidi" w:cstheme="majorBidi"/>
          <w:b/>
          <w:bCs/>
          <w:sz w:val="28"/>
          <w:szCs w:val="28"/>
        </w:rPr>
        <w:t>”</w:t>
      </w:r>
    </w:p>
    <w:p w14:paraId="111DA319" w14:textId="3D869007" w:rsidR="00FC54E6" w:rsidRDefault="00B25D01" w:rsidP="00B25D01">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E05D9F">
        <w:rPr>
          <w:rFonts w:asciiTheme="majorBidi" w:hAnsiTheme="majorBidi" w:cstheme="majorBidi"/>
          <w:b/>
          <w:bCs/>
          <w:sz w:val="28"/>
          <w:szCs w:val="28"/>
        </w:rPr>
        <w:t>66</w:t>
      </w:r>
      <w:r w:rsidRPr="009957EA">
        <w:rPr>
          <w:rFonts w:asciiTheme="majorBidi" w:hAnsiTheme="majorBidi" w:cstheme="majorBidi"/>
          <w:b/>
          <w:bCs/>
          <w:sz w:val="28"/>
          <w:szCs w:val="28"/>
        </w:rPr>
        <w:t>/ESF+)</w:t>
      </w:r>
    </w:p>
    <w:p w14:paraId="02D3656D" w14:textId="77777777" w:rsidR="00B25D01" w:rsidRDefault="00B25D01" w:rsidP="00B25D01">
      <w:pPr>
        <w:spacing w:after="0" w:line="240" w:lineRule="auto"/>
        <w:jc w:val="center"/>
        <w:rPr>
          <w:rFonts w:asciiTheme="majorBidi" w:hAnsiTheme="majorBidi" w:cstheme="majorBidi"/>
          <w:b/>
          <w:bCs/>
          <w:sz w:val="24"/>
          <w:szCs w:val="24"/>
        </w:rPr>
      </w:pPr>
    </w:p>
    <w:p w14:paraId="60789F15" w14:textId="77777777" w:rsidR="00B25D01" w:rsidRPr="009957EA" w:rsidRDefault="00B25D01" w:rsidP="00B25D01">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958"/>
      </w:tblGrid>
      <w:tr w:rsidR="00B25D01" w:rsidRPr="009957EA" w14:paraId="130B7604" w14:textId="77777777" w:rsidTr="00077ED8">
        <w:trPr>
          <w:trHeight w:val="283"/>
        </w:trPr>
        <w:tc>
          <w:tcPr>
            <w:tcW w:w="3398" w:type="dxa"/>
          </w:tcPr>
          <w:p w14:paraId="4CEE0EE5"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958" w:type="dxa"/>
          </w:tcPr>
          <w:p w14:paraId="63BE3531" w14:textId="77777777" w:rsidR="00B25D01" w:rsidRPr="009957EA" w:rsidRDefault="00B25D01" w:rsidP="00077ED8">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B25D01" w:rsidRPr="009957EA" w14:paraId="688CB1ED" w14:textId="77777777" w:rsidTr="00077ED8">
        <w:trPr>
          <w:trHeight w:val="283"/>
        </w:trPr>
        <w:tc>
          <w:tcPr>
            <w:tcW w:w="3398" w:type="dxa"/>
          </w:tcPr>
          <w:p w14:paraId="39BB296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958" w:type="dxa"/>
          </w:tcPr>
          <w:p w14:paraId="5C3140B8"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B25D01" w:rsidRPr="009957EA" w14:paraId="36F0414A" w14:textId="77777777" w:rsidTr="00077ED8">
        <w:trPr>
          <w:trHeight w:val="283"/>
        </w:trPr>
        <w:tc>
          <w:tcPr>
            <w:tcW w:w="3398" w:type="dxa"/>
          </w:tcPr>
          <w:p w14:paraId="7892BE31" w14:textId="1233D4CB"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r>
              <w:rPr>
                <w:rFonts w:asciiTheme="majorBidi" w:eastAsia="Times New Roman" w:hAnsiTheme="majorBidi" w:cstheme="majorBidi"/>
                <w:sz w:val="24"/>
                <w:szCs w:val="24"/>
                <w:lang w:eastAsia="ar-SA"/>
              </w:rPr>
              <w:t>, e-Adrese</w:t>
            </w:r>
          </w:p>
        </w:tc>
        <w:tc>
          <w:tcPr>
            <w:tcW w:w="5958" w:type="dxa"/>
          </w:tcPr>
          <w:p w14:paraId="1CE4F87B" w14:textId="77777777" w:rsidR="00B25D01"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w:t>
            </w:r>
          </w:p>
          <w:p w14:paraId="6812FBFB" w14:textId="7E8CE8F0" w:rsidR="00B25D01" w:rsidRDefault="00B25D01" w:rsidP="00077ED8">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sz w:val="24"/>
                <w:szCs w:val="24"/>
                <w:lang w:eastAsia="ar-SA"/>
              </w:rPr>
              <w:t xml:space="preserve">e-pasts: </w:t>
            </w:r>
            <w:hyperlink r:id="rId6"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r>
              <w:rPr>
                <w:rFonts w:asciiTheme="majorBidi" w:eastAsia="Times New Roman" w:hAnsiTheme="majorBidi" w:cstheme="majorBidi"/>
                <w:sz w:val="24"/>
                <w:szCs w:val="24"/>
                <w:lang w:eastAsia="lv-LV"/>
              </w:rPr>
              <w:t>,</w:t>
            </w:r>
          </w:p>
          <w:p w14:paraId="309749A0" w14:textId="65FE9443" w:rsidR="00B25D01" w:rsidRPr="009957EA" w:rsidRDefault="00B25D01" w:rsidP="00077ED8">
            <w:pPr>
              <w:suppressAutoHyphens/>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 xml:space="preserve">e-Adrese: </w:t>
            </w:r>
            <w:r w:rsidRPr="00F562E6">
              <w:rPr>
                <w:rFonts w:ascii="Times New Roman" w:hAnsi="Times New Roman"/>
                <w:bCs/>
                <w:sz w:val="24"/>
                <w:szCs w:val="24"/>
                <w:lang w:eastAsia="ar-SA"/>
              </w:rPr>
              <w:t>_DEFAULT@</w:t>
            </w:r>
            <w:r w:rsidRPr="00A73039">
              <w:rPr>
                <w:rFonts w:ascii="Times New Roman" w:hAnsi="Times New Roman"/>
                <w:bCs/>
                <w:sz w:val="24"/>
                <w:szCs w:val="24"/>
                <w:lang w:eastAsia="ar-SA"/>
              </w:rPr>
              <w:t>90009115622</w:t>
            </w:r>
          </w:p>
        </w:tc>
      </w:tr>
      <w:tr w:rsidR="00B25D01" w:rsidRPr="009957EA" w14:paraId="422E78BF" w14:textId="77777777" w:rsidTr="00077ED8">
        <w:trPr>
          <w:trHeight w:val="296"/>
        </w:trPr>
        <w:tc>
          <w:tcPr>
            <w:tcW w:w="3398" w:type="dxa"/>
          </w:tcPr>
          <w:p w14:paraId="3A057645" w14:textId="77777777" w:rsidR="00B25D01" w:rsidRPr="009957EA" w:rsidRDefault="00B25D01" w:rsidP="00077ED8">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 saistībā ar</w:t>
            </w:r>
            <w:r>
              <w:rPr>
                <w:rFonts w:asciiTheme="majorBidi" w:eastAsia="Times New Roman" w:hAnsiTheme="majorBidi" w:cstheme="majorBidi"/>
                <w:sz w:val="24"/>
                <w:szCs w:val="24"/>
                <w:lang w:eastAsia="ar-SA"/>
              </w:rPr>
              <w:t xml:space="preserve"> tirgus izpētes</w:t>
            </w:r>
            <w:r w:rsidRPr="009957EA">
              <w:rPr>
                <w:rFonts w:asciiTheme="majorBidi" w:eastAsia="Times New Roman" w:hAnsiTheme="majorBidi" w:cstheme="majorBidi"/>
                <w:sz w:val="24"/>
                <w:szCs w:val="24"/>
                <w:lang w:eastAsia="ar-SA"/>
              </w:rPr>
              <w:t xml:space="preserve"> priekšmetu</w:t>
            </w:r>
          </w:p>
        </w:tc>
        <w:tc>
          <w:tcPr>
            <w:tcW w:w="5958" w:type="dxa"/>
          </w:tcPr>
          <w:p w14:paraId="7E970C5B"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03C1F05B"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7" w:history="1">
              <w:r w:rsidRPr="009957EA">
                <w:rPr>
                  <w:rStyle w:val="Hipersaite"/>
                  <w:rFonts w:asciiTheme="majorBidi" w:eastAsia="Times New Roman" w:hAnsi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B25D01" w:rsidRPr="009957EA" w14:paraId="0A7677A7" w14:textId="77777777" w:rsidTr="00D5476B">
        <w:trPr>
          <w:trHeight w:val="283"/>
        </w:trPr>
        <w:tc>
          <w:tcPr>
            <w:tcW w:w="3398" w:type="dxa"/>
          </w:tcPr>
          <w:p w14:paraId="0BDB1F3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958" w:type="dxa"/>
          </w:tcPr>
          <w:p w14:paraId="704A378E" w14:textId="77777777" w:rsidR="00B25D01" w:rsidRPr="00D5476B" w:rsidRDefault="00B25D01" w:rsidP="00077ED8">
            <w:pPr>
              <w:suppressAutoHyphens/>
              <w:rPr>
                <w:rFonts w:asciiTheme="majorBidi" w:eastAsia="Times New Roman" w:hAnsiTheme="majorBidi" w:cstheme="majorBidi"/>
                <w:sz w:val="24"/>
                <w:szCs w:val="24"/>
                <w:lang w:eastAsia="ar-SA"/>
              </w:rPr>
            </w:pPr>
            <w:r w:rsidRPr="00D5476B">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D5476B">
              <w:rPr>
                <w:rFonts w:asciiTheme="majorBidi" w:eastAsia="Times New Roman" w:hAnsiTheme="majorBidi" w:cstheme="majorBidi"/>
                <w:color w:val="000000"/>
                <w:sz w:val="24"/>
                <w:szCs w:val="24"/>
                <w:lang w:eastAsia="ar-SA"/>
              </w:rPr>
              <w:t xml:space="preserve">Antra Keisele, </w:t>
            </w:r>
            <w:r w:rsidRPr="00D5476B">
              <w:rPr>
                <w:rFonts w:asciiTheme="majorBidi" w:eastAsia="Times New Roman" w:hAnsiTheme="majorBidi" w:cstheme="majorBidi"/>
                <w:sz w:val="24"/>
                <w:szCs w:val="24"/>
                <w:lang w:eastAsia="ar-SA"/>
              </w:rPr>
              <w:t>mob.20203715,</w:t>
            </w:r>
          </w:p>
          <w:p w14:paraId="6A423EF7" w14:textId="77777777" w:rsidR="00B25D01" w:rsidRPr="00D5476B" w:rsidRDefault="00B25D01" w:rsidP="00077ED8">
            <w:pPr>
              <w:suppressAutoHyphens/>
              <w:rPr>
                <w:rFonts w:asciiTheme="majorBidi" w:eastAsia="Times New Roman" w:hAnsiTheme="majorBidi" w:cstheme="majorBidi"/>
                <w:sz w:val="24"/>
                <w:szCs w:val="24"/>
                <w:lang w:eastAsia="lv-LV"/>
              </w:rPr>
            </w:pPr>
            <w:r w:rsidRPr="00D5476B">
              <w:rPr>
                <w:rFonts w:asciiTheme="majorBidi" w:eastAsia="Times New Roman" w:hAnsiTheme="majorBidi" w:cstheme="majorBidi"/>
                <w:color w:val="000000"/>
                <w:sz w:val="24"/>
                <w:szCs w:val="24"/>
                <w:lang w:eastAsia="ar-SA"/>
              </w:rPr>
              <w:t xml:space="preserve">e-pasts: </w:t>
            </w:r>
            <w:hyperlink r:id="rId8" w:history="1">
              <w:r w:rsidRPr="00D5476B">
                <w:rPr>
                  <w:rStyle w:val="Hipersaite"/>
                  <w:rFonts w:asciiTheme="majorBidi" w:eastAsia="Times New Roman" w:hAnsiTheme="majorBidi"/>
                  <w:sz w:val="24"/>
                  <w:szCs w:val="24"/>
                  <w:lang w:eastAsia="lv-LV"/>
                </w:rPr>
                <w:t>antra.keisele@balvi.lv</w:t>
              </w:r>
            </w:hyperlink>
            <w:r w:rsidRPr="00D5476B">
              <w:rPr>
                <w:rFonts w:asciiTheme="majorBidi" w:eastAsia="Times New Roman" w:hAnsiTheme="majorBidi" w:cstheme="majorBidi"/>
                <w:sz w:val="24"/>
                <w:szCs w:val="24"/>
                <w:lang w:eastAsia="lv-LV"/>
              </w:rPr>
              <w:t xml:space="preserve"> </w:t>
            </w:r>
          </w:p>
        </w:tc>
      </w:tr>
      <w:tr w:rsidR="00B25D01" w:rsidRPr="009957EA" w14:paraId="76A5CFFC" w14:textId="77777777" w:rsidTr="00077ED8">
        <w:trPr>
          <w:trHeight w:val="283"/>
        </w:trPr>
        <w:tc>
          <w:tcPr>
            <w:tcW w:w="3398" w:type="dxa"/>
          </w:tcPr>
          <w:p w14:paraId="7DD9070C"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958" w:type="dxa"/>
          </w:tcPr>
          <w:p w14:paraId="09F05F35"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658133DE"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28AFADA8" w14:textId="77777777" w:rsidR="00B25D01" w:rsidRPr="009957EA" w:rsidRDefault="00B25D01" w:rsidP="00077ED8">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372CD89A" w14:textId="77777777" w:rsidR="00B25D01" w:rsidRPr="003A2A9D" w:rsidRDefault="00B25D01" w:rsidP="00B25D01">
      <w:pPr>
        <w:pStyle w:val="Sarakstarindkopa"/>
        <w:numPr>
          <w:ilvl w:val="0"/>
          <w:numId w:val="1"/>
        </w:numPr>
        <w:ind w:left="426" w:hanging="426"/>
        <w:rPr>
          <w:rFonts w:ascii="Times New Roman" w:hAnsi="Times New Roman" w:cs="Times New Roman"/>
          <w:sz w:val="24"/>
          <w:szCs w:val="24"/>
        </w:rPr>
      </w:pPr>
      <w:r>
        <w:rPr>
          <w:rFonts w:ascii="Times New Roman" w:hAnsi="Times New Roman" w:cs="Times New Roman"/>
          <w:b/>
          <w:bCs/>
          <w:sz w:val="24"/>
          <w:szCs w:val="24"/>
        </w:rPr>
        <w:t>Tirgus izpētes priekšmets:</w:t>
      </w:r>
    </w:p>
    <w:p w14:paraId="4E7E651C" w14:textId="4D9C46B6" w:rsidR="00B25D01" w:rsidRPr="003A2A9D" w:rsidRDefault="00B25D01" w:rsidP="00B25D01">
      <w:pPr>
        <w:pStyle w:val="Sarakstarindkopa"/>
        <w:numPr>
          <w:ilvl w:val="1"/>
          <w:numId w:val="1"/>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Peldēšanas nodarbību </w:t>
      </w:r>
      <w:r w:rsidR="0003086E">
        <w:rPr>
          <w:rFonts w:ascii="Times New Roman" w:hAnsi="Times New Roman" w:cs="Times New Roman"/>
          <w:sz w:val="24"/>
          <w:szCs w:val="24"/>
        </w:rPr>
        <w:t>vadīšana Balvu novada pirmsskolas izglītības iestāžu audzēkņiem</w:t>
      </w:r>
      <w:r>
        <w:rPr>
          <w:rFonts w:ascii="Times New Roman" w:hAnsi="Times New Roman" w:cs="Times New Roman"/>
          <w:sz w:val="24"/>
          <w:szCs w:val="24"/>
        </w:rPr>
        <w:t xml:space="preserve">, </w:t>
      </w:r>
      <w:r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un Eiropas Sociālā fonda Plus (ESF+) projekta Nr.4.1.2.2/1/24/I/036 “Esi vesels Balvu novadā!” realizācijas ietvaros</w:t>
      </w:r>
      <w:r>
        <w:rPr>
          <w:rFonts w:asciiTheme="majorBidi" w:hAnsiTheme="majorBidi" w:cstheme="majorBidi"/>
          <w:sz w:val="24"/>
          <w:szCs w:val="24"/>
        </w:rPr>
        <w:t xml:space="preserve">, atbilstoši </w:t>
      </w:r>
      <w:r w:rsidRPr="009957EA">
        <w:rPr>
          <w:rFonts w:asciiTheme="majorBidi" w:hAnsiTheme="majorBidi" w:cstheme="majorBidi"/>
          <w:sz w:val="24"/>
          <w:szCs w:val="24"/>
        </w:rPr>
        <w:t xml:space="preserve">Tehniskajai specifikācijai </w:t>
      </w:r>
      <w:r>
        <w:rPr>
          <w:rFonts w:asciiTheme="majorBidi" w:hAnsiTheme="majorBidi" w:cstheme="majorBidi"/>
          <w:sz w:val="24"/>
          <w:szCs w:val="24"/>
        </w:rPr>
        <w:t xml:space="preserve">          </w:t>
      </w:r>
      <w:r w:rsidRPr="009957EA">
        <w:rPr>
          <w:rFonts w:asciiTheme="majorBidi" w:hAnsiTheme="majorBidi" w:cstheme="majorBidi"/>
          <w:sz w:val="24"/>
          <w:szCs w:val="24"/>
        </w:rPr>
        <w:t>(skat. 1.pielikumu)</w:t>
      </w:r>
      <w:r w:rsidR="0001485A">
        <w:rPr>
          <w:rFonts w:asciiTheme="majorBidi" w:hAnsiTheme="majorBidi" w:cstheme="majorBidi"/>
          <w:sz w:val="24"/>
          <w:szCs w:val="24"/>
        </w:rPr>
        <w:t>.</w:t>
      </w:r>
    </w:p>
    <w:p w14:paraId="61F9C2DB" w14:textId="7794781A" w:rsidR="00B25D01" w:rsidRPr="003A2A9D" w:rsidRDefault="00B25D01" w:rsidP="00B25D01">
      <w:pPr>
        <w:pStyle w:val="Sarakstarindkopa"/>
        <w:numPr>
          <w:ilvl w:val="1"/>
          <w:numId w:val="1"/>
        </w:numPr>
        <w:tabs>
          <w:tab w:val="left" w:pos="426"/>
        </w:tabs>
        <w:ind w:left="426" w:hanging="426"/>
        <w:jc w:val="both"/>
        <w:rPr>
          <w:rFonts w:ascii="Times New Roman" w:hAnsi="Times New Roman" w:cs="Times New Roman"/>
          <w:sz w:val="24"/>
          <w:szCs w:val="24"/>
        </w:rPr>
      </w:pPr>
      <w:r w:rsidRPr="009957EA">
        <w:rPr>
          <w:rFonts w:asciiTheme="majorBidi" w:hAnsiTheme="majorBidi" w:cstheme="majorBidi"/>
          <w:sz w:val="24"/>
          <w:szCs w:val="24"/>
        </w:rPr>
        <w:t>Pretendents nevar iesniegt piedāvājuma variantus</w:t>
      </w:r>
      <w:r w:rsidR="0001485A">
        <w:rPr>
          <w:rFonts w:asciiTheme="majorBidi" w:hAnsiTheme="majorBidi" w:cstheme="majorBidi"/>
          <w:sz w:val="24"/>
          <w:szCs w:val="24"/>
        </w:rPr>
        <w:t>.</w:t>
      </w:r>
    </w:p>
    <w:p w14:paraId="45B523AD" w14:textId="0AB8BA27" w:rsidR="00B25D01" w:rsidRDefault="00B25D01" w:rsidP="00B25D01">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CPV kods: </w:t>
      </w:r>
      <w:r w:rsidR="00B87FCD" w:rsidRPr="00B87FCD">
        <w:rPr>
          <w:rFonts w:asciiTheme="majorBidi" w:hAnsiTheme="majorBidi" w:cstheme="majorBidi"/>
          <w:sz w:val="24"/>
          <w:szCs w:val="24"/>
        </w:rPr>
        <w:t xml:space="preserve">92622000-7 </w:t>
      </w:r>
      <w:r w:rsidRPr="009957EA">
        <w:rPr>
          <w:rFonts w:asciiTheme="majorBidi" w:hAnsiTheme="majorBidi" w:cstheme="majorBidi"/>
          <w:sz w:val="24"/>
          <w:szCs w:val="24"/>
        </w:rPr>
        <w:t>(</w:t>
      </w:r>
      <w:r w:rsidR="00B87FCD" w:rsidRPr="00B87FCD">
        <w:rPr>
          <w:rFonts w:asciiTheme="majorBidi" w:hAnsiTheme="majorBidi" w:cstheme="majorBidi"/>
          <w:sz w:val="24"/>
          <w:szCs w:val="24"/>
        </w:rPr>
        <w:t>Sporta pasākumu organizēšanas pakalpojumi</w:t>
      </w:r>
      <w:r w:rsidRPr="009957EA">
        <w:rPr>
          <w:rFonts w:asciiTheme="majorBidi" w:hAnsiTheme="majorBidi" w:cstheme="majorBidi"/>
          <w:sz w:val="24"/>
          <w:szCs w:val="24"/>
        </w:rPr>
        <w:t>).</w:t>
      </w:r>
    </w:p>
    <w:p w14:paraId="3BE54EF0" w14:textId="77777777" w:rsidR="00B87FCD" w:rsidRPr="009957EA"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0C5F07CE" w14:textId="2A053CEA" w:rsidR="00B87FCD" w:rsidRDefault="00BD283F"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Pakalpojuma sniegšanas</w:t>
      </w:r>
      <w:r w:rsidR="00B87FCD" w:rsidRPr="009957EA">
        <w:rPr>
          <w:rFonts w:asciiTheme="majorBidi" w:hAnsiTheme="majorBidi" w:cstheme="majorBidi"/>
          <w:b/>
          <w:bCs/>
          <w:sz w:val="24"/>
          <w:szCs w:val="24"/>
        </w:rPr>
        <w:t xml:space="preserve"> vieta:</w:t>
      </w:r>
      <w:r w:rsidR="00B87FCD">
        <w:rPr>
          <w:rFonts w:asciiTheme="majorBidi" w:hAnsiTheme="majorBidi" w:cstheme="majorBidi"/>
          <w:sz w:val="24"/>
          <w:szCs w:val="24"/>
        </w:rPr>
        <w:t xml:space="preserve"> </w:t>
      </w:r>
      <w:r w:rsidR="00954D8A">
        <w:rPr>
          <w:rFonts w:asciiTheme="majorBidi" w:hAnsiTheme="majorBidi" w:cstheme="majorBidi"/>
          <w:sz w:val="24"/>
          <w:szCs w:val="24"/>
        </w:rPr>
        <w:t xml:space="preserve">Balvu sporta skolas peldbaseins, </w:t>
      </w:r>
      <w:r w:rsidR="00F80496" w:rsidRPr="00F80496">
        <w:rPr>
          <w:rFonts w:asciiTheme="majorBidi" w:hAnsiTheme="majorBidi" w:cstheme="majorBidi"/>
          <w:sz w:val="24"/>
          <w:szCs w:val="24"/>
        </w:rPr>
        <w:t>Dārza iela 2, Balvi, Balvu nov</w:t>
      </w:r>
      <w:r w:rsidR="00F80496">
        <w:rPr>
          <w:rFonts w:asciiTheme="majorBidi" w:hAnsiTheme="majorBidi" w:cstheme="majorBidi"/>
          <w:sz w:val="24"/>
          <w:szCs w:val="24"/>
        </w:rPr>
        <w:t>.</w:t>
      </w:r>
    </w:p>
    <w:p w14:paraId="0538576C" w14:textId="77777777" w:rsidR="00B87FCD"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w:t>
      </w:r>
      <w:r>
        <w:rPr>
          <w:rFonts w:asciiTheme="majorBidi" w:hAnsiTheme="majorBidi" w:cstheme="majorBidi"/>
          <w:sz w:val="24"/>
          <w:szCs w:val="24"/>
        </w:rPr>
        <w:t>30.decembrim.</w:t>
      </w:r>
    </w:p>
    <w:p w14:paraId="259D98A6" w14:textId="7C347B3D" w:rsidR="00B87FCD" w:rsidRPr="00B87FCD" w:rsidRDefault="00B87FCD" w:rsidP="00B87FCD">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Līgumcena:</w:t>
      </w:r>
    </w:p>
    <w:p w14:paraId="1B667E04" w14:textId="6DC12461" w:rsidR="00B87FCD" w:rsidRPr="00CA758E" w:rsidRDefault="00B87FCD" w:rsidP="00B87FCD">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eastAsia="Times New Roman" w:hAnsi="Times New Roman" w:cs="Times New Roman"/>
          <w:bCs/>
          <w:color w:val="000000"/>
          <w:sz w:val="24"/>
          <w:szCs w:val="24"/>
          <w:lang w:eastAsia="ar-SA"/>
        </w:rPr>
        <w:t xml:space="preserve">Piedāvājuma cenā jābūt iekļautiem visiem ar tirgus izpētes līguma izpildi saistītiem izdevumiem, t.sk., nodokļiem, nodevām, administratīvajām izmaksām, transporta izdevumiem, iespējamiem sadārdzinājumiem u.c. cenu izmaiņām, kā arī tādām izmaksām, kas </w:t>
      </w:r>
      <w:r w:rsidRPr="00CA758E">
        <w:rPr>
          <w:rFonts w:ascii="Times New Roman" w:eastAsia="Times New Roman" w:hAnsi="Times New Roman" w:cs="Times New Roman"/>
          <w:bCs/>
          <w:color w:val="000000"/>
          <w:sz w:val="24"/>
          <w:szCs w:val="24"/>
          <w:lang w:eastAsia="ar-SA"/>
        </w:rPr>
        <w:lastRenderedPageBreak/>
        <w:t>nav minētas, bet bez kurām nebūtu iespējama kvalitatīva un normatīvajiem aktiem atbilstoša līguma izpilde. Piedāvātā cena ir nemainīga visu līguma darbības laiku.</w:t>
      </w:r>
    </w:p>
    <w:p w14:paraId="45FD1374" w14:textId="77777777" w:rsidR="00B87FCD" w:rsidRDefault="00B87FCD" w:rsidP="00B87FCD">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Līgumcena ir kopējā samaksa par iepirkuma līguma izpildi, kurā ietverti visi piemērojamie nodokļi, izņemot pievienotās vērtības nodokli.</w:t>
      </w:r>
    </w:p>
    <w:p w14:paraId="3388709C" w14:textId="6D0466A3" w:rsidR="00B87FCD" w:rsidRPr="003D2031" w:rsidRDefault="00B87FCD" w:rsidP="00B87FCD">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Pr="00FC6FC2">
        <w:rPr>
          <w:rFonts w:asciiTheme="majorBidi" w:hAnsiTheme="majorBidi" w:cstheme="majorBidi"/>
          <w:sz w:val="24"/>
          <w:szCs w:val="24"/>
        </w:rPr>
        <w:t xml:space="preserve"> </w:t>
      </w:r>
      <w:r w:rsidRPr="003D2031">
        <w:rPr>
          <w:rFonts w:asciiTheme="majorBidi" w:eastAsia="Times New Roman" w:hAnsiTheme="majorBidi" w:cstheme="majorBidi"/>
          <w:bCs/>
          <w:sz w:val="24"/>
          <w:szCs w:val="24"/>
          <w:lang w:eastAsia="ar-SA"/>
        </w:rPr>
        <w:t xml:space="preserve">samaksa tiek veikta 1 (vienu) reizi mēnesī par </w:t>
      </w:r>
      <w:r w:rsidRPr="007849F3">
        <w:rPr>
          <w:rFonts w:asciiTheme="majorBidi" w:eastAsia="Times New Roman" w:hAnsiTheme="majorBidi" w:cstheme="majorBidi"/>
          <w:bCs/>
          <w:sz w:val="24"/>
          <w:szCs w:val="24"/>
          <w:lang w:eastAsia="ar-SA"/>
        </w:rPr>
        <w:t xml:space="preserve">faktiski </w:t>
      </w:r>
      <w:r>
        <w:rPr>
          <w:rFonts w:asciiTheme="majorBidi" w:eastAsia="Times New Roman" w:hAnsiTheme="majorBidi" w:cstheme="majorBidi"/>
          <w:bCs/>
          <w:sz w:val="24"/>
          <w:szCs w:val="24"/>
          <w:lang w:eastAsia="ar-SA"/>
        </w:rPr>
        <w:t>vadīto</w:t>
      </w:r>
      <w:r w:rsidRPr="007849F3">
        <w:rPr>
          <w:rFonts w:asciiTheme="majorBidi" w:eastAsia="Times New Roman" w:hAnsiTheme="majorBidi" w:cstheme="majorBidi"/>
          <w:bCs/>
          <w:sz w:val="24"/>
          <w:szCs w:val="24"/>
          <w:lang w:eastAsia="ar-SA"/>
        </w:rPr>
        <w:t xml:space="preserve"> </w:t>
      </w:r>
      <w:r>
        <w:rPr>
          <w:rFonts w:asciiTheme="majorBidi" w:eastAsia="Times New Roman" w:hAnsiTheme="majorBidi" w:cstheme="majorBidi"/>
          <w:bCs/>
          <w:sz w:val="24"/>
          <w:szCs w:val="24"/>
          <w:lang w:eastAsia="ar-SA"/>
        </w:rPr>
        <w:t>nodarbību</w:t>
      </w:r>
      <w:r w:rsidRPr="007849F3">
        <w:rPr>
          <w:rFonts w:asciiTheme="majorBidi" w:eastAsia="Times New Roman" w:hAnsiTheme="majorBidi" w:cstheme="majorBidi"/>
          <w:bCs/>
          <w:sz w:val="24"/>
          <w:szCs w:val="24"/>
          <w:lang w:eastAsia="ar-SA"/>
        </w:rPr>
        <w:t xml:space="preserve"> apjomu, 30 (trīsdesmit) dienu laikā pēc nodošanas-pieņemšanas akta parakstīšanas un strukturēta e-rēķina saņemšanas pasūtītāja e-</w:t>
      </w:r>
      <w:r>
        <w:rPr>
          <w:rFonts w:asciiTheme="majorBidi" w:eastAsia="Times New Roman" w:hAnsiTheme="majorBidi" w:cstheme="majorBidi"/>
          <w:bCs/>
          <w:sz w:val="24"/>
          <w:szCs w:val="24"/>
          <w:lang w:eastAsia="ar-SA"/>
        </w:rPr>
        <w:t>A</w:t>
      </w:r>
      <w:r w:rsidRPr="007849F3">
        <w:rPr>
          <w:rFonts w:asciiTheme="majorBidi" w:eastAsia="Times New Roman" w:hAnsiTheme="majorBidi" w:cstheme="majorBidi"/>
          <w:bCs/>
          <w:sz w:val="24"/>
          <w:szCs w:val="24"/>
          <w:lang w:eastAsia="ar-SA"/>
        </w:rPr>
        <w:t>dresē.</w:t>
      </w:r>
    </w:p>
    <w:p w14:paraId="680E02B7" w14:textId="77777777" w:rsidR="00DD05BC" w:rsidRPr="009957EA" w:rsidRDefault="00DD05BC" w:rsidP="00DD05BC">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59B3CA0D" w14:textId="77777777" w:rsidR="00DD05BC" w:rsidRPr="009957EA" w:rsidRDefault="00DD05BC" w:rsidP="00DD05BC">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615B4257" w14:textId="4781A8EA" w:rsidR="00DD05BC" w:rsidRPr="00847E8A" w:rsidRDefault="00DD05BC" w:rsidP="00DD05BC">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9"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r w:rsidR="0001485A">
        <w:rPr>
          <w:rFonts w:asciiTheme="majorBidi" w:hAnsiTheme="majorBidi" w:cstheme="majorBidi"/>
        </w:rPr>
        <w:t>.</w:t>
      </w:r>
    </w:p>
    <w:p w14:paraId="4BDB1DC5" w14:textId="77777777" w:rsidR="00847E8A" w:rsidRPr="00AC6E10" w:rsidRDefault="00847E8A" w:rsidP="00847E8A">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sidRPr="00AC6E10">
        <w:rPr>
          <w:rFonts w:ascii="Times New Roman" w:eastAsia="Times New Roman" w:hAnsi="Times New Roman" w:cs="Times New Roman"/>
          <w:sz w:val="24"/>
          <w:szCs w:val="24"/>
          <w:lang w:eastAsia="lv-LV"/>
        </w:rPr>
        <w:t xml:space="preserve">Pretendentam ir piešķirts </w:t>
      </w:r>
      <w:r w:rsidRPr="00AC6E10">
        <w:rPr>
          <w:rFonts w:ascii="Times New Roman" w:eastAsia="Times New Roman" w:hAnsi="Times New Roman" w:cs="Times New Roman"/>
          <w:sz w:val="24"/>
          <w:szCs w:val="24"/>
          <w:lang w:eastAsia="ar-SA"/>
        </w:rPr>
        <w:t>“A” vai “J”</w:t>
      </w:r>
      <w:r w:rsidRPr="00AC6E10">
        <w:rPr>
          <w:rFonts w:ascii="Times New Roman" w:eastAsia="Times New Roman" w:hAnsi="Times New Roman" w:cs="Times New Roman"/>
          <w:i/>
          <w:iCs/>
          <w:sz w:val="24"/>
          <w:szCs w:val="24"/>
          <w:lang w:eastAsia="ar-SA"/>
        </w:rPr>
        <w:t xml:space="preserve"> </w:t>
      </w:r>
      <w:r w:rsidRPr="00AC6E10">
        <w:rPr>
          <w:rFonts w:ascii="Times New Roman" w:eastAsia="Times New Roman" w:hAnsi="Times New Roman" w:cs="Times New Roman"/>
          <w:sz w:val="24"/>
          <w:szCs w:val="24"/>
          <w:lang w:eastAsia="ar-SA"/>
        </w:rPr>
        <w:t xml:space="preserve">reitings </w:t>
      </w:r>
      <w:r w:rsidRPr="00AC6E10">
        <w:rPr>
          <w:rFonts w:ascii="RobustaTLPro-Regular" w:eastAsia="Times New Roman" w:hAnsi="RobustaTLPro-Regular" w:cs="Times New Roman"/>
          <w:sz w:val="23"/>
          <w:szCs w:val="23"/>
          <w:shd w:val="clear" w:color="auto" w:fill="FFFFFF"/>
          <w:lang w:eastAsia="ar-SA"/>
        </w:rPr>
        <w:t>VID vērtējumā par uzņēmuma nodokļu saistību izpildi</w:t>
      </w:r>
      <w:r w:rsidRPr="00AC6E10">
        <w:rPr>
          <w:rFonts w:ascii="Times New Roman" w:eastAsia="Times New Roman" w:hAnsi="Times New Roman" w:cs="Times New Roman"/>
          <w:sz w:val="24"/>
          <w:szCs w:val="24"/>
          <w:lang w:eastAsia="ar-SA"/>
        </w:rPr>
        <w:t xml:space="preserve">. </w:t>
      </w:r>
      <w:r w:rsidRPr="00AC6E10">
        <w:rPr>
          <w:rFonts w:ascii="Times New Roman" w:eastAsia="Times New Roman" w:hAnsi="Times New Roman" w:cs="Times New Roman"/>
          <w:sz w:val="24"/>
          <w:szCs w:val="24"/>
          <w:lang w:eastAsia="lv-LV"/>
        </w:rPr>
        <w:t xml:space="preserve">Informācija tiks pārbaudīta Valsts ieņēmumu dienesta tīmekļvietnes sadaļā “Nodokļu </w:t>
      </w:r>
      <w:r w:rsidRPr="00AC6E10">
        <w:rPr>
          <w:rFonts w:ascii="Times New Roman" w:eastAsia="Times New Roman" w:hAnsi="Times New Roman" w:cs="Times New Roman"/>
          <w:color w:val="000000"/>
          <w:sz w:val="24"/>
          <w:szCs w:val="24"/>
          <w:lang w:eastAsia="lv-LV"/>
        </w:rPr>
        <w:t xml:space="preserve">maksātāja reitings” </w:t>
      </w:r>
      <w:hyperlink r:id="rId10" w:history="1">
        <w:r w:rsidRPr="00AC6E10">
          <w:rPr>
            <w:rFonts w:ascii="Times New Roman" w:eastAsia="Times New Roman" w:hAnsi="Times New Roman" w:cs="Times New Roman"/>
            <w:color w:val="0000FF"/>
            <w:sz w:val="24"/>
            <w:szCs w:val="24"/>
            <w:u w:val="single"/>
            <w:lang w:eastAsia="lv-LV"/>
          </w:rPr>
          <w:t>https://www.vid.gov.lv/lv/nodoklu-maksataja-reitings</w:t>
        </w:r>
      </w:hyperlink>
      <w:r w:rsidRPr="00AC6E10">
        <w:rPr>
          <w:rFonts w:ascii="Times New Roman" w:eastAsia="Times New Roman" w:hAnsi="Times New Roman" w:cs="Times New Roman"/>
          <w:color w:val="000000"/>
          <w:sz w:val="24"/>
          <w:szCs w:val="24"/>
          <w:lang w:eastAsia="lv-LV"/>
        </w:rPr>
        <w:t xml:space="preserve"> .</w:t>
      </w:r>
    </w:p>
    <w:p w14:paraId="0A96417F" w14:textId="0287F0D0" w:rsidR="00432395" w:rsidRPr="00432395" w:rsidRDefault="00DD05BC" w:rsidP="00432395">
      <w:pPr>
        <w:pStyle w:val="Sarakstarindkopa"/>
        <w:numPr>
          <w:ilvl w:val="1"/>
          <w:numId w:val="1"/>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Pretendenta rīcībā ir </w:t>
      </w:r>
      <w:r w:rsidRPr="00DD05BC">
        <w:rPr>
          <w:rFonts w:ascii="Times New Roman" w:hAnsi="Times New Roman" w:cs="Times New Roman"/>
          <w:sz w:val="24"/>
          <w:szCs w:val="24"/>
          <w:u w:val="single"/>
        </w:rPr>
        <w:t>sporta speciālists ar tiesībām strādāt kā peldēšanas trenerim</w:t>
      </w:r>
      <w:r>
        <w:rPr>
          <w:rFonts w:ascii="Times New Roman" w:hAnsi="Times New Roman" w:cs="Times New Roman"/>
          <w:sz w:val="24"/>
          <w:szCs w:val="24"/>
        </w:rPr>
        <w:t xml:space="preserve"> </w:t>
      </w:r>
      <w:r w:rsidR="00432395" w:rsidRPr="00432395">
        <w:rPr>
          <w:rFonts w:ascii="Times New Roman" w:eastAsia="Calibri" w:hAnsi="Times New Roman" w:cs="Times New Roman"/>
          <w:sz w:val="24"/>
          <w:szCs w:val="24"/>
        </w:rPr>
        <w:t xml:space="preserve">t.i., persona, kura ir reģistrēta Sertificēto sporta speciālistu reģistrā (informācija tiks pārbaudīta Latvijas Sporta federāciju padomes tīmekļvietnes sadaļā </w:t>
      </w:r>
      <w:r w:rsidR="00432395" w:rsidRPr="00432395">
        <w:rPr>
          <w:rFonts w:ascii="Times New Roman" w:eastAsia="Calibri" w:hAnsi="Times New Roman" w:cs="Times New Roman"/>
          <w:sz w:val="24"/>
          <w:szCs w:val="24"/>
          <w:lang w:eastAsia="lv-LV"/>
        </w:rPr>
        <w:t>“</w:t>
      </w:r>
      <w:r w:rsidR="00432395" w:rsidRPr="00432395">
        <w:rPr>
          <w:rFonts w:ascii="Times New Roman" w:eastAsia="Calibri" w:hAnsi="Times New Roman" w:cs="Times New Roman"/>
          <w:sz w:val="24"/>
          <w:szCs w:val="24"/>
        </w:rPr>
        <w:t xml:space="preserve">Sporta reģistrs”/ </w:t>
      </w:r>
      <w:r w:rsidR="00432395" w:rsidRPr="00432395">
        <w:rPr>
          <w:rFonts w:ascii="Times New Roman" w:eastAsia="Calibri" w:hAnsi="Times New Roman" w:cs="Times New Roman"/>
          <w:sz w:val="24"/>
          <w:szCs w:val="24"/>
          <w:lang w:eastAsia="lv-LV"/>
        </w:rPr>
        <w:t>“</w:t>
      </w:r>
      <w:r w:rsidR="00432395" w:rsidRPr="00432395">
        <w:rPr>
          <w:rFonts w:ascii="Times New Roman" w:eastAsia="Calibri" w:hAnsi="Times New Roman" w:cs="Times New Roman"/>
          <w:sz w:val="24"/>
          <w:szCs w:val="24"/>
        </w:rPr>
        <w:t xml:space="preserve">Sporta speciālisti” </w:t>
      </w:r>
      <w:hyperlink r:id="rId11" w:history="1">
        <w:r w:rsidR="00432395" w:rsidRPr="00432395">
          <w:rPr>
            <w:rFonts w:ascii="Times New Roman" w:eastAsia="Calibri" w:hAnsi="Times New Roman" w:cs="Times New Roman"/>
            <w:color w:val="0563C1"/>
            <w:sz w:val="24"/>
            <w:szCs w:val="24"/>
            <w:u w:val="single"/>
          </w:rPr>
          <w:t>https://lsfp.lv/sporta_registrs/sertificetie_sporta_specialisti</w:t>
        </w:r>
      </w:hyperlink>
      <w:r w:rsidR="00432395" w:rsidRPr="00432395">
        <w:rPr>
          <w:rFonts w:ascii="Times New Roman" w:eastAsia="Calibri" w:hAnsi="Times New Roman" w:cs="Times New Roman"/>
          <w:sz w:val="24"/>
          <w:szCs w:val="24"/>
        </w:rPr>
        <w:t>) un atbilst vismaz</w:t>
      </w:r>
      <w:r w:rsidR="00432395">
        <w:rPr>
          <w:rFonts w:ascii="Times New Roman" w:eastAsia="Calibri" w:hAnsi="Times New Roman" w:cs="Times New Roman"/>
          <w:sz w:val="24"/>
          <w:szCs w:val="24"/>
        </w:rPr>
        <w:t xml:space="preserve"> </w:t>
      </w:r>
      <w:r w:rsidR="00432395" w:rsidRPr="00432395">
        <w:rPr>
          <w:rFonts w:ascii="Times New Roman" w:eastAsia="Calibri" w:hAnsi="Times New Roman" w:cs="Times New Roman"/>
          <w:sz w:val="24"/>
          <w:szCs w:val="24"/>
        </w:rPr>
        <w:t>vienam no tālāk minētajiem nosacījumiem:</w:t>
      </w:r>
    </w:p>
    <w:p w14:paraId="415B5D68"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personai ir A, B vai C kategorijas sporta speciālista sertifikāts;</w:t>
      </w:r>
    </w:p>
    <w:p w14:paraId="691B486E"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persona ar vismaz bakalaura grādu sporta specialitātē, 5 (piecus) gadus pēc diploma saņemšanas;</w:t>
      </w:r>
    </w:p>
    <w:p w14:paraId="56B68225" w14:textId="77777777" w:rsidR="00432395" w:rsidRPr="00432395" w:rsidRDefault="00432395" w:rsidP="00432395">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432395">
        <w:rPr>
          <w:rFonts w:ascii="Times New Roman" w:eastAsia="Calibri" w:hAnsi="Times New Roman" w:cs="Times New Roman"/>
          <w:sz w:val="24"/>
          <w:szCs w:val="24"/>
        </w:rPr>
        <w:t>vismaz 2.kursa students, kurš apgūst augstāko pedagoģisko izglītību sporta studiju programmā;</w:t>
      </w:r>
    </w:p>
    <w:p w14:paraId="62733B59" w14:textId="214B9926" w:rsidR="00B87FCD" w:rsidRPr="00432395" w:rsidRDefault="00432395" w:rsidP="00432395">
      <w:pPr>
        <w:pStyle w:val="Sarakstarindkopa"/>
        <w:numPr>
          <w:ilvl w:val="2"/>
          <w:numId w:val="1"/>
        </w:numPr>
        <w:spacing w:after="0" w:line="240" w:lineRule="auto"/>
        <w:ind w:left="709" w:hanging="709"/>
        <w:jc w:val="both"/>
        <w:rPr>
          <w:rFonts w:ascii="Times New Roman" w:hAnsi="Times New Roman" w:cs="Times New Roman"/>
          <w:sz w:val="24"/>
          <w:szCs w:val="24"/>
        </w:rPr>
      </w:pPr>
      <w:r w:rsidRPr="00432395">
        <w:rPr>
          <w:rFonts w:ascii="Times New Roman" w:eastAsia="Calibri" w:hAnsi="Times New Roman" w:cs="Times New Roman"/>
          <w:sz w:val="24"/>
          <w:szCs w:val="24"/>
        </w:rPr>
        <w:t>persona, kurai ir augstākā pedagoģiskā izglītība sporta zinātnē</w:t>
      </w:r>
      <w:r w:rsidR="0001485A">
        <w:rPr>
          <w:rFonts w:ascii="Times New Roman" w:eastAsia="Calibri" w:hAnsi="Times New Roman" w:cs="Times New Roman"/>
          <w:sz w:val="24"/>
          <w:szCs w:val="24"/>
        </w:rPr>
        <w:t>.</w:t>
      </w:r>
    </w:p>
    <w:p w14:paraId="272FF079" w14:textId="77777777" w:rsidR="00432395" w:rsidRPr="00A43812" w:rsidRDefault="00432395" w:rsidP="00432395">
      <w:pPr>
        <w:pStyle w:val="Sarakstarindkopa"/>
        <w:numPr>
          <w:ilvl w:val="1"/>
          <w:numId w:val="1"/>
        </w:numPr>
        <w:spacing w:after="0" w:line="240" w:lineRule="auto"/>
        <w:ind w:left="426" w:hanging="426"/>
        <w:jc w:val="both"/>
        <w:rPr>
          <w:rFonts w:asciiTheme="majorBidi" w:hAnsiTheme="majorBidi" w:cstheme="majorBidi"/>
          <w:sz w:val="24"/>
          <w:szCs w:val="24"/>
        </w:rPr>
      </w:pPr>
      <w:r w:rsidRPr="00A43812">
        <w:rPr>
          <w:rFonts w:asciiTheme="majorBidi" w:eastAsia="Times New Roman" w:hAnsiTheme="majorBidi" w:cstheme="majorBidi"/>
          <w:bCs/>
          <w:color w:val="000000"/>
          <w:sz w:val="24"/>
          <w:szCs w:val="24"/>
          <w:lang w:eastAsia="ar-SA"/>
        </w:rPr>
        <w:t>Piedāvājums jāparaksta paraksttiesīgai personai.</w:t>
      </w:r>
    </w:p>
    <w:p w14:paraId="752925A6" w14:textId="77777777" w:rsidR="00432395" w:rsidRPr="00347F38" w:rsidRDefault="00432395" w:rsidP="00432395">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mājas lapas </w:t>
      </w:r>
      <w:hyperlink r:id="rId12" w:history="1">
        <w:r w:rsidRPr="00347F38">
          <w:rPr>
            <w:rFonts w:asciiTheme="majorBidi" w:eastAsia="Times New Roman" w:hAnsiTheme="majorBidi" w:cstheme="majorBidi"/>
            <w:color w:val="0000FF"/>
            <w:sz w:val="24"/>
            <w:szCs w:val="24"/>
            <w:u w:val="single"/>
            <w:lang w:eastAsia="lv-LV"/>
          </w:rPr>
          <w:t>www.lursoft.lv</w:t>
        </w:r>
      </w:hyperlink>
      <w:r w:rsidRPr="00347F38">
        <w:rPr>
          <w:rFonts w:asciiTheme="majorBidi" w:eastAsia="Times New Roman" w:hAnsiTheme="majorBidi" w:cstheme="majorBidi"/>
          <w:sz w:val="24"/>
          <w:szCs w:val="24"/>
          <w:lang w:eastAsia="lv-LV"/>
        </w:rPr>
        <w:t xml:space="preserve"> datu 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72DB3146" w14:textId="77777777" w:rsidR="00E62161" w:rsidRPr="00347F38" w:rsidRDefault="00E62161" w:rsidP="00E62161">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Iesniedzamie dokumenti:</w:t>
      </w:r>
    </w:p>
    <w:p w14:paraId="7CDF85C6" w14:textId="5B58016F" w:rsidR="004F0E9A" w:rsidRPr="000D0EF9" w:rsidRDefault="004F0E9A" w:rsidP="004F0E9A">
      <w:pPr>
        <w:pStyle w:val="Sarakstarindkopa"/>
        <w:numPr>
          <w:ilvl w:val="1"/>
          <w:numId w:val="1"/>
        </w:numPr>
        <w:spacing w:after="0" w:line="240" w:lineRule="auto"/>
        <w:ind w:left="567" w:hanging="567"/>
        <w:jc w:val="both"/>
        <w:rPr>
          <w:rFonts w:asciiTheme="majorBidi" w:hAnsiTheme="majorBidi" w:cstheme="majorBidi"/>
          <w:sz w:val="24"/>
          <w:szCs w:val="24"/>
        </w:rPr>
      </w:pPr>
      <w:r w:rsidRPr="000D0EF9">
        <w:rPr>
          <w:rFonts w:asciiTheme="majorBidi" w:hAnsiTheme="majorBidi" w:cstheme="majorBidi"/>
          <w:sz w:val="24"/>
          <w:szCs w:val="24"/>
        </w:rPr>
        <w:t>Finanšu</w:t>
      </w:r>
      <w:r w:rsidR="00954D8A">
        <w:rPr>
          <w:rFonts w:asciiTheme="majorBidi" w:hAnsiTheme="majorBidi" w:cstheme="majorBidi"/>
          <w:sz w:val="24"/>
          <w:szCs w:val="24"/>
        </w:rPr>
        <w:t>/ Tehniskais</w:t>
      </w:r>
      <w:r w:rsidRPr="000D0EF9">
        <w:rPr>
          <w:rFonts w:asciiTheme="majorBidi" w:hAnsiTheme="majorBidi" w:cstheme="majorBidi"/>
          <w:sz w:val="24"/>
          <w:szCs w:val="24"/>
        </w:rPr>
        <w:t xml:space="preserve"> piedāvājums (veidlapa) (skat. 2.pielikumu).</w:t>
      </w:r>
    </w:p>
    <w:p w14:paraId="4330E6B0" w14:textId="2FA9EFDA" w:rsidR="004F0E9A" w:rsidRPr="00714546" w:rsidRDefault="004F0E9A" w:rsidP="004F0E9A">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w:t>
      </w:r>
      <w:r w:rsidR="00603CBF">
        <w:rPr>
          <w:rFonts w:asciiTheme="majorBidi" w:hAnsiTheme="majorBidi" w:cstheme="majorBidi"/>
          <w:sz w:val="24"/>
          <w:szCs w:val="24"/>
        </w:rPr>
        <w:t>3</w:t>
      </w:r>
      <w:r w:rsidRPr="00714546">
        <w:rPr>
          <w:rFonts w:asciiTheme="majorBidi" w:hAnsiTheme="majorBidi" w:cstheme="majorBidi"/>
          <w:sz w:val="24"/>
          <w:szCs w:val="24"/>
        </w:rPr>
        <w:t>.2. un 9.</w:t>
      </w:r>
      <w:r w:rsidR="00603CBF">
        <w:rPr>
          <w:rFonts w:asciiTheme="majorBidi" w:hAnsiTheme="majorBidi" w:cstheme="majorBidi"/>
          <w:sz w:val="24"/>
          <w:szCs w:val="24"/>
        </w:rPr>
        <w:t>3</w:t>
      </w:r>
      <w:r w:rsidRPr="00714546">
        <w:rPr>
          <w:rFonts w:asciiTheme="majorBidi" w:hAnsiTheme="majorBidi" w:cstheme="majorBidi"/>
          <w:sz w:val="24"/>
          <w:szCs w:val="24"/>
        </w:rPr>
        <w:t xml:space="preserve">.4.punktā minētajām personām jāiesniedz </w:t>
      </w:r>
      <w:r w:rsidRPr="00714546">
        <w:rPr>
          <w:rFonts w:asciiTheme="majorBidi" w:eastAsia="Times New Roman" w:hAnsiTheme="majorBidi" w:cstheme="majorBidi"/>
          <w:bCs/>
          <w:sz w:val="24"/>
          <w:szCs w:val="24"/>
          <w:lang w:eastAsia="ar-SA"/>
        </w:rPr>
        <w:t>iegūto izglītību/ kvalifikāciju apliecinošas dokumentu kopijas</w:t>
      </w:r>
      <w:r w:rsidRPr="00714546">
        <w:rPr>
          <w:rFonts w:asciiTheme="majorBidi" w:hAnsiTheme="majorBidi" w:cstheme="majorBidi"/>
          <w:sz w:val="24"/>
          <w:szCs w:val="24"/>
        </w:rPr>
        <w:t>.</w:t>
      </w:r>
    </w:p>
    <w:p w14:paraId="4A76ED80" w14:textId="6E212F5B" w:rsidR="00B97C45" w:rsidRDefault="004F0E9A"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w:t>
      </w:r>
      <w:r w:rsidR="00603CBF">
        <w:rPr>
          <w:rFonts w:asciiTheme="majorBidi" w:hAnsiTheme="majorBidi" w:cstheme="majorBidi"/>
          <w:sz w:val="24"/>
          <w:szCs w:val="24"/>
        </w:rPr>
        <w:t>3</w:t>
      </w:r>
      <w:r w:rsidRPr="00714546">
        <w:rPr>
          <w:rFonts w:asciiTheme="majorBidi" w:hAnsiTheme="majorBidi" w:cstheme="majorBidi"/>
          <w:sz w:val="24"/>
          <w:szCs w:val="24"/>
        </w:rPr>
        <w:t>.3.punktā minētajai personai jāiesniedz izziņa no attiecīgās mācību iestādes.</w:t>
      </w:r>
    </w:p>
    <w:p w14:paraId="2C66D141" w14:textId="77777777" w:rsidR="00B97C45" w:rsidRPr="00B97C45" w:rsidRDefault="00B97C45"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B97C45">
        <w:rPr>
          <w:rFonts w:ascii="Times New Roman" w:hAnsi="Times New Roman" w:cs="Times New Roman"/>
          <w:bCs/>
          <w:sz w:val="24"/>
          <w:szCs w:val="24"/>
        </w:rPr>
        <w:t>Ja piedāvājumu paraksta pilnvarota persona – piedāvājumam jāpievieno šīs personas pilnvarošanas dokumenta kopija.</w:t>
      </w:r>
    </w:p>
    <w:p w14:paraId="09FF289B" w14:textId="77777777" w:rsidR="00B97C45" w:rsidRPr="00B97C45" w:rsidRDefault="00B97C45" w:rsidP="00B97C45">
      <w:pPr>
        <w:pStyle w:val="Sarakstarindkopa"/>
        <w:numPr>
          <w:ilvl w:val="1"/>
          <w:numId w:val="1"/>
        </w:numPr>
        <w:spacing w:after="0" w:line="240" w:lineRule="auto"/>
        <w:ind w:left="567" w:hanging="567"/>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Ārvalstīs reģistrētām personām:</w:t>
      </w:r>
    </w:p>
    <w:p w14:paraId="4E2C6102" w14:textId="6727B628" w:rsidR="00B97C45" w:rsidRPr="00B97C45" w:rsidRDefault="00B97C45" w:rsidP="00B97C45">
      <w:pPr>
        <w:pStyle w:val="Sarakstarindkopa"/>
        <w:numPr>
          <w:ilvl w:val="2"/>
          <w:numId w:val="1"/>
        </w:numPr>
        <w:spacing w:after="0" w:line="240" w:lineRule="auto"/>
        <w:ind w:left="851" w:hanging="851"/>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 xml:space="preserve">ja </w:t>
      </w:r>
      <w:r w:rsidRPr="00B97C45">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norādīt Instrukcijas 2.pielikuma veidlapas ailē „Pretendents”)</w:t>
      </w:r>
      <w:r>
        <w:rPr>
          <w:rFonts w:ascii="Times New Roman" w:eastAsia="Times New Roman" w:hAnsi="Times New Roman" w:cs="Times New Roman"/>
          <w:bCs/>
          <w:color w:val="000000"/>
          <w:sz w:val="24"/>
          <w:szCs w:val="24"/>
          <w:lang w:eastAsia="ar-SA"/>
        </w:rPr>
        <w:t>;</w:t>
      </w:r>
    </w:p>
    <w:p w14:paraId="4E80CE9B" w14:textId="5E39101F" w:rsidR="00B97C45" w:rsidRPr="00B97C45" w:rsidRDefault="00B97C45" w:rsidP="00B97C45">
      <w:pPr>
        <w:pStyle w:val="Sarakstarindkopa"/>
        <w:numPr>
          <w:ilvl w:val="2"/>
          <w:numId w:val="1"/>
        </w:numPr>
        <w:spacing w:after="0" w:line="240" w:lineRule="auto"/>
        <w:ind w:left="851" w:hanging="851"/>
        <w:jc w:val="both"/>
        <w:rPr>
          <w:rFonts w:asciiTheme="majorBidi" w:hAnsiTheme="majorBidi" w:cstheme="majorBidi"/>
          <w:sz w:val="24"/>
          <w:szCs w:val="24"/>
        </w:rPr>
      </w:pPr>
      <w:r w:rsidRPr="00B97C45">
        <w:rPr>
          <w:rFonts w:ascii="Times New Roman" w:eastAsia="Times New Roman" w:hAnsi="Times New Roman" w:cs="Times New Roman"/>
          <w:bCs/>
          <w:color w:val="000000"/>
          <w:sz w:val="24"/>
          <w:szCs w:val="24"/>
          <w:lang w:eastAsia="ar-SA"/>
        </w:rPr>
        <w:t>par Starptautisko un Latvijas Republikas nacionālo sankciju likuma 11.</w:t>
      </w:r>
      <w:r w:rsidRPr="00B97C45">
        <w:rPr>
          <w:rFonts w:ascii="Times New Roman" w:eastAsia="Times New Roman" w:hAnsi="Times New Roman" w:cs="Times New Roman"/>
          <w:bCs/>
          <w:color w:val="000000"/>
          <w:sz w:val="24"/>
          <w:szCs w:val="24"/>
          <w:vertAlign w:val="superscript"/>
          <w:lang w:eastAsia="ar-SA"/>
        </w:rPr>
        <w:t>1</w:t>
      </w:r>
      <w:r w:rsidRPr="00B97C45">
        <w:rPr>
          <w:rFonts w:ascii="Times New Roman" w:eastAsia="Times New Roman" w:hAnsi="Times New Roman" w:cs="Times New Roman"/>
          <w:bCs/>
          <w:color w:val="000000"/>
          <w:sz w:val="24"/>
          <w:szCs w:val="24"/>
          <w:lang w:eastAsia="ar-SA"/>
        </w:rPr>
        <w:t xml:space="preserve"> panta pirmajā daļā minētajiem izslēgšanas noteikumiem ārvalstu uzņēmumam jāiesniedz:</w:t>
      </w:r>
    </w:p>
    <w:p w14:paraId="3E82E44E" w14:textId="77777777" w:rsidR="00B97C45" w:rsidRPr="00A731F1" w:rsidRDefault="00B97C45" w:rsidP="00B97C45">
      <w:pPr>
        <w:pStyle w:val="Sarakstarindkopa"/>
        <w:numPr>
          <w:ilvl w:val="0"/>
          <w:numId w:val="3"/>
        </w:numPr>
        <w:spacing w:after="0" w:line="240" w:lineRule="auto"/>
        <w:ind w:left="1134" w:hanging="283"/>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attiecīgas ārvalstu iestādes izziņa par valdes/ padomes sastāvu;</w:t>
      </w:r>
    </w:p>
    <w:p w14:paraId="3E7D4F90" w14:textId="77777777" w:rsidR="00B97C45" w:rsidRDefault="00B97C45" w:rsidP="00B97C45">
      <w:pPr>
        <w:pStyle w:val="Sarakstarindkopa"/>
        <w:numPr>
          <w:ilvl w:val="0"/>
          <w:numId w:val="3"/>
        </w:numPr>
        <w:spacing w:after="0" w:line="240" w:lineRule="auto"/>
        <w:ind w:left="1134" w:hanging="283"/>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pretendenta apliecinājums, ka izziņā norādītā informācija joprojām ir aktuāla.</w:t>
      </w:r>
    </w:p>
    <w:p w14:paraId="3C3C3918" w14:textId="77777777" w:rsidR="00B60124" w:rsidRPr="00A731F1" w:rsidRDefault="00B60124" w:rsidP="00B60124">
      <w:pPr>
        <w:pStyle w:val="Sarakstarindkopa"/>
        <w:numPr>
          <w:ilvl w:val="0"/>
          <w:numId w:val="4"/>
        </w:numPr>
        <w:spacing w:after="0" w:line="240" w:lineRule="auto"/>
        <w:ind w:left="567" w:hanging="567"/>
        <w:jc w:val="both"/>
        <w:rPr>
          <w:rFonts w:ascii="Times New Roman" w:eastAsia="Times New Roman" w:hAnsi="Times New Roman" w:cs="Times New Roman"/>
          <w:b/>
          <w:color w:val="000000"/>
          <w:sz w:val="24"/>
          <w:szCs w:val="24"/>
          <w:lang w:eastAsia="ar-SA"/>
        </w:rPr>
      </w:pPr>
      <w:r w:rsidRPr="00A731F1">
        <w:rPr>
          <w:rFonts w:ascii="Times New Roman" w:eastAsia="Times New Roman" w:hAnsi="Times New Roman" w:cs="Times New Roman"/>
          <w:b/>
          <w:color w:val="000000"/>
          <w:sz w:val="24"/>
          <w:szCs w:val="24"/>
          <w:lang w:eastAsia="ar-SA"/>
        </w:rPr>
        <w:t>Piedāvājuma iesniegšanas datums, laiks, vieta, veids:</w:t>
      </w:r>
    </w:p>
    <w:p w14:paraId="6D6732CB" w14:textId="09111C68"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9647AA">
        <w:rPr>
          <w:rFonts w:ascii="Times New Roman" w:eastAsia="Times New Roman" w:hAnsi="Times New Roman" w:cs="Times New Roman"/>
          <w:b/>
          <w:sz w:val="24"/>
          <w:szCs w:val="24"/>
          <w:highlight w:val="yellow"/>
          <w:lang w:eastAsia="ar-SA"/>
        </w:rPr>
        <w:t>31</w:t>
      </w:r>
      <w:r w:rsidRPr="009D6D06">
        <w:rPr>
          <w:rFonts w:ascii="Times New Roman" w:eastAsia="Times New Roman" w:hAnsi="Times New Roman" w:cs="Times New Roman"/>
          <w:b/>
          <w:bCs/>
          <w:color w:val="000000"/>
          <w:sz w:val="24"/>
          <w:szCs w:val="24"/>
          <w:highlight w:val="yellow"/>
          <w:lang w:eastAsia="ar-SA"/>
        </w:rPr>
        <w:t>.</w:t>
      </w:r>
      <w:r w:rsidR="00AC6E10" w:rsidRPr="009D6D06">
        <w:rPr>
          <w:rFonts w:ascii="Times New Roman" w:eastAsia="Times New Roman" w:hAnsi="Times New Roman" w:cs="Times New Roman"/>
          <w:b/>
          <w:bCs/>
          <w:color w:val="000000"/>
          <w:sz w:val="24"/>
          <w:szCs w:val="24"/>
          <w:highlight w:val="yellow"/>
          <w:lang w:eastAsia="ar-SA"/>
        </w:rPr>
        <w:t>10</w:t>
      </w:r>
      <w:r w:rsidRPr="009D6D06">
        <w:rPr>
          <w:rFonts w:ascii="Times New Roman" w:eastAsia="Times New Roman" w:hAnsi="Times New Roman" w:cs="Times New Roman"/>
          <w:b/>
          <w:bCs/>
          <w:color w:val="000000"/>
          <w:sz w:val="24"/>
          <w:szCs w:val="24"/>
          <w:highlight w:val="yellow"/>
          <w:lang w:eastAsia="ar-SA"/>
        </w:rPr>
        <w:t>.2025., plkst.</w:t>
      </w:r>
      <w:r w:rsidR="00D12595" w:rsidRPr="009D6D06">
        <w:rPr>
          <w:rFonts w:ascii="Times New Roman" w:eastAsia="Times New Roman" w:hAnsi="Times New Roman" w:cs="Times New Roman"/>
          <w:b/>
          <w:bCs/>
          <w:color w:val="000000"/>
          <w:sz w:val="24"/>
          <w:szCs w:val="24"/>
          <w:highlight w:val="yellow"/>
          <w:lang w:eastAsia="ar-SA"/>
        </w:rPr>
        <w:t>10</w:t>
      </w:r>
      <w:r w:rsidRPr="009D6D06">
        <w:rPr>
          <w:rFonts w:ascii="Times New Roman" w:eastAsia="Times New Roman" w:hAnsi="Times New Roman" w:cs="Times New Roman"/>
          <w:b/>
          <w:bCs/>
          <w:color w:val="000000"/>
          <w:sz w:val="24"/>
          <w:szCs w:val="24"/>
          <w:highlight w:val="yellow"/>
          <w:lang w:eastAsia="ar-SA"/>
        </w:rPr>
        <w:t>.00</w:t>
      </w:r>
      <w:r w:rsidRPr="009D6D06">
        <w:rPr>
          <w:rFonts w:ascii="Times New Roman" w:eastAsia="Times New Roman" w:hAnsi="Times New Roman" w:cs="Times New Roman"/>
          <w:color w:val="000000"/>
          <w:sz w:val="24"/>
          <w:szCs w:val="24"/>
          <w:highlight w:val="yellow"/>
          <w:lang w:eastAsia="ar-SA"/>
        </w:rPr>
        <w:t>.</w:t>
      </w:r>
    </w:p>
    <w:p w14:paraId="2B149739"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color w:val="000000"/>
          <w:sz w:val="24"/>
          <w:szCs w:val="24"/>
          <w:lang w:eastAsia="ar-SA"/>
        </w:rPr>
      </w:pPr>
      <w:r w:rsidRPr="00A731F1">
        <w:rPr>
          <w:rFonts w:ascii="Times New Roman" w:eastAsia="Times New Roman" w:hAnsi="Times New Roman" w:cs="Times New Roman"/>
          <w:color w:val="000000"/>
          <w:sz w:val="24"/>
          <w:szCs w:val="24"/>
          <w:lang w:eastAsia="ar-SA"/>
        </w:rPr>
        <w:t xml:space="preserve">Piedāvājuma </w:t>
      </w:r>
      <w:r w:rsidRPr="00A731F1">
        <w:rPr>
          <w:rFonts w:ascii="Times New Roman" w:eastAsia="Times New Roman" w:hAnsi="Times New Roman" w:cs="Times New Roman"/>
          <w:sz w:val="24"/>
          <w:szCs w:val="24"/>
          <w:lang w:eastAsia="ar-SA"/>
        </w:rPr>
        <w:t xml:space="preserve">iesniegšanas vieta: </w:t>
      </w:r>
      <w:r w:rsidRPr="00A731F1">
        <w:rPr>
          <w:rFonts w:ascii="Times New Roman" w:eastAsia="Times New Roman" w:hAnsi="Times New Roman" w:cs="Times New Roman"/>
          <w:b/>
          <w:bCs/>
          <w:sz w:val="24"/>
          <w:szCs w:val="24"/>
          <w:lang w:eastAsia="ar-SA"/>
        </w:rPr>
        <w:t>Balvu novada pašvaldība, Bērzpils ielā 1A, Balvi, Balvu nov., LV-4501</w:t>
      </w:r>
      <w:r w:rsidRPr="00A731F1">
        <w:rPr>
          <w:rFonts w:ascii="Times New Roman" w:eastAsia="Times New Roman" w:hAnsi="Times New Roman" w:cs="Times New Roman"/>
          <w:sz w:val="24"/>
          <w:szCs w:val="24"/>
          <w:lang w:eastAsia="ar-SA"/>
        </w:rPr>
        <w:t>.</w:t>
      </w:r>
    </w:p>
    <w:p w14:paraId="4FFA3AC0"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Ja piedāvājumu iesniedz nosūtot pa pastu vai kurjeru, pasūtītājam to ir jāsaņem norādītajā adresē līdz 11.1.punktā norādītajam piedāvājumu iesniegšanas termiņam.</w:t>
      </w:r>
    </w:p>
    <w:p w14:paraId="4DACB7CF" w14:textId="2CA2B6DA"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sz w:val="24"/>
          <w:szCs w:val="24"/>
          <w:lang w:eastAsia="ar-SA"/>
        </w:rPr>
        <w:t>Sūtot e</w:t>
      </w:r>
      <w:r w:rsidRPr="00A731F1">
        <w:rPr>
          <w:rFonts w:ascii="Times New Roman" w:eastAsia="Times New Roman" w:hAnsi="Times New Roman" w:cs="Times New Roman"/>
          <w:bCs/>
          <w:sz w:val="24"/>
          <w:szCs w:val="24"/>
          <w:lang w:eastAsia="lv-LV"/>
        </w:rPr>
        <w:t xml:space="preserve">lektroniski, pieteikums jāparaksta ar drošu elektronisko parakstu un jānosūta uz Balvu novada pašvaldības oficiālo e-Adresi vai uz e-pasta adresi: </w:t>
      </w:r>
      <w:hyperlink r:id="rId13" w:history="1">
        <w:r w:rsidRPr="00A731F1">
          <w:rPr>
            <w:rFonts w:ascii="Times New Roman" w:eastAsia="Times New Roman" w:hAnsi="Times New Roman" w:cs="Times New Roman"/>
            <w:bCs/>
            <w:color w:val="0000FF"/>
            <w:sz w:val="24"/>
            <w:szCs w:val="24"/>
            <w:u w:val="single"/>
            <w:lang w:eastAsia="ar-SA"/>
          </w:rPr>
          <w:t>dome@balvi.lv</w:t>
        </w:r>
      </w:hyperlink>
      <w:r w:rsidRPr="00A731F1">
        <w:rPr>
          <w:rFonts w:ascii="Times New Roman" w:eastAsia="Times New Roman" w:hAnsi="Times New Roman" w:cs="Times New Roman"/>
          <w:bCs/>
          <w:sz w:val="24"/>
          <w:szCs w:val="24"/>
          <w:lang w:eastAsia="ar-SA"/>
        </w:rPr>
        <w:t xml:space="preserve"> , vēstules tēmā norādot: </w:t>
      </w:r>
      <w:r w:rsidRPr="00A731F1">
        <w:rPr>
          <w:rFonts w:ascii="Times New Roman" w:eastAsia="Times New Roman" w:hAnsi="Times New Roman" w:cs="Times New Roman"/>
          <w:bCs/>
          <w:i/>
          <w:iCs/>
          <w:sz w:val="24"/>
          <w:szCs w:val="24"/>
          <w:lang w:eastAsia="ar-SA"/>
        </w:rPr>
        <w:t>“Piedāvājums tirgus izpētei ar ID Nr. BNP TI 2025</w:t>
      </w:r>
      <w:r w:rsidRPr="00A731F1">
        <w:rPr>
          <w:rFonts w:ascii="Times New Roman" w:eastAsia="Times New Roman" w:hAnsi="Times New Roman" w:cs="Times New Roman"/>
          <w:bCs/>
          <w:i/>
          <w:iCs/>
          <w:color w:val="000000"/>
          <w:sz w:val="24"/>
          <w:szCs w:val="24"/>
          <w:lang w:eastAsia="ar-SA"/>
        </w:rPr>
        <w:t>/</w:t>
      </w:r>
      <w:r w:rsidR="00AC6E10">
        <w:rPr>
          <w:rFonts w:ascii="Times New Roman" w:eastAsia="Times New Roman" w:hAnsi="Times New Roman" w:cs="Times New Roman"/>
          <w:bCs/>
          <w:i/>
          <w:iCs/>
          <w:sz w:val="24"/>
          <w:szCs w:val="24"/>
          <w:lang w:eastAsia="ar-SA"/>
        </w:rPr>
        <w:t>66</w:t>
      </w:r>
      <w:r w:rsidR="00BB0038">
        <w:rPr>
          <w:rFonts w:ascii="Times New Roman" w:eastAsia="Times New Roman" w:hAnsi="Times New Roman" w:cs="Times New Roman"/>
          <w:bCs/>
          <w:i/>
          <w:iCs/>
          <w:sz w:val="24"/>
          <w:szCs w:val="24"/>
          <w:lang w:eastAsia="ar-SA"/>
        </w:rPr>
        <w:t>/ESF+</w:t>
      </w:r>
      <w:r w:rsidRPr="00A731F1">
        <w:rPr>
          <w:rFonts w:ascii="Times New Roman" w:eastAsia="Times New Roman" w:hAnsi="Times New Roman" w:cs="Times New Roman"/>
          <w:bCs/>
          <w:i/>
          <w:iCs/>
          <w:color w:val="000000"/>
          <w:sz w:val="24"/>
          <w:szCs w:val="24"/>
          <w:lang w:eastAsia="ar-SA"/>
        </w:rPr>
        <w:t>”</w:t>
      </w:r>
      <w:r w:rsidRPr="00A731F1">
        <w:rPr>
          <w:rFonts w:ascii="Times New Roman" w:eastAsia="Times New Roman" w:hAnsi="Times New Roman" w:cs="Times New Roman"/>
          <w:bCs/>
          <w:color w:val="000000"/>
          <w:sz w:val="24"/>
          <w:szCs w:val="24"/>
          <w:lang w:eastAsia="ar-SA"/>
        </w:rPr>
        <w:t>.</w:t>
      </w:r>
    </w:p>
    <w:p w14:paraId="761454CA" w14:textId="77777777" w:rsidR="00B60124" w:rsidRPr="00A731F1" w:rsidRDefault="00B60124" w:rsidP="00B60124">
      <w:pPr>
        <w:pStyle w:val="Sarakstarindkopa"/>
        <w:numPr>
          <w:ilvl w:val="1"/>
          <w:numId w:val="4"/>
        </w:numPr>
        <w:spacing w:after="0" w:line="240" w:lineRule="auto"/>
        <w:ind w:left="567" w:hanging="567"/>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Piedāvājuma sūtījuma noformēšana: piedāvājumu ievieto aizlīmētā aploksnē, uz kuras norāda:</w:t>
      </w:r>
    </w:p>
    <w:p w14:paraId="0505CC5D" w14:textId="77777777" w:rsidR="00B60124" w:rsidRPr="00A731F1"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pretendenta nosaukumu un adresi;</w:t>
      </w:r>
    </w:p>
    <w:p w14:paraId="4A7DAC61" w14:textId="77777777" w:rsidR="00B60124" w:rsidRPr="00A731F1"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bCs/>
          <w:color w:val="000000"/>
          <w:sz w:val="24"/>
          <w:szCs w:val="24"/>
          <w:lang w:eastAsia="ar-SA"/>
        </w:rPr>
      </w:pPr>
      <w:r w:rsidRPr="00A731F1">
        <w:rPr>
          <w:rFonts w:ascii="Times New Roman" w:eastAsia="Times New Roman" w:hAnsi="Times New Roman" w:cs="Times New Roman"/>
          <w:bCs/>
          <w:color w:val="000000"/>
          <w:sz w:val="24"/>
          <w:szCs w:val="24"/>
          <w:lang w:eastAsia="ar-SA"/>
        </w:rPr>
        <w:t>pasūtītāja nosaukums un adresi;</w:t>
      </w:r>
    </w:p>
    <w:p w14:paraId="524ADF9A" w14:textId="761C9CFC" w:rsidR="00B60124" w:rsidRPr="00B60124" w:rsidRDefault="00B60124" w:rsidP="00B60124">
      <w:pPr>
        <w:pStyle w:val="Sarakstarindkopa"/>
        <w:numPr>
          <w:ilvl w:val="0"/>
          <w:numId w:val="5"/>
        </w:numPr>
        <w:spacing w:after="0" w:line="240" w:lineRule="auto"/>
        <w:ind w:left="851" w:hanging="284"/>
        <w:jc w:val="both"/>
        <w:rPr>
          <w:rFonts w:ascii="Times New Roman" w:eastAsia="Times New Roman" w:hAnsi="Times New Roman" w:cs="Times New Roman"/>
          <w:i/>
          <w:iCs/>
          <w:color w:val="000000"/>
          <w:sz w:val="24"/>
          <w:szCs w:val="24"/>
          <w:lang w:eastAsia="ar-SA"/>
        </w:rPr>
      </w:pPr>
      <w:r w:rsidRPr="00A731F1">
        <w:rPr>
          <w:rFonts w:ascii="Times New Roman" w:eastAsia="Times New Roman" w:hAnsi="Times New Roman" w:cs="Times New Roman"/>
          <w:color w:val="000000"/>
          <w:sz w:val="24"/>
          <w:szCs w:val="24"/>
          <w:lang w:eastAsia="ar-SA"/>
        </w:rPr>
        <w:t xml:space="preserve">atzīme ar norādi: Tirgus izpētei </w:t>
      </w:r>
      <w:r w:rsidRPr="00A731F1">
        <w:rPr>
          <w:rFonts w:ascii="Times New Roman" w:eastAsia="Times New Roman" w:hAnsi="Times New Roman" w:cs="Times New Roman"/>
          <w:i/>
          <w:iCs/>
          <w:color w:val="000000"/>
          <w:sz w:val="24"/>
          <w:szCs w:val="24"/>
          <w:lang w:eastAsia="ar-SA"/>
        </w:rPr>
        <w:t>“</w:t>
      </w:r>
      <w:r w:rsidRPr="00B60124">
        <w:rPr>
          <w:rFonts w:ascii="Times New Roman" w:eastAsia="Times New Roman" w:hAnsi="Times New Roman" w:cs="Times New Roman"/>
          <w:i/>
          <w:iCs/>
          <w:color w:val="000000"/>
          <w:sz w:val="24"/>
          <w:szCs w:val="24"/>
          <w:lang w:eastAsia="ar-SA"/>
        </w:rPr>
        <w:t>Peldēšanas nodarbību vadīšana</w:t>
      </w:r>
      <w:r>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Balvu novada pirmsskolas izglītības iestāžu audzēkņiem,</w:t>
      </w:r>
      <w:r>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ESF+ projekta Nr.4.1.2.2/1/24/I/036 “Esi vesels Balvu novadā!” ietvaros</w:t>
      </w:r>
      <w:r w:rsidR="005859C4">
        <w:rPr>
          <w:rFonts w:ascii="Times New Roman" w:eastAsia="Times New Roman" w:hAnsi="Times New Roman" w:cs="Times New Roman"/>
          <w:i/>
          <w:iCs/>
          <w:color w:val="000000"/>
          <w:sz w:val="24"/>
          <w:szCs w:val="24"/>
          <w:lang w:eastAsia="ar-SA"/>
        </w:rPr>
        <w:t xml:space="preserve">”, </w:t>
      </w:r>
      <w:r w:rsidRPr="00B60124">
        <w:rPr>
          <w:rFonts w:ascii="Times New Roman" w:eastAsia="Times New Roman" w:hAnsi="Times New Roman" w:cs="Times New Roman"/>
          <w:i/>
          <w:iCs/>
          <w:color w:val="000000"/>
          <w:sz w:val="24"/>
          <w:szCs w:val="24"/>
          <w:lang w:eastAsia="ar-SA"/>
        </w:rPr>
        <w:t>ID Nr. BNP TI 2025/</w:t>
      </w:r>
      <w:r w:rsidR="00C2682A">
        <w:rPr>
          <w:rFonts w:ascii="Times New Roman" w:eastAsia="Times New Roman" w:hAnsi="Times New Roman" w:cs="Times New Roman"/>
          <w:i/>
          <w:iCs/>
          <w:sz w:val="24"/>
          <w:szCs w:val="24"/>
          <w:lang w:eastAsia="ar-SA"/>
        </w:rPr>
        <w:t>66</w:t>
      </w:r>
      <w:r w:rsidR="00BB0038">
        <w:rPr>
          <w:rFonts w:ascii="Times New Roman" w:eastAsia="Times New Roman" w:hAnsi="Times New Roman" w:cs="Times New Roman"/>
          <w:i/>
          <w:iCs/>
          <w:sz w:val="24"/>
          <w:szCs w:val="24"/>
          <w:lang w:eastAsia="ar-SA"/>
        </w:rPr>
        <w:t>/ESF+</w:t>
      </w:r>
      <w:r w:rsidRPr="00B60124">
        <w:rPr>
          <w:rFonts w:ascii="Times New Roman" w:eastAsia="Times New Roman" w:hAnsi="Times New Roman" w:cs="Times New Roman"/>
          <w:i/>
          <w:iCs/>
          <w:color w:val="000000"/>
          <w:sz w:val="24"/>
          <w:szCs w:val="24"/>
          <w:lang w:eastAsia="ar-SA"/>
        </w:rPr>
        <w:t xml:space="preserve">. Neatvērt līdz </w:t>
      </w:r>
      <w:r w:rsidR="00E957BF">
        <w:rPr>
          <w:rFonts w:ascii="Times New Roman" w:eastAsia="Times New Roman" w:hAnsi="Times New Roman" w:cs="Times New Roman"/>
          <w:i/>
          <w:iCs/>
          <w:sz w:val="24"/>
          <w:szCs w:val="24"/>
          <w:highlight w:val="yellow"/>
          <w:lang w:eastAsia="ar-SA"/>
        </w:rPr>
        <w:t>31</w:t>
      </w:r>
      <w:r w:rsidRPr="009D6D06">
        <w:rPr>
          <w:rFonts w:ascii="Times New Roman" w:eastAsia="Times New Roman" w:hAnsi="Times New Roman" w:cs="Times New Roman"/>
          <w:i/>
          <w:iCs/>
          <w:color w:val="000000"/>
          <w:sz w:val="24"/>
          <w:szCs w:val="24"/>
          <w:highlight w:val="yellow"/>
          <w:lang w:eastAsia="ar-SA"/>
        </w:rPr>
        <w:t>.</w:t>
      </w:r>
      <w:r w:rsidR="00C2682A" w:rsidRPr="009D6D06">
        <w:rPr>
          <w:rFonts w:ascii="Times New Roman" w:eastAsia="Times New Roman" w:hAnsi="Times New Roman" w:cs="Times New Roman"/>
          <w:i/>
          <w:iCs/>
          <w:sz w:val="24"/>
          <w:szCs w:val="24"/>
          <w:highlight w:val="yellow"/>
          <w:lang w:eastAsia="ar-SA"/>
        </w:rPr>
        <w:t>10</w:t>
      </w:r>
      <w:r w:rsidRPr="009D6D06">
        <w:rPr>
          <w:rFonts w:ascii="Times New Roman" w:eastAsia="Times New Roman" w:hAnsi="Times New Roman" w:cs="Times New Roman"/>
          <w:i/>
          <w:iCs/>
          <w:color w:val="000000"/>
          <w:sz w:val="24"/>
          <w:szCs w:val="24"/>
          <w:highlight w:val="yellow"/>
          <w:lang w:eastAsia="ar-SA"/>
        </w:rPr>
        <w:t>.2025., plkst.1</w:t>
      </w:r>
      <w:r w:rsidR="009D6D06" w:rsidRPr="009D6D06">
        <w:rPr>
          <w:rFonts w:ascii="Times New Roman" w:eastAsia="Times New Roman" w:hAnsi="Times New Roman" w:cs="Times New Roman"/>
          <w:i/>
          <w:iCs/>
          <w:color w:val="000000"/>
          <w:sz w:val="24"/>
          <w:szCs w:val="24"/>
          <w:highlight w:val="yellow"/>
          <w:lang w:eastAsia="ar-SA"/>
        </w:rPr>
        <w:t>0</w:t>
      </w:r>
      <w:r w:rsidRPr="009D6D06">
        <w:rPr>
          <w:rFonts w:ascii="Times New Roman" w:eastAsia="Times New Roman" w:hAnsi="Times New Roman" w:cs="Times New Roman"/>
          <w:i/>
          <w:iCs/>
          <w:sz w:val="24"/>
          <w:szCs w:val="24"/>
          <w:highlight w:val="yellow"/>
          <w:lang w:eastAsia="ar-SA"/>
        </w:rPr>
        <w:t>.00</w:t>
      </w:r>
      <w:r w:rsidRPr="00B60124">
        <w:rPr>
          <w:rFonts w:ascii="Times New Roman" w:eastAsia="Times New Roman" w:hAnsi="Times New Roman" w:cs="Times New Roman"/>
          <w:i/>
          <w:iCs/>
          <w:sz w:val="24"/>
          <w:szCs w:val="24"/>
          <w:lang w:eastAsia="ar-SA"/>
        </w:rPr>
        <w:t>”</w:t>
      </w:r>
      <w:r w:rsidRPr="00B60124">
        <w:rPr>
          <w:rFonts w:ascii="Times New Roman" w:eastAsia="Times New Roman" w:hAnsi="Times New Roman" w:cs="Times New Roman"/>
          <w:sz w:val="24"/>
          <w:szCs w:val="24"/>
          <w:lang w:eastAsia="ar-SA"/>
        </w:rPr>
        <w:t>.</w:t>
      </w:r>
    </w:p>
    <w:p w14:paraId="2CEC3BF6" w14:textId="77777777" w:rsidR="00B60124" w:rsidRPr="00A731F1" w:rsidRDefault="00B60124" w:rsidP="00B60124">
      <w:pPr>
        <w:pStyle w:val="Sarakstarindkopa"/>
        <w:numPr>
          <w:ilvl w:val="0"/>
          <w:numId w:val="7"/>
        </w:numPr>
        <w:spacing w:after="0" w:line="240" w:lineRule="auto"/>
        <w:ind w:left="567" w:hanging="567"/>
        <w:jc w:val="both"/>
        <w:rPr>
          <w:rFonts w:ascii="Times New Roman" w:eastAsia="Times New Roman" w:hAnsi="Times New Roman" w:cs="Times New Roman"/>
          <w:b/>
          <w:bCs/>
          <w:sz w:val="24"/>
          <w:szCs w:val="24"/>
          <w:lang w:eastAsia="ar-SA"/>
        </w:rPr>
      </w:pPr>
      <w:r w:rsidRPr="00A731F1">
        <w:rPr>
          <w:rFonts w:ascii="Times New Roman" w:eastAsia="Times New Roman" w:hAnsi="Times New Roman" w:cs="Times New Roman"/>
          <w:b/>
          <w:bCs/>
          <w:sz w:val="24"/>
          <w:szCs w:val="24"/>
          <w:lang w:eastAsia="ar-SA"/>
        </w:rPr>
        <w:t>Papildu informācija:</w:t>
      </w:r>
    </w:p>
    <w:p w14:paraId="7DC52694"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Ja līdz noteiktajam piedāvājumu iesniegšanas termiņam netiek iesniegts neviens piedāvājums, pasūtītājs ir tiesīgs piedāvājuma termiņu pagarināt vai tirgus izpēti izbeigt bez rezultāta.</w:t>
      </w:r>
    </w:p>
    <w:p w14:paraId="0F65F048"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Ja līdz noteiktajam piedāvājumu iesniegšanas termiņam tiek iesniegti mazāk kā 3 (trīs) piedāvājumi, pasūtītājs rīkojas šādā secībā:</w:t>
      </w:r>
    </w:p>
    <w:p w14:paraId="54BFBF04"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pagarina piedāvājumu iesniegšanas termiņu;</w:t>
      </w:r>
    </w:p>
    <w:p w14:paraId="5B0FD385"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atkārtoti pagarina piedāvājumu iesniegšanas termiņu un papildus nosūta informāciju par tirgus izpēti uz vismaz 3 (trīs) (ja iespējams) piegādātāju e-pasta adresēm;</w:t>
      </w:r>
    </w:p>
    <w:p w14:paraId="093271B5"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 xml:space="preserve">trešo reizi pagarina piedāvājumu iesniegšanas termiņu un papildus ievieto tirgus izpētes publikāciju iepirkumu atbalsta tīmekļvietnē Iepirkumi.lv </w:t>
      </w:r>
      <w:hyperlink r:id="rId14" w:history="1">
        <w:r w:rsidRPr="00A731F1">
          <w:rPr>
            <w:rStyle w:val="Hipersaite"/>
            <w:rFonts w:ascii="Times New Roman" w:eastAsia="Times New Roman" w:hAnsi="Times New Roman" w:cs="Times New Roman"/>
            <w:sz w:val="24"/>
            <w:szCs w:val="24"/>
            <w:lang w:eastAsia="ar-SA"/>
          </w:rPr>
          <w:t>https://www.iepirkumi.lv/</w:t>
        </w:r>
      </w:hyperlink>
      <w:r w:rsidRPr="00A731F1">
        <w:rPr>
          <w:rFonts w:ascii="Times New Roman" w:eastAsia="Times New Roman" w:hAnsi="Times New Roman" w:cs="Times New Roman"/>
          <w:sz w:val="24"/>
          <w:szCs w:val="24"/>
          <w:lang w:eastAsia="ar-SA"/>
        </w:rPr>
        <w:t xml:space="preserve"> .</w:t>
      </w:r>
    </w:p>
    <w:p w14:paraId="6F40DECE"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26B06B91"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pasūtītājam, secīgi veicot 12.2.punkta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91B4E59"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799A0C6"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Pasūtītājs ir tiesīgs jebkurā brīdī pārtraukt tirgus izpēti, veikt izmaiņas tirgus izpētes nosacījumos/ dokumentos un rīkot jaunu tirgus izpēti.</w:t>
      </w:r>
    </w:p>
    <w:p w14:paraId="2BB989BF"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7E6389C"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Pasūtītājs ir tiesīgs neslēgt tirgus izpētes līgumu, ja tam ir objektīvs pamatojums. Tirgus izpētes rezultāti ir saistoši pasūtītājam tad, ja tiek slēgts tirgus izpētes līgums.</w:t>
      </w:r>
    </w:p>
    <w:p w14:paraId="26167272"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ir iesniegti tirgus izpētē noteiktajām prasībām neatbilstoši piedāvājumi vai vispār nav iesniegti piedāvājumi, tirgus izpēte tiek izbeigta bez rezultāta.</w:t>
      </w:r>
    </w:p>
    <w:p w14:paraId="4631349D"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A731F1">
        <w:rPr>
          <w:rFonts w:ascii="Times New Roman" w:eastAsia="Times New Roman" w:hAnsi="Times New Roman" w:cs="Times New Roman"/>
          <w:sz w:val="24"/>
          <w:szCs w:val="24"/>
          <w:vertAlign w:val="superscript"/>
          <w:lang w:eastAsia="ar-SA"/>
        </w:rPr>
        <w:t>1</w:t>
      </w:r>
      <w:r w:rsidRPr="00A731F1">
        <w:rPr>
          <w:rFonts w:ascii="Times New Roman" w:eastAsia="Times New Roman" w:hAnsi="Times New Roman" w:cs="Times New Roman"/>
          <w:sz w:val="24"/>
          <w:szCs w:val="24"/>
          <w:lang w:eastAsia="ar-SA"/>
        </w:rPr>
        <w:t xml:space="preserve"> panta pirmajā daļā noteiktie izslēgšanas noteikumi.</w:t>
      </w:r>
    </w:p>
    <w:p w14:paraId="68BC4386"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Par jebkuru informāciju, kas ir konfidenciāla, pretendentam jābūt īpašai norādei.</w:t>
      </w:r>
    </w:p>
    <w:p w14:paraId="19775961" w14:textId="77777777" w:rsidR="00B60124" w:rsidRPr="00A731F1" w:rsidRDefault="00B60124" w:rsidP="00B60124">
      <w:pPr>
        <w:pStyle w:val="Sarakstarindkopa"/>
        <w:numPr>
          <w:ilvl w:val="1"/>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Calibri" w:hAnsi="Times New Roman" w:cs="Times New Roman"/>
          <w:sz w:val="24"/>
          <w:szCs w:val="24"/>
          <w:lang w:eastAsia="ar-SA"/>
        </w:rPr>
        <w:t>Piedāvājumi, kas ir iesniegti pēc norādītā piedāvājumu iesniegšanas termiņa, netiek vērtēti.</w:t>
      </w:r>
    </w:p>
    <w:p w14:paraId="12AC8EB8" w14:textId="77777777" w:rsidR="00B60124" w:rsidRPr="00A731F1" w:rsidRDefault="00B60124" w:rsidP="00B60124">
      <w:pPr>
        <w:pStyle w:val="Sarakstarindkopa"/>
        <w:numPr>
          <w:ilvl w:val="0"/>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b/>
          <w:bCs/>
          <w:sz w:val="24"/>
          <w:szCs w:val="24"/>
          <w:lang w:eastAsia="ar-SA"/>
        </w:rPr>
        <w:t>Rezultātu paziņošana:</w:t>
      </w:r>
    </w:p>
    <w:p w14:paraId="00EBF054" w14:textId="77777777" w:rsidR="00B60124" w:rsidRPr="00A731F1" w:rsidRDefault="00B60124" w:rsidP="00B60124">
      <w:pPr>
        <w:pStyle w:val="Sarakstarindkopa"/>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766F84EE"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 xml:space="preserve">ievieto informāciju Balvu novada pašvaldības tīmekļvietnes </w:t>
      </w:r>
      <w:hyperlink r:id="rId15" w:history="1">
        <w:r w:rsidRPr="00A731F1">
          <w:rPr>
            <w:rFonts w:ascii="Times New Roman" w:eastAsia="Times New Roman" w:hAnsi="Times New Roman" w:cs="Times New Roman"/>
            <w:color w:val="0000FF"/>
            <w:sz w:val="24"/>
            <w:szCs w:val="24"/>
            <w:u w:val="single"/>
            <w:lang w:eastAsia="ar-SA"/>
          </w:rPr>
          <w:t>http://www.balvi.lv/</w:t>
        </w:r>
      </w:hyperlink>
      <w:r w:rsidRPr="00A731F1">
        <w:rPr>
          <w:rFonts w:ascii="Times New Roman" w:eastAsia="Times New Roman" w:hAnsi="Times New Roman" w:cs="Times New Roman"/>
          <w:sz w:val="24"/>
          <w:szCs w:val="24"/>
          <w:lang w:eastAsia="ar-SA"/>
        </w:rPr>
        <w:t xml:space="preserve"> sadaļā “Tirgus izpētes” (ja par to sākotnēji ir bijis ievietots paziņojums), norādot vismaz šādu informāciju:</w:t>
      </w:r>
    </w:p>
    <w:p w14:paraId="2F4B8411"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tirgus izpētes rezultātu publicēšanas datumu;</w:t>
      </w:r>
    </w:p>
    <w:p w14:paraId="7F164AE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pretendenta, kuram piešķirtas līguma slēgšanas tiesības, vārdu, uzvārdu/ nosaukumu, Reģ.Nr.;</w:t>
      </w:r>
    </w:p>
    <w:p w14:paraId="1543774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līgumcenu bez PVN;</w:t>
      </w:r>
    </w:p>
    <w:p w14:paraId="5842A019"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ja tirgus izpēte ir pārtraukta vai izbeigta, papildus jānorāda izbeigšanas vai pārtraukšanas pamatojums.</w:t>
      </w:r>
    </w:p>
    <w:p w14:paraId="0F04D4B9" w14:textId="77777777" w:rsidR="00B60124" w:rsidRPr="00A731F1" w:rsidRDefault="00B60124" w:rsidP="00B60124">
      <w:pPr>
        <w:pStyle w:val="Sarakstarindkopa"/>
        <w:numPr>
          <w:ilvl w:val="2"/>
          <w:numId w:val="7"/>
        </w:numPr>
        <w:spacing w:after="0" w:line="240" w:lineRule="auto"/>
        <w:ind w:left="709" w:hanging="709"/>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761776D"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visus tirgus izpētes pretendentus, un to piedāvātās cenas bez PVN;</w:t>
      </w:r>
    </w:p>
    <w:p w14:paraId="012F6F9C"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tirgus izpētes uzvarētāju;</w:t>
      </w:r>
    </w:p>
    <w:p w14:paraId="13D97370" w14:textId="77777777" w:rsidR="00B60124" w:rsidRPr="00A731F1" w:rsidRDefault="00B60124" w:rsidP="00B60124">
      <w:pPr>
        <w:pStyle w:val="Sarakstarindkopa"/>
        <w:numPr>
          <w:ilvl w:val="0"/>
          <w:numId w:val="5"/>
        </w:numPr>
        <w:spacing w:after="0" w:line="240" w:lineRule="auto"/>
        <w:ind w:left="993" w:hanging="283"/>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sz w:val="24"/>
          <w:szCs w:val="24"/>
          <w:lang w:eastAsia="ar-SA"/>
        </w:rPr>
        <w:t>tikai noraidītajam pretendentam – noraidīšanas iemeslu.</w:t>
      </w:r>
    </w:p>
    <w:p w14:paraId="182E5945" w14:textId="77777777" w:rsidR="00B60124" w:rsidRPr="00A731F1" w:rsidRDefault="00B60124" w:rsidP="00B60124">
      <w:pPr>
        <w:pStyle w:val="Sarakstarindkopa"/>
        <w:numPr>
          <w:ilvl w:val="0"/>
          <w:numId w:val="7"/>
        </w:numPr>
        <w:spacing w:after="0" w:line="240" w:lineRule="auto"/>
        <w:ind w:left="426" w:hanging="426"/>
        <w:jc w:val="both"/>
        <w:rPr>
          <w:rFonts w:ascii="Times New Roman" w:eastAsia="Times New Roman" w:hAnsi="Times New Roman" w:cs="Times New Roman"/>
          <w:sz w:val="24"/>
          <w:szCs w:val="24"/>
          <w:lang w:eastAsia="ar-SA"/>
        </w:rPr>
      </w:pPr>
      <w:r w:rsidRPr="00A731F1">
        <w:rPr>
          <w:rFonts w:ascii="Times New Roman" w:eastAsia="Times New Roman" w:hAnsi="Times New Roman" w:cs="Times New Roman"/>
          <w:b/>
          <w:sz w:val="24"/>
          <w:szCs w:val="24"/>
          <w:lang w:eastAsia="ar-SA"/>
        </w:rPr>
        <w:t>Personu datu apstrāde:</w:t>
      </w:r>
      <w:r w:rsidRPr="00A731F1">
        <w:rPr>
          <w:rFonts w:ascii="Times New Roman" w:eastAsia="Times New Roman" w:hAnsi="Times New Roman" w:cs="Times New Roman"/>
          <w:bCs/>
          <w:sz w:val="24"/>
          <w:szCs w:val="24"/>
          <w:lang w:eastAsia="ar-SA"/>
        </w:rPr>
        <w:t xml:space="preserve"> </w:t>
      </w:r>
      <w:r w:rsidRPr="00A731F1">
        <w:rPr>
          <w:rFonts w:ascii="Times New Roman" w:eastAsia="Times New Roman" w:hAnsi="Times New Roman" w:cs="Times New Roman"/>
          <w:iCs/>
          <w:sz w:val="24"/>
          <w:szCs w:val="24"/>
          <w:lang w:eastAsia="ar-SA"/>
        </w:rPr>
        <w:t xml:space="preserve">Pasūtītājs tirgus izpētē iesniegtos personas datus </w:t>
      </w:r>
      <w:r w:rsidRPr="00A731F1">
        <w:rPr>
          <w:rFonts w:ascii="Times New Roman" w:eastAsia="Times New Roman" w:hAnsi="Times New Roman" w:cs="Times New Roman"/>
          <w:sz w:val="24"/>
          <w:szCs w:val="24"/>
          <w:shd w:val="clear" w:color="auto" w:fill="FFFFFF"/>
          <w:lang w:eastAsia="ar-SA"/>
        </w:rPr>
        <w:t>ievāc, izmanto, glabā un dzēš</w:t>
      </w:r>
      <w:r w:rsidRPr="00A731F1">
        <w:rPr>
          <w:rFonts w:ascii="Times New Roman" w:eastAsia="Times New Roman" w:hAnsi="Times New Roman" w:cs="Times New Roman"/>
          <w:iCs/>
          <w:sz w:val="24"/>
          <w:szCs w:val="24"/>
          <w:lang w:eastAsia="ar-SA"/>
        </w:rPr>
        <w:t xml:space="preserve">, </w:t>
      </w:r>
      <w:r w:rsidRPr="00A731F1">
        <w:rPr>
          <w:rFonts w:ascii="Times New Roman" w:eastAsia="Times New Roman" w:hAnsi="Times New Roman" w:cs="Times New Roman"/>
          <w:sz w:val="24"/>
          <w:szCs w:val="24"/>
          <w:shd w:val="clear" w:color="auto" w:fill="FFFFFF"/>
          <w:lang w:eastAsia="ar-SA"/>
        </w:rPr>
        <w:t xml:space="preserve">pamatojoties uz </w:t>
      </w:r>
      <w:r w:rsidRPr="00A731F1">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A731F1">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731F1">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A731F1">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45237948" w14:textId="77777777" w:rsidR="00B60124" w:rsidRPr="00A731F1" w:rsidRDefault="00B60124" w:rsidP="00B60124">
      <w:pPr>
        <w:spacing w:after="0" w:line="240" w:lineRule="auto"/>
        <w:jc w:val="both"/>
        <w:rPr>
          <w:rFonts w:ascii="Times New Roman" w:hAnsi="Times New Roman" w:cs="Times New Roman"/>
          <w:sz w:val="24"/>
          <w:szCs w:val="24"/>
        </w:rPr>
      </w:pPr>
    </w:p>
    <w:p w14:paraId="7CF08CBE" w14:textId="77777777" w:rsidR="00B60124" w:rsidRPr="00A731F1" w:rsidRDefault="00B60124" w:rsidP="00B60124">
      <w:pPr>
        <w:spacing w:after="0" w:line="240" w:lineRule="auto"/>
        <w:jc w:val="both"/>
        <w:rPr>
          <w:rFonts w:ascii="Times New Roman" w:hAnsi="Times New Roman" w:cs="Times New Roman"/>
          <w:sz w:val="24"/>
          <w:szCs w:val="24"/>
        </w:rPr>
      </w:pPr>
      <w:r w:rsidRPr="00A731F1">
        <w:rPr>
          <w:rFonts w:ascii="Times New Roman" w:hAnsi="Times New Roman" w:cs="Times New Roman"/>
          <w:sz w:val="24"/>
          <w:szCs w:val="24"/>
        </w:rPr>
        <w:t>Pielikumā:</w:t>
      </w:r>
    </w:p>
    <w:p w14:paraId="3354456B" w14:textId="77777777" w:rsidR="00B60124" w:rsidRPr="00A731F1" w:rsidRDefault="00B60124" w:rsidP="00B60124">
      <w:pPr>
        <w:pStyle w:val="Sarakstarindkopa"/>
        <w:numPr>
          <w:ilvl w:val="0"/>
          <w:numId w:val="6"/>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Tehniskā specifikācija;</w:t>
      </w:r>
    </w:p>
    <w:p w14:paraId="09A0DC41" w14:textId="77777777" w:rsidR="00892B52" w:rsidRDefault="00B60124" w:rsidP="00B60124">
      <w:pPr>
        <w:pStyle w:val="Sarakstarindkopa"/>
        <w:numPr>
          <w:ilvl w:val="0"/>
          <w:numId w:val="6"/>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Finanšu/ Tehniskais piedāvājums</w:t>
      </w:r>
    </w:p>
    <w:p w14:paraId="3E2BBC37" w14:textId="77777777" w:rsidR="00892B52" w:rsidRDefault="00892B52">
      <w:pPr>
        <w:rPr>
          <w:rFonts w:ascii="Times New Roman" w:hAnsi="Times New Roman" w:cs="Times New Roman"/>
          <w:sz w:val="24"/>
          <w:szCs w:val="24"/>
        </w:rPr>
      </w:pPr>
      <w:r>
        <w:rPr>
          <w:rFonts w:ascii="Times New Roman" w:hAnsi="Times New Roman" w:cs="Times New Roman"/>
          <w:sz w:val="24"/>
          <w:szCs w:val="24"/>
        </w:rPr>
        <w:br w:type="page"/>
      </w:r>
    </w:p>
    <w:p w14:paraId="6E3C97C2" w14:textId="77777777" w:rsidR="00892B52" w:rsidRPr="00A731F1" w:rsidRDefault="00892B52" w:rsidP="00892B52">
      <w:pPr>
        <w:suppressAutoHyphens/>
        <w:spacing w:after="0" w:line="240" w:lineRule="auto"/>
        <w:jc w:val="right"/>
        <w:rPr>
          <w:rFonts w:ascii="Times New Roman" w:eastAsia="Times New Roman" w:hAnsi="Times New Roman" w:cs="Times New Roman"/>
          <w:sz w:val="24"/>
          <w:szCs w:val="24"/>
          <w:lang w:eastAsia="ar-SA"/>
        </w:rPr>
      </w:pPr>
      <w:r w:rsidRPr="00A731F1">
        <w:rPr>
          <w:rFonts w:ascii="Times New Roman" w:eastAsia="Times New Roman" w:hAnsi="Times New Roman" w:cs="Times New Roman"/>
          <w:bCs/>
          <w:sz w:val="24"/>
          <w:szCs w:val="24"/>
          <w:lang w:eastAsia="ar-SA"/>
        </w:rPr>
        <w:t>1.pielikums</w:t>
      </w:r>
    </w:p>
    <w:p w14:paraId="2596E750" w14:textId="77777777" w:rsidR="00892B52" w:rsidRPr="00A731F1" w:rsidRDefault="00892B52" w:rsidP="00892B52">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Tirgus izpētei</w:t>
      </w:r>
    </w:p>
    <w:p w14:paraId="62494735" w14:textId="56800301" w:rsidR="00BB0038" w:rsidRPr="00BB0038" w:rsidRDefault="00892B52" w:rsidP="00BB0038">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w:t>
      </w:r>
      <w:r w:rsidR="00BB0038" w:rsidRPr="00BB0038">
        <w:rPr>
          <w:rFonts w:ascii="Times New Roman" w:eastAsia="Times New Roman" w:hAnsi="Times New Roman" w:cs="Times New Roman"/>
          <w:sz w:val="20"/>
          <w:szCs w:val="20"/>
          <w:lang w:eastAsia="ar-SA"/>
        </w:rPr>
        <w:t xml:space="preserve">Peldēšanas nodarbību vadīšana </w:t>
      </w:r>
    </w:p>
    <w:p w14:paraId="303DAF45" w14:textId="77777777" w:rsidR="00BB0038" w:rsidRPr="00BB0038" w:rsidRDefault="00BB0038" w:rsidP="00BB0038">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 xml:space="preserve">Balvu novada pirmsskolas izglītības iestāžu audzēkņiem, </w:t>
      </w:r>
    </w:p>
    <w:p w14:paraId="2934A907" w14:textId="4979BCF0" w:rsidR="00892B52" w:rsidRPr="00A731F1" w:rsidRDefault="00BB0038" w:rsidP="00BB0038">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ESF+ projekta Nr.4.1.2.2/1/24/I/036 “Esi vesels Balvu novadā!” ietvaros</w:t>
      </w:r>
      <w:r w:rsidR="00892B52" w:rsidRPr="00A731F1">
        <w:rPr>
          <w:rFonts w:ascii="Times New Roman" w:eastAsia="Times New Roman" w:hAnsi="Times New Roman" w:cs="Times New Roman"/>
          <w:sz w:val="20"/>
          <w:szCs w:val="20"/>
          <w:lang w:eastAsia="ar-SA"/>
        </w:rPr>
        <w:t>”</w:t>
      </w:r>
    </w:p>
    <w:p w14:paraId="64453786" w14:textId="2920D016" w:rsidR="00892B52" w:rsidRPr="00A731F1" w:rsidRDefault="00892B52" w:rsidP="00892B52">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(ID Nr. BNP TI 2025/</w:t>
      </w:r>
      <w:r w:rsidR="0071337D">
        <w:rPr>
          <w:rFonts w:ascii="Times New Roman" w:eastAsia="Times New Roman" w:hAnsi="Times New Roman" w:cs="Times New Roman"/>
          <w:sz w:val="20"/>
          <w:szCs w:val="20"/>
          <w:lang w:eastAsia="ar-SA"/>
        </w:rPr>
        <w:t>66</w:t>
      </w:r>
      <w:r w:rsidR="00BB0038">
        <w:rPr>
          <w:rFonts w:ascii="Times New Roman" w:eastAsia="Times New Roman" w:hAnsi="Times New Roman" w:cs="Times New Roman"/>
          <w:sz w:val="20"/>
          <w:szCs w:val="20"/>
          <w:lang w:eastAsia="ar-SA"/>
        </w:rPr>
        <w:t>/ESF+</w:t>
      </w:r>
      <w:r w:rsidRPr="00A731F1">
        <w:rPr>
          <w:rFonts w:ascii="Times New Roman" w:eastAsia="Times New Roman" w:hAnsi="Times New Roman" w:cs="Times New Roman"/>
          <w:sz w:val="20"/>
          <w:szCs w:val="20"/>
          <w:lang w:eastAsia="ar-SA"/>
        </w:rPr>
        <w:t>)</w:t>
      </w:r>
    </w:p>
    <w:p w14:paraId="4E70028B" w14:textId="77777777" w:rsidR="00892B52" w:rsidRPr="00A731F1" w:rsidRDefault="00892B52" w:rsidP="00892B52">
      <w:pPr>
        <w:suppressAutoHyphens/>
        <w:spacing w:after="0" w:line="240" w:lineRule="auto"/>
        <w:jc w:val="center"/>
        <w:rPr>
          <w:rFonts w:ascii="Times New Roman" w:eastAsia="Times New Roman" w:hAnsi="Times New Roman" w:cs="Times New Roman"/>
          <w:color w:val="000000"/>
          <w:sz w:val="24"/>
          <w:szCs w:val="24"/>
          <w:lang w:eastAsia="ar-SA"/>
        </w:rPr>
      </w:pPr>
    </w:p>
    <w:p w14:paraId="3A1E79CB" w14:textId="77777777" w:rsidR="00892B52" w:rsidRPr="00A731F1" w:rsidRDefault="00892B52" w:rsidP="00892B52">
      <w:pPr>
        <w:suppressAutoHyphens/>
        <w:spacing w:after="0" w:line="240" w:lineRule="auto"/>
        <w:jc w:val="center"/>
        <w:rPr>
          <w:rFonts w:ascii="Times New Roman" w:eastAsia="Times New Roman" w:hAnsi="Times New Roman" w:cs="Times New Roman"/>
          <w:b/>
          <w:bCs/>
          <w:color w:val="000000"/>
          <w:sz w:val="28"/>
          <w:szCs w:val="28"/>
          <w:lang w:eastAsia="ar-SA"/>
        </w:rPr>
      </w:pPr>
      <w:r w:rsidRPr="00A731F1">
        <w:rPr>
          <w:rFonts w:ascii="Times New Roman" w:eastAsia="Times New Roman" w:hAnsi="Times New Roman" w:cs="Times New Roman"/>
          <w:b/>
          <w:bCs/>
          <w:color w:val="000000"/>
          <w:sz w:val="28"/>
          <w:szCs w:val="28"/>
          <w:lang w:eastAsia="ar-SA"/>
        </w:rPr>
        <w:t>TEHNISKĀ SPECIFIKĀCIJA</w:t>
      </w:r>
    </w:p>
    <w:p w14:paraId="3A3E99ED" w14:textId="05A972CC" w:rsidR="00BB0038" w:rsidRPr="00BB0038" w:rsidRDefault="00892B52"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w:t>
      </w:r>
      <w:r w:rsidR="00BB0038" w:rsidRPr="00BB0038">
        <w:rPr>
          <w:rFonts w:ascii="Times New Roman" w:eastAsia="Times New Roman" w:hAnsi="Times New Roman" w:cs="Times New Roman"/>
          <w:b/>
          <w:color w:val="000000"/>
          <w:sz w:val="28"/>
          <w:szCs w:val="28"/>
          <w:lang w:eastAsia="ar-SA"/>
        </w:rPr>
        <w:t xml:space="preserve">Peldēšanas nodarbību vadīšana </w:t>
      </w:r>
    </w:p>
    <w:p w14:paraId="0EA3FB55" w14:textId="77777777" w:rsidR="00BB0038" w:rsidRPr="00BB0038" w:rsidRDefault="00BB0038"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 xml:space="preserve">Balvu novada pirmsskolas izglītības iestāžu audzēkņiem, </w:t>
      </w:r>
    </w:p>
    <w:p w14:paraId="3E333EC8" w14:textId="43EDA460" w:rsidR="00892B52" w:rsidRPr="00A731F1" w:rsidRDefault="00BB0038" w:rsidP="00BB0038">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ESF+ projekta Nr.4.1.2.2/1/24/I/036 “Esi vesels Balvu novadā!” ietvaros</w:t>
      </w:r>
      <w:r w:rsidR="00892B52" w:rsidRPr="00A731F1">
        <w:rPr>
          <w:rFonts w:ascii="Times New Roman" w:eastAsia="Times New Roman" w:hAnsi="Times New Roman" w:cs="Times New Roman"/>
          <w:b/>
          <w:color w:val="000000"/>
          <w:sz w:val="28"/>
          <w:szCs w:val="28"/>
          <w:lang w:eastAsia="ar-SA"/>
        </w:rPr>
        <w:t>”</w:t>
      </w:r>
    </w:p>
    <w:p w14:paraId="695C868D" w14:textId="1BB5111A" w:rsidR="00AE372B" w:rsidRDefault="00892B52" w:rsidP="00892B52">
      <w:pPr>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(ID Nr. BNP TI 2025/</w:t>
      </w:r>
      <w:r w:rsidR="0071337D">
        <w:rPr>
          <w:rFonts w:ascii="Times New Roman" w:eastAsia="Times New Roman" w:hAnsi="Times New Roman" w:cs="Times New Roman"/>
          <w:b/>
          <w:sz w:val="28"/>
          <w:szCs w:val="28"/>
          <w:lang w:eastAsia="ar-SA"/>
        </w:rPr>
        <w:t>66</w:t>
      </w:r>
      <w:r w:rsidR="00BB0038">
        <w:rPr>
          <w:rFonts w:ascii="Times New Roman" w:eastAsia="Times New Roman" w:hAnsi="Times New Roman" w:cs="Times New Roman"/>
          <w:b/>
          <w:sz w:val="28"/>
          <w:szCs w:val="28"/>
          <w:lang w:eastAsia="ar-SA"/>
        </w:rPr>
        <w:t>/ESF+</w:t>
      </w:r>
      <w:r w:rsidRPr="00A731F1">
        <w:rPr>
          <w:rFonts w:ascii="Times New Roman" w:eastAsia="Times New Roman" w:hAnsi="Times New Roman" w:cs="Times New Roman"/>
          <w:b/>
          <w:color w:val="000000"/>
          <w:sz w:val="28"/>
          <w:szCs w:val="28"/>
          <w:lang w:eastAsia="ar-SA"/>
        </w:rPr>
        <w:t>)</w:t>
      </w:r>
    </w:p>
    <w:p w14:paraId="055C0F8E" w14:textId="77777777" w:rsidR="00AE372B" w:rsidRDefault="00AE372B" w:rsidP="00892B52">
      <w:pPr>
        <w:spacing w:after="0" w:line="240" w:lineRule="auto"/>
        <w:jc w:val="center"/>
        <w:rPr>
          <w:rFonts w:ascii="Times New Roman" w:eastAsia="Times New Roman" w:hAnsi="Times New Roman" w:cs="Times New Roman"/>
          <w:b/>
          <w:color w:val="000000"/>
          <w:sz w:val="24"/>
          <w:szCs w:val="24"/>
          <w:lang w:eastAsia="ar-SA"/>
        </w:rPr>
      </w:pPr>
    </w:p>
    <w:tbl>
      <w:tblPr>
        <w:tblW w:w="0" w:type="auto"/>
        <w:tblInd w:w="-5" w:type="dxa"/>
        <w:tblCellMar>
          <w:left w:w="10" w:type="dxa"/>
          <w:right w:w="10" w:type="dxa"/>
        </w:tblCellMar>
        <w:tblLook w:val="0000" w:firstRow="0" w:lastRow="0" w:firstColumn="0" w:lastColumn="0" w:noHBand="0" w:noVBand="0"/>
      </w:tblPr>
      <w:tblGrid>
        <w:gridCol w:w="2882"/>
        <w:gridCol w:w="6518"/>
      </w:tblGrid>
      <w:tr w:rsidR="00AE372B" w:rsidRPr="003A1C56" w14:paraId="43AD73E5"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C6308B5" w14:textId="77777777" w:rsidR="00AE372B" w:rsidRPr="00E64D0C" w:rsidRDefault="00AE372B" w:rsidP="00077ED8">
            <w:pPr>
              <w:spacing w:after="0" w:line="240" w:lineRule="auto"/>
              <w:rPr>
                <w:rFonts w:asciiTheme="majorBidi" w:hAnsiTheme="majorBidi" w:cstheme="majorBidi"/>
                <w:b/>
                <w:bCs/>
              </w:rPr>
            </w:pPr>
            <w:r w:rsidRPr="00E64D0C">
              <w:rPr>
                <w:rFonts w:asciiTheme="majorBidi" w:hAnsiTheme="majorBidi" w:cstheme="majorBidi"/>
                <w:b/>
                <w:bCs/>
              </w:rPr>
              <w:t>Mērķis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1D036" w14:textId="1418C319" w:rsidR="00AE372B" w:rsidRPr="00E64D0C" w:rsidRDefault="00AE372B" w:rsidP="00077ED8">
            <w:pPr>
              <w:spacing w:after="0" w:line="240" w:lineRule="auto"/>
              <w:rPr>
                <w:rFonts w:asciiTheme="majorBidi" w:hAnsiTheme="majorBidi" w:cstheme="majorBidi"/>
              </w:rPr>
            </w:pPr>
            <w:r>
              <w:rPr>
                <w:rFonts w:asciiTheme="majorBidi" w:hAnsiTheme="majorBidi" w:cstheme="majorBidi"/>
              </w:rPr>
              <w:t>Organizēt</w:t>
            </w:r>
            <w:r w:rsidR="002A1E40">
              <w:rPr>
                <w:rFonts w:asciiTheme="majorBidi" w:hAnsiTheme="majorBidi" w:cstheme="majorBidi"/>
              </w:rPr>
              <w:t xml:space="preserve"> un vadīt</w:t>
            </w:r>
            <w:r>
              <w:rPr>
                <w:rFonts w:asciiTheme="majorBidi" w:hAnsiTheme="majorBidi" w:cstheme="majorBidi"/>
              </w:rPr>
              <w:t xml:space="preserve"> peldēšanas nodarbības pirmsskolas izglītības iestāžu audzēkņiem</w:t>
            </w:r>
          </w:p>
        </w:tc>
      </w:tr>
      <w:tr w:rsidR="00AE372B" w:rsidRPr="003A1C56" w14:paraId="102E7630"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043EE95" w14:textId="77777777" w:rsidR="00AE372B" w:rsidRPr="00E64D0C" w:rsidRDefault="00AE372B" w:rsidP="00077ED8">
            <w:pPr>
              <w:spacing w:after="0" w:line="240" w:lineRule="auto"/>
              <w:rPr>
                <w:rFonts w:asciiTheme="majorBidi" w:hAnsiTheme="majorBidi" w:cstheme="majorBidi"/>
                <w:b/>
                <w:bCs/>
                <w:lang w:val="lv-LV"/>
              </w:rPr>
            </w:pPr>
            <w:r w:rsidRPr="00E64D0C">
              <w:rPr>
                <w:rFonts w:asciiTheme="majorBidi" w:hAnsiTheme="majorBidi" w:cstheme="majorBidi"/>
                <w:b/>
                <w:bCs/>
              </w:rPr>
              <w:t>M</w:t>
            </w:r>
            <w:r w:rsidRPr="00E64D0C">
              <w:rPr>
                <w:rFonts w:asciiTheme="majorBidi" w:hAnsiTheme="majorBidi" w:cstheme="majorBidi"/>
                <w:b/>
                <w:bCs/>
                <w:lang w:val="lv-LV"/>
              </w:rPr>
              <w:t>ērķa grupa</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38101" w14:textId="77777777" w:rsidR="00AE372B" w:rsidRDefault="00AE372B" w:rsidP="00077ED8">
            <w:pPr>
              <w:spacing w:after="0" w:line="240" w:lineRule="auto"/>
              <w:rPr>
                <w:rFonts w:asciiTheme="majorBidi" w:hAnsiTheme="majorBidi" w:cstheme="majorBidi"/>
              </w:rPr>
            </w:pPr>
            <w:r>
              <w:rPr>
                <w:rFonts w:asciiTheme="majorBidi" w:hAnsiTheme="majorBidi" w:cstheme="majorBidi"/>
              </w:rPr>
              <w:t>Balvu novada p</w:t>
            </w:r>
            <w:r w:rsidRPr="00E64D0C">
              <w:rPr>
                <w:rFonts w:asciiTheme="majorBidi" w:hAnsiTheme="majorBidi" w:cstheme="majorBidi"/>
              </w:rPr>
              <w:t>irmsskolas izglītības iestāžu audzēkņi</w:t>
            </w:r>
            <w:r>
              <w:rPr>
                <w:rFonts w:asciiTheme="majorBidi" w:hAnsiTheme="majorBidi" w:cstheme="majorBidi"/>
              </w:rPr>
              <w:t>:</w:t>
            </w:r>
          </w:p>
          <w:p w14:paraId="3613E503" w14:textId="4F40F183"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Baltinavas vidusskolas pirmsskolas izglītības grupa;</w:t>
            </w:r>
          </w:p>
          <w:p w14:paraId="0DD3565B" w14:textId="081A4012"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Balvu pirmsskolas izglītības iestāde “Pīlādzītis”;</w:t>
            </w:r>
          </w:p>
          <w:p w14:paraId="68282EB3" w14:textId="7C26ACC7"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Balvu pirmsskolas izglītības iestāde “Sienāzītis”;</w:t>
            </w:r>
          </w:p>
          <w:p w14:paraId="689486D4" w14:textId="6E7AFA3A"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Bērzkalnes pirmsskolas izglītības iestāde;</w:t>
            </w:r>
          </w:p>
          <w:p w14:paraId="2505723F" w14:textId="3BA77FCB"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Bērzpils pamatskolas pirmsskolas izglītības grupa;</w:t>
            </w:r>
          </w:p>
          <w:p w14:paraId="5CFC9EB2" w14:textId="2ACA483A"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Eglaines pamatskolas pirmsskolas izglītības grupa;</w:t>
            </w:r>
          </w:p>
          <w:p w14:paraId="6260FB43" w14:textId="433510F8"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Kubulu pirmsskolas izglītības iestāde “Ieviņa”;</w:t>
            </w:r>
          </w:p>
          <w:p w14:paraId="3D94290F" w14:textId="40D4F1FB"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Rekavas vidusskolas pirmsskolas izglītības grupa;</w:t>
            </w:r>
          </w:p>
          <w:p w14:paraId="77F7F79E" w14:textId="4E3A75C5"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Rugāju vidusskolas pirmsskolas izglītības grupa;</w:t>
            </w:r>
          </w:p>
          <w:p w14:paraId="7EE35A10" w14:textId="44AB6BB0"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Tilžas pamatskolas pirmsskolas izglītības grupa;</w:t>
            </w:r>
          </w:p>
          <w:p w14:paraId="595F8321" w14:textId="77777777" w:rsid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Viļakas pirmsskolas izglītības iestāde “Namiņš”;</w:t>
            </w:r>
          </w:p>
          <w:p w14:paraId="7924B486" w14:textId="4E9F8935" w:rsidR="00AE372B" w:rsidRPr="009D7BC3" w:rsidRDefault="00AE372B" w:rsidP="009D7BC3">
            <w:pPr>
              <w:pStyle w:val="Sarakstarindkopa"/>
              <w:numPr>
                <w:ilvl w:val="0"/>
                <w:numId w:val="11"/>
              </w:numPr>
              <w:spacing w:after="0" w:line="240" w:lineRule="auto"/>
              <w:ind w:left="411" w:hanging="411"/>
              <w:rPr>
                <w:rFonts w:asciiTheme="majorBidi" w:hAnsiTheme="majorBidi" w:cstheme="majorBidi"/>
              </w:rPr>
            </w:pPr>
            <w:r w:rsidRPr="009D7BC3">
              <w:rPr>
                <w:rFonts w:asciiTheme="majorBidi" w:hAnsiTheme="majorBidi" w:cstheme="majorBidi"/>
              </w:rPr>
              <w:t>Viļakas pirmsskolas izglītības iestādes “Namiņš” Žīguru grupa</w:t>
            </w:r>
          </w:p>
        </w:tc>
      </w:tr>
      <w:tr w:rsidR="00AE372B" w:rsidRPr="003A1C56" w14:paraId="740691DE"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351697" w14:textId="77777777" w:rsidR="00AE372B" w:rsidRPr="00E64D0C" w:rsidRDefault="00AE372B" w:rsidP="00077ED8">
            <w:pPr>
              <w:spacing w:after="0" w:line="240" w:lineRule="auto"/>
              <w:rPr>
                <w:rFonts w:asciiTheme="majorBidi" w:hAnsiTheme="majorBidi" w:cstheme="majorBidi"/>
                <w:b/>
              </w:rPr>
            </w:pPr>
            <w:r w:rsidRPr="00E64D0C">
              <w:rPr>
                <w:rFonts w:asciiTheme="majorBidi" w:hAnsiTheme="majorBidi" w:cstheme="majorBidi"/>
                <w:b/>
              </w:rPr>
              <w:t>Laiks</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B0A068" w14:textId="70452F07" w:rsidR="00AE372B" w:rsidRPr="00E64D0C" w:rsidRDefault="00AE372B" w:rsidP="00077ED8">
            <w:pPr>
              <w:spacing w:after="0" w:line="240" w:lineRule="auto"/>
              <w:rPr>
                <w:rFonts w:asciiTheme="majorBidi" w:hAnsiTheme="majorBidi" w:cstheme="majorBidi"/>
                <w:iCs/>
                <w:lang w:eastAsia="ar-SA"/>
              </w:rPr>
            </w:pPr>
            <w:r w:rsidRPr="00E64D0C">
              <w:rPr>
                <w:rFonts w:asciiTheme="majorBidi" w:hAnsiTheme="majorBidi" w:cstheme="majorBidi"/>
                <w:iCs/>
                <w:lang w:eastAsia="ar-SA"/>
              </w:rPr>
              <w:t>Līdz 2027.gada</w:t>
            </w:r>
            <w:r>
              <w:rPr>
                <w:rFonts w:asciiTheme="majorBidi" w:hAnsiTheme="majorBidi" w:cstheme="majorBidi"/>
                <w:iCs/>
                <w:lang w:eastAsia="ar-SA"/>
              </w:rPr>
              <w:t xml:space="preserve"> 30.</w:t>
            </w:r>
            <w:r w:rsidRPr="00E64D0C">
              <w:rPr>
                <w:rFonts w:asciiTheme="majorBidi" w:hAnsiTheme="majorBidi" w:cstheme="majorBidi"/>
                <w:iCs/>
                <w:lang w:eastAsia="ar-SA"/>
              </w:rPr>
              <w:t>decembrim</w:t>
            </w:r>
          </w:p>
        </w:tc>
      </w:tr>
      <w:tr w:rsidR="00AE372B" w:rsidRPr="003A1C56" w14:paraId="7180A7C9"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B16D48E" w14:textId="77777777" w:rsidR="00AE372B" w:rsidRPr="00E64D0C" w:rsidRDefault="00AE372B" w:rsidP="00077ED8">
            <w:pPr>
              <w:spacing w:after="0" w:line="240" w:lineRule="auto"/>
              <w:rPr>
                <w:rFonts w:asciiTheme="majorBidi" w:hAnsiTheme="majorBidi" w:cstheme="majorBidi"/>
                <w:b/>
              </w:rPr>
            </w:pPr>
            <w:r w:rsidRPr="00E64D0C">
              <w:rPr>
                <w:rFonts w:asciiTheme="majorBidi" w:hAnsiTheme="majorBidi" w:cstheme="majorBidi"/>
                <w:b/>
              </w:rPr>
              <w:t>Lekciju skaits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51C6E" w14:textId="0DB6792C" w:rsidR="00AE372B" w:rsidRPr="00E64D0C" w:rsidRDefault="00AE372B" w:rsidP="00077ED8">
            <w:pPr>
              <w:spacing w:after="0" w:line="240" w:lineRule="auto"/>
              <w:rPr>
                <w:rFonts w:asciiTheme="majorBidi" w:hAnsiTheme="majorBidi" w:cstheme="majorBidi"/>
                <w:iCs/>
                <w:lang w:eastAsia="ar-SA"/>
              </w:rPr>
            </w:pPr>
            <w:r>
              <w:rPr>
                <w:rFonts w:asciiTheme="majorBidi" w:hAnsiTheme="majorBidi" w:cstheme="majorBidi"/>
              </w:rPr>
              <w:t>200</w:t>
            </w:r>
            <w:r w:rsidRPr="00E64D0C">
              <w:rPr>
                <w:rFonts w:asciiTheme="majorBidi" w:hAnsiTheme="majorBidi" w:cstheme="majorBidi"/>
              </w:rPr>
              <w:t xml:space="preserve"> nodarbības (1 nodarbības ilgums – 1h)</w:t>
            </w:r>
          </w:p>
        </w:tc>
      </w:tr>
      <w:tr w:rsidR="009D7BC3" w:rsidRPr="003A1C56" w14:paraId="6C0030D8"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69465A7" w14:textId="7EEAC2DD" w:rsidR="009D7BC3" w:rsidRPr="00E64D0C" w:rsidRDefault="009D7BC3" w:rsidP="00077ED8">
            <w:pPr>
              <w:spacing w:after="0" w:line="240" w:lineRule="auto"/>
              <w:rPr>
                <w:rFonts w:asciiTheme="majorBidi" w:hAnsiTheme="majorBidi" w:cstheme="majorBidi"/>
                <w:b/>
              </w:rPr>
            </w:pPr>
            <w:r>
              <w:rPr>
                <w:rFonts w:asciiTheme="majorBidi" w:hAnsiTheme="majorBidi" w:cstheme="majorBidi"/>
                <w:b/>
              </w:rPr>
              <w:t>Inventārs un aprīkojums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C96C0" w14:textId="759763FD" w:rsidR="009D7BC3" w:rsidRDefault="009D7BC3" w:rsidP="00077ED8">
            <w:pPr>
              <w:spacing w:after="0" w:line="240" w:lineRule="auto"/>
              <w:rPr>
                <w:rFonts w:asciiTheme="majorBidi" w:hAnsiTheme="majorBidi" w:cstheme="majorBidi"/>
              </w:rPr>
            </w:pPr>
            <w:r w:rsidRPr="007D37DB">
              <w:rPr>
                <w:rFonts w:asciiTheme="majorBidi" w:eastAsia="Calibri" w:hAnsiTheme="majorBidi" w:cstheme="majorBidi"/>
                <w:b/>
                <w:bCs/>
                <w:color w:val="FF0000"/>
                <w:sz w:val="28"/>
                <w:szCs w:val="28"/>
              </w:rPr>
              <w:t>!</w:t>
            </w:r>
            <w:r w:rsidRPr="007D076A">
              <w:rPr>
                <w:rFonts w:asciiTheme="majorBidi" w:eastAsia="Calibri" w:hAnsiTheme="majorBidi" w:cstheme="majorBidi"/>
                <w:b/>
                <w:bCs/>
                <w:color w:val="FF0000"/>
              </w:rPr>
              <w:t xml:space="preserve"> </w:t>
            </w:r>
            <w:r>
              <w:rPr>
                <w:rFonts w:asciiTheme="majorBidi" w:eastAsia="Calibri" w:hAnsiTheme="majorBidi" w:cstheme="majorBidi"/>
              </w:rPr>
              <w:t>Nodarbībām nepieciešamo inventāru nodrošina peldbaseins.</w:t>
            </w:r>
          </w:p>
        </w:tc>
      </w:tr>
      <w:tr w:rsidR="00AE372B" w:rsidRPr="003A1C56" w14:paraId="532F40C6" w14:textId="77777777" w:rsidTr="00077ED8">
        <w:trPr>
          <w:trHeight w:val="227"/>
        </w:trPr>
        <w:tc>
          <w:tcPr>
            <w:tcW w:w="28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FB1C5B9" w14:textId="77777777" w:rsidR="00AE372B" w:rsidRPr="00E64D0C" w:rsidRDefault="00AE372B" w:rsidP="00077ED8">
            <w:pPr>
              <w:spacing w:after="0" w:line="240" w:lineRule="auto"/>
              <w:rPr>
                <w:rFonts w:asciiTheme="majorBidi" w:hAnsiTheme="majorBidi" w:cstheme="majorBidi"/>
                <w:b/>
                <w:bCs/>
              </w:rPr>
            </w:pPr>
            <w:r w:rsidRPr="00E64D0C">
              <w:rPr>
                <w:rFonts w:asciiTheme="majorBidi" w:hAnsiTheme="majorBidi" w:cstheme="majorBidi"/>
                <w:b/>
                <w:bCs/>
              </w:rPr>
              <w:t>Prasības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79655" w14:textId="47181067" w:rsidR="002A1E40" w:rsidRPr="002A1E40" w:rsidRDefault="002A1E40" w:rsidP="002A1E40">
            <w:pPr>
              <w:spacing w:after="0" w:line="240" w:lineRule="auto"/>
              <w:rPr>
                <w:rFonts w:ascii="Times New Roman" w:hAnsi="Times New Roman" w:cs="Times New Roman"/>
              </w:rPr>
            </w:pPr>
            <w:r w:rsidRPr="002A1E40">
              <w:rPr>
                <w:rFonts w:ascii="Times New Roman" w:hAnsi="Times New Roman" w:cs="Times New Roman"/>
              </w:rPr>
              <w:t xml:space="preserve">Pakalpojuma sniedzējs iesniedz </w:t>
            </w:r>
            <w:r>
              <w:rPr>
                <w:rFonts w:ascii="Times New Roman" w:hAnsi="Times New Roman" w:cs="Times New Roman"/>
              </w:rPr>
              <w:t>nodošanas-pieņemšanas aktu par nodarbību vadīšanu.</w:t>
            </w:r>
          </w:p>
        </w:tc>
      </w:tr>
    </w:tbl>
    <w:p w14:paraId="42F7DF08" w14:textId="1DA2B08F" w:rsidR="00B60124" w:rsidRPr="00892B52" w:rsidRDefault="00B60124" w:rsidP="00892B52">
      <w:pPr>
        <w:spacing w:after="0" w:line="240" w:lineRule="auto"/>
        <w:jc w:val="center"/>
        <w:rPr>
          <w:rFonts w:ascii="Times New Roman" w:hAnsi="Times New Roman" w:cs="Times New Roman"/>
          <w:sz w:val="24"/>
          <w:szCs w:val="24"/>
        </w:rPr>
      </w:pPr>
      <w:r w:rsidRPr="00892B52">
        <w:rPr>
          <w:rFonts w:ascii="Times New Roman" w:hAnsi="Times New Roman" w:cs="Times New Roman"/>
          <w:sz w:val="24"/>
          <w:szCs w:val="24"/>
        </w:rPr>
        <w:t xml:space="preserve"> </w:t>
      </w:r>
      <w:r w:rsidRPr="00892B52">
        <w:rPr>
          <w:rFonts w:ascii="Times New Roman" w:hAnsi="Times New Roman" w:cs="Times New Roman"/>
          <w:sz w:val="24"/>
          <w:szCs w:val="24"/>
        </w:rPr>
        <w:br w:type="page"/>
      </w:r>
    </w:p>
    <w:p w14:paraId="2B255550" w14:textId="5BD7DCD9" w:rsidR="00D170EE" w:rsidRPr="00A731F1" w:rsidRDefault="00D170EE" w:rsidP="00D170EE">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2</w:t>
      </w:r>
      <w:r w:rsidRPr="00A731F1">
        <w:rPr>
          <w:rFonts w:ascii="Times New Roman" w:eastAsia="Times New Roman" w:hAnsi="Times New Roman" w:cs="Times New Roman"/>
          <w:bCs/>
          <w:sz w:val="24"/>
          <w:szCs w:val="24"/>
          <w:lang w:eastAsia="ar-SA"/>
        </w:rPr>
        <w:t>.pielikums</w:t>
      </w:r>
    </w:p>
    <w:p w14:paraId="5246BA86" w14:textId="77777777"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Tirgus izpētei</w:t>
      </w:r>
    </w:p>
    <w:p w14:paraId="7E6E860F" w14:textId="03405816" w:rsidR="00D170EE" w:rsidRPr="00BB0038"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w:t>
      </w:r>
      <w:r w:rsidRPr="00BB0038">
        <w:rPr>
          <w:rFonts w:ascii="Times New Roman" w:eastAsia="Times New Roman" w:hAnsi="Times New Roman" w:cs="Times New Roman"/>
          <w:sz w:val="20"/>
          <w:szCs w:val="20"/>
          <w:lang w:eastAsia="ar-SA"/>
        </w:rPr>
        <w:t xml:space="preserve">Peldēšanas nodarbību vadīšana </w:t>
      </w:r>
    </w:p>
    <w:p w14:paraId="7119F66A" w14:textId="77777777" w:rsidR="00D170EE" w:rsidRPr="00BB0038"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 xml:space="preserve">Balvu novada pirmsskolas izglītības iestāžu audzēkņiem, </w:t>
      </w:r>
    </w:p>
    <w:p w14:paraId="0C0F4236" w14:textId="77777777"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BB0038">
        <w:rPr>
          <w:rFonts w:ascii="Times New Roman" w:eastAsia="Times New Roman" w:hAnsi="Times New Roman" w:cs="Times New Roman"/>
          <w:sz w:val="20"/>
          <w:szCs w:val="20"/>
          <w:lang w:eastAsia="ar-SA"/>
        </w:rPr>
        <w:t>ESF+ projekta Nr.4.1.2.2/1/24/I/036 “Esi vesels Balvu novadā!” ietvaros</w:t>
      </w:r>
      <w:r w:rsidRPr="00A731F1">
        <w:rPr>
          <w:rFonts w:ascii="Times New Roman" w:eastAsia="Times New Roman" w:hAnsi="Times New Roman" w:cs="Times New Roman"/>
          <w:sz w:val="20"/>
          <w:szCs w:val="20"/>
          <w:lang w:eastAsia="ar-SA"/>
        </w:rPr>
        <w:t>”</w:t>
      </w:r>
    </w:p>
    <w:p w14:paraId="406BD547" w14:textId="5BB03E3E" w:rsidR="00D170EE" w:rsidRPr="00A731F1" w:rsidRDefault="00D170EE" w:rsidP="00D170EE">
      <w:pPr>
        <w:suppressAutoHyphens/>
        <w:spacing w:after="0" w:line="240" w:lineRule="auto"/>
        <w:jc w:val="right"/>
        <w:rPr>
          <w:rFonts w:ascii="Times New Roman" w:eastAsia="Times New Roman" w:hAnsi="Times New Roman" w:cs="Times New Roman"/>
          <w:sz w:val="20"/>
          <w:szCs w:val="20"/>
          <w:lang w:eastAsia="ar-SA"/>
        </w:rPr>
      </w:pPr>
      <w:r w:rsidRPr="00A731F1">
        <w:rPr>
          <w:rFonts w:ascii="Times New Roman" w:eastAsia="Times New Roman" w:hAnsi="Times New Roman" w:cs="Times New Roman"/>
          <w:sz w:val="20"/>
          <w:szCs w:val="20"/>
          <w:lang w:eastAsia="ar-SA"/>
        </w:rPr>
        <w:t>(ID Nr. BNP TI 2025/</w:t>
      </w:r>
      <w:r w:rsidR="00AC1E2F">
        <w:rPr>
          <w:rFonts w:ascii="Times New Roman" w:eastAsia="Times New Roman" w:hAnsi="Times New Roman" w:cs="Times New Roman"/>
          <w:sz w:val="20"/>
          <w:szCs w:val="20"/>
          <w:lang w:eastAsia="ar-SA"/>
        </w:rPr>
        <w:t>66</w:t>
      </w:r>
      <w:r>
        <w:rPr>
          <w:rFonts w:ascii="Times New Roman" w:eastAsia="Times New Roman" w:hAnsi="Times New Roman" w:cs="Times New Roman"/>
          <w:sz w:val="20"/>
          <w:szCs w:val="20"/>
          <w:lang w:eastAsia="ar-SA"/>
        </w:rPr>
        <w:t>/ESF+</w:t>
      </w:r>
      <w:r w:rsidRPr="00A731F1">
        <w:rPr>
          <w:rFonts w:ascii="Times New Roman" w:eastAsia="Times New Roman" w:hAnsi="Times New Roman" w:cs="Times New Roman"/>
          <w:sz w:val="20"/>
          <w:szCs w:val="20"/>
          <w:lang w:eastAsia="ar-SA"/>
        </w:rPr>
        <w:t>)</w:t>
      </w:r>
    </w:p>
    <w:p w14:paraId="03E1DF76" w14:textId="77777777" w:rsidR="00D170EE" w:rsidRPr="00A731F1" w:rsidRDefault="00D170EE" w:rsidP="00D170EE">
      <w:pPr>
        <w:suppressAutoHyphens/>
        <w:spacing w:after="0" w:line="240" w:lineRule="auto"/>
        <w:jc w:val="center"/>
        <w:rPr>
          <w:rFonts w:ascii="Times New Roman" w:eastAsia="Times New Roman" w:hAnsi="Times New Roman" w:cs="Times New Roman"/>
          <w:color w:val="000000"/>
          <w:sz w:val="24"/>
          <w:szCs w:val="24"/>
          <w:lang w:eastAsia="ar-SA"/>
        </w:rPr>
      </w:pPr>
    </w:p>
    <w:p w14:paraId="0B465D1B" w14:textId="02D021B3" w:rsidR="00D170EE" w:rsidRPr="00A731F1" w:rsidRDefault="00D170EE" w:rsidP="00D170EE">
      <w:pPr>
        <w:suppressAutoHyphens/>
        <w:spacing w:after="0" w:line="240" w:lineRule="auto"/>
        <w:jc w:val="center"/>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t>FINANŠU/ TEHNISKAIS PIEDĀVĀJUMS</w:t>
      </w:r>
    </w:p>
    <w:p w14:paraId="256E80DE" w14:textId="50A5BA60" w:rsidR="00D170EE" w:rsidRPr="00BB0038"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w:t>
      </w:r>
      <w:r w:rsidRPr="00BB0038">
        <w:rPr>
          <w:rFonts w:ascii="Times New Roman" w:eastAsia="Times New Roman" w:hAnsi="Times New Roman" w:cs="Times New Roman"/>
          <w:b/>
          <w:color w:val="000000"/>
          <w:sz w:val="28"/>
          <w:szCs w:val="28"/>
          <w:lang w:eastAsia="ar-SA"/>
        </w:rPr>
        <w:t xml:space="preserve">Peldēšanas nodarbību vadīšana </w:t>
      </w:r>
    </w:p>
    <w:p w14:paraId="1B5296FF" w14:textId="77777777" w:rsidR="00D170EE" w:rsidRPr="00BB0038"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 xml:space="preserve">Balvu novada pirmsskolas izglītības iestāžu audzēkņiem, </w:t>
      </w:r>
    </w:p>
    <w:p w14:paraId="4A778004" w14:textId="77777777" w:rsidR="00D170EE" w:rsidRPr="00A731F1" w:rsidRDefault="00D170EE" w:rsidP="00D170EE">
      <w:pPr>
        <w:suppressAutoHyphens/>
        <w:spacing w:after="0" w:line="240" w:lineRule="auto"/>
        <w:jc w:val="center"/>
        <w:rPr>
          <w:rFonts w:ascii="Times New Roman" w:eastAsia="Times New Roman" w:hAnsi="Times New Roman" w:cs="Times New Roman"/>
          <w:b/>
          <w:color w:val="000000"/>
          <w:sz w:val="28"/>
          <w:szCs w:val="28"/>
          <w:lang w:eastAsia="ar-SA"/>
        </w:rPr>
      </w:pPr>
      <w:r w:rsidRPr="00BB0038">
        <w:rPr>
          <w:rFonts w:ascii="Times New Roman" w:eastAsia="Times New Roman" w:hAnsi="Times New Roman" w:cs="Times New Roman"/>
          <w:b/>
          <w:color w:val="000000"/>
          <w:sz w:val="28"/>
          <w:szCs w:val="28"/>
          <w:lang w:eastAsia="ar-SA"/>
        </w:rPr>
        <w:t>ESF+ projekta Nr.4.1.2.2/1/24/I/036 “Esi vesels Balvu novadā!” ietvaros</w:t>
      </w:r>
      <w:r w:rsidRPr="00A731F1">
        <w:rPr>
          <w:rFonts w:ascii="Times New Roman" w:eastAsia="Times New Roman" w:hAnsi="Times New Roman" w:cs="Times New Roman"/>
          <w:b/>
          <w:color w:val="000000"/>
          <w:sz w:val="28"/>
          <w:szCs w:val="28"/>
          <w:lang w:eastAsia="ar-SA"/>
        </w:rPr>
        <w:t>”</w:t>
      </w:r>
    </w:p>
    <w:p w14:paraId="2E1AA004" w14:textId="4CC2C6D2" w:rsidR="00B60124" w:rsidRDefault="00D170EE" w:rsidP="00D170EE">
      <w:pPr>
        <w:spacing w:after="0" w:line="240" w:lineRule="auto"/>
        <w:jc w:val="center"/>
        <w:rPr>
          <w:rFonts w:ascii="Times New Roman" w:eastAsia="Times New Roman" w:hAnsi="Times New Roman" w:cs="Times New Roman"/>
          <w:b/>
          <w:color w:val="000000"/>
          <w:sz w:val="28"/>
          <w:szCs w:val="28"/>
          <w:lang w:eastAsia="ar-SA"/>
        </w:rPr>
      </w:pPr>
      <w:r w:rsidRPr="00A731F1">
        <w:rPr>
          <w:rFonts w:ascii="Times New Roman" w:eastAsia="Times New Roman" w:hAnsi="Times New Roman" w:cs="Times New Roman"/>
          <w:b/>
          <w:color w:val="000000"/>
          <w:sz w:val="28"/>
          <w:szCs w:val="28"/>
          <w:lang w:eastAsia="ar-SA"/>
        </w:rPr>
        <w:t>(ID Nr. BNP TI 2025/</w:t>
      </w:r>
      <w:r w:rsidR="00AC1E2F">
        <w:rPr>
          <w:rFonts w:ascii="Times New Roman" w:eastAsia="Times New Roman" w:hAnsi="Times New Roman" w:cs="Times New Roman"/>
          <w:b/>
          <w:sz w:val="28"/>
          <w:szCs w:val="28"/>
          <w:lang w:eastAsia="ar-SA"/>
        </w:rPr>
        <w:t>66</w:t>
      </w:r>
      <w:r>
        <w:rPr>
          <w:rFonts w:ascii="Times New Roman" w:eastAsia="Times New Roman" w:hAnsi="Times New Roman" w:cs="Times New Roman"/>
          <w:b/>
          <w:sz w:val="28"/>
          <w:szCs w:val="28"/>
          <w:lang w:eastAsia="ar-SA"/>
        </w:rPr>
        <w:t>/ESF+</w:t>
      </w:r>
      <w:r w:rsidRPr="00A731F1">
        <w:rPr>
          <w:rFonts w:ascii="Times New Roman" w:eastAsia="Times New Roman" w:hAnsi="Times New Roman" w:cs="Times New Roman"/>
          <w:b/>
          <w:color w:val="000000"/>
          <w:sz w:val="28"/>
          <w:szCs w:val="28"/>
          <w:lang w:eastAsia="ar-SA"/>
        </w:rPr>
        <w:t>)</w:t>
      </w:r>
    </w:p>
    <w:p w14:paraId="7484D42F" w14:textId="77777777" w:rsidR="00D170EE" w:rsidRPr="00D170EE" w:rsidRDefault="00D170EE" w:rsidP="00D170EE">
      <w:pPr>
        <w:spacing w:after="0" w:line="240" w:lineRule="auto"/>
        <w:jc w:val="center"/>
        <w:rPr>
          <w:rFonts w:ascii="Times New Roman" w:eastAsia="Times New Roman" w:hAnsi="Times New Roman" w:cs="Times New Roman"/>
          <w:b/>
          <w:color w:val="000000"/>
          <w:sz w:val="24"/>
          <w:szCs w:val="24"/>
          <w:lang w:eastAsia="ar-SA"/>
        </w:rPr>
      </w:pPr>
    </w:p>
    <w:p w14:paraId="24376F6D" w14:textId="6CB38409" w:rsidR="00D170EE" w:rsidRPr="00D170EE" w:rsidRDefault="00D170EE" w:rsidP="00D170EE">
      <w:pPr>
        <w:spacing w:after="0" w:line="240" w:lineRule="auto"/>
        <w:jc w:val="center"/>
        <w:rPr>
          <w:rFonts w:ascii="Times New Roman" w:eastAsia="Times New Roman" w:hAnsi="Times New Roman" w:cs="Times New Roman"/>
          <w:color w:val="EE0000"/>
          <w:sz w:val="24"/>
          <w:szCs w:val="24"/>
          <w:lang w:eastAsia="ar-SA"/>
        </w:rPr>
      </w:pPr>
      <w:r w:rsidRPr="00D170EE">
        <w:rPr>
          <w:rFonts w:ascii="Times New Roman" w:eastAsia="Times New Roman" w:hAnsi="Times New Roman" w:cs="Times New Roman"/>
          <w:b/>
          <w:color w:val="EE0000"/>
          <w:sz w:val="24"/>
          <w:szCs w:val="24"/>
          <w:lang w:eastAsia="ar-SA"/>
        </w:rPr>
        <w:t>Skat. datni</w:t>
      </w:r>
      <w:r>
        <w:rPr>
          <w:rFonts w:ascii="Times New Roman" w:eastAsia="Times New Roman" w:hAnsi="Times New Roman" w:cs="Times New Roman"/>
          <w:b/>
          <w:color w:val="EE0000"/>
          <w:sz w:val="24"/>
          <w:szCs w:val="24"/>
          <w:lang w:eastAsia="ar-SA"/>
        </w:rPr>
        <w:t xml:space="preserve"> </w:t>
      </w:r>
      <w:r w:rsidRPr="00D170EE">
        <w:rPr>
          <w:rFonts w:ascii="Times New Roman" w:eastAsia="Times New Roman" w:hAnsi="Times New Roman" w:cs="Times New Roman"/>
          <w:b/>
          <w:color w:val="EE0000"/>
          <w:sz w:val="24"/>
          <w:szCs w:val="24"/>
          <w:lang w:eastAsia="ar-SA"/>
        </w:rPr>
        <w:t>“</w:t>
      </w:r>
      <w:r>
        <w:rPr>
          <w:rFonts w:ascii="Times New Roman" w:eastAsia="Times New Roman" w:hAnsi="Times New Roman" w:cs="Times New Roman"/>
          <w:b/>
          <w:color w:val="EE0000"/>
          <w:sz w:val="24"/>
          <w:szCs w:val="24"/>
          <w:lang w:eastAsia="ar-SA"/>
        </w:rPr>
        <w:t>2_pielikums_Fin_Tehn_pied_Peldeesanas nodarbibu vadisana”</w:t>
      </w:r>
    </w:p>
    <w:p w14:paraId="05F26562" w14:textId="77777777" w:rsidR="00DB1E2F" w:rsidRPr="00D170EE" w:rsidRDefault="00DB1E2F" w:rsidP="00DB1E2F">
      <w:pPr>
        <w:spacing w:after="0" w:line="240" w:lineRule="auto"/>
        <w:jc w:val="both"/>
        <w:rPr>
          <w:rFonts w:ascii="Times New Roman" w:eastAsia="Times New Roman" w:hAnsi="Times New Roman" w:cs="Times New Roman"/>
          <w:bCs/>
          <w:color w:val="000000"/>
          <w:sz w:val="24"/>
          <w:szCs w:val="24"/>
          <w:lang w:eastAsia="ar-SA"/>
        </w:rPr>
      </w:pPr>
    </w:p>
    <w:p w14:paraId="6A3228EB" w14:textId="77777777" w:rsidR="00B25D01" w:rsidRPr="00B25D01" w:rsidRDefault="00B25D01" w:rsidP="00B25D01">
      <w:pPr>
        <w:spacing w:after="0" w:line="240" w:lineRule="auto"/>
        <w:rPr>
          <w:rFonts w:asciiTheme="majorBidi" w:hAnsiTheme="majorBidi" w:cstheme="majorBidi"/>
          <w:b/>
          <w:bCs/>
          <w:sz w:val="24"/>
          <w:szCs w:val="24"/>
        </w:rPr>
      </w:pPr>
    </w:p>
    <w:sectPr w:rsidR="00B25D01" w:rsidRPr="00B25D01"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ustaTLPr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023E4C"/>
    <w:multiLevelType w:val="hybridMultilevel"/>
    <w:tmpl w:val="879E3F12"/>
    <w:lvl w:ilvl="0" w:tplc="050AD3F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425790"/>
    <w:multiLevelType w:val="hybridMultilevel"/>
    <w:tmpl w:val="D41232B4"/>
    <w:lvl w:ilvl="0" w:tplc="A7A262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EB2F23"/>
    <w:multiLevelType w:val="hybridMultilevel"/>
    <w:tmpl w:val="01FA31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C04522"/>
    <w:multiLevelType w:val="hybridMultilevel"/>
    <w:tmpl w:val="D9B44F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C112B2"/>
    <w:multiLevelType w:val="hybridMultilevel"/>
    <w:tmpl w:val="FAC27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3A72F7"/>
    <w:multiLevelType w:val="hybridMultilevel"/>
    <w:tmpl w:val="9E023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8A235F"/>
    <w:multiLevelType w:val="multilevel"/>
    <w:tmpl w:val="3504575A"/>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915683">
    <w:abstractNumId w:val="6"/>
  </w:num>
  <w:num w:numId="2" w16cid:durableId="1302081310">
    <w:abstractNumId w:val="0"/>
  </w:num>
  <w:num w:numId="3" w16cid:durableId="1110662267">
    <w:abstractNumId w:val="1"/>
  </w:num>
  <w:num w:numId="4" w16cid:durableId="1335038304">
    <w:abstractNumId w:val="4"/>
  </w:num>
  <w:num w:numId="5" w16cid:durableId="920723493">
    <w:abstractNumId w:val="10"/>
  </w:num>
  <w:num w:numId="6" w16cid:durableId="807162938">
    <w:abstractNumId w:val="11"/>
  </w:num>
  <w:num w:numId="7" w16cid:durableId="356542427">
    <w:abstractNumId w:val="12"/>
  </w:num>
  <w:num w:numId="8" w16cid:durableId="838809985">
    <w:abstractNumId w:val="9"/>
  </w:num>
  <w:num w:numId="9" w16cid:durableId="1903520076">
    <w:abstractNumId w:val="7"/>
  </w:num>
  <w:num w:numId="10" w16cid:durableId="217087699">
    <w:abstractNumId w:val="5"/>
  </w:num>
  <w:num w:numId="11" w16cid:durableId="2023587504">
    <w:abstractNumId w:val="2"/>
  </w:num>
  <w:num w:numId="12" w16cid:durableId="50155346">
    <w:abstractNumId w:val="8"/>
  </w:num>
  <w:num w:numId="13" w16cid:durableId="163479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57"/>
    <w:rsid w:val="0001485A"/>
    <w:rsid w:val="0003086E"/>
    <w:rsid w:val="00065357"/>
    <w:rsid w:val="000B63B6"/>
    <w:rsid w:val="00283375"/>
    <w:rsid w:val="002A1E40"/>
    <w:rsid w:val="002D3811"/>
    <w:rsid w:val="002F2555"/>
    <w:rsid w:val="00432395"/>
    <w:rsid w:val="004F0E9A"/>
    <w:rsid w:val="005859C4"/>
    <w:rsid w:val="00595498"/>
    <w:rsid w:val="00603CBF"/>
    <w:rsid w:val="0071337D"/>
    <w:rsid w:val="00847E8A"/>
    <w:rsid w:val="00892B52"/>
    <w:rsid w:val="0090727B"/>
    <w:rsid w:val="0095162A"/>
    <w:rsid w:val="0095328E"/>
    <w:rsid w:val="00954D8A"/>
    <w:rsid w:val="009647AA"/>
    <w:rsid w:val="00983663"/>
    <w:rsid w:val="009D6D06"/>
    <w:rsid w:val="009D7BC3"/>
    <w:rsid w:val="00AC1E2F"/>
    <w:rsid w:val="00AC6E10"/>
    <w:rsid w:val="00AE372B"/>
    <w:rsid w:val="00B25D01"/>
    <w:rsid w:val="00B60124"/>
    <w:rsid w:val="00B60305"/>
    <w:rsid w:val="00B87FCD"/>
    <w:rsid w:val="00B97C45"/>
    <w:rsid w:val="00BA49D9"/>
    <w:rsid w:val="00BB0038"/>
    <w:rsid w:val="00BD283F"/>
    <w:rsid w:val="00C2682A"/>
    <w:rsid w:val="00CB5A4A"/>
    <w:rsid w:val="00D12595"/>
    <w:rsid w:val="00D170EE"/>
    <w:rsid w:val="00D5476B"/>
    <w:rsid w:val="00DB1E2F"/>
    <w:rsid w:val="00DD05BC"/>
    <w:rsid w:val="00E05D9F"/>
    <w:rsid w:val="00E62161"/>
    <w:rsid w:val="00E957BF"/>
    <w:rsid w:val="00EA7739"/>
    <w:rsid w:val="00F55737"/>
    <w:rsid w:val="00F80496"/>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52A7"/>
  <w15:chartTrackingRefBased/>
  <w15:docId w15:val="{89837EBC-2BE2-4524-9FFF-0B2D0640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5D01"/>
    <w:rPr>
      <w:kern w:val="0"/>
      <w:lang w:val="pl-PL"/>
      <w14:ligatures w14:val="none"/>
    </w:rPr>
  </w:style>
  <w:style w:type="paragraph" w:styleId="Virsraksts1">
    <w:name w:val="heading 1"/>
    <w:basedOn w:val="Parasts"/>
    <w:next w:val="Parasts"/>
    <w:link w:val="Virsraksts1Rakstz"/>
    <w:uiPriority w:val="9"/>
    <w:qFormat/>
    <w:rsid w:val="000653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0653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065357"/>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065357"/>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065357"/>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06535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6535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6535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6535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5357"/>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065357"/>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065357"/>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065357"/>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065357"/>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06535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06535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06535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06535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06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535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06535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6535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06535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65357"/>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qFormat/>
    <w:rsid w:val="00065357"/>
    <w:pPr>
      <w:ind w:left="720"/>
      <w:contextualSpacing/>
    </w:pPr>
  </w:style>
  <w:style w:type="character" w:styleId="Intensvsizclums">
    <w:name w:val="Intense Emphasis"/>
    <w:basedOn w:val="Noklusjumarindkopasfonts"/>
    <w:uiPriority w:val="21"/>
    <w:qFormat/>
    <w:rsid w:val="00065357"/>
    <w:rPr>
      <w:i/>
      <w:iCs/>
      <w:color w:val="2E74B5" w:themeColor="accent1" w:themeShade="BF"/>
    </w:rPr>
  </w:style>
  <w:style w:type="paragraph" w:styleId="Intensvscitts">
    <w:name w:val="Intense Quote"/>
    <w:basedOn w:val="Parasts"/>
    <w:next w:val="Parasts"/>
    <w:link w:val="IntensvscittsRakstz"/>
    <w:uiPriority w:val="30"/>
    <w:qFormat/>
    <w:rsid w:val="000653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065357"/>
    <w:rPr>
      <w:i/>
      <w:iCs/>
      <w:color w:val="2E74B5" w:themeColor="accent1" w:themeShade="BF"/>
      <w:lang w:val="lv-LV"/>
    </w:rPr>
  </w:style>
  <w:style w:type="character" w:styleId="Intensvaatsauce">
    <w:name w:val="Intense Reference"/>
    <w:basedOn w:val="Noklusjumarindkopasfonts"/>
    <w:uiPriority w:val="32"/>
    <w:qFormat/>
    <w:rsid w:val="00065357"/>
    <w:rPr>
      <w:b/>
      <w:bCs/>
      <w:smallCaps/>
      <w:color w:val="2E74B5" w:themeColor="accent1" w:themeShade="BF"/>
      <w:spacing w:val="5"/>
    </w:rPr>
  </w:style>
  <w:style w:type="table" w:customStyle="1" w:styleId="TableGrid1">
    <w:name w:val="Table Grid1"/>
    <w:basedOn w:val="Parastatabula"/>
    <w:next w:val="Reatabula"/>
    <w:uiPriority w:val="39"/>
    <w:rsid w:val="00B25D0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25D01"/>
    <w:rPr>
      <w:color w:val="0563C1" w:themeColor="hyperlink"/>
      <w:u w:val="single"/>
    </w:rPr>
  </w:style>
  <w:style w:type="table" w:styleId="Reatabula">
    <w:name w:val="Table Grid"/>
    <w:basedOn w:val="Parastatabula"/>
    <w:uiPriority w:val="39"/>
    <w:rsid w:val="00B2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qFormat/>
    <w:locked/>
    <w:rsid w:val="00B87FCD"/>
    <w:rPr>
      <w:kern w:val="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lonija.melnace@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s://lsfp.lv/sporta_registrs/sertificetie_sporta_specialisti" TargetMode="External"/><Relationship Id="rId5" Type="http://schemas.openxmlformats.org/officeDocument/2006/relationships/image" Target="media/image1.png"/><Relationship Id="rId15" Type="http://schemas.openxmlformats.org/officeDocument/2006/relationships/hyperlink" Target="http://www.balvi.lv/" TargetMode="External"/><Relationship Id="rId10" Type="http://schemas.openxmlformats.org/officeDocument/2006/relationships/hyperlink" Target="https://www.vid.gov.lv/lv/nodoklu-maksataja-reitings"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9026</Words>
  <Characters>5145</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79</cp:revision>
  <dcterms:created xsi:type="dcterms:W3CDTF">2025-08-08T09:38:00Z</dcterms:created>
  <dcterms:modified xsi:type="dcterms:W3CDTF">2025-10-23T11:59:00Z</dcterms:modified>
</cp:coreProperties>
</file>