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5E9204C4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2044BB9" w14:textId="62FFEE4A" w:rsidR="00796A88" w:rsidRPr="00E66E77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>202</w:t>
      </w:r>
      <w:r w:rsidR="00EB70B0" w:rsidRPr="00E66E77">
        <w:rPr>
          <w:rFonts w:ascii="Times New Roman" w:eastAsia="Times New Roman" w:hAnsi="Times New Roman"/>
          <w:sz w:val="24"/>
          <w:szCs w:val="24"/>
        </w:rPr>
        <w:t>6</w:t>
      </w:r>
      <w:r w:rsidRPr="00E66E77">
        <w:rPr>
          <w:rFonts w:ascii="Times New Roman" w:eastAsia="Times New Roman" w:hAnsi="Times New Roman"/>
          <w:sz w:val="24"/>
          <w:szCs w:val="24"/>
        </w:rPr>
        <w:t>.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 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A11B9A">
        <w:rPr>
          <w:rFonts w:ascii="Times New Roman" w:eastAsia="Times New Roman" w:hAnsi="Times New Roman"/>
          <w:sz w:val="24"/>
          <w:szCs w:val="24"/>
        </w:rPr>
        <w:t>12.februāra</w:t>
      </w:r>
      <w:r w:rsidR="003C520E" w:rsidRPr="00E66E77">
        <w:rPr>
          <w:rFonts w:ascii="Times New Roman" w:eastAsia="Times New Roman" w:hAnsi="Times New Roman"/>
          <w:sz w:val="24"/>
          <w:szCs w:val="24"/>
        </w:rPr>
        <w:t xml:space="preserve"> 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i</w:t>
      </w:r>
      <w:r w:rsidRPr="00E66E77">
        <w:rPr>
          <w:rFonts w:ascii="Times New Roman" w:eastAsia="Times New Roman" w:hAnsi="Times New Roman"/>
          <w:sz w:val="24"/>
          <w:szCs w:val="24"/>
        </w:rPr>
        <w:t>nstrukcijai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A11B9A">
        <w:rPr>
          <w:rFonts w:ascii="Times New Roman" w:eastAsia="Times New Roman" w:hAnsi="Times New Roman"/>
          <w:sz w:val="24"/>
          <w:szCs w:val="24"/>
        </w:rPr>
        <w:t>6</w:t>
      </w: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000000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15A8A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/-i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4EE1EF1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E7466B6" w14:textId="77777777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1C85E2DC" w14:textId="77777777" w:rsidR="005F2120" w:rsidRDefault="005F2120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9DC54F2" w14:textId="7689B8DD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CFA3516" w14:textId="57B63483" w:rsidR="00796A88" w:rsidRPr="00F25F9E" w:rsidRDefault="00000000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78820E1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 w:rsidR="0061316F">
        <w:rPr>
          <w:rFonts w:ascii="Times New Roman" w:hAnsi="Times New Roman"/>
          <w:bCs/>
          <w:i/>
          <w:iCs/>
          <w:sz w:val="20"/>
          <w:szCs w:val="20"/>
        </w:rPr>
        <w:t>Balvu novada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786E9F6C" w14:textId="70B4AA0B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61316F" w:rsidRPr="0061316F">
        <w:t xml:space="preserve"> </w:t>
      </w:r>
      <w:r w:rsidR="0061316F" w:rsidRPr="0061316F">
        <w:rPr>
          <w:rFonts w:ascii="Times New Roman" w:hAnsi="Times New Roman"/>
          <w:bCs/>
          <w:i/>
          <w:iCs/>
          <w:sz w:val="20"/>
          <w:szCs w:val="20"/>
        </w:rPr>
        <w:t>https://www.balvi.lv/lv/privatuma-politika</w:t>
      </w:r>
    </w:p>
    <w:p w14:paraId="7DC007B3" w14:textId="4AF4588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7BDAC650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  <w:r w:rsidR="003D3B6A">
        <w:rPr>
          <w:rFonts w:ascii="Times New Roman" w:hAnsi="Times New Roman"/>
          <w:bCs/>
          <w:i/>
          <w:iCs/>
          <w:sz w:val="20"/>
          <w:szCs w:val="20"/>
        </w:rPr>
        <w:t>Balvu novada</w:t>
      </w:r>
      <w:r w:rsidR="003D3B6A"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697E40E1" w14:textId="1219426F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3D3B6A">
      <w:pPr>
        <w:jc w:val="both"/>
      </w:pPr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A11B9A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5284" w14:textId="77777777" w:rsidR="006501D6" w:rsidRDefault="006501D6" w:rsidP="00397C26">
      <w:r>
        <w:separator/>
      </w:r>
    </w:p>
  </w:endnote>
  <w:endnote w:type="continuationSeparator" w:id="0">
    <w:p w14:paraId="774F0AB7" w14:textId="77777777" w:rsidR="006501D6" w:rsidRDefault="006501D6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6F28C3"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4E7C" w14:textId="77777777" w:rsidR="006501D6" w:rsidRDefault="006501D6" w:rsidP="00397C26">
      <w:r>
        <w:separator/>
      </w:r>
    </w:p>
  </w:footnote>
  <w:footnote w:type="continuationSeparator" w:id="0">
    <w:p w14:paraId="3ED86DC2" w14:textId="77777777" w:rsidR="006501D6" w:rsidRDefault="006501D6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9860">
    <w:abstractNumId w:val="2"/>
  </w:num>
  <w:num w:numId="2" w16cid:durableId="1731805699">
    <w:abstractNumId w:val="3"/>
  </w:num>
  <w:num w:numId="3" w16cid:durableId="168449091">
    <w:abstractNumId w:val="5"/>
  </w:num>
  <w:num w:numId="4" w16cid:durableId="1779712997">
    <w:abstractNumId w:val="6"/>
  </w:num>
  <w:num w:numId="5" w16cid:durableId="1960525974">
    <w:abstractNumId w:val="7"/>
  </w:num>
  <w:num w:numId="6" w16cid:durableId="2118477097">
    <w:abstractNumId w:val="0"/>
  </w:num>
  <w:num w:numId="7" w16cid:durableId="894312644">
    <w:abstractNumId w:val="1"/>
  </w:num>
  <w:num w:numId="8" w16cid:durableId="584458137">
    <w:abstractNumId w:val="8"/>
  </w:num>
  <w:num w:numId="9" w16cid:durableId="160052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982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1603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8071D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84BF9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3B6A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469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5F2120"/>
    <w:rsid w:val="0060159D"/>
    <w:rsid w:val="00607C25"/>
    <w:rsid w:val="0061316F"/>
    <w:rsid w:val="00614446"/>
    <w:rsid w:val="00617316"/>
    <w:rsid w:val="00617444"/>
    <w:rsid w:val="00625348"/>
    <w:rsid w:val="00636472"/>
    <w:rsid w:val="006439FD"/>
    <w:rsid w:val="006501D6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B6F22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3894</Characters>
  <Application>Microsoft Office Word</Application>
  <DocSecurity>0</DocSecurity>
  <Lines>162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Ilona Bluma</cp:lastModifiedBy>
  <cp:revision>5</cp:revision>
  <cp:lastPrinted>2026-01-21T13:23:00Z</cp:lastPrinted>
  <dcterms:created xsi:type="dcterms:W3CDTF">2026-03-22T10:00:00Z</dcterms:created>
  <dcterms:modified xsi:type="dcterms:W3CDTF">2026-03-22T10:20:00Z</dcterms:modified>
</cp:coreProperties>
</file>