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0118" w14:textId="77777777" w:rsidR="00DF4EF3" w:rsidRPr="00DF4EF3" w:rsidRDefault="00DF4EF3" w:rsidP="00DF4EF3">
      <w:pPr>
        <w:spacing w:after="0" w:line="240" w:lineRule="auto"/>
        <w:jc w:val="center"/>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Balvu zolītes turnīrs 2026</w:t>
      </w:r>
    </w:p>
    <w:p w14:paraId="62EDC79D" w14:textId="77777777" w:rsidR="00DF4EF3" w:rsidRPr="00DF4EF3" w:rsidRDefault="00DF4EF3" w:rsidP="00DF4EF3">
      <w:pPr>
        <w:spacing w:after="0" w:line="240" w:lineRule="auto"/>
        <w:contextualSpacing/>
        <w:jc w:val="center"/>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Turnīra nolikums</w:t>
      </w:r>
    </w:p>
    <w:p w14:paraId="570FC054" w14:textId="77777777" w:rsidR="00DF4EF3" w:rsidRPr="00DF4EF3" w:rsidRDefault="00DF4EF3" w:rsidP="00DF4EF3">
      <w:pPr>
        <w:spacing w:after="0" w:line="240" w:lineRule="auto"/>
        <w:jc w:val="both"/>
        <w:rPr>
          <w:rFonts w:ascii="Times New Roman" w:eastAsia="Calibri" w:hAnsi="Times New Roman" w:cs="Times New Roman"/>
          <w:kern w:val="0"/>
          <w:sz w:val="22"/>
          <w:szCs w:val="22"/>
          <w14:ligatures w14:val="none"/>
        </w:rPr>
      </w:pPr>
    </w:p>
    <w:p w14:paraId="12523EBE" w14:textId="77777777" w:rsidR="00DF4EF3" w:rsidRPr="00DF4EF3" w:rsidRDefault="00DF4EF3" w:rsidP="00DF4EF3">
      <w:pPr>
        <w:spacing w:after="0" w:line="240" w:lineRule="auto"/>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SPECIĀLIE NOTEIKUMI:</w:t>
      </w:r>
    </w:p>
    <w:p w14:paraId="783DCBE6"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Dalībnieki:</w:t>
      </w:r>
      <w:r w:rsidRPr="00DF4EF3">
        <w:rPr>
          <w:rFonts w:ascii="Times New Roman" w:eastAsia="Calibri" w:hAnsi="Times New Roman" w:cs="Times New Roman"/>
          <w:bCs/>
          <w:kern w:val="0"/>
          <w:sz w:val="22"/>
          <w:szCs w:val="22"/>
          <w14:ligatures w14:val="none"/>
        </w:rPr>
        <w:t xml:space="preserve"> Balvu novada iedzīvotāji un viesi.</w:t>
      </w:r>
    </w:p>
    <w:p w14:paraId="75C41E54"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Dalība turnīrā:</w:t>
      </w:r>
    </w:p>
    <w:p w14:paraId="7FCC6C61"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Cs/>
          <w:kern w:val="0"/>
          <w:sz w:val="22"/>
          <w:szCs w:val="22"/>
          <w14:ligatures w14:val="none"/>
        </w:rPr>
      </w:pPr>
      <w:r w:rsidRPr="00DF4EF3">
        <w:rPr>
          <w:rFonts w:ascii="Times New Roman" w:eastAsia="Calibri" w:hAnsi="Times New Roman" w:cs="Times New Roman"/>
          <w:bCs/>
          <w:kern w:val="0"/>
          <w:sz w:val="22"/>
          <w:szCs w:val="22"/>
          <w14:ligatures w14:val="none"/>
        </w:rPr>
        <w:t>Turnīrā var piedalīties ikviens interesents;</w:t>
      </w:r>
    </w:p>
    <w:p w14:paraId="6066CCC8"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Cs/>
          <w:kern w:val="0"/>
          <w:sz w:val="22"/>
          <w:szCs w:val="22"/>
          <w14:ligatures w14:val="none"/>
        </w:rPr>
      </w:pPr>
      <w:r w:rsidRPr="00DF4EF3">
        <w:rPr>
          <w:rFonts w:ascii="Times New Roman" w:eastAsia="Calibri" w:hAnsi="Times New Roman" w:cs="Times New Roman"/>
          <w:bCs/>
          <w:kern w:val="0"/>
          <w:sz w:val="22"/>
          <w:szCs w:val="22"/>
          <w14:ligatures w14:val="none"/>
        </w:rPr>
        <w:t>Dalība turnīrā ir bez maksas.</w:t>
      </w:r>
    </w:p>
    <w:p w14:paraId="62CB051F"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Vieta un laiks:</w:t>
      </w:r>
    </w:p>
    <w:p w14:paraId="219068C1"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Vieta: Balvu Pilsētas parks (būs telts), Partizānu iela 2, Balvi, Balvu pilsēta, Balvu novads, LV-4501;</w:t>
      </w:r>
    </w:p>
    <w:p w14:paraId="3C0F7C92" w14:textId="5459A735"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Datums: 2026.gada</w:t>
      </w:r>
      <w:r>
        <w:rPr>
          <w:rFonts w:ascii="Times New Roman" w:eastAsia="Calibri" w:hAnsi="Times New Roman" w:cs="Times New Roman"/>
          <w:kern w:val="0"/>
          <w:sz w:val="22"/>
          <w:szCs w:val="22"/>
          <w14:ligatures w14:val="none"/>
        </w:rPr>
        <w:t xml:space="preserve"> 18.</w:t>
      </w:r>
      <w:r w:rsidRPr="00DF4EF3">
        <w:rPr>
          <w:rFonts w:ascii="Times New Roman" w:eastAsia="Calibri" w:hAnsi="Times New Roman" w:cs="Times New Roman"/>
          <w:kern w:val="0"/>
          <w:sz w:val="22"/>
          <w:szCs w:val="22"/>
          <w14:ligatures w14:val="none"/>
        </w:rPr>
        <w:t>jūlijs (sestdiena);</w:t>
      </w:r>
    </w:p>
    <w:p w14:paraId="392AB951"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Dalībnieku reģistrācija notiek pirms turnīra klātienē no plkst.: 10:00 – 10:55;</w:t>
      </w:r>
    </w:p>
    <w:p w14:paraId="37142ED2"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Sākums plkst.: 11:00.</w:t>
      </w:r>
    </w:p>
    <w:p w14:paraId="1C54F254"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b/>
          <w:bCs/>
          <w:kern w:val="0"/>
          <w:sz w:val="22"/>
          <w:szCs w:val="22"/>
          <w14:ligatures w14:val="none"/>
        </w:rPr>
        <w:t>Formāts:</w:t>
      </w:r>
    </w:p>
    <w:p w14:paraId="01E1314C"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4 (četras) kārtas ar laika ierobežojumu katrai kārtai – 50 minūtes;</w:t>
      </w:r>
    </w:p>
    <w:p w14:paraId="372CED9A"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katrā kārtā tiek izspēlētas 20 partijas;</w:t>
      </w:r>
    </w:p>
    <w:p w14:paraId="51A4013E"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 xml:space="preserve">tiek spēlēta klasiskā zolīte ar </w:t>
      </w:r>
      <w:proofErr w:type="spellStart"/>
      <w:r w:rsidRPr="00DF4EF3">
        <w:rPr>
          <w:rFonts w:ascii="Times New Roman" w:eastAsia="Calibri" w:hAnsi="Times New Roman" w:cs="Times New Roman"/>
          <w:i/>
          <w:kern w:val="0"/>
          <w:sz w:val="22"/>
          <w:szCs w:val="22"/>
          <w14:ligatures w14:val="none"/>
        </w:rPr>
        <w:t>pulēm</w:t>
      </w:r>
      <w:proofErr w:type="spellEnd"/>
      <w:r w:rsidRPr="00DF4EF3">
        <w:rPr>
          <w:rFonts w:ascii="Times New Roman" w:eastAsia="Calibri" w:hAnsi="Times New Roman" w:cs="Times New Roman"/>
          <w:kern w:val="0"/>
          <w:sz w:val="22"/>
          <w:szCs w:val="22"/>
          <w14:ligatures w14:val="none"/>
        </w:rPr>
        <w:t xml:space="preserve"> un bez mazajām zolēm.</w:t>
      </w:r>
    </w:p>
    <w:p w14:paraId="1BD07F44" w14:textId="77777777" w:rsidR="00DF4EF3" w:rsidRPr="007E615B"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b/>
          <w:kern w:val="0"/>
          <w:sz w:val="22"/>
          <w:szCs w:val="22"/>
          <w14:ligatures w14:val="none"/>
        </w:rPr>
        <w:t>Apbalvošana:</w:t>
      </w:r>
    </w:p>
    <w:p w14:paraId="28AF2214" w14:textId="1ACA380A" w:rsidR="00DF4EF3" w:rsidRPr="007E615B" w:rsidRDefault="007E615B" w:rsidP="007E615B">
      <w:pPr>
        <w:spacing w:after="0" w:line="240" w:lineRule="auto"/>
        <w:ind w:left="142"/>
        <w:contextualSpacing/>
        <w:jc w:val="both"/>
        <w:rPr>
          <w:rFonts w:ascii="Times New Roman" w:eastAsia="Calibri" w:hAnsi="Times New Roman" w:cs="Times New Roman"/>
          <w:b/>
          <w:kern w:val="0"/>
          <w:sz w:val="22"/>
          <w:szCs w:val="22"/>
          <w:u w:val="single"/>
          <w14:ligatures w14:val="none"/>
        </w:rPr>
      </w:pPr>
      <w:r w:rsidRPr="007E615B">
        <w:rPr>
          <w:rFonts w:ascii="Times New Roman" w:eastAsia="Calibri" w:hAnsi="Times New Roman" w:cs="Times New Roman"/>
          <w:bCs/>
          <w:kern w:val="0"/>
          <w:sz w:val="22"/>
          <w:szCs w:val="22"/>
          <w14:ligatures w14:val="none"/>
        </w:rPr>
        <w:t>5.1.</w:t>
      </w:r>
      <w:r w:rsidR="00DF4EF3" w:rsidRPr="007E615B">
        <w:rPr>
          <w:rFonts w:ascii="Times New Roman" w:eastAsia="Calibri" w:hAnsi="Times New Roman" w:cs="Times New Roman"/>
          <w:kern w:val="0"/>
          <w:sz w:val="22"/>
          <w:szCs w:val="22"/>
          <w14:ligatures w14:val="none"/>
        </w:rPr>
        <w:t>Turnīra 1.-3. godalgoto vietu ieguvēji saņems turnīra organizatora sarūpētas balvas.</w:t>
      </w:r>
    </w:p>
    <w:p w14:paraId="61BB32F4" w14:textId="77777777" w:rsidR="00DF4EF3" w:rsidRPr="00DF4EF3" w:rsidRDefault="00DF4EF3" w:rsidP="00DF4EF3">
      <w:pPr>
        <w:pStyle w:val="Sarakstarindkopa"/>
        <w:numPr>
          <w:ilvl w:val="0"/>
          <w:numId w:val="1"/>
        </w:numPr>
        <w:spacing w:after="0" w:line="240" w:lineRule="auto"/>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Turnīra vadība:</w:t>
      </w:r>
    </w:p>
    <w:p w14:paraId="659EA4BD" w14:textId="4C5E53D4"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 xml:space="preserve">Turnīru organizē </w:t>
      </w:r>
      <w:r w:rsidRPr="00DF4EF3">
        <w:rPr>
          <w:rFonts w:ascii="Times New Roman" w:eastAsia="Calibri" w:hAnsi="Times New Roman" w:cs="Times New Roman"/>
          <w:bCs/>
          <w:kern w:val="0"/>
          <w:sz w:val="22"/>
          <w:szCs w:val="22"/>
          <w14:ligatures w14:val="none"/>
        </w:rPr>
        <w:t>Balvu novada</w:t>
      </w:r>
      <w:r w:rsidRPr="00DF4EF3">
        <w:rPr>
          <w:rFonts w:ascii="Times New Roman" w:eastAsia="Calibri" w:hAnsi="Times New Roman" w:cs="Times New Roman"/>
          <w:kern w:val="0"/>
          <w:sz w:val="22"/>
          <w:szCs w:val="22"/>
          <w14:ligatures w14:val="none"/>
        </w:rPr>
        <w:t xml:space="preserve"> </w:t>
      </w:r>
      <w:r w:rsidR="007E615B">
        <w:rPr>
          <w:rFonts w:ascii="Times New Roman" w:eastAsia="Calibri" w:hAnsi="Times New Roman" w:cs="Times New Roman"/>
          <w:kern w:val="0"/>
          <w:sz w:val="22"/>
          <w:szCs w:val="22"/>
          <w14:ligatures w14:val="none"/>
        </w:rPr>
        <w:t xml:space="preserve">Kultūras un tūrisma pārvalde, </w:t>
      </w:r>
      <w:r w:rsidRPr="00DF4EF3">
        <w:rPr>
          <w:rFonts w:ascii="Times New Roman" w:eastAsia="Calibri" w:hAnsi="Times New Roman" w:cs="Times New Roman"/>
          <w:kern w:val="0"/>
          <w:sz w:val="22"/>
          <w:szCs w:val="22"/>
          <w14:ligatures w14:val="none"/>
        </w:rPr>
        <w:t xml:space="preserve">atbildīgā persona </w:t>
      </w:r>
      <w:r w:rsidRPr="00DF4EF3">
        <w:rPr>
          <w:rFonts w:ascii="Times New Roman" w:hAnsi="Times New Roman" w:cs="Times New Roman"/>
          <w:sz w:val="22"/>
          <w:szCs w:val="22"/>
        </w:rPr>
        <w:t>Iveta Tiltiņa, e-pasts: </w:t>
      </w:r>
      <w:hyperlink r:id="rId6" w:history="1">
        <w:r w:rsidRPr="00DF4EF3">
          <w:rPr>
            <w:rStyle w:val="Hipersaite"/>
            <w:rFonts w:ascii="Times New Roman" w:hAnsi="Times New Roman" w:cs="Times New Roman"/>
            <w:sz w:val="22"/>
            <w:szCs w:val="22"/>
          </w:rPr>
          <w:t>iveta.tiltina@balvi.lv</w:t>
        </w:r>
      </w:hyperlink>
      <w:r w:rsidRPr="00DF4EF3">
        <w:rPr>
          <w:rFonts w:ascii="Times New Roman" w:hAnsi="Times New Roman" w:cs="Times New Roman"/>
          <w:sz w:val="22"/>
          <w:szCs w:val="22"/>
        </w:rPr>
        <w:t>,</w:t>
      </w:r>
      <w:r w:rsidRPr="00DF4EF3">
        <w:rPr>
          <w:rFonts w:ascii="Times New Roman" w:eastAsia="Calibri" w:hAnsi="Times New Roman" w:cs="Times New Roman"/>
          <w:kern w:val="0"/>
          <w:sz w:val="22"/>
          <w:szCs w:val="22"/>
          <w14:ligatures w14:val="none"/>
        </w:rPr>
        <w:t xml:space="preserve"> </w:t>
      </w:r>
      <w:proofErr w:type="spellStart"/>
      <w:r w:rsidRPr="00DF4EF3">
        <w:rPr>
          <w:rFonts w:ascii="Times New Roman" w:eastAsia="Calibri" w:hAnsi="Times New Roman" w:cs="Times New Roman"/>
          <w:kern w:val="0"/>
          <w:sz w:val="22"/>
          <w:szCs w:val="22"/>
          <w14:ligatures w14:val="none"/>
        </w:rPr>
        <w:t>tel</w:t>
      </w:r>
      <w:proofErr w:type="spellEnd"/>
      <w:r w:rsidRPr="00DF4EF3">
        <w:rPr>
          <w:rFonts w:ascii="Times New Roman" w:eastAsia="Calibri" w:hAnsi="Times New Roman" w:cs="Times New Roman"/>
          <w:kern w:val="0"/>
          <w:sz w:val="22"/>
          <w:szCs w:val="22"/>
          <w14:ligatures w14:val="none"/>
        </w:rPr>
        <w:t>: 29 101 873;</w:t>
      </w:r>
    </w:p>
    <w:p w14:paraId="1222C84B"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Turnīru tiesā SIA ZOLMANIEM galvenais tiesnesis Mārtiņš Plēsums e-pasts: </w:t>
      </w:r>
      <w:hyperlink r:id="rId7" w:history="1">
        <w:r w:rsidRPr="00DF4EF3">
          <w:rPr>
            <w:rStyle w:val="Hipersaite"/>
            <w:rFonts w:ascii="Times New Roman" w:hAnsi="Times New Roman" w:cs="Times New Roman"/>
            <w:sz w:val="22"/>
            <w:szCs w:val="22"/>
          </w:rPr>
          <w:t>info@zolmaniem.lv</w:t>
        </w:r>
      </w:hyperlink>
      <w:r w:rsidRPr="00DF4EF3">
        <w:rPr>
          <w:rFonts w:ascii="Times New Roman" w:eastAsia="Calibri" w:hAnsi="Times New Roman" w:cs="Times New Roman"/>
          <w:kern w:val="0"/>
          <w:sz w:val="22"/>
          <w:szCs w:val="22"/>
          <w14:ligatures w14:val="none"/>
        </w:rPr>
        <w:t xml:space="preserve">, </w:t>
      </w:r>
      <w:proofErr w:type="spellStart"/>
      <w:r w:rsidRPr="00DF4EF3">
        <w:rPr>
          <w:rFonts w:ascii="Times New Roman" w:eastAsia="Calibri" w:hAnsi="Times New Roman" w:cs="Times New Roman"/>
          <w:kern w:val="0"/>
          <w:sz w:val="22"/>
          <w:szCs w:val="22"/>
          <w14:ligatures w14:val="none"/>
        </w:rPr>
        <w:t>tel</w:t>
      </w:r>
      <w:proofErr w:type="spellEnd"/>
      <w:r w:rsidRPr="00DF4EF3">
        <w:rPr>
          <w:rFonts w:ascii="Times New Roman" w:eastAsia="Calibri" w:hAnsi="Times New Roman" w:cs="Times New Roman"/>
          <w:kern w:val="0"/>
          <w:sz w:val="22"/>
          <w:szCs w:val="22"/>
          <w14:ligatures w14:val="none"/>
        </w:rPr>
        <w:t>: 20 44 33 77.</w:t>
      </w:r>
    </w:p>
    <w:p w14:paraId="7752C7DB"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b/>
          <w:iCs/>
          <w:kern w:val="0"/>
          <w:sz w:val="22"/>
          <w:szCs w:val="22"/>
          <w14:ligatures w14:val="none"/>
        </w:rPr>
        <w:t>Turnīra norise:</w:t>
      </w:r>
    </w:p>
    <w:tbl>
      <w:tblPr>
        <w:tblStyle w:val="MediumGrid1-Accent13"/>
        <w:tblW w:w="8637" w:type="dxa"/>
        <w:jc w:val="center"/>
        <w:tblLook w:val="04A0" w:firstRow="1" w:lastRow="0" w:firstColumn="1" w:lastColumn="0" w:noHBand="0" w:noVBand="1"/>
      </w:tblPr>
      <w:tblGrid>
        <w:gridCol w:w="4927"/>
        <w:gridCol w:w="3710"/>
      </w:tblGrid>
      <w:tr w:rsidR="00DF4EF3" w:rsidRPr="00DF4EF3" w14:paraId="458D63E9" w14:textId="77777777" w:rsidTr="000376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3DCA1AAA" w14:textId="77777777" w:rsidR="00DF4EF3" w:rsidRPr="00DF4EF3" w:rsidRDefault="00DF4EF3" w:rsidP="00037681">
            <w:pPr>
              <w:jc w:val="both"/>
              <w:rPr>
                <w:rFonts w:ascii="Times New Roman" w:eastAsia="Calibri" w:hAnsi="Times New Roman" w:cs="Times New Roman"/>
              </w:rPr>
            </w:pPr>
            <w:bookmarkStart w:id="0" w:name="_Hlk188808492"/>
            <w:r w:rsidRPr="00DF4EF3">
              <w:rPr>
                <w:rFonts w:ascii="Times New Roman" w:eastAsia="Calibri" w:hAnsi="Times New Roman" w:cs="Times New Roman"/>
              </w:rPr>
              <w:t>Dalībnieku reģistrācija</w:t>
            </w:r>
          </w:p>
        </w:tc>
        <w:tc>
          <w:tcPr>
            <w:tcW w:w="3710" w:type="dxa"/>
            <w:shd w:val="clear" w:color="auto" w:fill="auto"/>
          </w:tcPr>
          <w:p w14:paraId="0D6DBA36" w14:textId="77777777" w:rsidR="00DF4EF3" w:rsidRPr="00DF4EF3" w:rsidRDefault="00DF4EF3" w:rsidP="00037681">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10:00 – 10:55</w:t>
            </w:r>
          </w:p>
        </w:tc>
      </w:tr>
      <w:tr w:rsidR="00DF4EF3" w:rsidRPr="00DF4EF3" w14:paraId="29934F86" w14:textId="77777777" w:rsidTr="00037681">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5C3EC79F" w14:textId="77777777" w:rsidR="00DF4EF3" w:rsidRPr="00DF4EF3" w:rsidRDefault="00DF4EF3" w:rsidP="00037681">
            <w:pPr>
              <w:jc w:val="both"/>
              <w:rPr>
                <w:rFonts w:ascii="Times New Roman" w:eastAsia="Calibri" w:hAnsi="Times New Roman" w:cs="Times New Roman"/>
                <w:b w:val="0"/>
                <w:bCs w:val="0"/>
              </w:rPr>
            </w:pPr>
            <w:r w:rsidRPr="00DF4EF3">
              <w:rPr>
                <w:rFonts w:ascii="Times New Roman" w:eastAsia="Calibri" w:hAnsi="Times New Roman" w:cs="Times New Roman"/>
                <w:b w:val="0"/>
                <w:bCs w:val="0"/>
              </w:rPr>
              <w:t>Turnīra atklāšana</w:t>
            </w:r>
          </w:p>
        </w:tc>
        <w:tc>
          <w:tcPr>
            <w:tcW w:w="3710" w:type="dxa"/>
            <w:shd w:val="clear" w:color="auto" w:fill="auto"/>
          </w:tcPr>
          <w:p w14:paraId="6F7D00C4" w14:textId="77777777" w:rsidR="00DF4EF3" w:rsidRPr="00DF4EF3" w:rsidRDefault="00DF4EF3" w:rsidP="0003768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10:55 – 11:00</w:t>
            </w:r>
          </w:p>
        </w:tc>
      </w:tr>
      <w:tr w:rsidR="00DF4EF3" w:rsidRPr="00DF4EF3" w14:paraId="7E635788" w14:textId="77777777" w:rsidTr="00037681">
        <w:trPr>
          <w:trHeight w:val="162"/>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135E85F3" w14:textId="77777777" w:rsidR="00DF4EF3" w:rsidRPr="00DF4EF3" w:rsidRDefault="00DF4EF3" w:rsidP="00037681">
            <w:pPr>
              <w:jc w:val="both"/>
              <w:rPr>
                <w:rFonts w:ascii="Times New Roman" w:eastAsia="Calibri" w:hAnsi="Times New Roman" w:cs="Times New Roman"/>
              </w:rPr>
            </w:pPr>
            <w:r w:rsidRPr="00DF4EF3">
              <w:rPr>
                <w:rFonts w:ascii="Times New Roman" w:eastAsia="Calibri" w:hAnsi="Times New Roman" w:cs="Times New Roman"/>
              </w:rPr>
              <w:t>1.kārta</w:t>
            </w:r>
          </w:p>
        </w:tc>
        <w:tc>
          <w:tcPr>
            <w:tcW w:w="3710" w:type="dxa"/>
            <w:shd w:val="clear" w:color="auto" w:fill="auto"/>
          </w:tcPr>
          <w:p w14:paraId="2C456C95" w14:textId="77777777" w:rsidR="00DF4EF3" w:rsidRPr="00DF4EF3" w:rsidRDefault="00DF4EF3" w:rsidP="0003768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DF4EF3">
              <w:rPr>
                <w:rFonts w:ascii="Times New Roman" w:hAnsi="Times New Roman" w:cs="Times New Roman"/>
                <w:b/>
              </w:rPr>
              <w:t>11:00 – 11:50</w:t>
            </w:r>
          </w:p>
        </w:tc>
      </w:tr>
      <w:tr w:rsidR="00DF4EF3" w:rsidRPr="00DF4EF3" w14:paraId="44FAFB90" w14:textId="77777777" w:rsidTr="00037681">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44220094" w14:textId="77777777" w:rsidR="00DF4EF3" w:rsidRPr="00DF4EF3" w:rsidRDefault="00DF4EF3" w:rsidP="00037681">
            <w:pPr>
              <w:jc w:val="both"/>
              <w:rPr>
                <w:rFonts w:ascii="Times New Roman" w:eastAsia="Calibri" w:hAnsi="Times New Roman" w:cs="Times New Roman"/>
                <w:b w:val="0"/>
                <w:bCs w:val="0"/>
              </w:rPr>
            </w:pPr>
            <w:r w:rsidRPr="00DF4EF3">
              <w:rPr>
                <w:rFonts w:ascii="Times New Roman" w:eastAsia="Calibri" w:hAnsi="Times New Roman" w:cs="Times New Roman"/>
                <w:b w:val="0"/>
                <w:bCs w:val="0"/>
              </w:rPr>
              <w:t>Pārtraukums</w:t>
            </w:r>
          </w:p>
        </w:tc>
        <w:tc>
          <w:tcPr>
            <w:tcW w:w="3710" w:type="dxa"/>
            <w:shd w:val="clear" w:color="auto" w:fill="auto"/>
          </w:tcPr>
          <w:p w14:paraId="677D177D" w14:textId="77777777" w:rsidR="00DF4EF3" w:rsidRPr="00DF4EF3" w:rsidRDefault="00DF4EF3" w:rsidP="0003768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11:50 – 12:00</w:t>
            </w:r>
          </w:p>
        </w:tc>
      </w:tr>
      <w:tr w:rsidR="00DF4EF3" w:rsidRPr="00DF4EF3" w14:paraId="31893B78" w14:textId="77777777" w:rsidTr="00037681">
        <w:trPr>
          <w:trHeight w:val="218"/>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6B91A564" w14:textId="77777777" w:rsidR="00DF4EF3" w:rsidRPr="00DF4EF3" w:rsidRDefault="00DF4EF3" w:rsidP="00037681">
            <w:pPr>
              <w:jc w:val="both"/>
              <w:rPr>
                <w:rFonts w:ascii="Times New Roman" w:eastAsia="Calibri" w:hAnsi="Times New Roman" w:cs="Times New Roman"/>
              </w:rPr>
            </w:pPr>
            <w:r w:rsidRPr="00DF4EF3">
              <w:rPr>
                <w:rFonts w:ascii="Times New Roman" w:eastAsia="Calibri" w:hAnsi="Times New Roman" w:cs="Times New Roman"/>
              </w:rPr>
              <w:t>2.kārta</w:t>
            </w:r>
          </w:p>
        </w:tc>
        <w:tc>
          <w:tcPr>
            <w:tcW w:w="3710" w:type="dxa"/>
            <w:shd w:val="clear" w:color="auto" w:fill="auto"/>
          </w:tcPr>
          <w:p w14:paraId="4D82E49D" w14:textId="77777777" w:rsidR="00DF4EF3" w:rsidRPr="00DF4EF3" w:rsidRDefault="00DF4EF3" w:rsidP="0003768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DF4EF3">
              <w:rPr>
                <w:rFonts w:ascii="Times New Roman" w:hAnsi="Times New Roman" w:cs="Times New Roman"/>
                <w:b/>
              </w:rPr>
              <w:t>12:00 – 12:50</w:t>
            </w:r>
          </w:p>
        </w:tc>
      </w:tr>
      <w:tr w:rsidR="00DF4EF3" w:rsidRPr="00DF4EF3" w14:paraId="3605D5E5" w14:textId="77777777" w:rsidTr="00037681">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78BB3BAA" w14:textId="77777777" w:rsidR="00DF4EF3" w:rsidRPr="00DF4EF3" w:rsidRDefault="00DF4EF3" w:rsidP="00037681">
            <w:pPr>
              <w:jc w:val="both"/>
              <w:rPr>
                <w:rFonts w:ascii="Times New Roman" w:eastAsia="Calibri" w:hAnsi="Times New Roman" w:cs="Times New Roman"/>
                <w:b w:val="0"/>
                <w:bCs w:val="0"/>
              </w:rPr>
            </w:pPr>
            <w:r w:rsidRPr="00DF4EF3">
              <w:rPr>
                <w:rFonts w:ascii="Times New Roman" w:eastAsia="Calibri" w:hAnsi="Times New Roman" w:cs="Times New Roman"/>
                <w:b w:val="0"/>
                <w:bCs w:val="0"/>
              </w:rPr>
              <w:t>Pārtraukums</w:t>
            </w:r>
          </w:p>
        </w:tc>
        <w:tc>
          <w:tcPr>
            <w:tcW w:w="3710" w:type="dxa"/>
            <w:shd w:val="clear" w:color="auto" w:fill="auto"/>
          </w:tcPr>
          <w:p w14:paraId="41ECD721" w14:textId="77777777" w:rsidR="00DF4EF3" w:rsidRPr="00DF4EF3" w:rsidRDefault="00DF4EF3" w:rsidP="0003768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12:50 – 13:00</w:t>
            </w:r>
          </w:p>
        </w:tc>
      </w:tr>
      <w:tr w:rsidR="00DF4EF3" w:rsidRPr="00DF4EF3" w14:paraId="47FD8FEA" w14:textId="77777777" w:rsidTr="00037681">
        <w:trPr>
          <w:trHeight w:val="251"/>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18EB81EB" w14:textId="77777777" w:rsidR="00DF4EF3" w:rsidRPr="00DF4EF3" w:rsidRDefault="00DF4EF3" w:rsidP="00037681">
            <w:pPr>
              <w:jc w:val="both"/>
              <w:rPr>
                <w:rFonts w:ascii="Times New Roman" w:eastAsia="Calibri" w:hAnsi="Times New Roman" w:cs="Times New Roman"/>
              </w:rPr>
            </w:pPr>
            <w:r w:rsidRPr="00DF4EF3">
              <w:rPr>
                <w:rFonts w:ascii="Times New Roman" w:eastAsia="Calibri" w:hAnsi="Times New Roman" w:cs="Times New Roman"/>
              </w:rPr>
              <w:t>3.kārta</w:t>
            </w:r>
            <w:r w:rsidRPr="00DF4EF3">
              <w:rPr>
                <w:rFonts w:ascii="Times New Roman" w:eastAsia="Calibri" w:hAnsi="Times New Roman" w:cs="Times New Roman"/>
              </w:rPr>
              <w:tab/>
            </w:r>
          </w:p>
        </w:tc>
        <w:tc>
          <w:tcPr>
            <w:tcW w:w="3710" w:type="dxa"/>
            <w:shd w:val="clear" w:color="auto" w:fill="auto"/>
          </w:tcPr>
          <w:p w14:paraId="1DE3D20A" w14:textId="77777777" w:rsidR="00DF4EF3" w:rsidRPr="00DF4EF3" w:rsidRDefault="00DF4EF3" w:rsidP="0003768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DF4EF3">
              <w:rPr>
                <w:rFonts w:ascii="Times New Roman" w:hAnsi="Times New Roman" w:cs="Times New Roman"/>
                <w:b/>
              </w:rPr>
              <w:t>13:00 – 13:50</w:t>
            </w:r>
          </w:p>
        </w:tc>
      </w:tr>
      <w:tr w:rsidR="00DF4EF3" w:rsidRPr="00DF4EF3" w14:paraId="71C5300A" w14:textId="77777777" w:rsidTr="00037681">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6586EC62" w14:textId="77777777" w:rsidR="00DF4EF3" w:rsidRPr="00DF4EF3" w:rsidRDefault="00DF4EF3" w:rsidP="00037681">
            <w:pPr>
              <w:jc w:val="both"/>
              <w:rPr>
                <w:rFonts w:ascii="Times New Roman" w:eastAsia="Calibri" w:hAnsi="Times New Roman" w:cs="Times New Roman"/>
                <w:b w:val="0"/>
                <w:bCs w:val="0"/>
              </w:rPr>
            </w:pPr>
            <w:r w:rsidRPr="00DF4EF3">
              <w:rPr>
                <w:rFonts w:ascii="Times New Roman" w:eastAsia="Calibri" w:hAnsi="Times New Roman" w:cs="Times New Roman"/>
                <w:b w:val="0"/>
                <w:bCs w:val="0"/>
              </w:rPr>
              <w:t>Pārtraukums</w:t>
            </w:r>
          </w:p>
        </w:tc>
        <w:tc>
          <w:tcPr>
            <w:tcW w:w="3710" w:type="dxa"/>
            <w:shd w:val="clear" w:color="auto" w:fill="auto"/>
          </w:tcPr>
          <w:p w14:paraId="0427466B" w14:textId="77777777" w:rsidR="00DF4EF3" w:rsidRPr="00DF4EF3" w:rsidRDefault="00DF4EF3" w:rsidP="0003768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13:50 – 14:00</w:t>
            </w:r>
          </w:p>
        </w:tc>
      </w:tr>
      <w:tr w:rsidR="00DF4EF3" w:rsidRPr="00DF4EF3" w14:paraId="2625267E" w14:textId="77777777" w:rsidTr="00037681">
        <w:trPr>
          <w:trHeight w:val="131"/>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34D0E02D" w14:textId="77777777" w:rsidR="00DF4EF3" w:rsidRPr="00DF4EF3" w:rsidRDefault="00DF4EF3" w:rsidP="00037681">
            <w:pPr>
              <w:jc w:val="both"/>
              <w:rPr>
                <w:rFonts w:ascii="Times New Roman" w:eastAsia="Calibri" w:hAnsi="Times New Roman" w:cs="Times New Roman"/>
              </w:rPr>
            </w:pPr>
            <w:r w:rsidRPr="00DF4EF3">
              <w:rPr>
                <w:rFonts w:ascii="Times New Roman" w:eastAsia="Calibri" w:hAnsi="Times New Roman" w:cs="Times New Roman"/>
              </w:rPr>
              <w:t>4.kārta</w:t>
            </w:r>
          </w:p>
        </w:tc>
        <w:tc>
          <w:tcPr>
            <w:tcW w:w="3710" w:type="dxa"/>
            <w:shd w:val="clear" w:color="auto" w:fill="auto"/>
          </w:tcPr>
          <w:p w14:paraId="4C34F198" w14:textId="77777777" w:rsidR="00DF4EF3" w:rsidRPr="00DF4EF3" w:rsidRDefault="00DF4EF3" w:rsidP="0003768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DF4EF3">
              <w:rPr>
                <w:rFonts w:ascii="Times New Roman" w:hAnsi="Times New Roman" w:cs="Times New Roman"/>
                <w:b/>
              </w:rPr>
              <w:t>14:00 – 15:00</w:t>
            </w:r>
          </w:p>
        </w:tc>
      </w:tr>
      <w:tr w:rsidR="00DF4EF3" w:rsidRPr="00DF4EF3" w14:paraId="7E243569" w14:textId="77777777" w:rsidTr="00037681">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7A42742E" w14:textId="77777777" w:rsidR="00DF4EF3" w:rsidRPr="00DF4EF3" w:rsidRDefault="00DF4EF3" w:rsidP="00037681">
            <w:pPr>
              <w:jc w:val="both"/>
              <w:rPr>
                <w:rFonts w:ascii="Times New Roman" w:eastAsia="Calibri" w:hAnsi="Times New Roman" w:cs="Times New Roman"/>
                <w:b w:val="0"/>
                <w:bCs w:val="0"/>
              </w:rPr>
            </w:pPr>
            <w:r w:rsidRPr="00DF4EF3">
              <w:rPr>
                <w:rFonts w:ascii="Times New Roman" w:eastAsia="Calibri" w:hAnsi="Times New Roman" w:cs="Times New Roman"/>
                <w:b w:val="0"/>
                <w:bCs w:val="0"/>
              </w:rPr>
              <w:t>Rezultātu apkopošana</w:t>
            </w:r>
          </w:p>
        </w:tc>
        <w:tc>
          <w:tcPr>
            <w:tcW w:w="3710" w:type="dxa"/>
            <w:shd w:val="clear" w:color="auto" w:fill="auto"/>
          </w:tcPr>
          <w:p w14:paraId="627002B1" w14:textId="77777777" w:rsidR="00DF4EF3" w:rsidRPr="00DF4EF3" w:rsidRDefault="00DF4EF3" w:rsidP="0003768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4EF3">
              <w:rPr>
                <w:rFonts w:ascii="Times New Roman" w:hAnsi="Times New Roman" w:cs="Times New Roman"/>
              </w:rPr>
              <w:t>15:00 – 15:10</w:t>
            </w:r>
          </w:p>
        </w:tc>
      </w:tr>
      <w:tr w:rsidR="00DF4EF3" w:rsidRPr="00DF4EF3" w14:paraId="6D81A7D9" w14:textId="77777777" w:rsidTr="00037681">
        <w:trPr>
          <w:trHeight w:val="162"/>
          <w:jc w:val="center"/>
        </w:trPr>
        <w:tc>
          <w:tcPr>
            <w:cnfStyle w:val="001000000000" w:firstRow="0" w:lastRow="0" w:firstColumn="1" w:lastColumn="0" w:oddVBand="0" w:evenVBand="0" w:oddHBand="0" w:evenHBand="0" w:firstRowFirstColumn="0" w:firstRowLastColumn="0" w:lastRowFirstColumn="0" w:lastRowLastColumn="0"/>
            <w:tcW w:w="4927" w:type="dxa"/>
            <w:shd w:val="clear" w:color="auto" w:fill="auto"/>
          </w:tcPr>
          <w:p w14:paraId="4E21F9AD" w14:textId="77777777" w:rsidR="00DF4EF3" w:rsidRPr="00DF4EF3" w:rsidRDefault="00DF4EF3" w:rsidP="00037681">
            <w:pPr>
              <w:jc w:val="both"/>
              <w:rPr>
                <w:rFonts w:ascii="Times New Roman" w:eastAsia="Calibri" w:hAnsi="Times New Roman" w:cs="Times New Roman"/>
              </w:rPr>
            </w:pPr>
            <w:r w:rsidRPr="00DF4EF3">
              <w:rPr>
                <w:rFonts w:ascii="Times New Roman" w:eastAsia="Calibri" w:hAnsi="Times New Roman" w:cs="Times New Roman"/>
              </w:rPr>
              <w:t>Apbalvošana</w:t>
            </w:r>
          </w:p>
        </w:tc>
        <w:tc>
          <w:tcPr>
            <w:tcW w:w="3710" w:type="dxa"/>
            <w:shd w:val="clear" w:color="auto" w:fill="auto"/>
          </w:tcPr>
          <w:p w14:paraId="0874377F" w14:textId="77777777" w:rsidR="00DF4EF3" w:rsidRPr="00DF4EF3" w:rsidRDefault="00DF4EF3" w:rsidP="0003768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DF4EF3">
              <w:rPr>
                <w:rFonts w:ascii="Times New Roman" w:hAnsi="Times New Roman" w:cs="Times New Roman"/>
                <w:b/>
              </w:rPr>
              <w:t>15:10 – 15:20</w:t>
            </w:r>
          </w:p>
        </w:tc>
      </w:tr>
    </w:tbl>
    <w:p w14:paraId="22113030"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b/>
          <w:bCs/>
          <w:kern w:val="0"/>
          <w:sz w:val="22"/>
          <w:szCs w:val="22"/>
          <w14:ligatures w14:val="none"/>
        </w:rPr>
        <w:t>Vairāk informācijas:</w:t>
      </w:r>
    </w:p>
    <w:p w14:paraId="08725AC3"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Par turnīru: </w:t>
      </w:r>
      <w:hyperlink r:id="rId8" w:history="1">
        <w:r w:rsidRPr="00DF4EF3">
          <w:rPr>
            <w:rStyle w:val="Hipersaite"/>
            <w:rFonts w:ascii="Times New Roman" w:eastAsia="Calibri" w:hAnsi="Times New Roman" w:cs="Times New Roman"/>
            <w:kern w:val="0"/>
            <w:sz w:val="22"/>
            <w:szCs w:val="22"/>
            <w14:ligatures w14:val="none"/>
          </w:rPr>
          <w:t>https://www.balvi.lv/lv</w:t>
        </w:r>
      </w:hyperlink>
      <w:r w:rsidRPr="00DF4EF3">
        <w:rPr>
          <w:rFonts w:ascii="Times New Roman" w:eastAsia="Calibri" w:hAnsi="Times New Roman" w:cs="Times New Roman"/>
          <w:kern w:val="0"/>
          <w:sz w:val="22"/>
          <w:szCs w:val="22"/>
          <w14:ligatures w14:val="none"/>
        </w:rPr>
        <w:t>;</w:t>
      </w:r>
    </w:p>
    <w:p w14:paraId="26109C98"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Latvijas zolītes federācijas mājas lapā: </w:t>
      </w:r>
      <w:hyperlink r:id="rId9" w:history="1">
        <w:r w:rsidRPr="00DF4EF3">
          <w:rPr>
            <w:rStyle w:val="Hipersaite"/>
            <w:rFonts w:ascii="Times New Roman" w:eastAsia="Calibri" w:hAnsi="Times New Roman" w:cs="Times New Roman"/>
            <w:kern w:val="0"/>
            <w:sz w:val="22"/>
            <w:szCs w:val="22"/>
            <w14:ligatures w14:val="none"/>
          </w:rPr>
          <w:t>Zolei.lv</w:t>
        </w:r>
      </w:hyperlink>
      <w:r w:rsidRPr="00DF4EF3">
        <w:rPr>
          <w:rFonts w:ascii="Times New Roman" w:eastAsia="Calibri" w:hAnsi="Times New Roman" w:cs="Times New Roman"/>
          <w:kern w:val="0"/>
          <w:sz w:val="22"/>
          <w:szCs w:val="22"/>
          <w14:ligatures w14:val="none"/>
        </w:rPr>
        <w:t>;</w:t>
      </w:r>
    </w:p>
    <w:p w14:paraId="66543E12"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Turnīra vadības mājas lapā: </w:t>
      </w:r>
      <w:hyperlink r:id="rId10" w:history="1">
        <w:r w:rsidRPr="00DF4EF3">
          <w:rPr>
            <w:rStyle w:val="Hipersaite"/>
            <w:rFonts w:ascii="Times New Roman" w:eastAsia="Calibri" w:hAnsi="Times New Roman" w:cs="Times New Roman"/>
            <w:kern w:val="0"/>
            <w:sz w:val="22"/>
            <w:szCs w:val="22"/>
            <w14:ligatures w14:val="none"/>
          </w:rPr>
          <w:t>Zolmaniem.lv</w:t>
        </w:r>
      </w:hyperlink>
      <w:r w:rsidRPr="00DF4EF3">
        <w:rPr>
          <w:rFonts w:ascii="Times New Roman" w:eastAsia="Calibri" w:hAnsi="Times New Roman" w:cs="Times New Roman"/>
          <w:kern w:val="0"/>
          <w:sz w:val="22"/>
          <w:szCs w:val="22"/>
          <w14:ligatures w14:val="none"/>
        </w:rPr>
        <w:t>;</w:t>
      </w:r>
    </w:p>
    <w:p w14:paraId="48DE23FC" w14:textId="77777777" w:rsidR="00DF4EF3" w:rsidRPr="00DF4EF3" w:rsidRDefault="00DF4EF3" w:rsidP="00DF4EF3">
      <w:pPr>
        <w:pStyle w:val="Sarakstarindkopa"/>
        <w:numPr>
          <w:ilvl w:val="1"/>
          <w:numId w:val="1"/>
        </w:numPr>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Par turnīru, rezultātiem, bildēm un citiem turnīriem zolītes spēlētāju </w:t>
      </w:r>
      <w:proofErr w:type="spellStart"/>
      <w:r w:rsidRPr="00DF4EF3">
        <w:rPr>
          <w:rFonts w:ascii="Times New Roman" w:eastAsia="Calibri" w:hAnsi="Times New Roman" w:cs="Times New Roman"/>
          <w:kern w:val="0"/>
          <w:sz w:val="22"/>
          <w:szCs w:val="22"/>
          <w14:ligatures w14:val="none"/>
        </w:rPr>
        <w:t>WhatsApp</w:t>
      </w:r>
      <w:proofErr w:type="spellEnd"/>
      <w:r w:rsidRPr="00DF4EF3">
        <w:rPr>
          <w:rFonts w:ascii="Times New Roman" w:eastAsia="Calibri" w:hAnsi="Times New Roman" w:cs="Times New Roman"/>
          <w:kern w:val="0"/>
          <w:sz w:val="22"/>
          <w:szCs w:val="22"/>
          <w14:ligatures w14:val="none"/>
        </w:rPr>
        <w:t xml:space="preserve"> grupā, lai pievienotos:</w:t>
      </w:r>
    </w:p>
    <w:p w14:paraId="0D176686" w14:textId="77777777" w:rsidR="00DF4EF3" w:rsidRPr="00DF4EF3" w:rsidRDefault="00DF4EF3" w:rsidP="00DF4EF3">
      <w:pPr>
        <w:pStyle w:val="Sarakstarindkopa"/>
        <w:numPr>
          <w:ilvl w:val="2"/>
          <w:numId w:val="1"/>
        </w:numPr>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spiediet šeit: </w:t>
      </w:r>
      <w:hyperlink r:id="rId11" w:history="1">
        <w:r w:rsidRPr="00DF4EF3">
          <w:rPr>
            <w:rStyle w:val="Hipersaite"/>
            <w:rFonts w:ascii="Times New Roman" w:eastAsia="Calibri" w:hAnsi="Times New Roman" w:cs="Times New Roman"/>
            <w:kern w:val="0"/>
            <w:sz w:val="22"/>
            <w:szCs w:val="22"/>
            <w14:ligatures w14:val="none"/>
          </w:rPr>
          <w:t xml:space="preserve">Pievienoties zolītes spēlētāju </w:t>
        </w:r>
        <w:proofErr w:type="spellStart"/>
        <w:r w:rsidRPr="00DF4EF3">
          <w:rPr>
            <w:rStyle w:val="Hipersaite"/>
            <w:rFonts w:ascii="Times New Roman" w:eastAsia="Calibri" w:hAnsi="Times New Roman" w:cs="Times New Roman"/>
            <w:kern w:val="0"/>
            <w:sz w:val="22"/>
            <w:szCs w:val="22"/>
            <w14:ligatures w14:val="none"/>
          </w:rPr>
          <w:t>WhatsApp</w:t>
        </w:r>
        <w:proofErr w:type="spellEnd"/>
        <w:r w:rsidRPr="00DF4EF3">
          <w:rPr>
            <w:rStyle w:val="Hipersaite"/>
            <w:rFonts w:ascii="Times New Roman" w:eastAsia="Calibri" w:hAnsi="Times New Roman" w:cs="Times New Roman"/>
            <w:kern w:val="0"/>
            <w:sz w:val="22"/>
            <w:szCs w:val="22"/>
            <w14:ligatures w14:val="none"/>
          </w:rPr>
          <w:t xml:space="preserve"> grupā</w:t>
        </w:r>
      </w:hyperlink>
      <w:r w:rsidRPr="00DF4EF3">
        <w:rPr>
          <w:rFonts w:ascii="Times New Roman" w:eastAsia="Calibri" w:hAnsi="Times New Roman" w:cs="Times New Roman"/>
          <w:kern w:val="0"/>
          <w:sz w:val="22"/>
          <w:szCs w:val="22"/>
          <w14:ligatures w14:val="none"/>
        </w:rPr>
        <w:t xml:space="preserve"> vai</w:t>
      </w:r>
    </w:p>
    <w:p w14:paraId="55C4CC57" w14:textId="77777777" w:rsidR="00DF4EF3" w:rsidRPr="00DF4EF3" w:rsidRDefault="00DF4EF3" w:rsidP="00DF4EF3">
      <w:pPr>
        <w:pStyle w:val="Sarakstarindkopa"/>
        <w:numPr>
          <w:ilvl w:val="2"/>
          <w:numId w:val="1"/>
        </w:numPr>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Atveriet </w:t>
      </w:r>
      <w:proofErr w:type="spellStart"/>
      <w:r w:rsidRPr="00DF4EF3">
        <w:rPr>
          <w:rFonts w:ascii="Times New Roman" w:eastAsia="Calibri" w:hAnsi="Times New Roman" w:cs="Times New Roman"/>
          <w:kern w:val="0"/>
          <w:sz w:val="22"/>
          <w:szCs w:val="22"/>
          <w14:ligatures w14:val="none"/>
        </w:rPr>
        <w:t>WhatsApp</w:t>
      </w:r>
      <w:proofErr w:type="spellEnd"/>
      <w:r w:rsidRPr="00DF4EF3">
        <w:rPr>
          <w:rFonts w:ascii="Times New Roman" w:eastAsia="Calibri" w:hAnsi="Times New Roman" w:cs="Times New Roman"/>
          <w:kern w:val="0"/>
          <w:sz w:val="22"/>
          <w:szCs w:val="22"/>
          <w14:ligatures w14:val="none"/>
        </w:rPr>
        <w:t xml:space="preserve"> </w:t>
      </w:r>
      <w:r w:rsidRPr="00DF4EF3">
        <w:rPr>
          <w:rFonts w:ascii="Times New Roman" w:eastAsia="Calibri" w:hAnsi="Times New Roman" w:cs="Times New Roman"/>
          <w:kern w:val="0"/>
          <w:sz w:val="22"/>
          <w:szCs w:val="22"/>
          <w14:ligatures w14:val="none"/>
        </w:rPr>
        <w:sym w:font="Wingdings" w:char="F0E0"/>
      </w:r>
      <w:r w:rsidRPr="00DF4EF3">
        <w:rPr>
          <w:rFonts w:ascii="Times New Roman" w:eastAsia="Calibri" w:hAnsi="Times New Roman" w:cs="Times New Roman"/>
          <w:kern w:val="0"/>
          <w:sz w:val="22"/>
          <w:szCs w:val="22"/>
          <w14:ligatures w14:val="none"/>
        </w:rPr>
        <w:t xml:space="preserve"> nospiediet kameras ikonu </w:t>
      </w:r>
      <w:r w:rsidRPr="00DF4EF3">
        <w:rPr>
          <w:rFonts w:ascii="Times New Roman" w:hAnsi="Times New Roman" w:cs="Times New Roman"/>
          <w:b/>
          <w:noProof/>
          <w:sz w:val="22"/>
          <w:szCs w:val="22"/>
        </w:rPr>
        <w:drawing>
          <wp:inline distT="0" distB="0" distL="0" distR="0" wp14:anchorId="29AEDEE2" wp14:editId="34A94C69">
            <wp:extent cx="181003" cy="166024"/>
            <wp:effectExtent l="0" t="0" r="0" b="5715"/>
            <wp:docPr id="688588077" name="Picture 1" descr="A black and whit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88077" name="Picture 1" descr="A black and white camera&#10;&#10;Description automatically generated"/>
                    <pic:cNvPicPr/>
                  </pic:nvPicPr>
                  <pic:blipFill>
                    <a:blip r:embed="rId12"/>
                    <a:stretch>
                      <a:fillRect/>
                    </a:stretch>
                  </pic:blipFill>
                  <pic:spPr>
                    <a:xfrm>
                      <a:off x="0" y="0"/>
                      <a:ext cx="190857" cy="175063"/>
                    </a:xfrm>
                    <a:prstGeom prst="rect">
                      <a:avLst/>
                    </a:prstGeom>
                  </pic:spPr>
                </pic:pic>
              </a:graphicData>
            </a:graphic>
          </wp:inline>
        </w:drawing>
      </w:r>
      <w:r w:rsidRPr="00DF4EF3">
        <w:rPr>
          <w:rFonts w:ascii="Times New Roman" w:eastAsia="Calibri" w:hAnsi="Times New Roman" w:cs="Times New Roman"/>
          <w:kern w:val="0"/>
          <w:sz w:val="22"/>
          <w:szCs w:val="22"/>
          <w14:ligatures w14:val="none"/>
        </w:rPr>
        <w:t xml:space="preserve"> </w:t>
      </w:r>
      <w:r w:rsidRPr="00DF4EF3">
        <w:rPr>
          <w:rFonts w:ascii="Times New Roman" w:eastAsia="Calibri" w:hAnsi="Times New Roman" w:cs="Times New Roman"/>
          <w:kern w:val="0"/>
          <w:sz w:val="22"/>
          <w:szCs w:val="22"/>
          <w14:ligatures w14:val="none"/>
        </w:rPr>
        <w:sym w:font="Wingdings" w:char="F0E0"/>
      </w:r>
      <w:r w:rsidRPr="00DF4EF3">
        <w:rPr>
          <w:rFonts w:ascii="Times New Roman" w:eastAsia="Calibri" w:hAnsi="Times New Roman" w:cs="Times New Roman"/>
          <w:kern w:val="0"/>
          <w:sz w:val="22"/>
          <w:szCs w:val="22"/>
          <w14:ligatures w14:val="none"/>
        </w:rPr>
        <w:t xml:space="preserve"> un noskenējiet šo QR kodu:</w:t>
      </w:r>
    </w:p>
    <w:p w14:paraId="79DFFF24" w14:textId="77777777" w:rsidR="00DF4EF3" w:rsidRPr="00DF4EF3" w:rsidRDefault="00DF4EF3" w:rsidP="00DF4EF3">
      <w:pPr>
        <w:pStyle w:val="Sarakstarindkopa"/>
        <w:ind w:left="0"/>
        <w:jc w:val="center"/>
        <w:rPr>
          <w:rFonts w:ascii="Times New Roman" w:eastAsia="Calibri" w:hAnsi="Times New Roman" w:cs="Times New Roman"/>
          <w:kern w:val="0"/>
          <w:sz w:val="22"/>
          <w:szCs w:val="22"/>
          <w14:ligatures w14:val="none"/>
        </w:rPr>
      </w:pPr>
      <w:r w:rsidRPr="00DF4EF3">
        <w:rPr>
          <w:rFonts w:ascii="Times New Roman" w:hAnsi="Times New Roman" w:cs="Times New Roman"/>
          <w:noProof/>
          <w:sz w:val="22"/>
          <w:szCs w:val="22"/>
        </w:rPr>
        <w:drawing>
          <wp:inline distT="0" distB="0" distL="0" distR="0" wp14:anchorId="5DE5167C" wp14:editId="389C71AF">
            <wp:extent cx="974130" cy="976746"/>
            <wp:effectExtent l="0" t="0" r="0" b="0"/>
            <wp:docPr id="2" name="Picture 1" descr="C:\Users\svetlana\Desktop\Downloads\IMG-2023020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Desktop\Downloads\IMG-20230207-WA0001.jpg"/>
                    <pic:cNvPicPr>
                      <a:picLocks noChangeAspect="1" noChangeArrowheads="1"/>
                    </pic:cNvPicPr>
                  </pic:nvPicPr>
                  <pic:blipFill rotWithShape="1">
                    <a:blip r:embed="rId13" cstate="print"/>
                    <a:srcRect l="28695" t="36461" r="28608" b="39456"/>
                    <a:stretch/>
                  </pic:blipFill>
                  <pic:spPr bwMode="auto">
                    <a:xfrm>
                      <a:off x="0" y="0"/>
                      <a:ext cx="1032741" cy="1035514"/>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214C0A9B" w14:textId="77777777" w:rsidR="00DF4EF3" w:rsidRPr="00DF4EF3" w:rsidRDefault="00DF4EF3" w:rsidP="00DF4EF3">
      <w:pPr>
        <w:spacing w:after="0" w:line="240" w:lineRule="auto"/>
        <w:jc w:val="both"/>
        <w:rPr>
          <w:rFonts w:ascii="Times New Roman" w:eastAsia="Calibri" w:hAnsi="Times New Roman" w:cs="Times New Roman"/>
          <w:bCs/>
          <w:kern w:val="0"/>
          <w:sz w:val="22"/>
          <w:szCs w:val="22"/>
          <w14:ligatures w14:val="none"/>
        </w:rPr>
      </w:pPr>
    </w:p>
    <w:p w14:paraId="7D3F9FF7" w14:textId="77777777" w:rsidR="00DF4EF3" w:rsidRPr="00DF4EF3" w:rsidRDefault="00DF4EF3" w:rsidP="00DF4EF3">
      <w:pPr>
        <w:spacing w:after="0" w:line="240" w:lineRule="auto"/>
        <w:jc w:val="both"/>
        <w:rPr>
          <w:rFonts w:ascii="Times New Roman" w:eastAsia="Calibri" w:hAnsi="Times New Roman" w:cs="Times New Roman"/>
          <w:bCs/>
          <w:kern w:val="0"/>
          <w:sz w:val="22"/>
          <w:szCs w:val="22"/>
          <w14:ligatures w14:val="none"/>
        </w:rPr>
      </w:pPr>
      <w:r w:rsidRPr="00DF4EF3">
        <w:rPr>
          <w:rFonts w:ascii="Times New Roman" w:eastAsia="Calibri" w:hAnsi="Times New Roman" w:cs="Times New Roman"/>
          <w:bCs/>
          <w:kern w:val="0"/>
          <w:sz w:val="22"/>
          <w:szCs w:val="22"/>
          <w14:ligatures w14:val="none"/>
        </w:rPr>
        <w:t>VISPĀRĪGIE NOTEIKUMI:</w:t>
      </w:r>
    </w:p>
    <w:p w14:paraId="0CE8C7C3"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Turnīra mērķi:</w:t>
      </w:r>
    </w:p>
    <w:p w14:paraId="59442F39"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Dalībnieku saliedētības stiprināšana un savstarpējo attiecību uzlabošana sportiskā garā;</w:t>
      </w:r>
    </w:p>
    <w:p w14:paraId="27D47E11"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Labāko zolītes spēlētāju noskaidrošana dalībnieku vidū;</w:t>
      </w:r>
    </w:p>
    <w:p w14:paraId="1DF51C48"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Latviešu tradicionālās prāta kāršu spēles zolītes kā Latvijas nemateriālā kultūras elementa (</w:t>
      </w:r>
      <w:hyperlink r:id="rId14" w:history="1">
        <w:r w:rsidRPr="00DF4EF3">
          <w:rPr>
            <w:rFonts w:ascii="Times New Roman" w:eastAsia="Calibri" w:hAnsi="Times New Roman" w:cs="Times New Roman"/>
            <w:color w:val="0000FF"/>
            <w:kern w:val="0"/>
            <w:sz w:val="22"/>
            <w:szCs w:val="22"/>
            <w:u w:val="single"/>
            <w14:ligatures w14:val="none"/>
          </w:rPr>
          <w:t>https://nematerialakultura.lv/Elementi/elements-11/</w:t>
        </w:r>
      </w:hyperlink>
      <w:r w:rsidRPr="00DF4EF3">
        <w:rPr>
          <w:rFonts w:ascii="Times New Roman" w:eastAsia="Calibri" w:hAnsi="Times New Roman" w:cs="Times New Roman"/>
          <w:kern w:val="0"/>
          <w:sz w:val="22"/>
          <w:szCs w:val="22"/>
          <w14:ligatures w14:val="none"/>
        </w:rPr>
        <w:t>), prāta attīstīšanas, kā arī sporta – kā lietderīga laika popularizēšana;</w:t>
      </w:r>
    </w:p>
    <w:p w14:paraId="5F4AC248"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Turnīra dalībnieku zolītes spēles prasmju attīstīšana un savstarpēja pieredzes apmaiņa;</w:t>
      </w:r>
    </w:p>
    <w:p w14:paraId="520C32F9"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Paplašināt dalībnieku personiskos kontaktus.</w:t>
      </w:r>
    </w:p>
    <w:p w14:paraId="390C6D19"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Turnīra norises kārtība:</w:t>
      </w:r>
    </w:p>
    <w:p w14:paraId="2CC22E7A"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Turnīru vada galvenais tiesnesis, kurš ir tiesīgs vienpersoniski izšķirt visus iesniegtos strīdus un protestus;</w:t>
      </w:r>
    </w:p>
    <w:p w14:paraId="307DC25B"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Turnīrā var piedalīties dalībnieki ar dažādu zolītes spēles prasmju sagatavotības līmeni;</w:t>
      </w:r>
    </w:p>
    <w:p w14:paraId="6395F433"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Turnīra dalībniekiem jāievēro zolītes noteikumi, spēles ētika un šī nolikuma prasības un tiesneša norādījumi;</w:t>
      </w:r>
    </w:p>
    <w:p w14:paraId="0AC62BE3"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 xml:space="preserve">Turnīrs norisinās pēc aktuālajiem zolītes noteikumiem, kas ir pieejami interneta mājas lapas </w:t>
      </w:r>
      <w:hyperlink r:id="rId15" w:anchor="Zoles_noteikumi" w:history="1">
        <w:r w:rsidRPr="00DF4EF3">
          <w:rPr>
            <w:rFonts w:ascii="Times New Roman" w:eastAsia="Calibri" w:hAnsi="Times New Roman" w:cs="Times New Roman"/>
            <w:color w:val="0000FF"/>
            <w:kern w:val="0"/>
            <w:sz w:val="22"/>
            <w:szCs w:val="22"/>
            <w:u w:val="single"/>
            <w14:ligatures w14:val="none"/>
          </w:rPr>
          <w:t>www.zolmaniem.lv</w:t>
        </w:r>
      </w:hyperlink>
      <w:r w:rsidRPr="00DF4EF3">
        <w:rPr>
          <w:rFonts w:ascii="Times New Roman" w:eastAsia="Calibri" w:hAnsi="Times New Roman" w:cs="Times New Roman"/>
          <w:kern w:val="0"/>
          <w:sz w:val="22"/>
          <w:szCs w:val="22"/>
          <w14:ligatures w14:val="none"/>
        </w:rPr>
        <w:t xml:space="preserve"> sadaļā „</w:t>
      </w:r>
      <w:r w:rsidRPr="00DF4EF3">
        <w:rPr>
          <w:rFonts w:ascii="Times New Roman" w:eastAsia="Calibri" w:hAnsi="Times New Roman" w:cs="Times New Roman"/>
          <w:i/>
          <w:kern w:val="0"/>
          <w:sz w:val="22"/>
          <w:szCs w:val="22"/>
          <w:u w:val="single"/>
          <w14:ligatures w14:val="none"/>
        </w:rPr>
        <w:t>Par zoli</w:t>
      </w:r>
      <w:r w:rsidRPr="00DF4EF3">
        <w:rPr>
          <w:rFonts w:ascii="Times New Roman" w:eastAsia="Calibri" w:hAnsi="Times New Roman" w:cs="Times New Roman"/>
          <w:kern w:val="0"/>
          <w:sz w:val="22"/>
          <w:szCs w:val="22"/>
          <w14:ligatures w14:val="none"/>
        </w:rPr>
        <w:t xml:space="preserve">” </w:t>
      </w:r>
      <w:r w:rsidRPr="00DF4EF3">
        <w:rPr>
          <w:rFonts w:ascii="Times New Roman" w:eastAsia="Calibri" w:hAnsi="Times New Roman" w:cs="Times New Roman"/>
          <w:kern w:val="0"/>
          <w:sz w:val="22"/>
          <w:szCs w:val="22"/>
          <w14:ligatures w14:val="none"/>
        </w:rPr>
        <w:sym w:font="Wingdings" w:char="F0E0"/>
      </w:r>
      <w:r w:rsidRPr="00DF4EF3">
        <w:rPr>
          <w:rFonts w:ascii="Times New Roman" w:eastAsia="Calibri" w:hAnsi="Times New Roman" w:cs="Times New Roman"/>
          <w:kern w:val="0"/>
          <w:sz w:val="22"/>
          <w:szCs w:val="22"/>
          <w14:ligatures w14:val="none"/>
        </w:rPr>
        <w:t xml:space="preserve"> „</w:t>
      </w:r>
      <w:r w:rsidRPr="00DF4EF3">
        <w:rPr>
          <w:rFonts w:ascii="Times New Roman" w:eastAsia="Calibri" w:hAnsi="Times New Roman" w:cs="Times New Roman"/>
          <w:i/>
          <w:kern w:val="0"/>
          <w:sz w:val="22"/>
          <w:szCs w:val="22"/>
          <w:u w:val="single"/>
          <w14:ligatures w14:val="none"/>
        </w:rPr>
        <w:t>Zoles noteikumi</w:t>
      </w:r>
      <w:r w:rsidRPr="00DF4EF3">
        <w:rPr>
          <w:rFonts w:ascii="Times New Roman" w:eastAsia="Calibri" w:hAnsi="Times New Roman" w:cs="Times New Roman"/>
          <w:kern w:val="0"/>
          <w:sz w:val="22"/>
          <w:szCs w:val="22"/>
          <w14:ligatures w14:val="none"/>
        </w:rPr>
        <w:t>”;</w:t>
      </w:r>
    </w:p>
    <w:p w14:paraId="6F8E5165"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Spēlētāji pie galdiem tiek sadalīti pa trīs vai pa četri, ko nosaka tiesnesis, ievērojot dalībnieku skaitu;</w:t>
      </w:r>
    </w:p>
    <w:p w14:paraId="41D576CB"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Ja noteiktajā laikā netiek izspēlētas visas partijas, tad pēc pēdējās kārtai atvēlētās minūtes tiek izspēlēta vēl viena – pēdējā partija;</w:t>
      </w:r>
    </w:p>
    <w:p w14:paraId="353B2130"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 xml:space="preserve">Pēc pēdējās izspēlētās partijas personīgās </w:t>
      </w:r>
      <w:proofErr w:type="spellStart"/>
      <w:r w:rsidRPr="00DF4EF3">
        <w:rPr>
          <w:rFonts w:ascii="Times New Roman" w:eastAsia="Times New Roman" w:hAnsi="Times New Roman" w:cs="Times New Roman"/>
          <w:i/>
          <w:iCs/>
          <w:kern w:val="0"/>
          <w:sz w:val="22"/>
          <w:szCs w:val="22"/>
          <w:lang w:eastAsia="lv-LV"/>
          <w14:ligatures w14:val="none"/>
        </w:rPr>
        <w:t>pules</w:t>
      </w:r>
      <w:proofErr w:type="spellEnd"/>
      <w:r w:rsidRPr="00DF4EF3">
        <w:rPr>
          <w:rFonts w:ascii="Times New Roman" w:eastAsia="Times New Roman" w:hAnsi="Times New Roman" w:cs="Times New Roman"/>
          <w:kern w:val="0"/>
          <w:sz w:val="22"/>
          <w:szCs w:val="22"/>
          <w:lang w:eastAsia="lv-LV"/>
          <w14:ligatures w14:val="none"/>
        </w:rPr>
        <w:t xml:space="preserve"> spēlētājiem tiek norakstītas</w:t>
      </w:r>
      <w:r w:rsidRPr="00DF4EF3">
        <w:rPr>
          <w:rFonts w:ascii="Times New Roman" w:eastAsia="Calibri" w:hAnsi="Times New Roman" w:cs="Times New Roman"/>
          <w:kern w:val="0"/>
          <w:sz w:val="22"/>
          <w:szCs w:val="22"/>
          <w14:ligatures w14:val="none"/>
        </w:rPr>
        <w:t xml:space="preserve"> tā, ka par katru personīgo </w:t>
      </w:r>
      <w:proofErr w:type="spellStart"/>
      <w:r w:rsidRPr="00DF4EF3">
        <w:rPr>
          <w:rFonts w:ascii="Times New Roman" w:eastAsia="Calibri" w:hAnsi="Times New Roman" w:cs="Times New Roman"/>
          <w:kern w:val="0"/>
          <w:sz w:val="22"/>
          <w:szCs w:val="22"/>
          <w14:ligatures w14:val="none"/>
        </w:rPr>
        <w:t>puli</w:t>
      </w:r>
      <w:proofErr w:type="spellEnd"/>
      <w:r w:rsidRPr="00DF4EF3">
        <w:rPr>
          <w:rFonts w:ascii="Times New Roman" w:eastAsia="Calibri" w:hAnsi="Times New Roman" w:cs="Times New Roman"/>
          <w:kern w:val="0"/>
          <w:sz w:val="22"/>
          <w:szCs w:val="22"/>
          <w14:ligatures w14:val="none"/>
        </w:rPr>
        <w:t xml:space="preserve"> tās īpašnieks samaksā visiem pārējiem spēlētājiem katram pa vienam punktam</w:t>
      </w:r>
      <w:r w:rsidRPr="00DF4EF3">
        <w:rPr>
          <w:rFonts w:ascii="Times New Roman" w:eastAsia="Times New Roman" w:hAnsi="Times New Roman" w:cs="Times New Roman"/>
          <w:kern w:val="0"/>
          <w:sz w:val="22"/>
          <w:szCs w:val="22"/>
          <w:lang w:eastAsia="lv-LV"/>
          <w14:ligatures w14:val="none"/>
        </w:rPr>
        <w:t>;</w:t>
      </w:r>
    </w:p>
    <w:p w14:paraId="3875074E"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Pirmajā kārtā spēles partnerus pie katra galdiņa izlozē tiesnesis;</w:t>
      </w:r>
    </w:p>
    <w:p w14:paraId="7CA5FF25"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Pēc pirmās kārtas uz katru nākošo kārtu spēlētāji pa galdiem tiek sadalīti pēc iegūto lielo punktu kopsummas no iepriekšējām kārtām, t.i., labākie spēlē ar labākajiem. Lielo punktu sadale pie galda: 1. vieta – 6p; 2. vieta – 4p; 3. vieta – 2p un 4. vieta – 0p. Ja divi vai vairāki spēlētāji pie viena galda dala vietu, tad lielos punktus skaita kopā un dala ar attiecīgo spēlētāju skaitu;</w:t>
      </w:r>
    </w:p>
    <w:p w14:paraId="073A170C"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 xml:space="preserve">Vietu ieņemšana pie galda notiek secīgi pēc kārtas sākot ar spēlētāju, kurš attiecīgās kārtas protokolā norādīts kā pirmais. (Protokolā tas tiek noteikts atbilstoši </w:t>
      </w:r>
      <w:r w:rsidRPr="00DF4EF3">
        <w:rPr>
          <w:rFonts w:ascii="Times New Roman" w:eastAsia="Calibri" w:hAnsi="Times New Roman" w:cs="Times New Roman"/>
          <w:kern w:val="0"/>
          <w:sz w:val="22"/>
          <w:szCs w:val="22"/>
          <w14:ligatures w14:val="none"/>
        </w:rPr>
        <w:t>iegūto lielo punktu kopsummas no iepriekšējām kārtām – augstāku vietu pie galda ieņem spēlētājs, kuram ir visvairāk lielo punktu. Ja sakrīt lielie punkti, tad skatās pēc mazajiem punktiem)</w:t>
      </w:r>
      <w:r w:rsidRPr="00DF4EF3">
        <w:rPr>
          <w:rFonts w:ascii="Times New Roman" w:eastAsia="Times New Roman" w:hAnsi="Times New Roman" w:cs="Times New Roman"/>
          <w:kern w:val="0"/>
          <w:sz w:val="22"/>
          <w:szCs w:val="22"/>
          <w:lang w:eastAsia="lv-LV"/>
          <w14:ligatures w14:val="none"/>
        </w:rPr>
        <w:t>;</w:t>
      </w:r>
    </w:p>
    <w:p w14:paraId="5A92CA59"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Pirmās partijas dalītāju un punktu pierakstītāju nosaka, velkot kārtis. Kārtis aizsegtā veidā tiek izklātas uz galda un katrs spēlētājs izvelk pa vienai kārtij:</w:t>
      </w:r>
    </w:p>
    <w:p w14:paraId="4C69B1DE" w14:textId="77777777" w:rsidR="00DF4EF3" w:rsidRPr="00DF4EF3" w:rsidRDefault="00DF4EF3" w:rsidP="00DF4EF3">
      <w:pPr>
        <w:numPr>
          <w:ilvl w:val="2"/>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Stiprākās kārts īpašnieks dala kārtis pirmajai partijai;</w:t>
      </w:r>
    </w:p>
    <w:p w14:paraId="0DD95CF4" w14:textId="77777777" w:rsidR="00DF4EF3" w:rsidRPr="00DF4EF3" w:rsidRDefault="00DF4EF3" w:rsidP="00DF4EF3">
      <w:pPr>
        <w:numPr>
          <w:ilvl w:val="2"/>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Vājākās kārts izvilcējs veic punktu pierakstīšanu vai savstarpēji vienojoties, to var darīt cits spēlētājs.</w:t>
      </w:r>
    </w:p>
    <w:p w14:paraId="66CFC52B"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 xml:space="preserve">Kārtis dala pa divām. </w:t>
      </w:r>
      <w:proofErr w:type="spellStart"/>
      <w:r w:rsidRPr="00DF4EF3">
        <w:rPr>
          <w:rFonts w:ascii="Times New Roman" w:eastAsia="Calibri" w:hAnsi="Times New Roman" w:cs="Times New Roman"/>
          <w:kern w:val="0"/>
          <w:sz w:val="22"/>
          <w:szCs w:val="22"/>
          <w14:ligatures w14:val="none"/>
        </w:rPr>
        <w:t>Piepirkuma</w:t>
      </w:r>
      <w:proofErr w:type="spellEnd"/>
      <w:r w:rsidRPr="00DF4EF3">
        <w:rPr>
          <w:rFonts w:ascii="Times New Roman" w:eastAsia="Calibri" w:hAnsi="Times New Roman" w:cs="Times New Roman"/>
          <w:kern w:val="0"/>
          <w:sz w:val="22"/>
          <w:szCs w:val="22"/>
          <w14:ligatures w14:val="none"/>
        </w:rPr>
        <w:t xml:space="preserve"> kārtis (galdiņš) tiek noliktas pēc 6. izdalītā kāršu pāra;</w:t>
      </w:r>
    </w:p>
    <w:p w14:paraId="4BCBFC3B"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Nepareizas kāršu izdalīšanas gadījumā dalītājs atkārto dalīšanu līdz izdala kārtis pareizi;</w:t>
      </w:r>
    </w:p>
    <w:p w14:paraId="6B9835B4"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 xml:space="preserve">Pie dalījuma, kad neviens neņem augšā, tiek pierakstīta viena kopējā </w:t>
      </w:r>
      <w:proofErr w:type="spellStart"/>
      <w:r w:rsidRPr="00DF4EF3">
        <w:rPr>
          <w:rFonts w:ascii="Times New Roman" w:eastAsia="Times New Roman" w:hAnsi="Times New Roman" w:cs="Times New Roman"/>
          <w:i/>
          <w:iCs/>
          <w:kern w:val="0"/>
          <w:sz w:val="22"/>
          <w:szCs w:val="22"/>
          <w:lang w:eastAsia="lv-LV"/>
          <w14:ligatures w14:val="none"/>
        </w:rPr>
        <w:t>pule</w:t>
      </w:r>
      <w:proofErr w:type="spellEnd"/>
      <w:r w:rsidRPr="00DF4EF3">
        <w:rPr>
          <w:rFonts w:ascii="Times New Roman" w:eastAsia="Times New Roman" w:hAnsi="Times New Roman" w:cs="Times New Roman"/>
          <w:iCs/>
          <w:kern w:val="0"/>
          <w:sz w:val="22"/>
          <w:szCs w:val="22"/>
          <w:lang w:eastAsia="lv-LV"/>
          <w14:ligatures w14:val="none"/>
        </w:rPr>
        <w:t xml:space="preserve">, ja spēlē 4 spēlētāji un nav nevienas atvērtas </w:t>
      </w:r>
      <w:proofErr w:type="spellStart"/>
      <w:r w:rsidRPr="00DF4EF3">
        <w:rPr>
          <w:rFonts w:ascii="Times New Roman" w:eastAsia="Times New Roman" w:hAnsi="Times New Roman" w:cs="Times New Roman"/>
          <w:i/>
          <w:iCs/>
          <w:kern w:val="0"/>
          <w:sz w:val="22"/>
          <w:szCs w:val="22"/>
          <w:lang w:eastAsia="lv-LV"/>
          <w14:ligatures w14:val="none"/>
        </w:rPr>
        <w:t>pules</w:t>
      </w:r>
      <w:proofErr w:type="spellEnd"/>
      <w:r w:rsidRPr="00DF4EF3">
        <w:rPr>
          <w:rFonts w:ascii="Times New Roman" w:eastAsia="Times New Roman" w:hAnsi="Times New Roman" w:cs="Times New Roman"/>
          <w:iCs/>
          <w:kern w:val="0"/>
          <w:sz w:val="22"/>
          <w:szCs w:val="22"/>
          <w:lang w:eastAsia="lv-LV"/>
          <w14:ligatures w14:val="none"/>
        </w:rPr>
        <w:t xml:space="preserve"> – pieraksta klāt divas kopējās </w:t>
      </w:r>
      <w:proofErr w:type="spellStart"/>
      <w:r w:rsidRPr="00DF4EF3">
        <w:rPr>
          <w:rFonts w:ascii="Times New Roman" w:eastAsia="Times New Roman" w:hAnsi="Times New Roman" w:cs="Times New Roman"/>
          <w:i/>
          <w:iCs/>
          <w:kern w:val="0"/>
          <w:sz w:val="22"/>
          <w:szCs w:val="22"/>
          <w:lang w:eastAsia="lv-LV"/>
          <w14:ligatures w14:val="none"/>
        </w:rPr>
        <w:t>pules</w:t>
      </w:r>
      <w:proofErr w:type="spellEnd"/>
      <w:r w:rsidRPr="00DF4EF3">
        <w:rPr>
          <w:rFonts w:ascii="Times New Roman" w:eastAsia="Times New Roman" w:hAnsi="Times New Roman" w:cs="Times New Roman"/>
          <w:iCs/>
          <w:kern w:val="0"/>
          <w:sz w:val="22"/>
          <w:szCs w:val="22"/>
          <w:lang w:eastAsia="lv-LV"/>
          <w14:ligatures w14:val="none"/>
        </w:rPr>
        <w:t xml:space="preserve">, bet, ja ir kaut viena </w:t>
      </w:r>
      <w:proofErr w:type="spellStart"/>
      <w:r w:rsidRPr="00DF4EF3">
        <w:rPr>
          <w:rFonts w:ascii="Times New Roman" w:eastAsia="Times New Roman" w:hAnsi="Times New Roman" w:cs="Times New Roman"/>
          <w:i/>
          <w:iCs/>
          <w:kern w:val="0"/>
          <w:sz w:val="22"/>
          <w:szCs w:val="22"/>
          <w:lang w:eastAsia="lv-LV"/>
          <w14:ligatures w14:val="none"/>
        </w:rPr>
        <w:t>pule</w:t>
      </w:r>
      <w:proofErr w:type="spellEnd"/>
      <w:r w:rsidRPr="00DF4EF3">
        <w:rPr>
          <w:rFonts w:ascii="Times New Roman" w:eastAsia="Times New Roman" w:hAnsi="Times New Roman" w:cs="Times New Roman"/>
          <w:iCs/>
          <w:kern w:val="0"/>
          <w:sz w:val="22"/>
          <w:szCs w:val="22"/>
          <w:lang w:eastAsia="lv-LV"/>
          <w14:ligatures w14:val="none"/>
        </w:rPr>
        <w:t xml:space="preserve"> atvērta, tad pieraksta klāt tikai vienu </w:t>
      </w:r>
      <w:proofErr w:type="spellStart"/>
      <w:r w:rsidRPr="00DF4EF3">
        <w:rPr>
          <w:rFonts w:ascii="Times New Roman" w:eastAsia="Times New Roman" w:hAnsi="Times New Roman" w:cs="Times New Roman"/>
          <w:i/>
          <w:iCs/>
          <w:kern w:val="0"/>
          <w:sz w:val="22"/>
          <w:szCs w:val="22"/>
          <w:lang w:eastAsia="lv-LV"/>
          <w14:ligatures w14:val="none"/>
        </w:rPr>
        <w:t>puli</w:t>
      </w:r>
      <w:proofErr w:type="spellEnd"/>
      <w:r w:rsidRPr="00DF4EF3">
        <w:rPr>
          <w:rFonts w:ascii="Times New Roman" w:eastAsia="Times New Roman" w:hAnsi="Times New Roman" w:cs="Times New Roman"/>
          <w:kern w:val="0"/>
          <w:sz w:val="22"/>
          <w:szCs w:val="22"/>
          <w:lang w:eastAsia="lv-LV"/>
          <w14:ligatures w14:val="none"/>
        </w:rPr>
        <w:t>;</w:t>
      </w:r>
    </w:p>
    <w:p w14:paraId="4951252A"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Dalībnieki spēlē bez likmes punktā;</w:t>
      </w:r>
    </w:p>
    <w:p w14:paraId="490B8FF4"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Spēles protokolu tiesnešu kolēģijai iesniedz attiecīgās kārtas uzvarētājs.</w:t>
      </w:r>
    </w:p>
    <w:p w14:paraId="5B9E595B"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14:ligatures w14:val="none"/>
        </w:rPr>
      </w:pPr>
      <w:r w:rsidRPr="00DF4EF3">
        <w:rPr>
          <w:rFonts w:ascii="Times New Roman" w:eastAsia="Calibri" w:hAnsi="Times New Roman" w:cs="Times New Roman"/>
          <w:b/>
          <w:kern w:val="0"/>
          <w:sz w:val="22"/>
          <w:szCs w:val="22"/>
          <w14:ligatures w14:val="none"/>
        </w:rPr>
        <w:t>Citi:</w:t>
      </w:r>
    </w:p>
    <w:p w14:paraId="64D6F077"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kern w:val="0"/>
          <w:sz w:val="22"/>
          <w:szCs w:val="22"/>
          <w14:ligatures w14:val="none"/>
        </w:rPr>
        <w:t>Organizators</w:t>
      </w:r>
      <w:r w:rsidRPr="00DF4EF3">
        <w:rPr>
          <w:rFonts w:ascii="Times New Roman" w:eastAsia="Times New Roman" w:hAnsi="Times New Roman" w:cs="Times New Roman"/>
          <w:kern w:val="0"/>
          <w:sz w:val="22"/>
          <w:szCs w:val="22"/>
          <w:lang w:eastAsia="lv-LV"/>
          <w14:ligatures w14:val="none"/>
        </w:rPr>
        <w:t xml:space="preserve"> nodrošina turnīra rīkošanu ar tam nepieciešamajām telpām, galdiem, krēsliem un turnīra vadīšanu</w:t>
      </w:r>
      <w:r w:rsidRPr="00DF4EF3">
        <w:rPr>
          <w:rFonts w:ascii="Times New Roman" w:eastAsia="Calibri" w:hAnsi="Times New Roman" w:cs="Times New Roman"/>
          <w:kern w:val="0"/>
          <w:sz w:val="22"/>
          <w:szCs w:val="22"/>
          <w14:ligatures w14:val="none"/>
        </w:rPr>
        <w:t>;</w:t>
      </w:r>
    </w:p>
    <w:p w14:paraId="24D40177"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lastRenderedPageBreak/>
        <w:t>SIA ZOLMANIEM nodrošina turnīra vadīšanu-norisi ar tiesnešiem un tamlīdzīgām lietām;</w:t>
      </w:r>
    </w:p>
    <w:p w14:paraId="7448EBD9"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Times New Roman" w:hAnsi="Times New Roman" w:cs="Times New Roman"/>
          <w:kern w:val="0"/>
          <w:sz w:val="22"/>
          <w:szCs w:val="22"/>
          <w:lang w:eastAsia="lv-LV"/>
          <w14:ligatures w14:val="none"/>
        </w:rPr>
        <w:t>Organizators patur tiesības atcelt turnīru bez iepriekšēja brīdinājuma.</w:t>
      </w:r>
    </w:p>
    <w:p w14:paraId="2C8CD7D3" w14:textId="77777777" w:rsidR="00DF4EF3" w:rsidRPr="00DF4EF3" w:rsidRDefault="00DF4EF3" w:rsidP="00DF4EF3">
      <w:pPr>
        <w:numPr>
          <w:ilvl w:val="0"/>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b/>
          <w:kern w:val="0"/>
          <w:sz w:val="22"/>
          <w:szCs w:val="22"/>
          <w14:ligatures w14:val="none"/>
        </w:rPr>
        <w:t>Datu aizsardzība:</w:t>
      </w:r>
    </w:p>
    <w:p w14:paraId="32407406"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Organizatora, turnīra vadības un sadarbības partneru atpazīstamības veicināšanai, kā arī sabiedrības informēšanas un zolītes turnīru popularizēšanas nolūkos pasākumā var notikt foto, audio un video fiksācija. Uzņemtie materiāli var tikt ievietoti organizatora, turnīra vadības un sadarbības partneru informatīvajos kanālos.</w:t>
      </w:r>
    </w:p>
    <w:p w14:paraId="6DAFD0C2" w14:textId="77777777"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 xml:space="preserve">Piesakoties </w:t>
      </w:r>
      <w:bookmarkStart w:id="1" w:name="_Hlk188797885"/>
      <w:r w:rsidRPr="00DF4EF3">
        <w:rPr>
          <w:rFonts w:ascii="Times New Roman" w:eastAsia="Calibri" w:hAnsi="Times New Roman" w:cs="Times New Roman"/>
          <w:kern w:val="0"/>
          <w:sz w:val="22"/>
          <w:szCs w:val="22"/>
          <w14:ligatures w14:val="none"/>
        </w:rPr>
        <w:t xml:space="preserve">turnīram, </w:t>
      </w:r>
      <w:bookmarkEnd w:id="1"/>
      <w:r w:rsidRPr="00DF4EF3">
        <w:rPr>
          <w:rFonts w:ascii="Times New Roman" w:eastAsia="Calibri" w:hAnsi="Times New Roman" w:cs="Times New Roman"/>
          <w:kern w:val="0"/>
          <w:sz w:val="22"/>
          <w:szCs w:val="22"/>
          <w14:ligatures w14:val="none"/>
        </w:rPr>
        <w:t xml:space="preserve">katrs dalībnieks piekrīt savu personas datu – vārda uzvārda, fotogrāfiju, video un audio materiālu apstrādei, pamatojoties 2016. gada 27.aprīļa EIROPAS PARLAMENTA UN PADOMES REGULAS 2016/679 </w:t>
      </w:r>
      <w:r w:rsidRPr="00DF4EF3">
        <w:rPr>
          <w:rFonts w:ascii="Times New Roman" w:eastAsia="Calibri" w:hAnsi="Times New Roman" w:cs="Times New Roman"/>
          <w:i/>
          <w:kern w:val="0"/>
          <w:sz w:val="22"/>
          <w:szCs w:val="22"/>
          <w14:ligatures w14:val="none"/>
        </w:rPr>
        <w:t>par fizisku personu aizsardzību attiecībā uz personas datu apstrādi un šādu datu brīvu apriti un ar ko atceļ Direktīvu 95/46/EK (Vispārīgā datu aizsardzības regula)</w:t>
      </w:r>
      <w:r w:rsidRPr="00DF4EF3">
        <w:rPr>
          <w:rFonts w:ascii="Times New Roman" w:eastAsia="Calibri" w:hAnsi="Times New Roman" w:cs="Times New Roman"/>
          <w:kern w:val="0"/>
          <w:sz w:val="22"/>
          <w:szCs w:val="22"/>
          <w14:ligatures w14:val="none"/>
        </w:rPr>
        <w:t xml:space="preserve"> 6.panta 1.daļas „a)” apakšpunktu: „a) datu subjekts ir devis piekrišanu savu personas datu apstrādei vienam vai vairākiem konkrētiem nolūkiem”.</w:t>
      </w:r>
    </w:p>
    <w:p w14:paraId="0CE8A6BA" w14:textId="77777777" w:rsidR="00DF4EF3" w:rsidRPr="00DF4EF3" w:rsidRDefault="00DF4EF3" w:rsidP="00DF4EF3">
      <w:pPr>
        <w:numPr>
          <w:ilvl w:val="1"/>
          <w:numId w:val="1"/>
        </w:numPr>
        <w:suppressAutoHyphens/>
        <w:spacing w:after="0" w:line="240" w:lineRule="auto"/>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Ar savu dalību turnīrā apliecināt, ka esat informēts un piekritis, ka turnīra laikā varat tikt fotografēts, veikts audioieraksts un filmēts.</w:t>
      </w:r>
    </w:p>
    <w:p w14:paraId="5450F7F9" w14:textId="77777777" w:rsidR="00DF4EF3" w:rsidRPr="00DF4EF3" w:rsidRDefault="00DF4EF3" w:rsidP="00DF4EF3">
      <w:pPr>
        <w:numPr>
          <w:ilvl w:val="1"/>
          <w:numId w:val="1"/>
        </w:numPr>
        <w:suppressAutoHyphens/>
        <w:spacing w:after="0" w:line="240" w:lineRule="auto"/>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Drošības nolūkos pasākuma laikā Jūs varat tikt pakļauts video novērošanai.</w:t>
      </w:r>
    </w:p>
    <w:p w14:paraId="4145F375" w14:textId="77777777" w:rsidR="00DF4EF3" w:rsidRPr="00DF4EF3" w:rsidRDefault="00DF4EF3" w:rsidP="00DF4EF3">
      <w:pPr>
        <w:numPr>
          <w:ilvl w:val="1"/>
          <w:numId w:val="1"/>
        </w:numPr>
        <w:suppressAutoHyphens/>
        <w:spacing w:after="0" w:line="240" w:lineRule="auto"/>
        <w:jc w:val="both"/>
        <w:rPr>
          <w:rFonts w:ascii="Times New Roman" w:eastAsia="Calibri" w:hAnsi="Times New Roman" w:cs="Times New Roman"/>
          <w:kern w:val="0"/>
          <w:sz w:val="22"/>
          <w:szCs w:val="22"/>
          <w14:ligatures w14:val="none"/>
        </w:rPr>
      </w:pPr>
      <w:r w:rsidRPr="00DF4EF3">
        <w:rPr>
          <w:rFonts w:ascii="Times New Roman" w:eastAsia="Calibri" w:hAnsi="Times New Roman" w:cs="Times New Roman"/>
          <w:kern w:val="0"/>
          <w:sz w:val="22"/>
          <w:szCs w:val="22"/>
          <w14:ligatures w14:val="none"/>
        </w:rPr>
        <w:t>Datu apstrādes termiņš – pastāvīgi.</w:t>
      </w:r>
    </w:p>
    <w:p w14:paraId="3399ADD7" w14:textId="7285E991" w:rsidR="00DF4EF3" w:rsidRPr="00DF4EF3" w:rsidRDefault="00DF4EF3" w:rsidP="00DF4EF3">
      <w:pPr>
        <w:numPr>
          <w:ilvl w:val="1"/>
          <w:numId w:val="1"/>
        </w:numPr>
        <w:spacing w:after="0" w:line="240" w:lineRule="auto"/>
        <w:contextualSpacing/>
        <w:jc w:val="both"/>
        <w:rPr>
          <w:rFonts w:ascii="Times New Roman" w:eastAsia="Calibri" w:hAnsi="Times New Roman" w:cs="Times New Roman"/>
          <w:b/>
          <w:kern w:val="0"/>
          <w:sz w:val="22"/>
          <w:szCs w:val="22"/>
          <w:u w:val="single"/>
          <w14:ligatures w14:val="none"/>
        </w:rPr>
      </w:pPr>
      <w:r w:rsidRPr="00DF4EF3">
        <w:rPr>
          <w:rFonts w:ascii="Times New Roman" w:eastAsia="Calibri" w:hAnsi="Times New Roman" w:cs="Times New Roman"/>
          <w:b/>
          <w:kern w:val="0"/>
          <w:sz w:val="22"/>
          <w:szCs w:val="22"/>
          <w:u w:val="single"/>
          <w14:ligatures w14:val="none"/>
        </w:rPr>
        <w:t>JŪSU ATRAŠANĀS PASĀKUMA NORISES VIETĀ IR APL</w:t>
      </w:r>
      <w:r>
        <w:rPr>
          <w:rFonts w:ascii="Times New Roman" w:eastAsia="Calibri" w:hAnsi="Times New Roman" w:cs="Times New Roman"/>
          <w:b/>
          <w:kern w:val="0"/>
          <w:sz w:val="22"/>
          <w:szCs w:val="22"/>
          <w:u w:val="single"/>
          <w14:ligatures w14:val="none"/>
        </w:rPr>
        <w:t>I</w:t>
      </w:r>
      <w:r w:rsidRPr="00DF4EF3">
        <w:rPr>
          <w:rFonts w:ascii="Times New Roman" w:eastAsia="Calibri" w:hAnsi="Times New Roman" w:cs="Times New Roman"/>
          <w:b/>
          <w:kern w:val="0"/>
          <w:sz w:val="22"/>
          <w:szCs w:val="22"/>
          <w:u w:val="single"/>
          <w14:ligatures w14:val="none"/>
        </w:rPr>
        <w:t>ECINĀJUMS TAM, KA PIEKRĪTAT ŠĪ NOLIKUMA NOTEIKUMIEM.</w:t>
      </w:r>
    </w:p>
    <w:p w14:paraId="0FAAEE4B" w14:textId="77777777" w:rsidR="00041729" w:rsidRPr="00DF4EF3" w:rsidRDefault="00041729">
      <w:pPr>
        <w:rPr>
          <w:rFonts w:ascii="Times New Roman" w:hAnsi="Times New Roman" w:cs="Times New Roman"/>
          <w:sz w:val="22"/>
          <w:szCs w:val="22"/>
        </w:rPr>
      </w:pPr>
    </w:p>
    <w:sectPr w:rsidR="00041729" w:rsidRPr="00DF4E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B2A15"/>
    <w:multiLevelType w:val="multilevel"/>
    <w:tmpl w:val="19262836"/>
    <w:lvl w:ilvl="0">
      <w:start w:val="1"/>
      <w:numFmt w:val="decimal"/>
      <w:lvlText w:val="%1."/>
      <w:lvlJc w:val="left"/>
      <w:pPr>
        <w:ind w:left="567" w:hanging="567"/>
      </w:pPr>
      <w:rPr>
        <w:rFonts w:hint="default"/>
        <w:b/>
        <w:bCs/>
      </w:rPr>
    </w:lvl>
    <w:lvl w:ilvl="1">
      <w:start w:val="1"/>
      <w:numFmt w:val="decimal"/>
      <w:lvlText w:val="%1.%2."/>
      <w:lvlJc w:val="left"/>
      <w:pPr>
        <w:ind w:left="709" w:hanging="567"/>
      </w:pPr>
      <w:rPr>
        <w:rFonts w:hint="default"/>
        <w:b w:val="0"/>
        <w:sz w:val="23"/>
        <w:szCs w:val="23"/>
      </w:rPr>
    </w:lvl>
    <w:lvl w:ilvl="2">
      <w:start w:val="1"/>
      <w:numFmt w:val="decimal"/>
      <w:lvlText w:val="%1.%2.%3."/>
      <w:lvlJc w:val="left"/>
      <w:pPr>
        <w:ind w:left="1135" w:hanging="567"/>
      </w:pPr>
      <w:rPr>
        <w:rFonts w:hint="default"/>
        <w:b w:val="0"/>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num w:numId="1" w16cid:durableId="11341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F3"/>
    <w:rsid w:val="00034A29"/>
    <w:rsid w:val="00041729"/>
    <w:rsid w:val="007B7C76"/>
    <w:rsid w:val="007E615B"/>
    <w:rsid w:val="00A41B39"/>
    <w:rsid w:val="00DF4EF3"/>
    <w:rsid w:val="00E713D3"/>
    <w:rsid w:val="00EB1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46E9"/>
  <w15:chartTrackingRefBased/>
  <w15:docId w15:val="{D60B4EAB-2EC1-449E-8554-1BA637E8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4EF3"/>
  </w:style>
  <w:style w:type="paragraph" w:styleId="Virsraksts1">
    <w:name w:val="heading 1"/>
    <w:basedOn w:val="Parasts"/>
    <w:next w:val="Parasts"/>
    <w:link w:val="Virsraksts1Rakstz"/>
    <w:uiPriority w:val="9"/>
    <w:qFormat/>
    <w:rsid w:val="00DF4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F4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F4EF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F4EF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F4EF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F4EF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F4EF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F4EF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F4EF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4E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F4E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F4E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F4E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F4E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F4E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F4E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F4E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F4E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F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F4E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F4EF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F4E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F4EF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F4EF3"/>
    <w:rPr>
      <w:i/>
      <w:iCs/>
      <w:color w:val="404040" w:themeColor="text1" w:themeTint="BF"/>
    </w:rPr>
  </w:style>
  <w:style w:type="paragraph" w:styleId="Sarakstarindkopa">
    <w:name w:val="List Paragraph"/>
    <w:basedOn w:val="Parasts"/>
    <w:uiPriority w:val="34"/>
    <w:qFormat/>
    <w:rsid w:val="00DF4EF3"/>
    <w:pPr>
      <w:ind w:left="720"/>
      <w:contextualSpacing/>
    </w:pPr>
  </w:style>
  <w:style w:type="character" w:styleId="Intensvsizclums">
    <w:name w:val="Intense Emphasis"/>
    <w:basedOn w:val="Noklusjumarindkopasfonts"/>
    <w:uiPriority w:val="21"/>
    <w:qFormat/>
    <w:rsid w:val="00DF4EF3"/>
    <w:rPr>
      <w:i/>
      <w:iCs/>
      <w:color w:val="2F5496" w:themeColor="accent1" w:themeShade="BF"/>
    </w:rPr>
  </w:style>
  <w:style w:type="paragraph" w:styleId="Intensvscitts">
    <w:name w:val="Intense Quote"/>
    <w:basedOn w:val="Parasts"/>
    <w:next w:val="Parasts"/>
    <w:link w:val="IntensvscittsRakstz"/>
    <w:uiPriority w:val="30"/>
    <w:qFormat/>
    <w:rsid w:val="00DF4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F4EF3"/>
    <w:rPr>
      <w:i/>
      <w:iCs/>
      <w:color w:val="2F5496" w:themeColor="accent1" w:themeShade="BF"/>
    </w:rPr>
  </w:style>
  <w:style w:type="character" w:styleId="Intensvaatsauce">
    <w:name w:val="Intense Reference"/>
    <w:basedOn w:val="Noklusjumarindkopasfonts"/>
    <w:uiPriority w:val="32"/>
    <w:qFormat/>
    <w:rsid w:val="00DF4EF3"/>
    <w:rPr>
      <w:b/>
      <w:bCs/>
      <w:smallCaps/>
      <w:color w:val="2F5496" w:themeColor="accent1" w:themeShade="BF"/>
      <w:spacing w:val="5"/>
    </w:rPr>
  </w:style>
  <w:style w:type="character" w:styleId="Hipersaite">
    <w:name w:val="Hyperlink"/>
    <w:basedOn w:val="Noklusjumarindkopasfonts"/>
    <w:uiPriority w:val="99"/>
    <w:unhideWhenUsed/>
    <w:rsid w:val="00DF4EF3"/>
    <w:rPr>
      <w:color w:val="0563C1" w:themeColor="hyperlink"/>
      <w:u w:val="single"/>
    </w:rPr>
  </w:style>
  <w:style w:type="table" w:customStyle="1" w:styleId="MediumGrid1-Accent13">
    <w:name w:val="Medium Grid 1 - Accent 13"/>
    <w:basedOn w:val="Parastatabula"/>
    <w:next w:val="Vidjsreis1izclums1"/>
    <w:uiPriority w:val="67"/>
    <w:rsid w:val="00DF4EF3"/>
    <w:pPr>
      <w:spacing w:after="0" w:line="240" w:lineRule="auto"/>
    </w:pPr>
    <w:rPr>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E4EBF4"/>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Vidjsreis1izclums1">
    <w:name w:val="Medium Grid 1 Accent 1"/>
    <w:basedOn w:val="Parastatabula"/>
    <w:uiPriority w:val="67"/>
    <w:semiHidden/>
    <w:unhideWhenUsed/>
    <w:rsid w:val="00DF4EF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vi.lv/l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zolmaniem.lv"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veta.tiltina@balvi.lv" TargetMode="External"/><Relationship Id="rId11" Type="http://schemas.openxmlformats.org/officeDocument/2006/relationships/hyperlink" Target="https://chat.whatsapp.com/C1Fm8QrCf8FIcyCeWCaE7K" TargetMode="External"/><Relationship Id="rId5" Type="http://schemas.openxmlformats.org/officeDocument/2006/relationships/webSettings" Target="webSettings.xml"/><Relationship Id="rId15" Type="http://schemas.openxmlformats.org/officeDocument/2006/relationships/hyperlink" Target="http://zolmaniem.lv/cms/page/view/21" TargetMode="External"/><Relationship Id="rId10" Type="http://schemas.openxmlformats.org/officeDocument/2006/relationships/hyperlink" Target="http://zolmaniem.lv/" TargetMode="External"/><Relationship Id="rId4" Type="http://schemas.openxmlformats.org/officeDocument/2006/relationships/settings" Target="settings.xml"/><Relationship Id="rId9" Type="http://schemas.openxmlformats.org/officeDocument/2006/relationships/hyperlink" Target="https://zolei.lv/" TargetMode="External"/><Relationship Id="rId14" Type="http://schemas.openxmlformats.org/officeDocument/2006/relationships/hyperlink" Target="https://nematerialakultura.lv/Elementi/elements-1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FA1C-6D7D-4B53-9178-ECD28872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4298</Words>
  <Characters>2450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Tiltiņa</dc:creator>
  <cp:keywords/>
  <dc:description/>
  <cp:lastModifiedBy>Lietotajs</cp:lastModifiedBy>
  <cp:revision>2</cp:revision>
  <dcterms:created xsi:type="dcterms:W3CDTF">2026-07-07T12:03:00Z</dcterms:created>
  <dcterms:modified xsi:type="dcterms:W3CDTF">2026-07-07T12:03:00Z</dcterms:modified>
</cp:coreProperties>
</file>