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57E7" w14:textId="77777777" w:rsidR="00D95691" w:rsidRPr="00DD7770" w:rsidRDefault="00206395" w:rsidP="00D95691">
      <w:pPr>
        <w:spacing w:after="0"/>
        <w:jc w:val="center"/>
        <w:rPr>
          <w:rFonts w:ascii="Times New Roman" w:hAnsi="Times New Roman" w:cs="Arial"/>
          <w:b/>
          <w:sz w:val="28"/>
          <w:szCs w:val="28"/>
          <w:lang w:val="it-IT"/>
        </w:rPr>
      </w:pPr>
      <w:r w:rsidRPr="00895C4E">
        <w:rPr>
          <w:rFonts w:ascii="Times New Roman" w:hAnsi="Times New Roman" w:cs="Arial"/>
          <w:noProof/>
          <w:lang w:eastAsia="lv-LV"/>
        </w:rPr>
        <w:drawing>
          <wp:anchor distT="0" distB="0" distL="114300" distR="114300" simplePos="0" relativeHeight="251658240" behindDoc="0" locked="0" layoutInCell="1" allowOverlap="1" wp14:anchorId="32D75835" wp14:editId="32D75836">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770">
        <w:rPr>
          <w:rFonts w:ascii="Times New Roman" w:hAnsi="Times New Roman" w:cs="Arial"/>
          <w:b/>
          <w:sz w:val="28"/>
          <w:szCs w:val="28"/>
          <w:lang w:val="it-IT"/>
        </w:rPr>
        <w:t>BALVU NOVADA PAŠVALDĪBA</w:t>
      </w:r>
    </w:p>
    <w:p w14:paraId="32D757E8" w14:textId="77777777" w:rsidR="00D95691" w:rsidRPr="00DD7770" w:rsidRDefault="00206395" w:rsidP="00D95691">
      <w:pPr>
        <w:spacing w:after="0"/>
        <w:jc w:val="center"/>
        <w:rPr>
          <w:rFonts w:ascii="Times New Roman" w:hAnsi="Times New Roman" w:cs="Arial"/>
          <w:b/>
          <w:sz w:val="28"/>
          <w:szCs w:val="28"/>
          <w:lang w:val="it-IT"/>
        </w:rPr>
      </w:pPr>
      <w:r w:rsidRPr="00DD7770">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AA78F3" w14:paraId="32D757EB" w14:textId="77777777" w:rsidTr="001D6180">
        <w:trPr>
          <w:trHeight w:val="523"/>
        </w:trPr>
        <w:tc>
          <w:tcPr>
            <w:tcW w:w="9008" w:type="dxa"/>
          </w:tcPr>
          <w:p w14:paraId="32D757E9" w14:textId="77777777" w:rsidR="00D95691" w:rsidRPr="00DD7770" w:rsidRDefault="00206395" w:rsidP="001D6180">
            <w:pPr>
              <w:spacing w:after="0" w:line="240" w:lineRule="auto"/>
              <w:jc w:val="center"/>
              <w:rPr>
                <w:rFonts w:ascii="Times New Roman" w:hAnsi="Times New Roman" w:cs="Arial"/>
                <w:sz w:val="20"/>
                <w:szCs w:val="20"/>
                <w:lang w:val="it-IT"/>
              </w:rPr>
            </w:pPr>
            <w:r w:rsidRPr="00DD7770">
              <w:rPr>
                <w:rFonts w:ascii="Times New Roman" w:hAnsi="Times New Roman" w:cs="Arial"/>
                <w:sz w:val="20"/>
                <w:szCs w:val="20"/>
                <w:lang w:val="it-IT"/>
              </w:rPr>
              <w:t>Reģ.Nr</w:t>
            </w:r>
            <w:r w:rsidRPr="00DD7770">
              <w:rPr>
                <w:rFonts w:ascii="Times New Roman" w:hAnsi="Times New Roman" w:cs="Arial"/>
                <w:sz w:val="20"/>
                <w:szCs w:val="20"/>
                <w:shd w:val="clear" w:color="auto" w:fill="FFFFFF"/>
                <w:lang w:val="it-IT"/>
              </w:rPr>
              <w:t xml:space="preserve"> 90009115622</w:t>
            </w:r>
            <w:r w:rsidRPr="00DD7770">
              <w:rPr>
                <w:rFonts w:ascii="Times New Roman" w:hAnsi="Times New Roman" w:cs="Arial"/>
                <w:sz w:val="20"/>
                <w:szCs w:val="20"/>
                <w:lang w:val="it-IT"/>
              </w:rPr>
              <w:t xml:space="preserve">., Bērzpils iela 1A, Balvi, Balvu novads, LV-4501, </w:t>
            </w:r>
          </w:p>
          <w:p w14:paraId="32D757EA" w14:textId="77777777" w:rsidR="00D95691" w:rsidRPr="006761BA" w:rsidRDefault="00206395" w:rsidP="006761BA">
            <w:pPr>
              <w:spacing w:after="0" w:line="240" w:lineRule="auto"/>
              <w:jc w:val="center"/>
              <w:rPr>
                <w:rFonts w:ascii="Times New Roman" w:hAnsi="Times New Roman" w:cs="Arial"/>
                <w:sz w:val="20"/>
                <w:szCs w:val="20"/>
                <w:lang w:val="en-US"/>
              </w:rPr>
            </w:pPr>
            <w:r w:rsidRPr="00895C4E">
              <w:rPr>
                <w:rFonts w:ascii="Times New Roman" w:hAnsi="Times New Roman" w:cs="Arial"/>
                <w:sz w:val="20"/>
                <w:szCs w:val="20"/>
                <w:lang w:val="en-US"/>
              </w:rPr>
              <w:t>tālrunis +371 64522453, e-pasts: dome@balvi.lv</w:t>
            </w:r>
          </w:p>
        </w:tc>
      </w:tr>
    </w:tbl>
    <w:p w14:paraId="32D757EC" w14:textId="77777777" w:rsidR="00D95691" w:rsidRDefault="00D95691" w:rsidP="00D95691">
      <w:pPr>
        <w:spacing w:after="0" w:line="240" w:lineRule="auto"/>
        <w:jc w:val="center"/>
        <w:rPr>
          <w:rFonts w:ascii="Times New Roman" w:eastAsia="Times New Roman" w:hAnsi="Times New Roman"/>
          <w:sz w:val="20"/>
          <w:szCs w:val="20"/>
          <w:lang w:eastAsia="lv-LV"/>
        </w:rPr>
      </w:pPr>
    </w:p>
    <w:p w14:paraId="32D757ED" w14:textId="77777777" w:rsidR="00206395" w:rsidRPr="00895C4E" w:rsidRDefault="00206395" w:rsidP="00745625">
      <w:pPr>
        <w:spacing w:after="0" w:line="240" w:lineRule="auto"/>
        <w:rPr>
          <w:rFonts w:ascii="Times New Roman" w:eastAsia="Times New Roman" w:hAnsi="Times New Roman"/>
          <w:sz w:val="20"/>
          <w:szCs w:val="20"/>
          <w:lang w:eastAsia="lv-LV"/>
        </w:rPr>
      </w:pPr>
    </w:p>
    <w:p w14:paraId="32D757EE" w14:textId="77777777" w:rsidR="00D95691" w:rsidRPr="00895C4E" w:rsidRDefault="00206395"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Pr="00895C4E">
        <w:rPr>
          <w:rFonts w:ascii="Times New Roman" w:hAnsi="Times New Roman"/>
          <w:sz w:val="24"/>
        </w:rPr>
        <w:t>Balvos</w:t>
      </w:r>
    </w:p>
    <w:p w14:paraId="32D757EF" w14:textId="77777777" w:rsidR="00D95691" w:rsidRPr="00895C4E" w:rsidRDefault="00206395"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32D757F0" w14:textId="77777777" w:rsidR="00D95691" w:rsidRPr="00895C4E" w:rsidRDefault="00206395"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14:paraId="32D757F1" w14:textId="443E36A7" w:rsidR="00D95691" w:rsidRPr="00895C4E" w:rsidRDefault="00206395"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FB4951">
        <w:rPr>
          <w:rFonts w:ascii="Times New Roman" w:eastAsia="Lucida Sans Unicode" w:hAnsi="Times New Roman"/>
          <w:kern w:val="1"/>
          <w:sz w:val="24"/>
          <w:szCs w:val="24"/>
          <w:lang w:eastAsia="lv-LV"/>
        </w:rPr>
        <w:t>6</w:t>
      </w:r>
      <w:r w:rsidRPr="00895C4E">
        <w:rPr>
          <w:rFonts w:ascii="Times New Roman" w:eastAsia="Lucida Sans Unicode" w:hAnsi="Times New Roman"/>
          <w:kern w:val="1"/>
          <w:sz w:val="24"/>
          <w:szCs w:val="24"/>
          <w:lang w:eastAsia="lv-LV"/>
        </w:rPr>
        <w:t xml:space="preserve">.gada </w:t>
      </w:r>
      <w:r w:rsidR="006C1CA3">
        <w:rPr>
          <w:rFonts w:ascii="Times New Roman" w:eastAsia="Lucida Sans Unicode" w:hAnsi="Times New Roman"/>
          <w:kern w:val="1"/>
          <w:sz w:val="24"/>
          <w:szCs w:val="24"/>
          <w:lang w:eastAsia="lv-LV"/>
        </w:rPr>
        <w:t>17.septembra</w:t>
      </w:r>
    </w:p>
    <w:p w14:paraId="32D757F2" w14:textId="77777777" w:rsidR="00D95691" w:rsidRDefault="00206395" w:rsidP="00E3481B">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32D757F3" w14:textId="77777777" w:rsidR="00E3481B" w:rsidRDefault="00E3481B" w:rsidP="00E3481B">
      <w:pPr>
        <w:keepNext/>
        <w:spacing w:after="0" w:line="240" w:lineRule="auto"/>
        <w:jc w:val="right"/>
        <w:outlineLvl w:val="1"/>
        <w:rPr>
          <w:rFonts w:ascii="Times New Roman" w:hAnsi="Times New Roman"/>
          <w:sz w:val="24"/>
          <w:szCs w:val="24"/>
        </w:rPr>
      </w:pPr>
    </w:p>
    <w:p w14:paraId="32D757F4" w14:textId="77777777" w:rsidR="00206395" w:rsidRPr="00E3481B" w:rsidRDefault="00206395" w:rsidP="00E3481B">
      <w:pPr>
        <w:keepNext/>
        <w:spacing w:after="0" w:line="240" w:lineRule="auto"/>
        <w:jc w:val="right"/>
        <w:outlineLvl w:val="1"/>
        <w:rPr>
          <w:rFonts w:ascii="Times New Roman" w:hAnsi="Times New Roman"/>
          <w:sz w:val="24"/>
          <w:szCs w:val="24"/>
        </w:rPr>
      </w:pPr>
    </w:p>
    <w:p w14:paraId="32D757F5" w14:textId="77777777" w:rsidR="00D95691" w:rsidRPr="00D95691" w:rsidRDefault="00206395"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32D757F6" w14:textId="66D72AC6" w:rsidR="00A55787" w:rsidRPr="00A0369E" w:rsidRDefault="00206395" w:rsidP="00A0369E">
      <w:pPr>
        <w:shd w:val="clear" w:color="auto" w:fill="FFFFFF"/>
        <w:spacing w:after="0" w:line="240" w:lineRule="auto"/>
        <w:jc w:val="center"/>
        <w:rPr>
          <w:rFonts w:ascii="Times New Roman" w:hAnsi="Times New Roman" w:cs="Times New Roman"/>
          <w:b/>
          <w:sz w:val="24"/>
          <w:szCs w:val="24"/>
        </w:rPr>
      </w:pPr>
      <w:r w:rsidRPr="00A0369E">
        <w:rPr>
          <w:rFonts w:ascii="Times New Roman" w:hAnsi="Times New Roman" w:cs="Times New Roman"/>
          <w:b/>
          <w:noProof/>
          <w:sz w:val="24"/>
          <w:szCs w:val="24"/>
          <w:lang w:eastAsia="ru-RU"/>
        </w:rPr>
        <w:t xml:space="preserve">par Balvu novada domes </w:t>
      </w:r>
      <w:r w:rsidR="00FB4951">
        <w:rPr>
          <w:rFonts w:ascii="Times New Roman" w:hAnsi="Times New Roman" w:cs="Times New Roman"/>
          <w:b/>
          <w:noProof/>
          <w:sz w:val="24"/>
          <w:szCs w:val="24"/>
        </w:rPr>
        <w:t>2026</w:t>
      </w:r>
      <w:r w:rsidR="00F7623E">
        <w:rPr>
          <w:rFonts w:ascii="Times New Roman" w:hAnsi="Times New Roman" w:cs="Times New Roman"/>
          <w:b/>
          <w:noProof/>
          <w:sz w:val="24"/>
          <w:szCs w:val="24"/>
        </w:rPr>
        <w:t xml:space="preserve">.gada </w:t>
      </w:r>
      <w:r w:rsidR="00243A7C">
        <w:rPr>
          <w:rFonts w:ascii="Times New Roman" w:hAnsi="Times New Roman" w:cs="Times New Roman"/>
          <w:b/>
          <w:noProof/>
          <w:sz w:val="24"/>
          <w:szCs w:val="24"/>
        </w:rPr>
        <w:t>17.septembra</w:t>
      </w:r>
      <w:r w:rsidRPr="00A0369E">
        <w:rPr>
          <w:rFonts w:ascii="Times New Roman" w:hAnsi="Times New Roman" w:cs="Times New Roman"/>
          <w:b/>
          <w:bCs/>
          <w:noProof/>
          <w:sz w:val="24"/>
          <w:szCs w:val="24"/>
        </w:rPr>
        <w:t xml:space="preserve"> saistošo noteikumu </w:t>
      </w:r>
      <w:r w:rsidRPr="00A0369E">
        <w:rPr>
          <w:rFonts w:ascii="Times New Roman" w:hAnsi="Times New Roman" w:cs="Times New Roman"/>
          <w:b/>
          <w:noProof/>
          <w:sz w:val="24"/>
          <w:szCs w:val="24"/>
        </w:rPr>
        <w:t>Nr.</w:t>
      </w:r>
      <w:r w:rsidR="00243A7C">
        <w:rPr>
          <w:rFonts w:ascii="Times New Roman" w:hAnsi="Times New Roman" w:cs="Times New Roman"/>
          <w:b/>
          <w:noProof/>
          <w:sz w:val="24"/>
          <w:szCs w:val="24"/>
        </w:rPr>
        <w:t>_____</w:t>
      </w:r>
      <w:r w:rsidR="00FB4951">
        <w:rPr>
          <w:rFonts w:ascii="Times New Roman" w:hAnsi="Times New Roman" w:cs="Times New Roman"/>
          <w:b/>
          <w:noProof/>
          <w:sz w:val="24"/>
          <w:szCs w:val="24"/>
        </w:rPr>
        <w:t>/2026</w:t>
      </w:r>
      <w:r w:rsidRPr="00A0369E">
        <w:rPr>
          <w:rFonts w:ascii="Times New Roman" w:hAnsi="Times New Roman" w:cs="Times New Roman"/>
          <w:b/>
          <w:noProof/>
          <w:sz w:val="24"/>
          <w:szCs w:val="24"/>
        </w:rPr>
        <w:t xml:space="preserve"> </w:t>
      </w:r>
      <w:r w:rsidRPr="00A0369E">
        <w:rPr>
          <w:rFonts w:ascii="Times New Roman" w:hAnsi="Times New Roman" w:cs="Times New Roman"/>
          <w:b/>
          <w:bCs/>
          <w:sz w:val="24"/>
          <w:szCs w:val="24"/>
        </w:rPr>
        <w:t>“</w:t>
      </w:r>
      <w:r w:rsidR="003F64D4">
        <w:rPr>
          <w:rFonts w:ascii="Times New Roman" w:hAnsi="Times New Roman" w:cs="Times New Roman"/>
          <w:b/>
          <w:bCs/>
          <w:sz w:val="24"/>
          <w:szCs w:val="24"/>
        </w:rPr>
        <w:t>Par pašvaldības atbalstu sporta veicināšanai Balvu novadā</w:t>
      </w:r>
      <w:r w:rsidRPr="00A0369E">
        <w:rPr>
          <w:rFonts w:ascii="Times New Roman" w:hAnsi="Times New Roman" w:cs="Times New Roman"/>
          <w:b/>
          <w:bCs/>
          <w:sz w:val="24"/>
          <w:szCs w:val="24"/>
        </w:rPr>
        <w:t>”</w:t>
      </w:r>
      <w:r w:rsidR="00E214FB">
        <w:rPr>
          <w:rFonts w:ascii="Times New Roman" w:hAnsi="Times New Roman" w:cs="Times New Roman"/>
          <w:b/>
          <w:bCs/>
          <w:sz w:val="24"/>
          <w:szCs w:val="24"/>
        </w:rPr>
        <w:t xml:space="preserve"> </w:t>
      </w:r>
      <w:r w:rsidR="00FB4951">
        <w:rPr>
          <w:rFonts w:ascii="Times New Roman" w:hAnsi="Times New Roman" w:cs="Times New Roman"/>
          <w:b/>
          <w:sz w:val="24"/>
          <w:szCs w:val="24"/>
        </w:rPr>
        <w:t>projektu</w:t>
      </w:r>
    </w:p>
    <w:p w14:paraId="32D757F7" w14:textId="77777777" w:rsidR="00A0369E" w:rsidRPr="009D4E17" w:rsidRDefault="00A0369E" w:rsidP="00A0369E">
      <w:pPr>
        <w:shd w:val="clear" w:color="auto" w:fill="FFFFFF"/>
        <w:spacing w:after="0" w:line="240" w:lineRule="auto"/>
        <w:jc w:val="center"/>
        <w:rPr>
          <w:rFonts w:ascii="Arial" w:eastAsia="Times New Roman" w:hAnsi="Arial" w:cs="Arial"/>
          <w:b/>
          <w:bCs/>
          <w:color w:val="414142"/>
          <w:sz w:val="27"/>
          <w:szCs w:val="27"/>
          <w:lang w:eastAsia="lv-LV"/>
        </w:rPr>
      </w:pPr>
    </w:p>
    <w:tbl>
      <w:tblPr>
        <w:tblpPr w:leftFromText="180" w:rightFromText="180" w:vertAnchor="text" w:tblpXSpec="righ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5"/>
        <w:gridCol w:w="6850"/>
      </w:tblGrid>
      <w:tr w:rsidR="00AA78F3" w14:paraId="32D757F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7F8" w14:textId="77777777" w:rsidR="009D4E17" w:rsidRPr="009D4E17" w:rsidRDefault="00206395"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21" w:type="pct"/>
            <w:tcBorders>
              <w:top w:val="outset" w:sz="6" w:space="0" w:color="414142"/>
              <w:left w:val="outset" w:sz="6" w:space="0" w:color="414142"/>
              <w:bottom w:val="outset" w:sz="6" w:space="0" w:color="414142"/>
              <w:right w:val="outset" w:sz="6" w:space="0" w:color="414142"/>
            </w:tcBorders>
            <w:vAlign w:val="center"/>
            <w:hideMark/>
          </w:tcPr>
          <w:p w14:paraId="32D757F9" w14:textId="77777777" w:rsidR="009D4E17" w:rsidRPr="009D4E17" w:rsidRDefault="00206395" w:rsidP="00043006">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A78F3" w14:paraId="32D7580F"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7FB" w14:textId="77777777" w:rsidR="009D4E17" w:rsidRPr="009D4E17" w:rsidRDefault="00206395"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21" w:type="pct"/>
            <w:tcBorders>
              <w:top w:val="outset" w:sz="6" w:space="0" w:color="414142"/>
              <w:left w:val="outset" w:sz="6" w:space="0" w:color="414142"/>
              <w:bottom w:val="outset" w:sz="6" w:space="0" w:color="414142"/>
              <w:right w:val="outset" w:sz="6" w:space="0" w:color="414142"/>
            </w:tcBorders>
            <w:hideMark/>
          </w:tcPr>
          <w:p w14:paraId="5FA2A994" w14:textId="6827C722" w:rsidR="006535C4" w:rsidRPr="006535C4" w:rsidRDefault="006535C4" w:rsidP="006535C4">
            <w:pPr>
              <w:spacing w:after="60" w:line="252" w:lineRule="auto"/>
              <w:jc w:val="both"/>
              <w:rPr>
                <w:rFonts w:ascii="Times New Roman" w:hAnsi="Times New Roman" w:cs="Times New Roman"/>
                <w:sz w:val="24"/>
                <w:szCs w:val="24"/>
              </w:rPr>
            </w:pPr>
            <w:r w:rsidRPr="006535C4">
              <w:rPr>
                <w:rFonts w:ascii="Times New Roman" w:eastAsia="Times New Roman" w:hAnsi="Times New Roman" w:cs="Times New Roman"/>
                <w:sz w:val="24"/>
                <w:szCs w:val="24"/>
              </w:rPr>
              <w:t>Saistošo noteikumu “Par pašvaldības atbalstu sporta veicināšanai Balvu novadā”</w:t>
            </w:r>
            <w:r w:rsidR="00E000BA">
              <w:rPr>
                <w:rFonts w:ascii="Times New Roman" w:eastAsia="Times New Roman" w:hAnsi="Times New Roman" w:cs="Times New Roman"/>
                <w:sz w:val="24"/>
                <w:szCs w:val="24"/>
              </w:rPr>
              <w:t xml:space="preserve"> (turpmāk – Noteikumi)</w:t>
            </w:r>
            <w:r w:rsidRPr="006535C4">
              <w:rPr>
                <w:rFonts w:ascii="Times New Roman" w:eastAsia="Times New Roman" w:hAnsi="Times New Roman" w:cs="Times New Roman"/>
                <w:sz w:val="24"/>
                <w:szCs w:val="24"/>
              </w:rPr>
              <w:t xml:space="preserve"> projekta mērķis ir noteikt vienotu kārtību, kādā Balvu novada pašvaldība</w:t>
            </w:r>
            <w:r>
              <w:rPr>
                <w:rFonts w:ascii="Times New Roman" w:eastAsia="Times New Roman" w:hAnsi="Times New Roman" w:cs="Times New Roman"/>
                <w:sz w:val="24"/>
                <w:szCs w:val="24"/>
              </w:rPr>
              <w:t xml:space="preserve"> (turpmāk – Pašvaldība)</w:t>
            </w:r>
            <w:r w:rsidRPr="006535C4">
              <w:rPr>
                <w:rFonts w:ascii="Times New Roman" w:eastAsia="Times New Roman" w:hAnsi="Times New Roman" w:cs="Times New Roman"/>
                <w:sz w:val="24"/>
                <w:szCs w:val="24"/>
              </w:rPr>
              <w:t xml:space="preserve"> piešķir Pašvaldības budžeta finansējumu vai līdzfinansējumu sportistiem, sporta komandām un sporta organizācijām dalībai sporta sacensībās un tautas sporta pasākumu organizēšanai Balvu novada administratīvajā teritorijā.</w:t>
            </w:r>
          </w:p>
          <w:p w14:paraId="240A1917" w14:textId="1D3DA0F8" w:rsidR="00144750" w:rsidRDefault="006535C4" w:rsidP="006535C4">
            <w:pPr>
              <w:spacing w:after="60" w:line="252" w:lineRule="auto"/>
              <w:jc w:val="both"/>
              <w:rPr>
                <w:rFonts w:ascii="Times New Roman" w:eastAsia="Times New Roman" w:hAnsi="Times New Roman" w:cs="Times New Roman"/>
                <w:sz w:val="24"/>
                <w:szCs w:val="24"/>
              </w:rPr>
            </w:pPr>
            <w:r w:rsidRPr="006535C4">
              <w:rPr>
                <w:rFonts w:ascii="Times New Roman" w:eastAsia="Times New Roman" w:hAnsi="Times New Roman" w:cs="Times New Roman"/>
                <w:sz w:val="24"/>
                <w:szCs w:val="24"/>
              </w:rPr>
              <w:t>Projekts izstrādāts, lai īstenotu</w:t>
            </w:r>
            <w:r w:rsidR="00004EAE">
              <w:rPr>
                <w:rFonts w:ascii="Times New Roman" w:eastAsia="Times New Roman" w:hAnsi="Times New Roman" w:cs="Times New Roman"/>
                <w:sz w:val="24"/>
                <w:szCs w:val="24"/>
              </w:rPr>
              <w:t xml:space="preserve"> Pašvaldību likumā noteikto</w:t>
            </w:r>
            <w:r w:rsidRPr="006535C4">
              <w:rPr>
                <w:rFonts w:ascii="Times New Roman" w:eastAsia="Times New Roman" w:hAnsi="Times New Roman" w:cs="Times New Roman"/>
                <w:sz w:val="24"/>
                <w:szCs w:val="24"/>
              </w:rPr>
              <w:t xml:space="preserve"> pašvaldības autonomo funkciju sporta jomā un pašvaldības kompetenci, kas izriet no Sporta likuma 12.panta piektās daļas. Noteikumu projekts paredz četrus Pašvaldības atbalsta veidus: </w:t>
            </w:r>
          </w:p>
          <w:p w14:paraId="25484421" w14:textId="77777777" w:rsidR="00144750" w:rsidRPr="00144750" w:rsidRDefault="006535C4" w:rsidP="00144750">
            <w:pPr>
              <w:pStyle w:val="ListParagraph"/>
              <w:numPr>
                <w:ilvl w:val="0"/>
                <w:numId w:val="11"/>
              </w:numPr>
              <w:spacing w:after="60" w:line="252" w:lineRule="auto"/>
              <w:jc w:val="both"/>
              <w:rPr>
                <w:rFonts w:ascii="Times New Roman" w:hAnsi="Times New Roman" w:cs="Times New Roman"/>
                <w:sz w:val="24"/>
                <w:szCs w:val="24"/>
              </w:rPr>
            </w:pPr>
            <w:r w:rsidRPr="00144750">
              <w:rPr>
                <w:rFonts w:ascii="Times New Roman" w:eastAsia="Times New Roman" w:hAnsi="Times New Roman" w:cs="Times New Roman"/>
                <w:sz w:val="24"/>
                <w:szCs w:val="24"/>
              </w:rPr>
              <w:t xml:space="preserve">atbalstu pašvaldības labāko sportistu dalībai valsts un starptautiskajās sporta sacensībās; </w:t>
            </w:r>
          </w:p>
          <w:p w14:paraId="6F410A7F" w14:textId="77777777" w:rsidR="00144750" w:rsidRPr="00144750" w:rsidRDefault="006535C4" w:rsidP="00144750">
            <w:pPr>
              <w:pStyle w:val="ListParagraph"/>
              <w:numPr>
                <w:ilvl w:val="0"/>
                <w:numId w:val="11"/>
              </w:numPr>
              <w:spacing w:after="60" w:line="252" w:lineRule="auto"/>
              <w:jc w:val="both"/>
              <w:rPr>
                <w:rFonts w:ascii="Times New Roman" w:hAnsi="Times New Roman" w:cs="Times New Roman"/>
                <w:sz w:val="24"/>
                <w:szCs w:val="24"/>
              </w:rPr>
            </w:pPr>
            <w:r w:rsidRPr="00144750">
              <w:rPr>
                <w:rFonts w:ascii="Times New Roman" w:eastAsia="Times New Roman" w:hAnsi="Times New Roman" w:cs="Times New Roman"/>
                <w:sz w:val="24"/>
                <w:szCs w:val="24"/>
              </w:rPr>
              <w:t xml:space="preserve">atbalstu tautas sporta komandām un individuālajiem dalībniekiem; </w:t>
            </w:r>
          </w:p>
          <w:p w14:paraId="0B1AA076" w14:textId="77777777" w:rsidR="00144750" w:rsidRPr="00144750" w:rsidRDefault="006535C4" w:rsidP="00144750">
            <w:pPr>
              <w:pStyle w:val="ListParagraph"/>
              <w:numPr>
                <w:ilvl w:val="0"/>
                <w:numId w:val="11"/>
              </w:numPr>
              <w:spacing w:after="60" w:line="252" w:lineRule="auto"/>
              <w:jc w:val="both"/>
              <w:rPr>
                <w:rFonts w:ascii="Times New Roman" w:hAnsi="Times New Roman" w:cs="Times New Roman"/>
                <w:sz w:val="24"/>
                <w:szCs w:val="24"/>
              </w:rPr>
            </w:pPr>
            <w:r w:rsidRPr="00144750">
              <w:rPr>
                <w:rFonts w:ascii="Times New Roman" w:eastAsia="Times New Roman" w:hAnsi="Times New Roman" w:cs="Times New Roman"/>
                <w:sz w:val="24"/>
                <w:szCs w:val="24"/>
              </w:rPr>
              <w:t xml:space="preserve">atbalstu tautas sporta pasākumu organizēšanai; </w:t>
            </w:r>
          </w:p>
          <w:p w14:paraId="7E507C56" w14:textId="2D3CA88B" w:rsidR="006535C4" w:rsidRPr="00144750" w:rsidRDefault="006535C4" w:rsidP="00144750">
            <w:pPr>
              <w:pStyle w:val="ListParagraph"/>
              <w:numPr>
                <w:ilvl w:val="0"/>
                <w:numId w:val="11"/>
              </w:numPr>
              <w:spacing w:after="60" w:line="252" w:lineRule="auto"/>
              <w:jc w:val="both"/>
              <w:rPr>
                <w:rFonts w:ascii="Times New Roman" w:hAnsi="Times New Roman" w:cs="Times New Roman"/>
                <w:sz w:val="24"/>
                <w:szCs w:val="24"/>
              </w:rPr>
            </w:pPr>
            <w:r w:rsidRPr="00144750">
              <w:rPr>
                <w:rFonts w:ascii="Times New Roman" w:eastAsia="Times New Roman" w:hAnsi="Times New Roman" w:cs="Times New Roman"/>
                <w:sz w:val="24"/>
                <w:szCs w:val="24"/>
              </w:rPr>
              <w:t>atbalstu veterānu un senioru sportam un sportistiem ar invaliditāti.</w:t>
            </w:r>
          </w:p>
          <w:p w14:paraId="70BEECD2" w14:textId="260F7016" w:rsidR="006535C4" w:rsidRPr="006535C4" w:rsidRDefault="006535C4" w:rsidP="006535C4">
            <w:pPr>
              <w:spacing w:after="60" w:line="252" w:lineRule="auto"/>
              <w:jc w:val="both"/>
              <w:rPr>
                <w:rFonts w:ascii="Times New Roman" w:hAnsi="Times New Roman" w:cs="Times New Roman"/>
                <w:sz w:val="24"/>
                <w:szCs w:val="24"/>
              </w:rPr>
            </w:pPr>
            <w:r w:rsidRPr="006535C4">
              <w:rPr>
                <w:rFonts w:ascii="Times New Roman" w:eastAsia="Times New Roman" w:hAnsi="Times New Roman" w:cs="Times New Roman"/>
                <w:sz w:val="24"/>
                <w:szCs w:val="24"/>
              </w:rPr>
              <w:t xml:space="preserve">Nepieciešamība pēc regulējuma izriet no Balvu novada veselīga dzīvesveida un sporta veicināšanas stratēģijā 2026.–2030.gadam noteiktā virziena – ieviest jaunu sporta pasākumu finansēšanas un organizēšanas kārtību, kā arī no </w:t>
            </w:r>
            <w:r w:rsidR="007B4232">
              <w:rPr>
                <w:rFonts w:ascii="Times New Roman" w:eastAsia="Times New Roman" w:hAnsi="Times New Roman" w:cs="Times New Roman"/>
                <w:sz w:val="24"/>
                <w:szCs w:val="24"/>
              </w:rPr>
              <w:t>Balvu novada domes 2026.gada 2</w:t>
            </w:r>
            <w:r w:rsidR="00004EAE">
              <w:rPr>
                <w:rFonts w:ascii="Times New Roman" w:eastAsia="Times New Roman" w:hAnsi="Times New Roman" w:cs="Times New Roman"/>
                <w:sz w:val="24"/>
                <w:szCs w:val="24"/>
              </w:rPr>
              <w:t>0</w:t>
            </w:r>
            <w:r w:rsidR="007B4232">
              <w:rPr>
                <w:rFonts w:ascii="Times New Roman" w:eastAsia="Times New Roman" w:hAnsi="Times New Roman" w:cs="Times New Roman"/>
                <w:sz w:val="24"/>
                <w:szCs w:val="24"/>
              </w:rPr>
              <w:t>.augusta lēmuma Nr.</w:t>
            </w:r>
            <w:r w:rsidR="00004EAE">
              <w:rPr>
                <w:rFonts w:ascii="Times New Roman" w:eastAsia="Times New Roman" w:hAnsi="Times New Roman" w:cs="Times New Roman"/>
                <w:sz w:val="24"/>
                <w:szCs w:val="24"/>
              </w:rPr>
              <w:t>522</w:t>
            </w:r>
            <w:r w:rsidR="007B4232">
              <w:rPr>
                <w:rFonts w:ascii="Times New Roman" w:eastAsia="Times New Roman" w:hAnsi="Times New Roman" w:cs="Times New Roman"/>
                <w:sz w:val="24"/>
                <w:szCs w:val="24"/>
              </w:rPr>
              <w:t xml:space="preserve"> </w:t>
            </w:r>
            <w:r w:rsidR="007B4232" w:rsidRPr="00CD0C13">
              <w:rPr>
                <w:rFonts w:ascii="Times New Roman" w:eastAsia="Times New Roman" w:hAnsi="Times New Roman" w:cs="Times New Roman"/>
                <w:sz w:val="24"/>
                <w:szCs w:val="24"/>
              </w:rPr>
              <w:t>“</w:t>
            </w:r>
            <w:r w:rsidR="00004EAE" w:rsidRPr="00CD0C13">
              <w:rPr>
                <w:rFonts w:ascii="Times New Roman" w:hAnsi="Times New Roman" w:cs="Times New Roman"/>
                <w:sz w:val="24"/>
                <w:szCs w:val="24"/>
              </w:rPr>
              <w:t>Par Balvu novada pašvaldības iestādes “Ziemeļlatgales sporta centrs” likvidāciju</w:t>
            </w:r>
            <w:r w:rsidR="007B4232" w:rsidRPr="00CD0C13">
              <w:rPr>
                <w:rFonts w:ascii="Times New Roman" w:eastAsia="Times New Roman" w:hAnsi="Times New Roman" w:cs="Times New Roman"/>
                <w:sz w:val="24"/>
                <w:szCs w:val="24"/>
              </w:rPr>
              <w:t>”</w:t>
            </w:r>
            <w:r w:rsidR="007B4232">
              <w:rPr>
                <w:rFonts w:ascii="Times New Roman" w:eastAsia="Times New Roman" w:hAnsi="Times New Roman" w:cs="Times New Roman"/>
                <w:sz w:val="24"/>
                <w:szCs w:val="24"/>
              </w:rPr>
              <w:t xml:space="preserve"> (sēdes protokols Nr</w:t>
            </w:r>
            <w:r w:rsidR="00004EAE">
              <w:rPr>
                <w:rFonts w:ascii="Times New Roman" w:eastAsia="Times New Roman" w:hAnsi="Times New Roman" w:cs="Times New Roman"/>
                <w:sz w:val="24"/>
                <w:szCs w:val="24"/>
              </w:rPr>
              <w:t>.</w:t>
            </w:r>
            <w:r w:rsidR="00004EAE">
              <w:rPr>
                <w:rFonts w:ascii="Times New Roman" w:hAnsi="Times New Roman" w:cs="Times New Roman"/>
                <w:sz w:val="24"/>
                <w:szCs w:val="24"/>
                <w:lang w:eastAsia="ru-RU"/>
              </w:rPr>
              <w:t>17</w:t>
            </w:r>
            <w:r w:rsidR="00004EAE" w:rsidRPr="002F47D6">
              <w:rPr>
                <w:rFonts w:ascii="Times New Roman" w:hAnsi="Times New Roman" w:cs="Times New Roman"/>
                <w:sz w:val="24"/>
                <w:szCs w:val="24"/>
                <w:lang w:eastAsia="ru-RU"/>
              </w:rPr>
              <w:t>,</w:t>
            </w:r>
            <w:r w:rsidR="00004EAE">
              <w:rPr>
                <w:rFonts w:ascii="Times New Roman" w:hAnsi="Times New Roman" w:cs="Times New Roman"/>
                <w:sz w:val="24"/>
                <w:szCs w:val="24"/>
                <w:lang w:eastAsia="ru-RU"/>
              </w:rPr>
              <w:t xml:space="preserve"> 7</w:t>
            </w:r>
            <w:r w:rsidR="00004EAE" w:rsidRPr="002F47D6">
              <w:rPr>
                <w:rFonts w:ascii="Times New Roman" w:hAnsi="Times New Roman" w:cs="Times New Roman"/>
                <w:sz w:val="24"/>
                <w:szCs w:val="24"/>
                <w:lang w:eastAsia="ru-RU"/>
              </w:rPr>
              <w:t>.§</w:t>
            </w:r>
            <w:r w:rsidR="007B4232">
              <w:rPr>
                <w:rFonts w:ascii="Times New Roman" w:eastAsia="Times New Roman" w:hAnsi="Times New Roman" w:cs="Times New Roman"/>
                <w:sz w:val="24"/>
                <w:szCs w:val="24"/>
              </w:rPr>
              <w:t xml:space="preserve">), kas paredz ar 2027.gada 1.janvāri Balvu novada pašvaldības </w:t>
            </w:r>
            <w:r w:rsidR="007B4232">
              <w:rPr>
                <w:rFonts w:ascii="Times New Roman" w:eastAsia="Times New Roman" w:hAnsi="Times New Roman" w:cs="Times New Roman"/>
                <w:sz w:val="24"/>
                <w:szCs w:val="24"/>
              </w:rPr>
              <w:lastRenderedPageBreak/>
              <w:t>iestādes “</w:t>
            </w:r>
            <w:r w:rsidRPr="006535C4">
              <w:rPr>
                <w:rFonts w:ascii="Times New Roman" w:eastAsia="Times New Roman" w:hAnsi="Times New Roman" w:cs="Times New Roman"/>
                <w:sz w:val="24"/>
                <w:szCs w:val="24"/>
              </w:rPr>
              <w:t>Ziemeļlatgales sporta centr</w:t>
            </w:r>
            <w:r w:rsidR="007B4232">
              <w:rPr>
                <w:rFonts w:ascii="Times New Roman" w:eastAsia="Times New Roman" w:hAnsi="Times New Roman" w:cs="Times New Roman"/>
                <w:sz w:val="24"/>
                <w:szCs w:val="24"/>
              </w:rPr>
              <w:t>s”</w:t>
            </w:r>
            <w:r w:rsidRPr="006535C4">
              <w:rPr>
                <w:rFonts w:ascii="Times New Roman" w:eastAsia="Times New Roman" w:hAnsi="Times New Roman" w:cs="Times New Roman"/>
                <w:sz w:val="24"/>
                <w:szCs w:val="24"/>
              </w:rPr>
              <w:t xml:space="preserve"> likvidācij</w:t>
            </w:r>
            <w:r w:rsidR="007B4232">
              <w:rPr>
                <w:rFonts w:ascii="Times New Roman" w:eastAsia="Times New Roman" w:hAnsi="Times New Roman" w:cs="Times New Roman"/>
                <w:sz w:val="24"/>
                <w:szCs w:val="24"/>
              </w:rPr>
              <w:t>u</w:t>
            </w:r>
            <w:r w:rsidRPr="006535C4">
              <w:rPr>
                <w:rFonts w:ascii="Times New Roman" w:eastAsia="Times New Roman" w:hAnsi="Times New Roman" w:cs="Times New Roman"/>
                <w:sz w:val="24"/>
                <w:szCs w:val="24"/>
              </w:rPr>
              <w:t xml:space="preserve"> un sporta jomas funkciju nodošan</w:t>
            </w:r>
            <w:r w:rsidR="007B4232">
              <w:rPr>
                <w:rFonts w:ascii="Times New Roman" w:eastAsia="Times New Roman" w:hAnsi="Times New Roman" w:cs="Times New Roman"/>
                <w:sz w:val="24"/>
                <w:szCs w:val="24"/>
              </w:rPr>
              <w:t>u</w:t>
            </w:r>
            <w:r w:rsidRPr="006535C4">
              <w:rPr>
                <w:rFonts w:ascii="Times New Roman" w:eastAsia="Times New Roman" w:hAnsi="Times New Roman" w:cs="Times New Roman"/>
                <w:sz w:val="24"/>
                <w:szCs w:val="24"/>
              </w:rPr>
              <w:t xml:space="preserve"> Balvu novada Kultūras, tūrisma un sporta pārvaldei.</w:t>
            </w:r>
          </w:p>
          <w:p w14:paraId="67901E9C" w14:textId="5E774D00" w:rsidR="006535C4" w:rsidRPr="006535C4" w:rsidRDefault="006535C4" w:rsidP="006535C4">
            <w:pPr>
              <w:spacing w:after="60" w:line="252" w:lineRule="auto"/>
              <w:jc w:val="both"/>
              <w:rPr>
                <w:rFonts w:ascii="Times New Roman" w:hAnsi="Times New Roman" w:cs="Times New Roman"/>
                <w:sz w:val="24"/>
                <w:szCs w:val="24"/>
              </w:rPr>
            </w:pPr>
            <w:r w:rsidRPr="006535C4">
              <w:rPr>
                <w:rFonts w:ascii="Times New Roman" w:eastAsia="Times New Roman" w:hAnsi="Times New Roman" w:cs="Times New Roman"/>
                <w:sz w:val="24"/>
                <w:szCs w:val="24"/>
              </w:rPr>
              <w:t xml:space="preserve">Līdz ar </w:t>
            </w:r>
            <w:r w:rsidR="007B4232">
              <w:rPr>
                <w:rFonts w:ascii="Times New Roman" w:eastAsia="Times New Roman" w:hAnsi="Times New Roman" w:cs="Times New Roman"/>
                <w:sz w:val="24"/>
                <w:szCs w:val="24"/>
              </w:rPr>
              <w:t>N</w:t>
            </w:r>
            <w:r w:rsidRPr="006535C4">
              <w:rPr>
                <w:rFonts w:ascii="Times New Roman" w:eastAsia="Times New Roman" w:hAnsi="Times New Roman" w:cs="Times New Roman"/>
                <w:sz w:val="24"/>
                <w:szCs w:val="24"/>
              </w:rPr>
              <w:t>oteikumu pieņemšanu tiks nodrošināti iepriekš zināmi atbalsta piešķiršanas kritēriji, atbalsta apmēri, pieteikšanās kārtība, prioritizācijas mehānisms finansējuma nepietiekamības gadījumā, attiecināmās izmaksas, atskaitīšanās un izlietojuma kontrole.</w:t>
            </w:r>
          </w:p>
          <w:p w14:paraId="7482E199" w14:textId="04E841D1" w:rsidR="006535C4" w:rsidRPr="006535C4" w:rsidRDefault="00825467" w:rsidP="006535C4">
            <w:pPr>
              <w:spacing w:after="60" w:line="252"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6535C4" w:rsidRPr="006535C4">
              <w:rPr>
                <w:rFonts w:ascii="Times New Roman" w:eastAsia="Times New Roman" w:hAnsi="Times New Roman" w:cs="Times New Roman"/>
                <w:sz w:val="24"/>
                <w:szCs w:val="24"/>
              </w:rPr>
              <w:t>oteikumu projekts neparedz administratīvo atbildību par noteikumu pārkāpumiem.</w:t>
            </w:r>
          </w:p>
          <w:p w14:paraId="5C15A0BE" w14:textId="1B64C764" w:rsidR="006535C4" w:rsidRPr="006535C4" w:rsidRDefault="006535C4" w:rsidP="006535C4">
            <w:pPr>
              <w:spacing w:after="120"/>
              <w:jc w:val="both"/>
              <w:rPr>
                <w:rFonts w:ascii="Times New Roman" w:hAnsi="Times New Roman" w:cs="Times New Roman"/>
                <w:sz w:val="24"/>
                <w:szCs w:val="24"/>
              </w:rPr>
            </w:pPr>
            <w:r w:rsidRPr="006535C4">
              <w:rPr>
                <w:rFonts w:ascii="Times New Roman" w:eastAsia="Times New Roman" w:hAnsi="Times New Roman" w:cs="Times New Roman"/>
                <w:sz w:val="24"/>
                <w:szCs w:val="24"/>
              </w:rPr>
              <w:t>Ar 2027.gadu plānots mainīt tautas sporta pasākumu organizēšanas modeli, paredzot, ka tautas sporta pasākumu organizēšanā plašāk tiek iesaistītas biedrības un nodibinājumi. Saistošo noteikumu projektā ietvertais 4.3.apakšpunktā noteiktais atbalsta veids paredz iespēju biedrībām un nodibinājumiem pieteikties Pašvaldības atbalstam tautas sporta pasākumu organizēšanai Balvu novada administratīvajā teritorijā.</w:t>
            </w:r>
          </w:p>
          <w:p w14:paraId="32D7580E" w14:textId="44C48419" w:rsidR="005860E3" w:rsidRPr="002A7464" w:rsidRDefault="006535C4" w:rsidP="006535C4">
            <w:pPr>
              <w:pStyle w:val="ListParagraph"/>
              <w:tabs>
                <w:tab w:val="left" w:pos="302"/>
                <w:tab w:val="left" w:pos="1013"/>
              </w:tabs>
              <w:spacing w:before="120" w:after="120" w:line="293" w:lineRule="atLeast"/>
              <w:ind w:left="0"/>
              <w:contextualSpacing w:val="0"/>
              <w:jc w:val="both"/>
              <w:rPr>
                <w:rFonts w:ascii="Times New Roman" w:hAnsi="Times New Roman" w:cs="Times New Roman"/>
                <w:color w:val="FF0000"/>
                <w:sz w:val="24"/>
                <w:szCs w:val="24"/>
                <w:shd w:val="clear" w:color="auto" w:fill="FFFFFF"/>
              </w:rPr>
            </w:pPr>
            <w:r w:rsidRPr="006535C4">
              <w:rPr>
                <w:rFonts w:ascii="Times New Roman" w:eastAsia="Times New Roman" w:hAnsi="Times New Roman" w:cs="Times New Roman"/>
                <w:sz w:val="24"/>
                <w:szCs w:val="24"/>
              </w:rPr>
              <w:t>Vienlaikus ar regulējumu netiek pilnībā izbeigta pašvaldības līdzdalība tautas sporta pasākumu organizēšanā. Gadījumos, kad uz konkrētu pašvaldības sporta pasākumu plānā paredzētu tautas sporta pasākumu organizēšanu nepieteiksies biedrības vai nodibinājumi vai nebūs atbalstāmu pieteikumu, Pašvaldība, izvērtējot pasākuma nozīmi un pieejamos budžeta līdzekļus, varēs turpināt šādu pasākumu organizēšanu pati caur attiecīgo pašvaldības institūciju. Šāda pieeja nodrošina pakāpenisku pāreju uz plašāku nevalstiskā sektora iesaisti, vienlaikus saglabājot pašvaldības sporta funkcijas nepārtrauktību.</w:t>
            </w:r>
          </w:p>
        </w:tc>
      </w:tr>
      <w:tr w:rsidR="00AA78F3" w14:paraId="32D75813"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10" w14:textId="77777777" w:rsidR="009D4E17" w:rsidRPr="009D4E17" w:rsidRDefault="00206395"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21" w:type="pct"/>
            <w:tcBorders>
              <w:top w:val="outset" w:sz="6" w:space="0" w:color="414142"/>
              <w:left w:val="outset" w:sz="6" w:space="0" w:color="414142"/>
              <w:bottom w:val="outset" w:sz="6" w:space="0" w:color="414142"/>
              <w:right w:val="outset" w:sz="6" w:space="0" w:color="414142"/>
            </w:tcBorders>
            <w:hideMark/>
          </w:tcPr>
          <w:p w14:paraId="05072DA3" w14:textId="369CE81F" w:rsidR="00551F2B" w:rsidRPr="00551F2B" w:rsidRDefault="00825467" w:rsidP="00DB12F0">
            <w:p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551F2B" w:rsidRPr="00551F2B">
              <w:rPr>
                <w:rFonts w:ascii="Times New Roman" w:eastAsia="Times New Roman" w:hAnsi="Times New Roman" w:cs="Times New Roman"/>
                <w:sz w:val="24"/>
                <w:szCs w:val="24"/>
              </w:rPr>
              <w:t>oteikumu projekts paredz ietekmi uz pašvaldības budžeta izdevumu daļu, jo Pašvaldības kārtējā gada budžetā Noteikumos minētajiem atbalsta veidiem paredzams kopējais finansējums 60 000 euro apmērā. Minētais finansējums tiks nodrošināts no Balvu novada pašvaldības iestādes “Ziemeļlatgales sporta centrs” likvidācijas rezultātā ietaupītajiem pašvaldības budžeta līdzekļiem, tos novirzot jaunajai sporta jomas finansēšanas kārtībai.</w:t>
            </w:r>
          </w:p>
          <w:p w14:paraId="7F6E74E4" w14:textId="77777777" w:rsidR="00551F2B" w:rsidRPr="00551F2B" w:rsidRDefault="00551F2B" w:rsidP="00882CDB">
            <w:pPr>
              <w:spacing w:after="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Sākotnējais finansējuma sadalījums starp atbalsta veidiem ir šāds:</w:t>
            </w:r>
          </w:p>
          <w:p w14:paraId="4B875540" w14:textId="1F703760" w:rsidR="00551F2B" w:rsidRPr="00551F2B" w:rsidRDefault="00551F2B" w:rsidP="00882CDB">
            <w:pPr>
              <w:spacing w:after="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1) Noteikumu 4.1. apakšpunktā minētajam atbalsta veidam</w:t>
            </w:r>
            <w:r w:rsidR="00DB12F0">
              <w:rPr>
                <w:rFonts w:ascii="Times New Roman" w:eastAsia="Times New Roman" w:hAnsi="Times New Roman" w:cs="Times New Roman"/>
                <w:sz w:val="24"/>
                <w:szCs w:val="24"/>
              </w:rPr>
              <w:t xml:space="preserve"> (</w:t>
            </w:r>
            <w:r w:rsidR="00DB12F0" w:rsidRPr="00144750">
              <w:rPr>
                <w:rFonts w:ascii="Times New Roman" w:eastAsia="Times New Roman" w:hAnsi="Times New Roman" w:cs="Times New Roman"/>
                <w:sz w:val="24"/>
                <w:szCs w:val="24"/>
              </w:rPr>
              <w:t>atbalst</w:t>
            </w:r>
            <w:r w:rsidR="00DB12F0">
              <w:rPr>
                <w:rFonts w:ascii="Times New Roman" w:eastAsia="Times New Roman" w:hAnsi="Times New Roman" w:cs="Times New Roman"/>
                <w:sz w:val="24"/>
                <w:szCs w:val="24"/>
              </w:rPr>
              <w:t>s</w:t>
            </w:r>
            <w:r w:rsidR="00DB12F0" w:rsidRPr="00144750">
              <w:rPr>
                <w:rFonts w:ascii="Times New Roman" w:eastAsia="Times New Roman" w:hAnsi="Times New Roman" w:cs="Times New Roman"/>
                <w:sz w:val="24"/>
                <w:szCs w:val="24"/>
              </w:rPr>
              <w:t xml:space="preserve"> pašvaldības labāko sportistu dalībai valsts un starptautiskajās sporta sacensībās</w:t>
            </w:r>
            <w:r w:rsidR="00DB12F0">
              <w:rPr>
                <w:rFonts w:ascii="Times New Roman" w:eastAsia="Times New Roman" w:hAnsi="Times New Roman" w:cs="Times New Roman"/>
                <w:sz w:val="24"/>
                <w:szCs w:val="24"/>
              </w:rPr>
              <w:t>)</w:t>
            </w:r>
            <w:r w:rsidRPr="00551F2B">
              <w:rPr>
                <w:rFonts w:ascii="Times New Roman" w:eastAsia="Times New Roman" w:hAnsi="Times New Roman" w:cs="Times New Roman"/>
                <w:sz w:val="24"/>
                <w:szCs w:val="24"/>
              </w:rPr>
              <w:t xml:space="preserve"> – 20 % jeb 12 000 euro;</w:t>
            </w:r>
          </w:p>
          <w:p w14:paraId="21DE4CFF" w14:textId="5364E898" w:rsidR="00551F2B" w:rsidRPr="00551F2B" w:rsidRDefault="00551F2B" w:rsidP="00882CDB">
            <w:pPr>
              <w:spacing w:after="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2) Noteikumu 4.2. apakšpunktā minētajam atbalsta veidam</w:t>
            </w:r>
            <w:r w:rsidR="003E449F" w:rsidRPr="00144750">
              <w:rPr>
                <w:rFonts w:ascii="Times New Roman" w:eastAsia="Times New Roman" w:hAnsi="Times New Roman" w:cs="Times New Roman"/>
                <w:sz w:val="24"/>
                <w:szCs w:val="24"/>
              </w:rPr>
              <w:t xml:space="preserve"> </w:t>
            </w:r>
            <w:r w:rsidR="003E449F">
              <w:rPr>
                <w:rFonts w:ascii="Times New Roman" w:eastAsia="Times New Roman" w:hAnsi="Times New Roman" w:cs="Times New Roman"/>
                <w:sz w:val="24"/>
                <w:szCs w:val="24"/>
              </w:rPr>
              <w:t>(</w:t>
            </w:r>
            <w:r w:rsidR="003E449F" w:rsidRPr="00144750">
              <w:rPr>
                <w:rFonts w:ascii="Times New Roman" w:eastAsia="Times New Roman" w:hAnsi="Times New Roman" w:cs="Times New Roman"/>
                <w:sz w:val="24"/>
                <w:szCs w:val="24"/>
              </w:rPr>
              <w:t>atbalst</w:t>
            </w:r>
            <w:r w:rsidR="003E449F">
              <w:rPr>
                <w:rFonts w:ascii="Times New Roman" w:eastAsia="Times New Roman" w:hAnsi="Times New Roman" w:cs="Times New Roman"/>
                <w:sz w:val="24"/>
                <w:szCs w:val="24"/>
              </w:rPr>
              <w:t>s</w:t>
            </w:r>
            <w:r w:rsidR="003E449F" w:rsidRPr="00144750">
              <w:rPr>
                <w:rFonts w:ascii="Times New Roman" w:eastAsia="Times New Roman" w:hAnsi="Times New Roman" w:cs="Times New Roman"/>
                <w:sz w:val="24"/>
                <w:szCs w:val="24"/>
              </w:rPr>
              <w:t xml:space="preserve"> tautas sporta komandām un individuālajiem dalībniekiem</w:t>
            </w:r>
            <w:r w:rsidR="003E449F">
              <w:rPr>
                <w:rFonts w:ascii="Times New Roman" w:eastAsia="Times New Roman" w:hAnsi="Times New Roman" w:cs="Times New Roman"/>
                <w:sz w:val="24"/>
                <w:szCs w:val="24"/>
              </w:rPr>
              <w:t>)</w:t>
            </w:r>
            <w:r w:rsidRPr="00551F2B">
              <w:rPr>
                <w:rFonts w:ascii="Times New Roman" w:eastAsia="Times New Roman" w:hAnsi="Times New Roman" w:cs="Times New Roman"/>
                <w:sz w:val="24"/>
                <w:szCs w:val="24"/>
              </w:rPr>
              <w:t xml:space="preserve"> – 30 % jeb 18 000 euro;</w:t>
            </w:r>
          </w:p>
          <w:p w14:paraId="683C96D2" w14:textId="30771336" w:rsidR="00551F2B" w:rsidRPr="00551F2B" w:rsidRDefault="00551F2B" w:rsidP="00882CDB">
            <w:pPr>
              <w:spacing w:after="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 xml:space="preserve">3) Noteikumu 4.3. apakšpunktā minētajam atbalsta veidam </w:t>
            </w:r>
            <w:r w:rsidR="005447EC">
              <w:rPr>
                <w:rFonts w:ascii="Times New Roman" w:eastAsia="Times New Roman" w:hAnsi="Times New Roman" w:cs="Times New Roman"/>
                <w:sz w:val="24"/>
                <w:szCs w:val="24"/>
              </w:rPr>
              <w:t>(</w:t>
            </w:r>
            <w:r w:rsidR="005447EC" w:rsidRPr="00144750">
              <w:rPr>
                <w:rFonts w:ascii="Times New Roman" w:eastAsia="Times New Roman" w:hAnsi="Times New Roman" w:cs="Times New Roman"/>
                <w:sz w:val="24"/>
                <w:szCs w:val="24"/>
              </w:rPr>
              <w:t>atbalst</w:t>
            </w:r>
            <w:r w:rsidR="005447EC">
              <w:rPr>
                <w:rFonts w:ascii="Times New Roman" w:eastAsia="Times New Roman" w:hAnsi="Times New Roman" w:cs="Times New Roman"/>
                <w:sz w:val="24"/>
                <w:szCs w:val="24"/>
              </w:rPr>
              <w:t>s</w:t>
            </w:r>
            <w:r w:rsidR="005447EC" w:rsidRPr="00144750">
              <w:rPr>
                <w:rFonts w:ascii="Times New Roman" w:eastAsia="Times New Roman" w:hAnsi="Times New Roman" w:cs="Times New Roman"/>
                <w:sz w:val="24"/>
                <w:szCs w:val="24"/>
              </w:rPr>
              <w:t xml:space="preserve"> tautas sporta pasākumu organizēšanai</w:t>
            </w:r>
            <w:r w:rsidR="005447EC">
              <w:rPr>
                <w:rFonts w:ascii="Times New Roman" w:eastAsia="Times New Roman" w:hAnsi="Times New Roman" w:cs="Times New Roman"/>
                <w:sz w:val="24"/>
                <w:szCs w:val="24"/>
              </w:rPr>
              <w:t>)</w:t>
            </w:r>
            <w:r w:rsidR="005447EC" w:rsidRPr="00551F2B">
              <w:rPr>
                <w:rFonts w:ascii="Times New Roman" w:eastAsia="Times New Roman" w:hAnsi="Times New Roman" w:cs="Times New Roman"/>
                <w:sz w:val="24"/>
                <w:szCs w:val="24"/>
              </w:rPr>
              <w:t xml:space="preserve"> </w:t>
            </w:r>
            <w:r w:rsidRPr="00551F2B">
              <w:rPr>
                <w:rFonts w:ascii="Times New Roman" w:eastAsia="Times New Roman" w:hAnsi="Times New Roman" w:cs="Times New Roman"/>
                <w:sz w:val="24"/>
                <w:szCs w:val="24"/>
              </w:rPr>
              <w:t>– 45 % jeb 27 000 euro;</w:t>
            </w:r>
          </w:p>
          <w:p w14:paraId="7772DB5D" w14:textId="5C30B4B2" w:rsidR="00551F2B" w:rsidRDefault="00551F2B" w:rsidP="00882CDB">
            <w:pPr>
              <w:spacing w:after="0" w:line="240" w:lineRule="auto"/>
              <w:jc w:val="both"/>
              <w:rPr>
                <w:rFonts w:ascii="Times New Roman" w:eastAsia="Times New Roman" w:hAnsi="Times New Roman" w:cs="Times New Roman"/>
                <w:sz w:val="24"/>
                <w:szCs w:val="24"/>
              </w:rPr>
            </w:pPr>
            <w:r w:rsidRPr="00551F2B">
              <w:rPr>
                <w:rFonts w:ascii="Times New Roman" w:eastAsia="Times New Roman" w:hAnsi="Times New Roman" w:cs="Times New Roman"/>
                <w:sz w:val="24"/>
                <w:szCs w:val="24"/>
              </w:rPr>
              <w:t>4) Noteikumu 4.4. apakšpunktā minētajam atbalsta veidam</w:t>
            </w:r>
            <w:r w:rsidR="005447EC">
              <w:rPr>
                <w:rFonts w:ascii="Times New Roman" w:eastAsia="Times New Roman" w:hAnsi="Times New Roman" w:cs="Times New Roman"/>
                <w:sz w:val="24"/>
                <w:szCs w:val="24"/>
              </w:rPr>
              <w:t xml:space="preserve"> (</w:t>
            </w:r>
            <w:r w:rsidR="005447EC" w:rsidRPr="00144750">
              <w:rPr>
                <w:rFonts w:ascii="Times New Roman" w:eastAsia="Times New Roman" w:hAnsi="Times New Roman" w:cs="Times New Roman"/>
                <w:sz w:val="24"/>
                <w:szCs w:val="24"/>
              </w:rPr>
              <w:t>atbalst</w:t>
            </w:r>
            <w:r w:rsidR="005447EC">
              <w:rPr>
                <w:rFonts w:ascii="Times New Roman" w:eastAsia="Times New Roman" w:hAnsi="Times New Roman" w:cs="Times New Roman"/>
                <w:sz w:val="24"/>
                <w:szCs w:val="24"/>
              </w:rPr>
              <w:t>s</w:t>
            </w:r>
            <w:r w:rsidR="005447EC" w:rsidRPr="00144750">
              <w:rPr>
                <w:rFonts w:ascii="Times New Roman" w:eastAsia="Times New Roman" w:hAnsi="Times New Roman" w:cs="Times New Roman"/>
                <w:sz w:val="24"/>
                <w:szCs w:val="24"/>
              </w:rPr>
              <w:t xml:space="preserve"> veterānu un senioru sportam un sportistiem ar invaliditāti</w:t>
            </w:r>
            <w:r w:rsidR="005447EC">
              <w:rPr>
                <w:rFonts w:ascii="Times New Roman" w:eastAsia="Times New Roman" w:hAnsi="Times New Roman" w:cs="Times New Roman"/>
                <w:sz w:val="24"/>
                <w:szCs w:val="24"/>
              </w:rPr>
              <w:t>)</w:t>
            </w:r>
            <w:r w:rsidRPr="00551F2B">
              <w:rPr>
                <w:rFonts w:ascii="Times New Roman" w:eastAsia="Times New Roman" w:hAnsi="Times New Roman" w:cs="Times New Roman"/>
                <w:sz w:val="24"/>
                <w:szCs w:val="24"/>
              </w:rPr>
              <w:t xml:space="preserve"> – 5 % jeb 3 000 euro.</w:t>
            </w:r>
          </w:p>
          <w:p w14:paraId="653A9AE7" w14:textId="77777777" w:rsidR="00882CDB" w:rsidRPr="00551F2B" w:rsidRDefault="00882CDB" w:rsidP="00882CDB">
            <w:pPr>
              <w:spacing w:after="0" w:line="240" w:lineRule="auto"/>
              <w:jc w:val="both"/>
              <w:rPr>
                <w:rFonts w:ascii="Times New Roman" w:hAnsi="Times New Roman" w:cs="Times New Roman"/>
                <w:sz w:val="24"/>
                <w:szCs w:val="24"/>
              </w:rPr>
            </w:pPr>
          </w:p>
          <w:p w14:paraId="0C568044" w14:textId="093D8610" w:rsidR="00551F2B" w:rsidRPr="00551F2B" w:rsidRDefault="00882CDB" w:rsidP="00DB12F0">
            <w:p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551F2B" w:rsidRPr="00551F2B">
              <w:rPr>
                <w:rFonts w:ascii="Times New Roman" w:eastAsia="Times New Roman" w:hAnsi="Times New Roman" w:cs="Times New Roman"/>
                <w:sz w:val="24"/>
                <w:szCs w:val="24"/>
              </w:rPr>
              <w:t>oteikumu īstenošanai papildus nepieciešami pašvaldības budžeta līdzekļi Balvu novada pašvaldības Sporta komisijas</w:t>
            </w:r>
            <w:r w:rsidR="005E5544">
              <w:rPr>
                <w:rFonts w:ascii="Times New Roman" w:eastAsia="Times New Roman" w:hAnsi="Times New Roman" w:cs="Times New Roman"/>
                <w:sz w:val="24"/>
                <w:szCs w:val="24"/>
              </w:rPr>
              <w:t xml:space="preserve"> (turpmāk – Komisija)</w:t>
            </w:r>
            <w:r w:rsidR="00551F2B" w:rsidRPr="00551F2B">
              <w:rPr>
                <w:rFonts w:ascii="Times New Roman" w:eastAsia="Times New Roman" w:hAnsi="Times New Roman" w:cs="Times New Roman"/>
                <w:sz w:val="24"/>
                <w:szCs w:val="24"/>
              </w:rPr>
              <w:t xml:space="preserve"> darbības nodrošināšanai. Sporta komisija būs jauna pašvaldības izveidota institūcija, un tās locekļiem atlīdzība nosakāma </w:t>
            </w:r>
            <w:r w:rsidR="00551F2B" w:rsidRPr="00551F2B">
              <w:rPr>
                <w:rFonts w:ascii="Times New Roman" w:eastAsia="Times New Roman" w:hAnsi="Times New Roman" w:cs="Times New Roman"/>
                <w:sz w:val="24"/>
                <w:szCs w:val="24"/>
              </w:rPr>
              <w:lastRenderedPageBreak/>
              <w:t>un izmaksājama atbilstoši Balvu novada pašvaldības darbinieku un amatpersonu atlīdzības nolikumam. Precīzs izdevumu apmērs būs atkarīgs no komisijas sastāva, sēžu skaita un piemērojamā atlīdzības regulējuma.</w:t>
            </w:r>
          </w:p>
          <w:p w14:paraId="1A3ECF5C" w14:textId="77777777" w:rsidR="00C91802" w:rsidRDefault="00C91802" w:rsidP="00DB12F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551F2B" w:rsidRPr="00551F2B">
              <w:rPr>
                <w:rFonts w:ascii="Times New Roman" w:eastAsia="Times New Roman" w:hAnsi="Times New Roman" w:cs="Times New Roman"/>
                <w:sz w:val="24"/>
                <w:szCs w:val="24"/>
              </w:rPr>
              <w:t xml:space="preserve">oteikumu projekts neietekmē pašvaldības budžeta ieņēmumu daļu. </w:t>
            </w:r>
          </w:p>
          <w:p w14:paraId="6D835F62" w14:textId="168F806F" w:rsidR="00551F2B" w:rsidRPr="00551F2B" w:rsidRDefault="00551F2B" w:rsidP="00DB12F0">
            <w:pPr>
              <w:spacing w:after="12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Finansējums piešķirams tikai pašvaldības budžetā apstiprināto līdzekļu ietvaros. Ja kādam atbalsta veidam paredzētais finansējums netiek pieprasīts vai izlietots pilnā apmērā, Dome, pamatojoties uz Komisijas atzinumu, var lemt par neizmantotā finansējuma pārdali citiem Noteikumos paredzētajiem atbalsta veidiem.</w:t>
            </w:r>
          </w:p>
          <w:p w14:paraId="63EF12A8" w14:textId="02382572" w:rsidR="00551F2B" w:rsidRPr="00551F2B" w:rsidRDefault="00551F2B" w:rsidP="00DB12F0">
            <w:pPr>
              <w:spacing w:after="120" w:line="240" w:lineRule="auto"/>
              <w:jc w:val="both"/>
              <w:rPr>
                <w:rFonts w:ascii="Times New Roman" w:hAnsi="Times New Roman" w:cs="Times New Roman"/>
                <w:sz w:val="24"/>
                <w:szCs w:val="24"/>
              </w:rPr>
            </w:pPr>
            <w:r w:rsidRPr="00551F2B">
              <w:rPr>
                <w:rFonts w:ascii="Times New Roman" w:eastAsia="Times New Roman" w:hAnsi="Times New Roman" w:cs="Times New Roman"/>
                <w:sz w:val="24"/>
                <w:szCs w:val="24"/>
              </w:rPr>
              <w:t>Tautas sporta pasākumu organizēšanas nodošana biedrībām un nodibinājumiem paredz finansējuma pārorientēšanu no pašvaldības tieši organizētiem pasākumiem uz atklātu Pašvaldības atbalsta piešķiršanas kārtību. Saistošo noteikumu projektā 4.3.apakšpunktā minētajam atbalsta veidam sākotnēji paredzēti 45 % no kopējā 60 000 euro finansējuma jeb 27 000 euro.</w:t>
            </w:r>
          </w:p>
          <w:p w14:paraId="680D6CB6" w14:textId="66107F9F" w:rsidR="00E13E58" w:rsidRDefault="00551F2B" w:rsidP="00DB12F0">
            <w:pPr>
              <w:spacing w:before="195" w:after="0" w:line="240" w:lineRule="auto"/>
              <w:jc w:val="both"/>
              <w:rPr>
                <w:rFonts w:ascii="Times New Roman" w:eastAsia="Times New Roman" w:hAnsi="Times New Roman" w:cs="Times New Roman"/>
                <w:sz w:val="24"/>
                <w:szCs w:val="24"/>
              </w:rPr>
            </w:pPr>
            <w:r w:rsidRPr="00551F2B">
              <w:rPr>
                <w:rFonts w:ascii="Times New Roman" w:eastAsia="Times New Roman" w:hAnsi="Times New Roman" w:cs="Times New Roman"/>
                <w:sz w:val="24"/>
                <w:szCs w:val="24"/>
              </w:rPr>
              <w:t>Ja uz atsevišķu tautas sporta pasākumu organizēšanu nepieteiksies biedrības vai nodibinājumi, šādu pasākumu organizēšana var tikt nodrošināta pašvaldības kompetences ietvaros, izmantojot attiecīgajā pašvaldības budžeta gadā sporta funkcijas nodrošināšanai paredzētos līdzekļus un ievērojot budžetā apstiprinātās apropriācijas. Šādā gadījumā pasākums nav uzskatāms par biedrībai vai nodibinājumam piešķirtu Pašvaldības atbalstu šo saistošo noteikumu izpratnē, bet par pašvaldības institūcijas tieši organizētu sporta pasākumu.</w:t>
            </w:r>
          </w:p>
          <w:p w14:paraId="7C488530" w14:textId="77777777" w:rsidR="00E13E58" w:rsidRDefault="00E13E58" w:rsidP="00E13E58">
            <w:pPr>
              <w:spacing w:before="120" w:after="0" w:line="240" w:lineRule="auto"/>
              <w:jc w:val="both"/>
              <w:rPr>
                <w:rFonts w:ascii="Times New Roman" w:eastAsia="Times New Roman" w:hAnsi="Times New Roman" w:cs="Times New Roman"/>
                <w:sz w:val="24"/>
                <w:szCs w:val="24"/>
              </w:rPr>
            </w:pPr>
          </w:p>
          <w:p w14:paraId="32D75812" w14:textId="65ABB223" w:rsidR="00825467" w:rsidRPr="002A7464" w:rsidRDefault="00825467" w:rsidP="00DB12F0">
            <w:pPr>
              <w:spacing w:before="195" w:after="0" w:line="240" w:lineRule="auto"/>
              <w:jc w:val="both"/>
              <w:rPr>
                <w:rFonts w:ascii="Times New Roman" w:eastAsia="Times New Roman" w:hAnsi="Times New Roman" w:cs="Times New Roman"/>
                <w:color w:val="FF0000"/>
                <w:sz w:val="24"/>
                <w:szCs w:val="24"/>
                <w:lang w:eastAsia="lv-LV"/>
              </w:rPr>
            </w:pPr>
          </w:p>
        </w:tc>
      </w:tr>
      <w:tr w:rsidR="00AA78F3" w14:paraId="32D7581A"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14" w14:textId="77777777" w:rsidR="009D4E17" w:rsidRPr="009D4E17" w:rsidRDefault="00206395"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3. Sociālā ietekme, ietekme uz vidi, iedzīvotāju veselību, uzņēmējdarbības vidi pašvaldības teritorijā, kā arī plānotā regulējuma ietekme uz konkurenci </w:t>
            </w:r>
          </w:p>
        </w:tc>
        <w:tc>
          <w:tcPr>
            <w:tcW w:w="3721" w:type="pct"/>
            <w:tcBorders>
              <w:top w:val="outset" w:sz="6" w:space="0" w:color="414142"/>
              <w:left w:val="outset" w:sz="6" w:space="0" w:color="414142"/>
              <w:bottom w:val="outset" w:sz="6" w:space="0" w:color="414142"/>
              <w:right w:val="outset" w:sz="6" w:space="0" w:color="414142"/>
            </w:tcBorders>
            <w:hideMark/>
          </w:tcPr>
          <w:p w14:paraId="32D75815" w14:textId="47A7F1F4" w:rsidR="00D57277" w:rsidRPr="009F7925" w:rsidRDefault="00206395" w:rsidP="009F7925">
            <w:pPr>
              <w:spacing w:after="60" w:line="252" w:lineRule="auto"/>
              <w:jc w:val="both"/>
              <w:rPr>
                <w:rFonts w:ascii="Times New Roman" w:eastAsia="Times New Roman" w:hAnsi="Times New Roman" w:cs="Times New Roman"/>
                <w:sz w:val="24"/>
                <w:szCs w:val="24"/>
              </w:rPr>
            </w:pPr>
            <w:r w:rsidRPr="009F7925">
              <w:rPr>
                <w:rFonts w:ascii="Times New Roman" w:eastAsia="Times New Roman" w:hAnsi="Times New Roman" w:cs="Times New Roman"/>
                <w:sz w:val="24"/>
                <w:szCs w:val="24"/>
                <w:shd w:val="clear" w:color="auto" w:fill="FFFFFF"/>
                <w:lang w:eastAsia="lv-LV"/>
              </w:rPr>
              <w:t xml:space="preserve">3.1. </w:t>
            </w:r>
            <w:r w:rsidR="00825467">
              <w:rPr>
                <w:rFonts w:ascii="Times New Roman" w:eastAsia="Times New Roman" w:hAnsi="Times New Roman" w:cs="Times New Roman"/>
                <w:sz w:val="24"/>
                <w:szCs w:val="24"/>
                <w:shd w:val="clear" w:color="auto" w:fill="FFFFFF"/>
                <w:lang w:eastAsia="lv-LV"/>
              </w:rPr>
              <w:t>S</w:t>
            </w:r>
            <w:r w:rsidRPr="009F7925">
              <w:rPr>
                <w:rFonts w:ascii="Times New Roman" w:eastAsia="Times New Roman" w:hAnsi="Times New Roman" w:cs="Times New Roman"/>
                <w:sz w:val="24"/>
                <w:szCs w:val="24"/>
                <w:shd w:val="clear" w:color="auto" w:fill="FFFFFF"/>
                <w:lang w:eastAsia="lv-LV"/>
              </w:rPr>
              <w:t xml:space="preserve">ociālā ietekme - </w:t>
            </w:r>
            <w:r w:rsidR="009F7925" w:rsidRPr="009F7925">
              <w:rPr>
                <w:rFonts w:ascii="Times New Roman" w:eastAsia="Times New Roman" w:hAnsi="Times New Roman" w:cs="Times New Roman"/>
                <w:sz w:val="24"/>
                <w:szCs w:val="24"/>
              </w:rPr>
              <w:t xml:space="preserve">vērtējama kā pozitīva. </w:t>
            </w:r>
            <w:r w:rsidR="00E13E58">
              <w:rPr>
                <w:rFonts w:ascii="Times New Roman" w:eastAsia="Times New Roman" w:hAnsi="Times New Roman" w:cs="Times New Roman"/>
                <w:sz w:val="24"/>
                <w:szCs w:val="24"/>
              </w:rPr>
              <w:t>N</w:t>
            </w:r>
            <w:r w:rsidR="009F7925" w:rsidRPr="009F7925">
              <w:rPr>
                <w:rFonts w:ascii="Times New Roman" w:eastAsia="Times New Roman" w:hAnsi="Times New Roman" w:cs="Times New Roman"/>
                <w:sz w:val="24"/>
                <w:szCs w:val="24"/>
              </w:rPr>
              <w:t xml:space="preserve">oteikumi veicinās Balvu novada iedzīvotāju iesaisti sportiskās aktivitātēs, stiprinās nevalstisko organizāciju lomu sporta nozarē, sekmēs sporta komandu un individuālo sportistu dalību sacensībās, kā arī veicinās tautas sporta pasākumu pieejamību novada iedzīvotājiem. </w:t>
            </w:r>
          </w:p>
          <w:p w14:paraId="4523AAF8" w14:textId="207B2FBC" w:rsidR="004B5BB8" w:rsidRPr="004B5BB8" w:rsidRDefault="00206395" w:rsidP="009F7925">
            <w:pPr>
              <w:shd w:val="clear" w:color="auto" w:fill="FFFFFF"/>
              <w:spacing w:after="0" w:line="293" w:lineRule="atLeast"/>
              <w:jc w:val="both"/>
              <w:rPr>
                <w:rFonts w:ascii="Times New Roman" w:eastAsia="Times New Roman" w:hAnsi="Times New Roman" w:cs="Times New Roman"/>
                <w:sz w:val="24"/>
                <w:szCs w:val="24"/>
              </w:rPr>
            </w:pPr>
            <w:r w:rsidRPr="009F7925">
              <w:rPr>
                <w:rFonts w:ascii="Times New Roman" w:eastAsia="Times New Roman" w:hAnsi="Times New Roman" w:cs="Times New Roman"/>
                <w:sz w:val="24"/>
                <w:szCs w:val="24"/>
                <w:lang w:eastAsia="lv-LV"/>
              </w:rPr>
              <w:t xml:space="preserve">3.2. </w:t>
            </w:r>
            <w:r w:rsidR="004B5BB8">
              <w:rPr>
                <w:rFonts w:ascii="Times New Roman" w:eastAsia="Times New Roman" w:hAnsi="Times New Roman" w:cs="Times New Roman"/>
                <w:sz w:val="24"/>
                <w:szCs w:val="24"/>
                <w:lang w:eastAsia="lv-LV"/>
              </w:rPr>
              <w:t>I</w:t>
            </w:r>
            <w:r w:rsidRPr="009F7925">
              <w:rPr>
                <w:rFonts w:ascii="Times New Roman" w:eastAsia="Times New Roman" w:hAnsi="Times New Roman" w:cs="Times New Roman"/>
                <w:sz w:val="24"/>
                <w:szCs w:val="24"/>
                <w:lang w:eastAsia="lv-LV"/>
              </w:rPr>
              <w:t>etekme uz vidi -</w:t>
            </w:r>
            <w:r w:rsidR="00096C02">
              <w:rPr>
                <w:rFonts w:ascii="Times New Roman" w:eastAsia="Times New Roman" w:hAnsi="Times New Roman" w:cs="Times New Roman"/>
                <w:sz w:val="24"/>
                <w:szCs w:val="24"/>
                <w:lang w:eastAsia="lv-LV"/>
              </w:rPr>
              <w:t xml:space="preserve"> </w:t>
            </w:r>
            <w:r w:rsidR="00096C02">
              <w:rPr>
                <w:rFonts w:ascii="Times New Roman" w:eastAsia="Times New Roman" w:hAnsi="Times New Roman" w:cs="Times New Roman"/>
                <w:sz w:val="24"/>
                <w:szCs w:val="24"/>
              </w:rPr>
              <w:t>t</w:t>
            </w:r>
            <w:r w:rsidR="00096C02" w:rsidRPr="009F7925">
              <w:rPr>
                <w:rFonts w:ascii="Times New Roman" w:eastAsia="Times New Roman" w:hAnsi="Times New Roman" w:cs="Times New Roman"/>
                <w:sz w:val="24"/>
                <w:szCs w:val="24"/>
              </w:rPr>
              <w:t>ieša negatīva ietekme uz vidi nav paredzama. Tautas sporta pasākumu organizēšanā piemērojami vispārējie normatīvie akti vides aizsardzības, sabiedriskās kārtības, drošības, atkritumu apsaimniekošanas un publisku pasākumu norises jomā</w:t>
            </w:r>
            <w:r w:rsidR="004B5BB8">
              <w:rPr>
                <w:rFonts w:ascii="Times New Roman" w:eastAsia="Times New Roman" w:hAnsi="Times New Roman" w:cs="Times New Roman"/>
                <w:sz w:val="24"/>
                <w:szCs w:val="24"/>
              </w:rPr>
              <w:t>.</w:t>
            </w:r>
          </w:p>
          <w:p w14:paraId="32D75817" w14:textId="5A9B4727" w:rsidR="001D54A2" w:rsidRPr="00096C02" w:rsidRDefault="00206395" w:rsidP="00096C02">
            <w:pPr>
              <w:spacing w:after="60" w:line="252" w:lineRule="auto"/>
              <w:jc w:val="both"/>
              <w:rPr>
                <w:rFonts w:ascii="Times New Roman" w:hAnsi="Times New Roman" w:cs="Times New Roman"/>
                <w:sz w:val="24"/>
                <w:szCs w:val="24"/>
              </w:rPr>
            </w:pPr>
            <w:r w:rsidRPr="009F7925">
              <w:rPr>
                <w:rFonts w:ascii="Times New Roman" w:eastAsia="Times New Roman" w:hAnsi="Times New Roman" w:cs="Times New Roman"/>
                <w:sz w:val="24"/>
                <w:szCs w:val="24"/>
                <w:lang w:eastAsia="lv-LV"/>
              </w:rPr>
              <w:t xml:space="preserve">3.3. </w:t>
            </w:r>
            <w:r w:rsidR="004B5BB8">
              <w:rPr>
                <w:rFonts w:ascii="Times New Roman" w:eastAsia="Times New Roman" w:hAnsi="Times New Roman" w:cs="Times New Roman"/>
                <w:sz w:val="24"/>
                <w:szCs w:val="24"/>
                <w:lang w:eastAsia="lv-LV"/>
              </w:rPr>
              <w:t>I</w:t>
            </w:r>
            <w:r w:rsidRPr="009F7925">
              <w:rPr>
                <w:rFonts w:ascii="Times New Roman" w:eastAsia="Times New Roman" w:hAnsi="Times New Roman" w:cs="Times New Roman"/>
                <w:sz w:val="24"/>
                <w:szCs w:val="24"/>
                <w:lang w:eastAsia="lv-LV"/>
              </w:rPr>
              <w:t xml:space="preserve">etekme uz iedzīvotāju veselību - </w:t>
            </w:r>
            <w:r w:rsidR="009F7925" w:rsidRPr="009F7925">
              <w:rPr>
                <w:rFonts w:ascii="Times New Roman" w:eastAsia="Times New Roman" w:hAnsi="Times New Roman" w:cs="Times New Roman"/>
                <w:sz w:val="24"/>
                <w:szCs w:val="24"/>
              </w:rPr>
              <w:t xml:space="preserve"> vērtējama kā pozitīva, jo atbalsts sporta sacensībām un tautas sporta pasākumiem sekmē fizisko aktivitāšu pieejamību, veselīga un aktīva dzīvesveida paradumu veidošanos un sabiedrības iesaisti veselību veicinošās aktivitātēs.</w:t>
            </w:r>
          </w:p>
          <w:p w14:paraId="32D75818" w14:textId="796B3272" w:rsidR="00D57277" w:rsidRPr="009F7925" w:rsidRDefault="00206395" w:rsidP="009F7925">
            <w:pPr>
              <w:spacing w:after="60" w:line="252" w:lineRule="auto"/>
              <w:jc w:val="both"/>
              <w:rPr>
                <w:rFonts w:ascii="Times New Roman" w:hAnsi="Times New Roman" w:cs="Times New Roman"/>
                <w:sz w:val="24"/>
                <w:szCs w:val="24"/>
              </w:rPr>
            </w:pPr>
            <w:r w:rsidRPr="009F7925">
              <w:rPr>
                <w:rFonts w:ascii="Times New Roman" w:eastAsia="Times New Roman" w:hAnsi="Times New Roman" w:cs="Times New Roman"/>
                <w:sz w:val="24"/>
                <w:szCs w:val="24"/>
                <w:lang w:eastAsia="lv-LV"/>
              </w:rPr>
              <w:t xml:space="preserve">3.4. </w:t>
            </w:r>
            <w:r w:rsidR="004B5BB8">
              <w:rPr>
                <w:rFonts w:ascii="Times New Roman" w:eastAsia="Times New Roman" w:hAnsi="Times New Roman" w:cs="Times New Roman"/>
                <w:sz w:val="24"/>
                <w:szCs w:val="24"/>
                <w:lang w:eastAsia="lv-LV"/>
              </w:rPr>
              <w:t>I</w:t>
            </w:r>
            <w:r w:rsidRPr="009F7925">
              <w:rPr>
                <w:rFonts w:ascii="Times New Roman" w:eastAsia="Times New Roman" w:hAnsi="Times New Roman" w:cs="Times New Roman"/>
                <w:sz w:val="24"/>
                <w:szCs w:val="24"/>
                <w:lang w:eastAsia="lv-LV"/>
              </w:rPr>
              <w:t xml:space="preserve">etekme uz uzņēmējdarbības vidi </w:t>
            </w:r>
            <w:r w:rsidR="005D2A6E" w:rsidRPr="009F7925">
              <w:rPr>
                <w:rFonts w:ascii="Times New Roman" w:eastAsia="Times New Roman" w:hAnsi="Times New Roman" w:cs="Times New Roman"/>
                <w:sz w:val="24"/>
                <w:szCs w:val="24"/>
                <w:lang w:eastAsia="lv-LV"/>
              </w:rPr>
              <w:t xml:space="preserve">- </w:t>
            </w:r>
            <w:r w:rsidR="00096C02" w:rsidRPr="009F7925">
              <w:rPr>
                <w:rFonts w:ascii="Times New Roman" w:eastAsia="Times New Roman" w:hAnsi="Times New Roman" w:cs="Times New Roman"/>
                <w:sz w:val="24"/>
                <w:szCs w:val="24"/>
              </w:rPr>
              <w:t>pašvaldības teritorijā var būt netieši pozitīva, jo sporta sacensību un pasākumu organizēšana var veicināt pieprasījumu pēc vietējo pakalpojumu sniedzēju – transporta, ēdināšanas, naktsmītņu, tehniskā nodrošinājuma, publicitātes, medicīnas un drošības pakalpojumu – iesaistes.</w:t>
            </w:r>
          </w:p>
          <w:p w14:paraId="2DA76C6F" w14:textId="0B5B2DCF" w:rsidR="009F7925" w:rsidRPr="00096C02" w:rsidRDefault="00206395" w:rsidP="00096C02">
            <w:pPr>
              <w:spacing w:after="60" w:line="252" w:lineRule="auto"/>
              <w:jc w:val="both"/>
              <w:rPr>
                <w:rFonts w:ascii="Times New Roman" w:hAnsi="Times New Roman" w:cs="Times New Roman"/>
                <w:sz w:val="24"/>
                <w:szCs w:val="24"/>
              </w:rPr>
            </w:pPr>
            <w:r w:rsidRPr="009F7925">
              <w:rPr>
                <w:rFonts w:ascii="Times New Roman" w:eastAsia="Times New Roman" w:hAnsi="Times New Roman" w:cs="Times New Roman"/>
                <w:sz w:val="24"/>
                <w:szCs w:val="24"/>
                <w:lang w:eastAsia="lv-LV"/>
              </w:rPr>
              <w:t>3.5.</w:t>
            </w:r>
            <w:r w:rsidR="004B5BB8">
              <w:rPr>
                <w:rFonts w:ascii="Times New Roman" w:eastAsia="Times New Roman" w:hAnsi="Times New Roman" w:cs="Times New Roman"/>
                <w:sz w:val="24"/>
                <w:szCs w:val="24"/>
                <w:lang w:eastAsia="lv-LV"/>
              </w:rPr>
              <w:t xml:space="preserve"> I</w:t>
            </w:r>
            <w:r w:rsidRPr="009F7925">
              <w:rPr>
                <w:rFonts w:ascii="Times New Roman" w:eastAsia="Times New Roman" w:hAnsi="Times New Roman" w:cs="Times New Roman"/>
                <w:sz w:val="24"/>
                <w:szCs w:val="24"/>
                <w:lang w:eastAsia="lv-LV"/>
              </w:rPr>
              <w:t xml:space="preserve">etekme uz konkurenci - </w:t>
            </w:r>
            <w:r w:rsidR="00096C02" w:rsidRPr="009F7925">
              <w:rPr>
                <w:rFonts w:ascii="Times New Roman" w:eastAsia="Times New Roman" w:hAnsi="Times New Roman" w:cs="Times New Roman"/>
                <w:sz w:val="24"/>
                <w:szCs w:val="24"/>
              </w:rPr>
              <w:t xml:space="preserve">vērtējama kā neitrāla. Atbalsta saņemšanas kārtība ir vienāda visiem pretendentiem, kas atbilst Noteikumos noteiktajiem kritērijiem. Atbalsts tiek piešķirts </w:t>
            </w:r>
            <w:r w:rsidR="00096C02" w:rsidRPr="009F7925">
              <w:rPr>
                <w:rFonts w:ascii="Times New Roman" w:eastAsia="Times New Roman" w:hAnsi="Times New Roman" w:cs="Times New Roman"/>
                <w:sz w:val="24"/>
                <w:szCs w:val="24"/>
              </w:rPr>
              <w:lastRenderedPageBreak/>
              <w:t xml:space="preserve">pašvaldības sporta funkcijas īstenošanai, nevis priekšrocību radīšanai konkrētam </w:t>
            </w:r>
            <w:r w:rsidR="004B5BB8">
              <w:rPr>
                <w:rFonts w:ascii="Times New Roman" w:eastAsia="Times New Roman" w:hAnsi="Times New Roman" w:cs="Times New Roman"/>
                <w:sz w:val="24"/>
                <w:szCs w:val="24"/>
              </w:rPr>
              <w:t>pretendentam</w:t>
            </w:r>
            <w:r w:rsidR="00096C02" w:rsidRPr="009F7925">
              <w:rPr>
                <w:rFonts w:ascii="Times New Roman" w:eastAsia="Times New Roman" w:hAnsi="Times New Roman" w:cs="Times New Roman"/>
                <w:sz w:val="24"/>
                <w:szCs w:val="24"/>
              </w:rPr>
              <w:t>.</w:t>
            </w:r>
          </w:p>
          <w:p w14:paraId="289C0439" w14:textId="22B019CD" w:rsidR="009F7925" w:rsidRPr="009F7925" w:rsidRDefault="009F7925" w:rsidP="009F7925">
            <w:pPr>
              <w:spacing w:after="120"/>
              <w:jc w:val="both"/>
              <w:rPr>
                <w:rFonts w:ascii="Times New Roman" w:hAnsi="Times New Roman" w:cs="Times New Roman"/>
                <w:sz w:val="24"/>
                <w:szCs w:val="24"/>
              </w:rPr>
            </w:pPr>
            <w:r w:rsidRPr="009F7925">
              <w:rPr>
                <w:rFonts w:ascii="Times New Roman" w:eastAsia="Times New Roman" w:hAnsi="Times New Roman" w:cs="Times New Roman"/>
                <w:sz w:val="24"/>
                <w:szCs w:val="24"/>
              </w:rPr>
              <w:t>Tautas sporta pasākumu organizēšanas nodošana biedrībām un nodibinājumiem var pozitīvi ietekmēt sabiedrības līdzdalību, jo sporta organizācijas un vietējās kopienas tiks motivētas pašas iniciēt, plānot un īstenot sporta pasākumus savos sporta veidos. Tas var veicināt lielāku iedzīvotāju iesaisti, vietējās iniciatīvas un atbildību par sporta aktivitāšu pieejamību novadā.</w:t>
            </w:r>
          </w:p>
          <w:p w14:paraId="4C510226" w14:textId="77777777" w:rsidR="009F7925" w:rsidRDefault="009F7925" w:rsidP="009F7925">
            <w:pPr>
              <w:shd w:val="clear" w:color="auto" w:fill="FFFFFF"/>
              <w:spacing w:after="0" w:line="293" w:lineRule="atLeast"/>
              <w:jc w:val="both"/>
              <w:rPr>
                <w:rFonts w:ascii="Times New Roman" w:eastAsia="Times New Roman" w:hAnsi="Times New Roman" w:cs="Times New Roman"/>
                <w:sz w:val="24"/>
                <w:szCs w:val="24"/>
              </w:rPr>
            </w:pPr>
            <w:r w:rsidRPr="009F7925">
              <w:rPr>
                <w:rFonts w:ascii="Times New Roman" w:eastAsia="Times New Roman" w:hAnsi="Times New Roman" w:cs="Times New Roman"/>
                <w:sz w:val="24"/>
                <w:szCs w:val="24"/>
              </w:rPr>
              <w:t>Vienlaikus pašvaldības tiesības turpināt organizēt tos pasākumus, uz kuriem nebūs biedrību vai nodibinājumu pieteikumu, mazina risku, ka pārejas periodā kāda sabiedrībai nozīmīga tautas sporta aktivitāte netiktu nodrošināta. Tādējādi tiek sabalansēta nevalstiskā sektora iesaiste ar pašvaldības pienākumu nodrošināt sporta attīstības un iedzīvotāju veselīga dzīvesveida veicināšanas funkcijas nepārtrauktību.</w:t>
            </w:r>
          </w:p>
          <w:p w14:paraId="481629C4" w14:textId="77777777" w:rsidR="004B5BB8" w:rsidRDefault="004B5BB8" w:rsidP="009F7925">
            <w:pPr>
              <w:shd w:val="clear" w:color="auto" w:fill="FFFFFF"/>
              <w:spacing w:after="0" w:line="293" w:lineRule="atLeast"/>
              <w:jc w:val="both"/>
              <w:rPr>
                <w:rFonts w:ascii="Times New Roman" w:eastAsia="Times New Roman" w:hAnsi="Times New Roman" w:cs="Times New Roman"/>
                <w:sz w:val="24"/>
                <w:szCs w:val="24"/>
              </w:rPr>
            </w:pPr>
          </w:p>
          <w:p w14:paraId="32D75819" w14:textId="532861C7" w:rsidR="004A37CA" w:rsidRPr="004A37CA" w:rsidRDefault="004A37CA" w:rsidP="009F7925">
            <w:pPr>
              <w:shd w:val="clear" w:color="auto" w:fill="FFFFFF"/>
              <w:spacing w:after="0" w:line="293" w:lineRule="atLeast"/>
              <w:jc w:val="both"/>
              <w:rPr>
                <w:rFonts w:ascii="Times New Roman" w:eastAsia="Times New Roman" w:hAnsi="Times New Roman" w:cs="Times New Roman"/>
                <w:sz w:val="24"/>
                <w:szCs w:val="24"/>
              </w:rPr>
            </w:pPr>
          </w:p>
        </w:tc>
      </w:tr>
      <w:tr w:rsidR="00AA78F3" w14:paraId="32D75820"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1B" w14:textId="77777777" w:rsidR="009D4E17" w:rsidRPr="002E3B27" w:rsidRDefault="00206395" w:rsidP="00043006">
            <w:pPr>
              <w:spacing w:before="195" w:after="0" w:line="240" w:lineRule="auto"/>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lastRenderedPageBreak/>
              <w:t>4. Ietekme uz administratīvajām procedūrām un to izmaksām </w:t>
            </w:r>
          </w:p>
        </w:tc>
        <w:tc>
          <w:tcPr>
            <w:tcW w:w="3721" w:type="pct"/>
            <w:tcBorders>
              <w:top w:val="outset" w:sz="6" w:space="0" w:color="414142"/>
              <w:left w:val="outset" w:sz="6" w:space="0" w:color="414142"/>
              <w:bottom w:val="outset" w:sz="6" w:space="0" w:color="414142"/>
              <w:right w:val="outset" w:sz="6" w:space="0" w:color="414142"/>
            </w:tcBorders>
            <w:hideMark/>
          </w:tcPr>
          <w:p w14:paraId="5C5AC134" w14:textId="4A056280" w:rsidR="004A37CA" w:rsidRPr="004A37CA" w:rsidRDefault="004A37CA" w:rsidP="004A37CA">
            <w:pPr>
              <w:spacing w:after="120"/>
              <w:jc w:val="both"/>
              <w:rPr>
                <w:rFonts w:ascii="Times New Roman" w:hAnsi="Times New Roman" w:cs="Times New Roman"/>
                <w:sz w:val="24"/>
                <w:szCs w:val="24"/>
              </w:rPr>
            </w:pPr>
            <w:r w:rsidRPr="004A37CA">
              <w:rPr>
                <w:rFonts w:ascii="Times New Roman" w:eastAsia="Times New Roman" w:hAnsi="Times New Roman" w:cs="Times New Roman"/>
                <w:sz w:val="24"/>
                <w:szCs w:val="24"/>
              </w:rPr>
              <w:t>Privātpersonas, biedrības un nodibinājumi par Noteikumu piemērošanu varēs vērsties Balvu novada pašvaldībā un</w:t>
            </w:r>
            <w:r w:rsidR="00776475">
              <w:rPr>
                <w:rFonts w:ascii="Times New Roman" w:eastAsia="Times New Roman" w:hAnsi="Times New Roman" w:cs="Times New Roman"/>
                <w:sz w:val="24"/>
                <w:szCs w:val="24"/>
              </w:rPr>
              <w:t xml:space="preserve"> </w:t>
            </w:r>
            <w:r w:rsidR="00471B9E">
              <w:rPr>
                <w:rFonts w:ascii="Times New Roman" w:eastAsia="Times New Roman" w:hAnsi="Times New Roman" w:cs="Times New Roman"/>
                <w:sz w:val="24"/>
                <w:szCs w:val="24"/>
              </w:rPr>
              <w:t xml:space="preserve">ar 2027.gada 1.janvāri </w:t>
            </w:r>
            <w:r w:rsidRPr="004A37CA">
              <w:rPr>
                <w:rFonts w:ascii="Times New Roman" w:eastAsia="Times New Roman" w:hAnsi="Times New Roman" w:cs="Times New Roman"/>
                <w:sz w:val="24"/>
                <w:szCs w:val="24"/>
              </w:rPr>
              <w:t xml:space="preserve">Balvu novada Kultūras, tūrisma un sporta pārvaldē. Pieteikumus izvērtēs jaunizveidotā Balvu novada pašvaldības Sporta komisija, savukārt lēmumu par Pašvaldības atbalsta piešķiršanu, atteikumu vai daļēju piešķiršanu pieņems </w:t>
            </w:r>
            <w:r w:rsidR="002D4E27">
              <w:rPr>
                <w:rFonts w:ascii="Times New Roman" w:eastAsia="Times New Roman" w:hAnsi="Times New Roman" w:cs="Times New Roman"/>
                <w:sz w:val="24"/>
                <w:szCs w:val="24"/>
              </w:rPr>
              <w:t>Balvu novada d</w:t>
            </w:r>
            <w:r w:rsidRPr="004A37CA">
              <w:rPr>
                <w:rFonts w:ascii="Times New Roman" w:eastAsia="Times New Roman" w:hAnsi="Times New Roman" w:cs="Times New Roman"/>
                <w:sz w:val="24"/>
                <w:szCs w:val="24"/>
              </w:rPr>
              <w:t>ome.</w:t>
            </w:r>
          </w:p>
          <w:p w14:paraId="52252E45" w14:textId="7765AC97" w:rsidR="004A37CA" w:rsidRDefault="002A066D" w:rsidP="006C131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4A37CA" w:rsidRPr="004A37CA">
              <w:rPr>
                <w:rFonts w:ascii="Times New Roman" w:eastAsia="Times New Roman" w:hAnsi="Times New Roman" w:cs="Times New Roman"/>
                <w:sz w:val="24"/>
                <w:szCs w:val="24"/>
              </w:rPr>
              <w:t xml:space="preserve">oteikumu projekts paredz šādus galvenos administratīvās procedūras posmus: </w:t>
            </w:r>
          </w:p>
          <w:p w14:paraId="02BBBD7F"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pieteikumu iesniegšanas izsludināšana; </w:t>
            </w:r>
          </w:p>
          <w:p w14:paraId="6E57ECF7"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pieteikuma un pielikumu sagatavošana; </w:t>
            </w:r>
          </w:p>
          <w:p w14:paraId="07F29282"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pieteikuma iesniegšana līdz noteiktajam termiņam; </w:t>
            </w:r>
          </w:p>
          <w:p w14:paraId="7D69C8E1"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pieteikuma formālā pārbaude; trūkumu novēršana, ja tādi konstatēti; </w:t>
            </w:r>
          </w:p>
          <w:p w14:paraId="3206BDF0"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pieteikuma izvērtēšana Sporta komisijā; </w:t>
            </w:r>
          </w:p>
          <w:p w14:paraId="7DB49AF2"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Komisijas atzinuma sagatavošana; </w:t>
            </w:r>
          </w:p>
          <w:p w14:paraId="3E182292"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Domes lēmuma pieņemšana; </w:t>
            </w:r>
          </w:p>
          <w:p w14:paraId="0F8BA0DE"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līguma slēgšana vai Domes lēmumā noteikto nosacījumu piemērošana; </w:t>
            </w:r>
          </w:p>
          <w:p w14:paraId="7A99CFA9" w14:textId="77777777"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 xml:space="preserve">Pašvaldības atbalsta izlietojums; </w:t>
            </w:r>
          </w:p>
          <w:p w14:paraId="20B2DD01" w14:textId="7AA72DED" w:rsidR="004A37CA" w:rsidRPr="004A37CA" w:rsidRDefault="004A37CA" w:rsidP="006C1310">
            <w:pPr>
              <w:pStyle w:val="ListParagraph"/>
              <w:numPr>
                <w:ilvl w:val="0"/>
                <w:numId w:val="12"/>
              </w:numPr>
              <w:spacing w:after="0" w:line="240" w:lineRule="auto"/>
              <w:jc w:val="both"/>
              <w:rPr>
                <w:rFonts w:ascii="Times New Roman" w:hAnsi="Times New Roman" w:cs="Times New Roman"/>
                <w:sz w:val="24"/>
                <w:szCs w:val="24"/>
              </w:rPr>
            </w:pPr>
            <w:r w:rsidRPr="004A37CA">
              <w:rPr>
                <w:rFonts w:ascii="Times New Roman" w:eastAsia="Times New Roman" w:hAnsi="Times New Roman" w:cs="Times New Roman"/>
                <w:sz w:val="24"/>
                <w:szCs w:val="24"/>
              </w:rPr>
              <w:t>atskaites iesniegšana un izlietojuma kontrole.</w:t>
            </w:r>
          </w:p>
          <w:p w14:paraId="08D54589" w14:textId="77777777" w:rsidR="004A37CA" w:rsidRPr="004A37CA" w:rsidRDefault="004A37CA" w:rsidP="004A37CA">
            <w:pPr>
              <w:spacing w:after="120"/>
              <w:jc w:val="both"/>
              <w:rPr>
                <w:rFonts w:ascii="Times New Roman" w:hAnsi="Times New Roman" w:cs="Times New Roman"/>
                <w:sz w:val="24"/>
                <w:szCs w:val="24"/>
              </w:rPr>
            </w:pPr>
            <w:r w:rsidRPr="004A37CA">
              <w:rPr>
                <w:rFonts w:ascii="Times New Roman" w:eastAsia="Times New Roman" w:hAnsi="Times New Roman" w:cs="Times New Roman"/>
                <w:sz w:val="24"/>
                <w:szCs w:val="24"/>
              </w:rPr>
              <w:t>Pieteikumu var iesniegt klātienē, pa pastu, elektroniski, parakstītu ar drošu elektronisko parakstu, vai izmantojot Pašvaldības oficiālo elektronisko adresi. Pieteikuma iesniegšanai valsts vai pašvaldības nodeva nav paredzēta.</w:t>
            </w:r>
          </w:p>
          <w:p w14:paraId="3884DE8E" w14:textId="35D4C8D5" w:rsidR="004A37CA" w:rsidRPr="006C1310" w:rsidRDefault="004A37CA" w:rsidP="006C1310">
            <w:pPr>
              <w:spacing w:after="120"/>
              <w:jc w:val="both"/>
              <w:rPr>
                <w:rFonts w:ascii="Times New Roman" w:hAnsi="Times New Roman" w:cs="Times New Roman"/>
                <w:sz w:val="24"/>
                <w:szCs w:val="24"/>
              </w:rPr>
            </w:pPr>
            <w:r w:rsidRPr="004A37CA">
              <w:rPr>
                <w:rFonts w:ascii="Times New Roman" w:eastAsia="Times New Roman" w:hAnsi="Times New Roman" w:cs="Times New Roman"/>
                <w:sz w:val="24"/>
                <w:szCs w:val="24"/>
              </w:rPr>
              <w:t>Administratīvās izmaksas pretendentiem ir saistītas ar pieteikuma, izmaksu tāmes un atbilstību apliecinošo dokumentu sagatavošanu. Pašvaldībai administratīvās izmaksas saistītas ar pieteikumu pieņemšanu, izvērtēšanu, lēmumu sagatavošanu, līgumu slēgšanu, atskaišu pārbaudi un izlietojuma kontroli, kā arī ar Sporta komisijas darbības nodrošināšanu un komisijas locekļu atlīdzību atbilstoši pašvaldības atlīdzības regulējumam.</w:t>
            </w:r>
          </w:p>
          <w:p w14:paraId="32D7581F" w14:textId="77777777" w:rsidR="005E7576" w:rsidRPr="00F647B4" w:rsidRDefault="005E7576" w:rsidP="00043006">
            <w:pPr>
              <w:shd w:val="clear" w:color="auto" w:fill="FFFFFF"/>
              <w:spacing w:after="0" w:line="293" w:lineRule="atLeast"/>
              <w:jc w:val="both"/>
              <w:rPr>
                <w:rFonts w:ascii="Times New Roman" w:eastAsia="Times New Roman" w:hAnsi="Times New Roman" w:cs="Times New Roman"/>
                <w:sz w:val="24"/>
                <w:szCs w:val="24"/>
                <w:lang w:eastAsia="lv-LV"/>
              </w:rPr>
            </w:pPr>
          </w:p>
        </w:tc>
      </w:tr>
      <w:tr w:rsidR="00776475" w14:paraId="32D75823"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21" w14:textId="77777777" w:rsidR="00776475" w:rsidRPr="009D4E17" w:rsidRDefault="00776475" w:rsidP="00776475">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5. Ietekme uz pašvaldības funkcijām un cilvēkresursiem </w:t>
            </w:r>
          </w:p>
        </w:tc>
        <w:tc>
          <w:tcPr>
            <w:tcW w:w="3721" w:type="pct"/>
            <w:tcBorders>
              <w:top w:val="outset" w:sz="6" w:space="0" w:color="414142"/>
              <w:left w:val="outset" w:sz="6" w:space="0" w:color="414142"/>
              <w:bottom w:val="outset" w:sz="6" w:space="0" w:color="414142"/>
              <w:right w:val="outset" w:sz="6" w:space="0" w:color="414142"/>
            </w:tcBorders>
            <w:hideMark/>
          </w:tcPr>
          <w:p w14:paraId="3476D661" w14:textId="32A4A5E3" w:rsidR="00776475" w:rsidRPr="00776475" w:rsidRDefault="005B72F2" w:rsidP="00776475">
            <w:pPr>
              <w:spacing w:after="120"/>
              <w:jc w:val="both"/>
              <w:rPr>
                <w:rFonts w:ascii="Times New Roman" w:hAnsi="Times New Roman" w:cs="Times New Roman"/>
                <w:sz w:val="24"/>
                <w:szCs w:val="24"/>
              </w:rPr>
            </w:pPr>
            <w:r>
              <w:rPr>
                <w:rFonts w:ascii="Times New Roman" w:eastAsia="Times New Roman" w:hAnsi="Times New Roman" w:cs="Times New Roman"/>
                <w:sz w:val="24"/>
                <w:szCs w:val="24"/>
              </w:rPr>
              <w:t>N</w:t>
            </w:r>
            <w:r w:rsidR="00776475" w:rsidRPr="00776475">
              <w:rPr>
                <w:rFonts w:ascii="Times New Roman" w:eastAsia="Times New Roman" w:hAnsi="Times New Roman" w:cs="Times New Roman"/>
                <w:sz w:val="24"/>
                <w:szCs w:val="24"/>
              </w:rPr>
              <w:t>oteikumi izstrādāti pašvaldības autonomās funkcijas sporta jomā izpildei – veicināt sporta attīstību, tostarp atbalstīt sportistu un sporta klubu darbību un sniegt atbalstu sporta pasākumu organizēšanai.</w:t>
            </w:r>
          </w:p>
          <w:p w14:paraId="4E0B2353" w14:textId="7FD88F4D" w:rsidR="00776475" w:rsidRPr="00776475" w:rsidRDefault="00776475" w:rsidP="00776475">
            <w:pPr>
              <w:spacing w:after="120"/>
              <w:jc w:val="both"/>
              <w:rPr>
                <w:rFonts w:ascii="Times New Roman" w:hAnsi="Times New Roman" w:cs="Times New Roman"/>
                <w:sz w:val="24"/>
                <w:szCs w:val="24"/>
              </w:rPr>
            </w:pPr>
            <w:r w:rsidRPr="00776475">
              <w:rPr>
                <w:rFonts w:ascii="Times New Roman" w:eastAsia="Times New Roman" w:hAnsi="Times New Roman" w:cs="Times New Roman"/>
                <w:sz w:val="24"/>
                <w:szCs w:val="24"/>
              </w:rPr>
              <w:t xml:space="preserve">Noteikumu piemērošanā tiks iesaistīta Dome, Balvu novada pašvaldības Sporta komisija, Balvu novada Kultūras, tūrisma un sporta pārvalde, kā arī </w:t>
            </w:r>
            <w:r w:rsidR="00471B9E">
              <w:rPr>
                <w:rFonts w:ascii="Times New Roman" w:eastAsia="Times New Roman" w:hAnsi="Times New Roman" w:cs="Times New Roman"/>
                <w:sz w:val="24"/>
                <w:szCs w:val="24"/>
              </w:rPr>
              <w:t>Balvu novada Centrālās pārvaldes</w:t>
            </w:r>
            <w:r w:rsidRPr="00776475">
              <w:rPr>
                <w:rFonts w:ascii="Times New Roman" w:eastAsia="Times New Roman" w:hAnsi="Times New Roman" w:cs="Times New Roman"/>
                <w:sz w:val="24"/>
                <w:szCs w:val="24"/>
              </w:rPr>
              <w:t xml:space="preserve"> darbinieki, kas nodrošina budžeta plānošanu, lēmumu projektu sagatavošanu, līgumu slēgšanu, maksājumu veikšanu un atskaišu pārbaudi.</w:t>
            </w:r>
          </w:p>
          <w:p w14:paraId="1C570A0F" w14:textId="77777777" w:rsidR="00776475" w:rsidRPr="00776475" w:rsidRDefault="00776475" w:rsidP="00776475">
            <w:pPr>
              <w:spacing w:after="120"/>
              <w:jc w:val="both"/>
              <w:rPr>
                <w:rFonts w:ascii="Times New Roman" w:hAnsi="Times New Roman" w:cs="Times New Roman"/>
                <w:sz w:val="24"/>
                <w:szCs w:val="24"/>
              </w:rPr>
            </w:pPr>
            <w:r w:rsidRPr="00776475">
              <w:rPr>
                <w:rFonts w:ascii="Times New Roman" w:eastAsia="Times New Roman" w:hAnsi="Times New Roman" w:cs="Times New Roman"/>
                <w:sz w:val="24"/>
                <w:szCs w:val="24"/>
              </w:rPr>
              <w:t>Sporta komisija būs jauna pašvaldības izveidota institūcija – komisija. Tās uzdevums būs izvērtēt pieteikumus, sagatavot atzinumus Domei par Pašvaldības atbalsta piešķiršanu, atteikumu vai daļēju piešķiršanu, kā arī sniegt atzinumus par pieteikumu prioritāro secību un citiem Noteikumos paredzētajiem jautājumiem.</w:t>
            </w:r>
          </w:p>
          <w:p w14:paraId="5229B24C" w14:textId="62C3A489" w:rsidR="00776475" w:rsidRPr="00776475" w:rsidRDefault="006D3B03" w:rsidP="00776475">
            <w:pPr>
              <w:spacing w:after="120"/>
              <w:jc w:val="both"/>
              <w:rPr>
                <w:rFonts w:ascii="Times New Roman" w:hAnsi="Times New Roman" w:cs="Times New Roman"/>
                <w:sz w:val="24"/>
                <w:szCs w:val="24"/>
              </w:rPr>
            </w:pPr>
            <w:r>
              <w:rPr>
                <w:rFonts w:ascii="Times New Roman" w:eastAsia="Times New Roman" w:hAnsi="Times New Roman" w:cs="Times New Roman"/>
                <w:sz w:val="24"/>
                <w:szCs w:val="24"/>
              </w:rPr>
              <w:t>N</w:t>
            </w:r>
            <w:r w:rsidR="00776475" w:rsidRPr="00776475">
              <w:rPr>
                <w:rFonts w:ascii="Times New Roman" w:eastAsia="Times New Roman" w:hAnsi="Times New Roman" w:cs="Times New Roman"/>
                <w:sz w:val="24"/>
                <w:szCs w:val="24"/>
              </w:rPr>
              <w:t>oteikumu pieņemšana pati par sevi nerada nepieciešamību veidot jaunas pastāvīgas amata vietas, tomēr Sporta komisijas darbības nodrošināšanai būs nepieciešami pašvaldības budžeta līdzekļi komisijas locekļu atlīdzībai atbilstoši Balvu novada pašvaldības darbinieku un amatpersonu atlīdzības nolikumam. Sporta jomas funkciju īstenošana ir sasaistīta ar pašvaldībā pieņemto lēmumu par Ziemeļlatgales sporta centra likvidāciju</w:t>
            </w:r>
            <w:r w:rsidR="00170685">
              <w:rPr>
                <w:rFonts w:ascii="Times New Roman" w:eastAsia="Times New Roman" w:hAnsi="Times New Roman" w:cs="Times New Roman"/>
                <w:sz w:val="24"/>
                <w:szCs w:val="24"/>
              </w:rPr>
              <w:t xml:space="preserve"> ar 2027.gada 1.janvāri</w:t>
            </w:r>
            <w:r w:rsidR="00776475" w:rsidRPr="00776475">
              <w:rPr>
                <w:rFonts w:ascii="Times New Roman" w:eastAsia="Times New Roman" w:hAnsi="Times New Roman" w:cs="Times New Roman"/>
                <w:sz w:val="24"/>
                <w:szCs w:val="24"/>
              </w:rPr>
              <w:t xml:space="preserve"> un funkciju nodošanu Balvu novada Kultūras, tūrisma un sporta pārvaldei.</w:t>
            </w:r>
          </w:p>
          <w:p w14:paraId="5893880F" w14:textId="77777777" w:rsidR="00E67AA8" w:rsidRDefault="00776475" w:rsidP="00E67AA8">
            <w:pPr>
              <w:spacing w:after="120"/>
              <w:jc w:val="both"/>
              <w:rPr>
                <w:rFonts w:ascii="Times New Roman" w:eastAsia="Times New Roman" w:hAnsi="Times New Roman" w:cs="Times New Roman"/>
                <w:sz w:val="24"/>
                <w:szCs w:val="24"/>
              </w:rPr>
            </w:pPr>
            <w:r w:rsidRPr="00776475">
              <w:rPr>
                <w:rFonts w:ascii="Times New Roman" w:eastAsia="Times New Roman" w:hAnsi="Times New Roman" w:cs="Times New Roman"/>
                <w:sz w:val="24"/>
                <w:szCs w:val="24"/>
              </w:rPr>
              <w:t xml:space="preserve">Tautas sporta pasākumu organizēšanas nodošana biedrībām un nodibinājumiem maina pašvaldības lomu no tieša visu pasākumu organizētāja uz finansēšanas, koordinēšanas, izvērtēšanas un kontroles nodrošinātāju tajos gadījumos, kad pasākumu īsteno nevalstiskā sektora organizācija. Tas palielina Sporta komisijas, Balvu novada Kultūras, tūrisma un sporta pārvaldes un </w:t>
            </w:r>
            <w:r w:rsidR="00170685">
              <w:rPr>
                <w:rFonts w:ascii="Times New Roman" w:eastAsia="Times New Roman" w:hAnsi="Times New Roman" w:cs="Times New Roman"/>
                <w:sz w:val="24"/>
                <w:szCs w:val="24"/>
              </w:rPr>
              <w:t>Balvu novada Centrālās pārvaldes</w:t>
            </w:r>
            <w:r w:rsidRPr="00776475">
              <w:rPr>
                <w:rFonts w:ascii="Times New Roman" w:eastAsia="Times New Roman" w:hAnsi="Times New Roman" w:cs="Times New Roman"/>
                <w:sz w:val="24"/>
                <w:szCs w:val="24"/>
              </w:rPr>
              <w:t xml:space="preserve"> koordinējošo un uzraudzības lomu.</w:t>
            </w:r>
          </w:p>
          <w:p w14:paraId="32D75822" w14:textId="419726D0" w:rsidR="00776475" w:rsidRPr="00E67AA8" w:rsidRDefault="00776475" w:rsidP="00E67AA8">
            <w:pPr>
              <w:spacing w:after="120"/>
              <w:jc w:val="both"/>
              <w:rPr>
                <w:rFonts w:ascii="Times New Roman" w:hAnsi="Times New Roman" w:cs="Times New Roman"/>
                <w:sz w:val="24"/>
                <w:szCs w:val="24"/>
              </w:rPr>
            </w:pPr>
            <w:r w:rsidRPr="00776475">
              <w:rPr>
                <w:rFonts w:ascii="Times New Roman" w:eastAsia="Times New Roman" w:hAnsi="Times New Roman" w:cs="Times New Roman"/>
                <w:sz w:val="24"/>
                <w:szCs w:val="24"/>
              </w:rPr>
              <w:t xml:space="preserve">Vienlaikus </w:t>
            </w:r>
            <w:r w:rsidR="00A27DBB">
              <w:rPr>
                <w:rFonts w:ascii="Times New Roman" w:eastAsia="Times New Roman" w:hAnsi="Times New Roman" w:cs="Times New Roman"/>
                <w:sz w:val="24"/>
                <w:szCs w:val="24"/>
              </w:rPr>
              <w:t>P</w:t>
            </w:r>
            <w:r w:rsidRPr="00776475">
              <w:rPr>
                <w:rFonts w:ascii="Times New Roman" w:eastAsia="Times New Roman" w:hAnsi="Times New Roman" w:cs="Times New Roman"/>
                <w:sz w:val="24"/>
                <w:szCs w:val="24"/>
              </w:rPr>
              <w:t xml:space="preserve">ašvaldībai saglabājas funkcija nodrošināt sporta pasākumu pieejamību gadījumos, kad konkrēta tautas sporta pasākuma organizēšanu nepārņem biedrība vai nodibinājums. Šādos gadījumos </w:t>
            </w:r>
            <w:r w:rsidR="00A27DBB">
              <w:rPr>
                <w:rFonts w:ascii="Times New Roman" w:eastAsia="Times New Roman" w:hAnsi="Times New Roman" w:cs="Times New Roman"/>
                <w:sz w:val="24"/>
                <w:szCs w:val="24"/>
              </w:rPr>
              <w:t>ar 2027.gada 1.janvāri Balvu novada Kultūras, tūrisma un sporta pārvalde</w:t>
            </w:r>
            <w:r w:rsidRPr="00776475">
              <w:rPr>
                <w:rFonts w:ascii="Times New Roman" w:eastAsia="Times New Roman" w:hAnsi="Times New Roman" w:cs="Times New Roman"/>
                <w:sz w:val="24"/>
                <w:szCs w:val="24"/>
              </w:rPr>
              <w:t xml:space="preserve"> turpin</w:t>
            </w:r>
            <w:r w:rsidR="00A27DBB">
              <w:rPr>
                <w:rFonts w:ascii="Times New Roman" w:eastAsia="Times New Roman" w:hAnsi="Times New Roman" w:cs="Times New Roman"/>
                <w:sz w:val="24"/>
                <w:szCs w:val="24"/>
              </w:rPr>
              <w:t>ās</w:t>
            </w:r>
            <w:r w:rsidRPr="00776475">
              <w:rPr>
                <w:rFonts w:ascii="Times New Roman" w:eastAsia="Times New Roman" w:hAnsi="Times New Roman" w:cs="Times New Roman"/>
                <w:sz w:val="24"/>
                <w:szCs w:val="24"/>
              </w:rPr>
              <w:t xml:space="preserve"> nodrošināt pasākuma plānošanu un organizēšanu, lai netiktu pārtraukta sabiedrībai nozīmīgu sporta aktivitāšu pieejamība.</w:t>
            </w:r>
          </w:p>
        </w:tc>
      </w:tr>
      <w:tr w:rsidR="00AA78F3" w14:paraId="32D75828"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24" w14:textId="77777777" w:rsidR="009D4E17" w:rsidRPr="00675A97" w:rsidRDefault="00206395" w:rsidP="00043006">
            <w:pPr>
              <w:spacing w:before="195"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 Informācija par izpildes nodrošināšanu </w:t>
            </w:r>
          </w:p>
        </w:tc>
        <w:tc>
          <w:tcPr>
            <w:tcW w:w="3721" w:type="pct"/>
            <w:tcBorders>
              <w:top w:val="outset" w:sz="6" w:space="0" w:color="414142"/>
              <w:left w:val="outset" w:sz="6" w:space="0" w:color="414142"/>
              <w:bottom w:val="outset" w:sz="6" w:space="0" w:color="414142"/>
              <w:right w:val="outset" w:sz="6" w:space="0" w:color="414142"/>
            </w:tcBorders>
            <w:hideMark/>
          </w:tcPr>
          <w:p w14:paraId="1557BCC0" w14:textId="72B98DC4" w:rsidR="00400D8D" w:rsidRPr="00400D8D" w:rsidRDefault="000B0EA3" w:rsidP="00400D8D">
            <w:pPr>
              <w:spacing w:after="120"/>
              <w:jc w:val="both"/>
              <w:rPr>
                <w:rFonts w:ascii="Times New Roman" w:hAnsi="Times New Roman" w:cs="Times New Roman"/>
                <w:sz w:val="24"/>
                <w:szCs w:val="24"/>
              </w:rPr>
            </w:pPr>
            <w:r>
              <w:rPr>
                <w:rFonts w:ascii="Times New Roman" w:eastAsia="Times New Roman" w:hAnsi="Times New Roman" w:cs="Times New Roman"/>
                <w:sz w:val="24"/>
                <w:szCs w:val="24"/>
              </w:rPr>
              <w:t>N</w:t>
            </w:r>
            <w:r w:rsidR="00400D8D" w:rsidRPr="00400D8D">
              <w:rPr>
                <w:rFonts w:ascii="Times New Roman" w:eastAsia="Times New Roman" w:hAnsi="Times New Roman" w:cs="Times New Roman"/>
                <w:sz w:val="24"/>
                <w:szCs w:val="24"/>
              </w:rPr>
              <w:t>oteikumu izpildi nodrošinās pašvaldības institūcijas un darbinieki to kompetences ietvaros. Pieteikumu izvērtēšanu veiks jaunizveidotā Balvu novada pašvaldības Sporta komisija, lēmumus par Pašvaldības atbalsta piešķiršanu pieņems Dome, savukārt piešķirtā Pašvaldības atbalsta izlietojuma un atbalsta saņemšanas nosacījumu kontroli veiks Balvu novada Kultūras, tūrisma un sporta pārvalde.</w:t>
            </w:r>
          </w:p>
          <w:p w14:paraId="61F0C8AC" w14:textId="77777777" w:rsidR="00400D8D" w:rsidRPr="00400D8D" w:rsidRDefault="00400D8D" w:rsidP="00400D8D">
            <w:pPr>
              <w:spacing w:after="120"/>
              <w:jc w:val="both"/>
              <w:rPr>
                <w:rFonts w:ascii="Times New Roman" w:hAnsi="Times New Roman" w:cs="Times New Roman"/>
                <w:sz w:val="24"/>
                <w:szCs w:val="24"/>
              </w:rPr>
            </w:pPr>
            <w:r w:rsidRPr="00400D8D">
              <w:rPr>
                <w:rFonts w:ascii="Times New Roman" w:eastAsia="Times New Roman" w:hAnsi="Times New Roman" w:cs="Times New Roman"/>
                <w:sz w:val="24"/>
                <w:szCs w:val="24"/>
              </w:rPr>
              <w:t xml:space="preserve">Izpildes nodrošināšanas mehānismi ietver pieteikumu izvērtēšanu pēc Noteikumos un pielikumos noteiktajiem kritērijiem, Domes lēmuma pieņemšanu, līguma slēgšanu ar atbalsta saņēmēju vai nosacījumu noteikšanu Domes lēmumā, ja līgums netiek slēgts, izdevumus </w:t>
            </w:r>
            <w:r w:rsidRPr="00400D8D">
              <w:rPr>
                <w:rFonts w:ascii="Times New Roman" w:eastAsia="Times New Roman" w:hAnsi="Times New Roman" w:cs="Times New Roman"/>
                <w:sz w:val="24"/>
                <w:szCs w:val="24"/>
              </w:rPr>
              <w:lastRenderedPageBreak/>
              <w:t>apliecinošo dokumentu pieprasīšanu, atskaites iesniegšanu un izlietojuma kontroli.</w:t>
            </w:r>
          </w:p>
          <w:p w14:paraId="6D4F4DCA" w14:textId="77777777" w:rsidR="00400D8D" w:rsidRPr="00400D8D" w:rsidRDefault="00400D8D" w:rsidP="00400D8D">
            <w:pPr>
              <w:spacing w:after="120"/>
              <w:jc w:val="both"/>
              <w:rPr>
                <w:rFonts w:ascii="Times New Roman" w:hAnsi="Times New Roman" w:cs="Times New Roman"/>
                <w:sz w:val="24"/>
                <w:szCs w:val="24"/>
              </w:rPr>
            </w:pPr>
            <w:r w:rsidRPr="00400D8D">
              <w:rPr>
                <w:rFonts w:ascii="Times New Roman" w:eastAsia="Times New Roman" w:hAnsi="Times New Roman" w:cs="Times New Roman"/>
                <w:sz w:val="24"/>
                <w:szCs w:val="24"/>
              </w:rPr>
              <w:t>Sporta komisijas darbības nodrošināšana ietvers komisijas sēžu organizēšanu, pieteikumu izskatīšanu, atzinumu sagatavošanu un priekšlikumu sniegšanu Domei. Komisijas locekļu atlīdzība tiks nodrošināta pašvaldības budžeta ietvaros atbilstoši pašvaldības darbinieku un amatpersonu atlīdzības nolikumam.</w:t>
            </w:r>
          </w:p>
          <w:p w14:paraId="16684063" w14:textId="77777777" w:rsidR="00400D8D" w:rsidRPr="00400D8D" w:rsidRDefault="00400D8D" w:rsidP="00400D8D">
            <w:pPr>
              <w:spacing w:after="120"/>
              <w:jc w:val="both"/>
              <w:rPr>
                <w:rFonts w:ascii="Times New Roman" w:hAnsi="Times New Roman" w:cs="Times New Roman"/>
                <w:sz w:val="24"/>
                <w:szCs w:val="24"/>
              </w:rPr>
            </w:pPr>
            <w:r w:rsidRPr="00400D8D">
              <w:rPr>
                <w:rFonts w:ascii="Times New Roman" w:eastAsia="Times New Roman" w:hAnsi="Times New Roman" w:cs="Times New Roman"/>
                <w:sz w:val="24"/>
                <w:szCs w:val="24"/>
              </w:rPr>
              <w:t>Ja Pašvaldības atbalsts izlietots neatbilstoši Noteikumiem, pieteikumam, Komisijas atzinumam, Domes lēmumam vai līgumam, vai arī atbalsta saņēmējs nav iesniedzis atskaiti vai sniedzis nepatiesu informāciju, Noteikumi paredz iespēju sagatavot atzinumu Domei par atbalsta samazināšanu, turpmākas izmaksas atteikumu vai saņemtā Pašvaldības atbalsta atmaksu.</w:t>
            </w:r>
          </w:p>
          <w:p w14:paraId="387ACF23" w14:textId="77777777" w:rsidR="00400D8D" w:rsidRPr="00400D8D" w:rsidRDefault="00400D8D" w:rsidP="00400D8D">
            <w:pPr>
              <w:spacing w:after="120"/>
              <w:jc w:val="both"/>
              <w:rPr>
                <w:rFonts w:ascii="Times New Roman" w:hAnsi="Times New Roman" w:cs="Times New Roman"/>
                <w:sz w:val="24"/>
                <w:szCs w:val="24"/>
              </w:rPr>
            </w:pPr>
            <w:r w:rsidRPr="00400D8D">
              <w:rPr>
                <w:rFonts w:ascii="Times New Roman" w:eastAsia="Times New Roman" w:hAnsi="Times New Roman" w:cs="Times New Roman"/>
                <w:sz w:val="24"/>
                <w:szCs w:val="24"/>
              </w:rPr>
              <w:t>Izpildes nodrošināšanā būtiska nozīme būs Pašvaldības kārtējā gada sporta pasākumu plānam un pieteikumu izvērtēšanas procesam. Pēc pieteikumu saņemšanas un izvērtēšanas būs iespējams identificēt tos tautas sporta pasākumus, kuru organizēšanu uzņemas biedrības vai nodibinājumi, un tos pasākumus, uz kuriem nav saņemti atbilstoši pieteikumi.</w:t>
            </w:r>
          </w:p>
          <w:p w14:paraId="61C67E2E" w14:textId="15311E32" w:rsidR="005E7576" w:rsidRDefault="00400D8D" w:rsidP="00400D8D">
            <w:pPr>
              <w:shd w:val="clear" w:color="auto" w:fill="FFFFFF"/>
              <w:spacing w:after="0" w:line="293" w:lineRule="atLeast"/>
              <w:jc w:val="both"/>
              <w:rPr>
                <w:rFonts w:ascii="Times New Roman" w:eastAsia="Times New Roman" w:hAnsi="Times New Roman" w:cs="Times New Roman"/>
                <w:sz w:val="24"/>
                <w:szCs w:val="24"/>
              </w:rPr>
            </w:pPr>
            <w:r w:rsidRPr="00400D8D">
              <w:rPr>
                <w:rFonts w:ascii="Times New Roman" w:eastAsia="Times New Roman" w:hAnsi="Times New Roman" w:cs="Times New Roman"/>
                <w:sz w:val="24"/>
                <w:szCs w:val="24"/>
              </w:rPr>
              <w:t xml:space="preserve">Pasākumiem, uz kuriem nepieteiksies biedrības vai nodibinājumi, </w:t>
            </w:r>
            <w:r w:rsidR="00F21570">
              <w:rPr>
                <w:rFonts w:ascii="Times New Roman" w:eastAsia="Times New Roman" w:hAnsi="Times New Roman" w:cs="Times New Roman"/>
                <w:sz w:val="24"/>
                <w:szCs w:val="24"/>
              </w:rPr>
              <w:t>P</w:t>
            </w:r>
            <w:r w:rsidRPr="00400D8D">
              <w:rPr>
                <w:rFonts w:ascii="Times New Roman" w:eastAsia="Times New Roman" w:hAnsi="Times New Roman" w:cs="Times New Roman"/>
                <w:sz w:val="24"/>
                <w:szCs w:val="24"/>
              </w:rPr>
              <w:t>ašvaldība varēs lemt par turpmāku pasākuma organizēšanu pašas spēkiem, ņemot vērā pasākuma nozīmi, pieprasījumu, pieejamos cilvēkresursus un budžeta līdzekļus. Šāda izpildes sistēma ļauj vienlaikus ieviest jauno finansēšanas modeli un nodrošināt, ka tautas sporta pasākumu pieejamība Balvu novadā netiek pārtraukta.</w:t>
            </w:r>
          </w:p>
          <w:p w14:paraId="39720082" w14:textId="77777777" w:rsidR="00F21570" w:rsidRDefault="00F21570" w:rsidP="00400D8D">
            <w:pPr>
              <w:shd w:val="clear" w:color="auto" w:fill="FFFFFF"/>
              <w:spacing w:after="0" w:line="293" w:lineRule="atLeast"/>
              <w:jc w:val="both"/>
              <w:rPr>
                <w:rFonts w:ascii="Times New Roman" w:eastAsia="Times New Roman" w:hAnsi="Times New Roman" w:cs="Times New Roman"/>
                <w:sz w:val="24"/>
                <w:szCs w:val="24"/>
              </w:rPr>
            </w:pPr>
          </w:p>
          <w:p w14:paraId="32D75827" w14:textId="5A693BE4" w:rsidR="00BE7380" w:rsidRPr="00400D8D" w:rsidRDefault="00BE7380" w:rsidP="00400D8D">
            <w:pPr>
              <w:shd w:val="clear" w:color="auto" w:fill="FFFFFF"/>
              <w:spacing w:after="0" w:line="293" w:lineRule="atLeast"/>
              <w:jc w:val="both"/>
              <w:rPr>
                <w:rFonts w:ascii="Times New Roman" w:eastAsia="Times New Roman" w:hAnsi="Times New Roman" w:cs="Times New Roman"/>
                <w:color w:val="FF0000"/>
                <w:sz w:val="24"/>
                <w:szCs w:val="24"/>
                <w:lang w:eastAsia="lv-LV"/>
              </w:rPr>
            </w:pPr>
          </w:p>
        </w:tc>
      </w:tr>
      <w:tr w:rsidR="00AA78F3" w14:paraId="32D7582C"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29" w14:textId="77777777" w:rsidR="009D4E17" w:rsidRPr="009D4E17" w:rsidRDefault="00206395"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7. Prasību un izmaksu samērīgums pret ieguvumiem, ko sniedz mērķa sasniegšana </w:t>
            </w:r>
          </w:p>
        </w:tc>
        <w:tc>
          <w:tcPr>
            <w:tcW w:w="3721" w:type="pct"/>
            <w:tcBorders>
              <w:top w:val="outset" w:sz="6" w:space="0" w:color="414142"/>
              <w:left w:val="outset" w:sz="6" w:space="0" w:color="414142"/>
              <w:bottom w:val="outset" w:sz="6" w:space="0" w:color="414142"/>
              <w:right w:val="outset" w:sz="6" w:space="0" w:color="414142"/>
            </w:tcBorders>
            <w:hideMark/>
          </w:tcPr>
          <w:p w14:paraId="081B041D" w14:textId="7211CF4F" w:rsidR="00BE7380" w:rsidRPr="00BE7380" w:rsidRDefault="00F21570" w:rsidP="00BE7380">
            <w:pPr>
              <w:spacing w:after="60" w:line="252"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BE7380" w:rsidRPr="00BE7380">
              <w:rPr>
                <w:rFonts w:ascii="Times New Roman" w:eastAsia="Times New Roman" w:hAnsi="Times New Roman" w:cs="Times New Roman"/>
                <w:sz w:val="24"/>
                <w:szCs w:val="24"/>
              </w:rPr>
              <w:t>oteikumos ietvertās prasības ir piemērotas mērķa sasniegšanai, jo tās nosaka skaidrus atbalsta veidus, pretendentu loku, atbilstības kritērijus, maksimālos atbalsta apmērus, attiecināmās izmaksas, pieteikšanās termiņus, vērtēšanas kritērijus, prioritizācijas kārtību, izlietojuma kontroli un atskaitīšanos.</w:t>
            </w:r>
          </w:p>
          <w:p w14:paraId="0F7980EA" w14:textId="77777777" w:rsidR="00BE7380" w:rsidRPr="00BE7380" w:rsidRDefault="00BE7380" w:rsidP="00BE7380">
            <w:pPr>
              <w:spacing w:after="60" w:line="252" w:lineRule="auto"/>
              <w:jc w:val="both"/>
              <w:rPr>
                <w:rFonts w:ascii="Times New Roman" w:hAnsi="Times New Roman" w:cs="Times New Roman"/>
                <w:sz w:val="24"/>
                <w:szCs w:val="24"/>
              </w:rPr>
            </w:pPr>
            <w:r w:rsidRPr="00BE7380">
              <w:rPr>
                <w:rFonts w:ascii="Times New Roman" w:eastAsia="Times New Roman" w:hAnsi="Times New Roman" w:cs="Times New Roman"/>
                <w:sz w:val="24"/>
                <w:szCs w:val="24"/>
              </w:rPr>
              <w:t>Izraudzītie līdzekļi ir nepieciešami, lai nodrošinātu vienlīdzīgu attieksmi pret pretendentiem, Pašvaldības budžeta līdzekļu lietderīgu izmantošanu un iespēju Komisijai pārbaudīt pieteikumu atbilstību noteiktajiem kritērijiem. Prasība iesniegt pieteikumu, izmaksu tāmi, atbilstību apliecinošus dokumentus un atskaiti ir samērīga ar piešķiramā publiskā finansējuma raksturu un nepieciešamību nodrošināt tā izlietojuma kontroli.</w:t>
            </w:r>
          </w:p>
          <w:p w14:paraId="43534336" w14:textId="1A78734E" w:rsidR="00BE7380" w:rsidRPr="00BE7380" w:rsidRDefault="00BE7380" w:rsidP="00BE7380">
            <w:pPr>
              <w:spacing w:after="60" w:line="252" w:lineRule="auto"/>
              <w:jc w:val="both"/>
              <w:rPr>
                <w:rFonts w:ascii="Times New Roman" w:hAnsi="Times New Roman" w:cs="Times New Roman"/>
                <w:sz w:val="24"/>
                <w:szCs w:val="24"/>
              </w:rPr>
            </w:pPr>
            <w:r>
              <w:rPr>
                <w:rFonts w:ascii="Times New Roman" w:eastAsia="Times New Roman" w:hAnsi="Times New Roman" w:cs="Times New Roman"/>
                <w:sz w:val="24"/>
                <w:szCs w:val="24"/>
              </w:rPr>
              <w:t>A</w:t>
            </w:r>
            <w:r w:rsidRPr="00BE7380">
              <w:rPr>
                <w:rFonts w:ascii="Times New Roman" w:eastAsia="Times New Roman" w:hAnsi="Times New Roman" w:cs="Times New Roman"/>
                <w:sz w:val="24"/>
                <w:szCs w:val="24"/>
              </w:rPr>
              <w:t xml:space="preserve">tbalsta piešķiršana bez vienotiem kritērijiem un dokumentu pārbaudes – nesasniegtu regulējuma mērķi, jo nenodrošinātu pietiekamu caurskatāmību, objektivitāti un kontroli pār </w:t>
            </w:r>
            <w:r>
              <w:rPr>
                <w:rFonts w:ascii="Times New Roman" w:eastAsia="Times New Roman" w:hAnsi="Times New Roman" w:cs="Times New Roman"/>
                <w:sz w:val="24"/>
                <w:szCs w:val="24"/>
              </w:rPr>
              <w:t>pašvaldības</w:t>
            </w:r>
            <w:r w:rsidRPr="00BE7380">
              <w:rPr>
                <w:rFonts w:ascii="Times New Roman" w:eastAsia="Times New Roman" w:hAnsi="Times New Roman" w:cs="Times New Roman"/>
                <w:sz w:val="24"/>
                <w:szCs w:val="24"/>
              </w:rPr>
              <w:t xml:space="preserve"> finansējuma izlietojumu. Sabiedrības ieguvumi – sporta aktivitāšu pieejamība, veselīga dzīvesveida veicināšana, sportistu un komandu pārstāvniecība sacensībās, tautas sporta pasākumu attīstība un biedrību iesaiste – ir lielāki par pretendentiem radīto administratīvo slogu.</w:t>
            </w:r>
          </w:p>
          <w:p w14:paraId="6C463CEA" w14:textId="77777777" w:rsidR="00BE7380" w:rsidRPr="00BE7380" w:rsidRDefault="00BE7380" w:rsidP="00BE7380">
            <w:pPr>
              <w:spacing w:after="120"/>
              <w:jc w:val="both"/>
              <w:rPr>
                <w:rFonts w:ascii="Times New Roman" w:hAnsi="Times New Roman" w:cs="Times New Roman"/>
                <w:sz w:val="24"/>
                <w:szCs w:val="24"/>
              </w:rPr>
            </w:pPr>
            <w:r w:rsidRPr="00BE7380">
              <w:rPr>
                <w:rFonts w:ascii="Times New Roman" w:eastAsia="Times New Roman" w:hAnsi="Times New Roman" w:cs="Times New Roman"/>
                <w:sz w:val="24"/>
                <w:szCs w:val="24"/>
              </w:rPr>
              <w:lastRenderedPageBreak/>
              <w:t>Prasība biedrībām un nodibinājumiem pieteikties Pašvaldības atbalstam tautas sporta pasākumu organizēšanai ir samērīga, jo publiska finansējuma piešķiršana prasa pārskatāmu pieteikumu, izmaksu tāmes, vērtēšanas kritēriju un atskaitīšanās sistēmu. Vienlaikus modelis nav pārmērīgs, jo tas neuzliek biedrībām un nodibinājumiem pienākumu obligāti pārņemt visu tautas sporta pasākumu organizēšanu.</w:t>
            </w:r>
          </w:p>
          <w:p w14:paraId="5EC06CB8" w14:textId="304AF6A5" w:rsidR="00CD576F" w:rsidRDefault="00BE7380" w:rsidP="00BE7380">
            <w:pPr>
              <w:spacing w:before="195" w:after="0" w:line="240" w:lineRule="auto"/>
              <w:jc w:val="both"/>
              <w:rPr>
                <w:rFonts w:ascii="Times New Roman" w:eastAsia="Times New Roman" w:hAnsi="Times New Roman" w:cs="Times New Roman"/>
                <w:sz w:val="24"/>
                <w:szCs w:val="24"/>
              </w:rPr>
            </w:pPr>
            <w:r w:rsidRPr="00BE7380">
              <w:rPr>
                <w:rFonts w:ascii="Times New Roman" w:eastAsia="Times New Roman" w:hAnsi="Times New Roman" w:cs="Times New Roman"/>
                <w:sz w:val="24"/>
                <w:szCs w:val="24"/>
              </w:rPr>
              <w:t>Samērīgumu nodrošina arī tas, ka pašvaldība saglabā iespēju pati organizēt tos pasākumus, uz kuriem nevalstiskais sektors nepiesakās vai kurus objektīvi nav iespējams nodot ārējam organizētājam. Tādējādi ieguvums – nevalstiskā sektora iesaiste, lielāka atklātība un mērķtiecīgāks finansējuma sadalījums – ir līdzsvarots ar nepieciešamību saglabāt iedzīvotājiem pieejamu tautas sporta pasākumu klāstu.</w:t>
            </w:r>
          </w:p>
          <w:p w14:paraId="58BD5016" w14:textId="77777777" w:rsidR="00F21570" w:rsidRPr="00BE7380" w:rsidRDefault="00F21570" w:rsidP="00BE7380">
            <w:pPr>
              <w:spacing w:before="195" w:after="0" w:line="240" w:lineRule="auto"/>
              <w:jc w:val="both"/>
              <w:rPr>
                <w:rFonts w:ascii="Times New Roman" w:eastAsia="Times New Roman" w:hAnsi="Times New Roman" w:cs="Times New Roman"/>
                <w:sz w:val="24"/>
                <w:szCs w:val="24"/>
              </w:rPr>
            </w:pPr>
          </w:p>
          <w:p w14:paraId="32D7582B" w14:textId="77777777" w:rsidR="00F31414" w:rsidRPr="002A7464" w:rsidRDefault="00F31414" w:rsidP="00F35A0A">
            <w:pPr>
              <w:spacing w:before="195" w:after="0" w:line="240" w:lineRule="auto"/>
              <w:jc w:val="both"/>
              <w:rPr>
                <w:rFonts w:ascii="Times New Roman" w:eastAsia="Times New Roman" w:hAnsi="Times New Roman" w:cs="Times New Roman"/>
                <w:color w:val="FF0000"/>
                <w:sz w:val="24"/>
                <w:szCs w:val="24"/>
                <w:lang w:eastAsia="lv-LV"/>
              </w:rPr>
            </w:pPr>
          </w:p>
        </w:tc>
      </w:tr>
      <w:tr w:rsidR="00AA78F3" w14:paraId="32D75831" w14:textId="77777777" w:rsidTr="005D2E68">
        <w:tc>
          <w:tcPr>
            <w:tcW w:w="1279" w:type="pct"/>
            <w:tcBorders>
              <w:top w:val="outset" w:sz="6" w:space="0" w:color="414142"/>
              <w:left w:val="outset" w:sz="6" w:space="0" w:color="414142"/>
              <w:bottom w:val="outset" w:sz="6" w:space="0" w:color="414142"/>
              <w:right w:val="outset" w:sz="6" w:space="0" w:color="414142"/>
            </w:tcBorders>
            <w:hideMark/>
          </w:tcPr>
          <w:p w14:paraId="32D7582D" w14:textId="77777777" w:rsidR="009D4E17" w:rsidRPr="009D4E17" w:rsidRDefault="00206395" w:rsidP="00043006">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21" w:type="pct"/>
            <w:tcBorders>
              <w:top w:val="outset" w:sz="6" w:space="0" w:color="414142"/>
              <w:left w:val="outset" w:sz="6" w:space="0" w:color="414142"/>
              <w:bottom w:val="outset" w:sz="6" w:space="0" w:color="414142"/>
              <w:right w:val="outset" w:sz="6" w:space="0" w:color="414142"/>
            </w:tcBorders>
            <w:hideMark/>
          </w:tcPr>
          <w:p w14:paraId="0E290DEE" w14:textId="50461D31" w:rsidR="002D1502" w:rsidRPr="002D1502" w:rsidRDefault="00F21570" w:rsidP="002D1502">
            <w:pPr>
              <w:spacing w:after="120"/>
              <w:jc w:val="both"/>
              <w:rPr>
                <w:rFonts w:ascii="Times New Roman" w:hAnsi="Times New Roman" w:cs="Times New Roman"/>
                <w:sz w:val="24"/>
                <w:szCs w:val="24"/>
              </w:rPr>
            </w:pPr>
            <w:r>
              <w:rPr>
                <w:rFonts w:ascii="Times New Roman" w:eastAsia="Times New Roman" w:hAnsi="Times New Roman" w:cs="Times New Roman"/>
                <w:sz w:val="24"/>
                <w:szCs w:val="24"/>
              </w:rPr>
              <w:t>N</w:t>
            </w:r>
            <w:r w:rsidR="002D1502" w:rsidRPr="002D1502">
              <w:rPr>
                <w:rFonts w:ascii="Times New Roman" w:eastAsia="Times New Roman" w:hAnsi="Times New Roman" w:cs="Times New Roman"/>
                <w:sz w:val="24"/>
                <w:szCs w:val="24"/>
              </w:rPr>
              <w:t>oteikumu projekts izstrādāts, ņemot vērā Balvu novada veselīga dzīvesveida un sporta veicināšanas stratēģiju 2026.–2030. gadam, kurā analizēta sporta nozares situācija, iedzīvotāju iesaiste sporta aktivitātēs, sporta nozares pārvaldība un nepieciešamība izstrādāt jaunu sporta pasākumu finansēšanas un organizēšanas kārtību. Stratēģijas izstrādē tika uzklausīti iedzīvotāji un analizēti novada sporta nozares resursi, vajadzības un iespējas.</w:t>
            </w:r>
          </w:p>
          <w:p w14:paraId="4A0B7F5C" w14:textId="206C0467" w:rsidR="002D1502" w:rsidRPr="002D1502" w:rsidRDefault="00F21570" w:rsidP="002D1502">
            <w:pPr>
              <w:spacing w:after="120"/>
              <w:jc w:val="both"/>
              <w:rPr>
                <w:rFonts w:ascii="Times New Roman" w:hAnsi="Times New Roman" w:cs="Times New Roman"/>
                <w:sz w:val="24"/>
                <w:szCs w:val="24"/>
              </w:rPr>
            </w:pPr>
            <w:r>
              <w:rPr>
                <w:rFonts w:ascii="Times New Roman" w:eastAsia="Times New Roman" w:hAnsi="Times New Roman" w:cs="Times New Roman"/>
                <w:sz w:val="24"/>
                <w:szCs w:val="24"/>
              </w:rPr>
              <w:t>N</w:t>
            </w:r>
            <w:r w:rsidR="002D1502" w:rsidRPr="002D1502">
              <w:rPr>
                <w:rFonts w:ascii="Times New Roman" w:eastAsia="Times New Roman" w:hAnsi="Times New Roman" w:cs="Times New Roman"/>
                <w:sz w:val="24"/>
                <w:szCs w:val="24"/>
              </w:rPr>
              <w:t xml:space="preserve">oteikumu projekta izstrādes gaitā ir notikušas konsultācijas ar </w:t>
            </w:r>
            <w:r w:rsidR="00784191">
              <w:rPr>
                <w:rFonts w:ascii="Times New Roman" w:eastAsia="Times New Roman" w:hAnsi="Times New Roman" w:cs="Times New Roman"/>
                <w:sz w:val="24"/>
                <w:szCs w:val="24"/>
              </w:rPr>
              <w:t xml:space="preserve">Balvu novada Ziemeļlatgales sporta centra darbiniekiem, </w:t>
            </w:r>
            <w:r w:rsidR="002D1502" w:rsidRPr="002D1502">
              <w:rPr>
                <w:rFonts w:ascii="Times New Roman" w:eastAsia="Times New Roman" w:hAnsi="Times New Roman" w:cs="Times New Roman"/>
                <w:sz w:val="24"/>
                <w:szCs w:val="24"/>
              </w:rPr>
              <w:t>sporta biedrībām, sporta organizāciju pārstāvjiem un sportistiem par jauno sporta jomas finansēšanas kārtību. Konsultāciju laikā</w:t>
            </w:r>
            <w:r>
              <w:rPr>
                <w:rFonts w:ascii="Times New Roman" w:eastAsia="Times New Roman" w:hAnsi="Times New Roman" w:cs="Times New Roman"/>
                <w:sz w:val="24"/>
                <w:szCs w:val="24"/>
              </w:rPr>
              <w:t xml:space="preserve"> </w:t>
            </w:r>
            <w:r w:rsidR="002D1502" w:rsidRPr="002D1502">
              <w:rPr>
                <w:rFonts w:ascii="Times New Roman" w:eastAsia="Times New Roman" w:hAnsi="Times New Roman" w:cs="Times New Roman"/>
                <w:sz w:val="24"/>
                <w:szCs w:val="24"/>
              </w:rPr>
              <w:t>tika iepazīstināti ar paredzētajiem Pašvaldības atbalsta veidiem, pieteikšanās kārtību, vērtēšanas un prioritizācijas pamatprincipiem, attiecināmajām izmaksām un atskaitīšanās prasībām.</w:t>
            </w:r>
          </w:p>
          <w:p w14:paraId="2F21453B" w14:textId="19B1682A" w:rsidR="00CD576F" w:rsidRPr="00CD576F" w:rsidRDefault="00CD576F" w:rsidP="00CD576F">
            <w:pPr>
              <w:spacing w:before="195" w:after="0" w:line="240" w:lineRule="auto"/>
              <w:jc w:val="both"/>
              <w:rPr>
                <w:rFonts w:ascii="Times New Roman" w:eastAsia="Times New Roman" w:hAnsi="Times New Roman" w:cs="Times New Roman"/>
                <w:sz w:val="24"/>
                <w:szCs w:val="24"/>
                <w:lang w:eastAsia="lv-LV"/>
              </w:rPr>
            </w:pPr>
            <w:r w:rsidRPr="00CD576F">
              <w:rPr>
                <w:rFonts w:ascii="Times New Roman" w:eastAsia="Times New Roman" w:hAnsi="Times New Roman" w:cs="Times New Roman"/>
                <w:sz w:val="24"/>
                <w:szCs w:val="24"/>
                <w:lang w:eastAsia="lv-LV"/>
              </w:rPr>
              <w:t>Atbilstoši Pašvaldības likuma 46.panta trešajā daļā noteiktajai kārtībai saistošo noteikumu projekts publicēts pašvaldības tīmekļa vietnē: www.balvi.lv, sadaļā "Aktualitātes" – "Sabiedrības līdzdalība" – "Saistošo noteikumu projekti" sabiedrības viedokļa noskaidrošanai laika periodā no </w:t>
            </w:r>
            <w:hyperlink r:id="rId8" w:tgtFrame="_blank" w:history="1">
              <w:r w:rsidRPr="00CD576F">
                <w:rPr>
                  <w:rFonts w:ascii="Times New Roman" w:hAnsi="Times New Roman" w:cs="Times New Roman"/>
                  <w:sz w:val="24"/>
                  <w:szCs w:val="24"/>
                </w:rPr>
                <w:t>31.08.</w:t>
              </w:r>
              <w:r w:rsidRPr="00CD576F">
                <w:rPr>
                  <w:rFonts w:ascii="Times New Roman" w:eastAsia="Times New Roman" w:hAnsi="Times New Roman" w:cs="Times New Roman"/>
                  <w:sz w:val="24"/>
                  <w:szCs w:val="24"/>
                  <w:lang w:eastAsia="lv-LV"/>
                </w:rPr>
                <w:t>2026.</w:t>
              </w:r>
            </w:hyperlink>
            <w:r w:rsidRPr="00CD576F">
              <w:rPr>
                <w:rFonts w:ascii="Times New Roman" w:eastAsia="Times New Roman" w:hAnsi="Times New Roman" w:cs="Times New Roman"/>
                <w:sz w:val="24"/>
                <w:szCs w:val="24"/>
                <w:lang w:eastAsia="lv-LV"/>
              </w:rPr>
              <w:t xml:space="preserve"> līdz 14.09.2026. </w:t>
            </w:r>
          </w:p>
          <w:p w14:paraId="5BB90C2A" w14:textId="77777777" w:rsidR="00CD576F" w:rsidRDefault="00CD576F" w:rsidP="00CD576F">
            <w:pPr>
              <w:spacing w:before="195" w:after="0" w:line="240" w:lineRule="auto"/>
              <w:jc w:val="both"/>
              <w:rPr>
                <w:rFonts w:ascii="Times New Roman" w:hAnsi="Times New Roman" w:cs="Times New Roman"/>
                <w:sz w:val="24"/>
                <w:szCs w:val="24"/>
                <w:shd w:val="clear" w:color="auto" w:fill="FFFFFF"/>
              </w:rPr>
            </w:pPr>
            <w:r w:rsidRPr="00F647B4">
              <w:rPr>
                <w:rFonts w:ascii="Times New Roman" w:hAnsi="Times New Roman" w:cs="Times New Roman"/>
                <w:sz w:val="24"/>
                <w:szCs w:val="24"/>
                <w:shd w:val="clear" w:color="auto" w:fill="FFFFFF"/>
              </w:rPr>
              <w:t>Norādītajā termiņā sabiedrības viedokļa noskaidrošanas ietvaros sabiedrības viedokļi ir/nav saņemti.</w:t>
            </w:r>
          </w:p>
          <w:p w14:paraId="40A4DA06" w14:textId="77777777" w:rsidR="00CD576F" w:rsidRDefault="00CD576F" w:rsidP="002D1502">
            <w:pPr>
              <w:spacing w:after="120"/>
              <w:jc w:val="both"/>
              <w:rPr>
                <w:rFonts w:ascii="Times New Roman" w:eastAsia="Times New Roman" w:hAnsi="Times New Roman" w:cs="Times New Roman"/>
                <w:sz w:val="24"/>
                <w:szCs w:val="24"/>
              </w:rPr>
            </w:pPr>
          </w:p>
          <w:p w14:paraId="32D75830" w14:textId="77777777" w:rsidR="002D1502" w:rsidRPr="002A7464" w:rsidRDefault="002D1502" w:rsidP="00CD576F">
            <w:pPr>
              <w:spacing w:before="195" w:after="0" w:line="240" w:lineRule="auto"/>
              <w:jc w:val="both"/>
              <w:rPr>
                <w:rFonts w:ascii="Times New Roman" w:eastAsia="Times New Roman" w:hAnsi="Times New Roman" w:cs="Times New Roman"/>
                <w:color w:val="FF0000"/>
                <w:sz w:val="24"/>
                <w:szCs w:val="24"/>
                <w:lang w:eastAsia="lv-LV"/>
              </w:rPr>
            </w:pPr>
          </w:p>
        </w:tc>
      </w:tr>
    </w:tbl>
    <w:p w14:paraId="32D75832" w14:textId="77777777" w:rsidR="005D2A6E" w:rsidRDefault="005D2A6E" w:rsidP="00CF2FA1">
      <w:pPr>
        <w:spacing w:after="0" w:line="240" w:lineRule="auto"/>
        <w:jc w:val="both"/>
        <w:rPr>
          <w:rFonts w:ascii="Times New Roman" w:hAnsi="Times New Roman"/>
          <w:noProof/>
          <w:sz w:val="24"/>
          <w:szCs w:val="24"/>
        </w:rPr>
      </w:pPr>
    </w:p>
    <w:p w14:paraId="32D75833" w14:textId="77777777" w:rsidR="00A90FEE" w:rsidRDefault="00A90FEE" w:rsidP="00CF2FA1">
      <w:pPr>
        <w:spacing w:after="0" w:line="240" w:lineRule="auto"/>
        <w:jc w:val="both"/>
        <w:rPr>
          <w:rFonts w:ascii="Times New Roman" w:hAnsi="Times New Roman"/>
          <w:noProof/>
          <w:sz w:val="24"/>
          <w:szCs w:val="24"/>
        </w:rPr>
      </w:pPr>
    </w:p>
    <w:p w14:paraId="32D75834" w14:textId="77777777" w:rsidR="009971BA" w:rsidRPr="00CF2FA1" w:rsidRDefault="00206395" w:rsidP="00CF2FA1">
      <w:pPr>
        <w:spacing w:after="0" w:line="240" w:lineRule="auto"/>
        <w:jc w:val="both"/>
        <w:rPr>
          <w:rFonts w:ascii="Times New Roman" w:hAnsi="Times New Roman"/>
          <w:noProof/>
          <w:sz w:val="24"/>
          <w:szCs w:val="24"/>
        </w:rPr>
      </w:pPr>
      <w:r>
        <w:rPr>
          <w:rFonts w:ascii="Times New Roman" w:hAnsi="Times New Roman"/>
          <w:noProof/>
          <w:sz w:val="24"/>
          <w:szCs w:val="24"/>
        </w:rPr>
        <w:t xml:space="preserve">Domes priekšsēdētājs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Jānis Trupovnieks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t xml:space="preserve">        </w:t>
      </w:r>
    </w:p>
    <w:sectPr w:rsidR="009971BA" w:rsidRPr="00CF2FA1" w:rsidSect="008661A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659F" w14:textId="77777777" w:rsidR="009D3CDB" w:rsidRDefault="009D3CDB">
      <w:pPr>
        <w:spacing w:after="0" w:line="240" w:lineRule="auto"/>
      </w:pPr>
      <w:r>
        <w:separator/>
      </w:r>
    </w:p>
  </w:endnote>
  <w:endnote w:type="continuationSeparator" w:id="0">
    <w:p w14:paraId="53A7F5B8" w14:textId="77777777" w:rsidR="009D3CDB" w:rsidRDefault="009D3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08144"/>
      <w:docPartObj>
        <w:docPartGallery w:val="Page Numbers (Bottom of Page)"/>
        <w:docPartUnique/>
      </w:docPartObj>
    </w:sdtPr>
    <w:sdtContent>
      <w:p w14:paraId="32D7583B" w14:textId="77777777" w:rsidR="008661A2" w:rsidRDefault="00206395">
        <w:pPr>
          <w:pStyle w:val="Footer"/>
          <w:jc w:val="center"/>
        </w:pPr>
        <w:r>
          <w:fldChar w:fldCharType="begin"/>
        </w:r>
        <w:r>
          <w:instrText>PAGE   \* MERGEFORMAT</w:instrText>
        </w:r>
        <w:r>
          <w:fldChar w:fldCharType="separate"/>
        </w:r>
        <w:r w:rsidR="00F647B4">
          <w:rPr>
            <w:noProof/>
          </w:rPr>
          <w:t>2</w:t>
        </w:r>
        <w:r>
          <w:fldChar w:fldCharType="end"/>
        </w:r>
      </w:p>
    </w:sdtContent>
  </w:sdt>
  <w:p w14:paraId="32D7583C" w14:textId="77777777" w:rsidR="008661A2" w:rsidRDefault="00866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8BA4" w14:textId="77777777" w:rsidR="009D3CDB" w:rsidRDefault="009D3CDB">
      <w:pPr>
        <w:spacing w:after="0" w:line="240" w:lineRule="auto"/>
      </w:pPr>
      <w:r>
        <w:separator/>
      </w:r>
    </w:p>
  </w:footnote>
  <w:footnote w:type="continuationSeparator" w:id="0">
    <w:p w14:paraId="14D48B39" w14:textId="77777777" w:rsidR="009D3CDB" w:rsidRDefault="009D3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A82"/>
    <w:multiLevelType w:val="hybridMultilevel"/>
    <w:tmpl w:val="9A94C79E"/>
    <w:lvl w:ilvl="0" w:tplc="23D65518">
      <w:start w:val="1"/>
      <w:numFmt w:val="decimal"/>
      <w:lvlText w:val="%1."/>
      <w:lvlJc w:val="left"/>
      <w:pPr>
        <w:ind w:left="720" w:hanging="360"/>
      </w:pPr>
      <w:rPr>
        <w:rFonts w:hint="default"/>
      </w:rPr>
    </w:lvl>
    <w:lvl w:ilvl="1" w:tplc="DF706CAA" w:tentative="1">
      <w:start w:val="1"/>
      <w:numFmt w:val="lowerLetter"/>
      <w:lvlText w:val="%2."/>
      <w:lvlJc w:val="left"/>
      <w:pPr>
        <w:ind w:left="1440" w:hanging="360"/>
      </w:pPr>
    </w:lvl>
    <w:lvl w:ilvl="2" w:tplc="4D120310" w:tentative="1">
      <w:start w:val="1"/>
      <w:numFmt w:val="lowerRoman"/>
      <w:lvlText w:val="%3."/>
      <w:lvlJc w:val="right"/>
      <w:pPr>
        <w:ind w:left="2160" w:hanging="180"/>
      </w:pPr>
    </w:lvl>
    <w:lvl w:ilvl="3" w:tplc="F0603FAC" w:tentative="1">
      <w:start w:val="1"/>
      <w:numFmt w:val="decimal"/>
      <w:lvlText w:val="%4."/>
      <w:lvlJc w:val="left"/>
      <w:pPr>
        <w:ind w:left="2880" w:hanging="360"/>
      </w:pPr>
    </w:lvl>
    <w:lvl w:ilvl="4" w:tplc="1C02B88E" w:tentative="1">
      <w:start w:val="1"/>
      <w:numFmt w:val="lowerLetter"/>
      <w:lvlText w:val="%5."/>
      <w:lvlJc w:val="left"/>
      <w:pPr>
        <w:ind w:left="3600" w:hanging="360"/>
      </w:pPr>
    </w:lvl>
    <w:lvl w:ilvl="5" w:tplc="B9207AC0" w:tentative="1">
      <w:start w:val="1"/>
      <w:numFmt w:val="lowerRoman"/>
      <w:lvlText w:val="%6."/>
      <w:lvlJc w:val="right"/>
      <w:pPr>
        <w:ind w:left="4320" w:hanging="180"/>
      </w:pPr>
    </w:lvl>
    <w:lvl w:ilvl="6" w:tplc="A3522FA2" w:tentative="1">
      <w:start w:val="1"/>
      <w:numFmt w:val="decimal"/>
      <w:lvlText w:val="%7."/>
      <w:lvlJc w:val="left"/>
      <w:pPr>
        <w:ind w:left="5040" w:hanging="360"/>
      </w:pPr>
    </w:lvl>
    <w:lvl w:ilvl="7" w:tplc="CA187792" w:tentative="1">
      <w:start w:val="1"/>
      <w:numFmt w:val="lowerLetter"/>
      <w:lvlText w:val="%8."/>
      <w:lvlJc w:val="left"/>
      <w:pPr>
        <w:ind w:left="5760" w:hanging="360"/>
      </w:pPr>
    </w:lvl>
    <w:lvl w:ilvl="8" w:tplc="AB7099B6" w:tentative="1">
      <w:start w:val="1"/>
      <w:numFmt w:val="lowerRoman"/>
      <w:lvlText w:val="%9."/>
      <w:lvlJc w:val="right"/>
      <w:pPr>
        <w:ind w:left="6480" w:hanging="180"/>
      </w:pPr>
    </w:lvl>
  </w:abstractNum>
  <w:abstractNum w:abstractNumId="1" w15:restartNumberingAfterBreak="0">
    <w:nsid w:val="104A1608"/>
    <w:multiLevelType w:val="hybridMultilevel"/>
    <w:tmpl w:val="C21AF6F0"/>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03C7E"/>
    <w:multiLevelType w:val="hybridMultilevel"/>
    <w:tmpl w:val="9A94C79E"/>
    <w:lvl w:ilvl="0" w:tplc="E34EA41C">
      <w:start w:val="1"/>
      <w:numFmt w:val="decimal"/>
      <w:lvlText w:val="%1."/>
      <w:lvlJc w:val="left"/>
      <w:pPr>
        <w:ind w:left="720" w:hanging="360"/>
      </w:pPr>
      <w:rPr>
        <w:rFonts w:hint="default"/>
      </w:rPr>
    </w:lvl>
    <w:lvl w:ilvl="1" w:tplc="4500A6E6" w:tentative="1">
      <w:start w:val="1"/>
      <w:numFmt w:val="lowerLetter"/>
      <w:lvlText w:val="%2."/>
      <w:lvlJc w:val="left"/>
      <w:pPr>
        <w:ind w:left="1440" w:hanging="360"/>
      </w:pPr>
    </w:lvl>
    <w:lvl w:ilvl="2" w:tplc="2EDC051E" w:tentative="1">
      <w:start w:val="1"/>
      <w:numFmt w:val="lowerRoman"/>
      <w:lvlText w:val="%3."/>
      <w:lvlJc w:val="right"/>
      <w:pPr>
        <w:ind w:left="2160" w:hanging="180"/>
      </w:pPr>
    </w:lvl>
    <w:lvl w:ilvl="3" w:tplc="CE7E6416" w:tentative="1">
      <w:start w:val="1"/>
      <w:numFmt w:val="decimal"/>
      <w:lvlText w:val="%4."/>
      <w:lvlJc w:val="left"/>
      <w:pPr>
        <w:ind w:left="2880" w:hanging="360"/>
      </w:pPr>
    </w:lvl>
    <w:lvl w:ilvl="4" w:tplc="F814C296" w:tentative="1">
      <w:start w:val="1"/>
      <w:numFmt w:val="lowerLetter"/>
      <w:lvlText w:val="%5."/>
      <w:lvlJc w:val="left"/>
      <w:pPr>
        <w:ind w:left="3600" w:hanging="360"/>
      </w:pPr>
    </w:lvl>
    <w:lvl w:ilvl="5" w:tplc="8C1EE446" w:tentative="1">
      <w:start w:val="1"/>
      <w:numFmt w:val="lowerRoman"/>
      <w:lvlText w:val="%6."/>
      <w:lvlJc w:val="right"/>
      <w:pPr>
        <w:ind w:left="4320" w:hanging="180"/>
      </w:pPr>
    </w:lvl>
    <w:lvl w:ilvl="6" w:tplc="DEFCE3A6" w:tentative="1">
      <w:start w:val="1"/>
      <w:numFmt w:val="decimal"/>
      <w:lvlText w:val="%7."/>
      <w:lvlJc w:val="left"/>
      <w:pPr>
        <w:ind w:left="5040" w:hanging="360"/>
      </w:pPr>
    </w:lvl>
    <w:lvl w:ilvl="7" w:tplc="DD54627C" w:tentative="1">
      <w:start w:val="1"/>
      <w:numFmt w:val="lowerLetter"/>
      <w:lvlText w:val="%8."/>
      <w:lvlJc w:val="left"/>
      <w:pPr>
        <w:ind w:left="5760" w:hanging="360"/>
      </w:pPr>
    </w:lvl>
    <w:lvl w:ilvl="8" w:tplc="9AFC652C" w:tentative="1">
      <w:start w:val="1"/>
      <w:numFmt w:val="lowerRoman"/>
      <w:lvlText w:val="%9."/>
      <w:lvlJc w:val="right"/>
      <w:pPr>
        <w:ind w:left="6480" w:hanging="180"/>
      </w:pPr>
    </w:lvl>
  </w:abstractNum>
  <w:abstractNum w:abstractNumId="3" w15:restartNumberingAfterBreak="0">
    <w:nsid w:val="1A490FF4"/>
    <w:multiLevelType w:val="hybridMultilevel"/>
    <w:tmpl w:val="9A94C79E"/>
    <w:lvl w:ilvl="0" w:tplc="34228BF0">
      <w:start w:val="1"/>
      <w:numFmt w:val="decimal"/>
      <w:lvlText w:val="%1."/>
      <w:lvlJc w:val="left"/>
      <w:pPr>
        <w:ind w:left="720" w:hanging="360"/>
      </w:pPr>
      <w:rPr>
        <w:rFonts w:hint="default"/>
      </w:rPr>
    </w:lvl>
    <w:lvl w:ilvl="1" w:tplc="E5FA4888" w:tentative="1">
      <w:start w:val="1"/>
      <w:numFmt w:val="lowerLetter"/>
      <w:lvlText w:val="%2."/>
      <w:lvlJc w:val="left"/>
      <w:pPr>
        <w:ind w:left="1440" w:hanging="360"/>
      </w:pPr>
    </w:lvl>
    <w:lvl w:ilvl="2" w:tplc="1CBA8B38" w:tentative="1">
      <w:start w:val="1"/>
      <w:numFmt w:val="lowerRoman"/>
      <w:lvlText w:val="%3."/>
      <w:lvlJc w:val="right"/>
      <w:pPr>
        <w:ind w:left="2160" w:hanging="180"/>
      </w:pPr>
    </w:lvl>
    <w:lvl w:ilvl="3" w:tplc="5D200014" w:tentative="1">
      <w:start w:val="1"/>
      <w:numFmt w:val="decimal"/>
      <w:lvlText w:val="%4."/>
      <w:lvlJc w:val="left"/>
      <w:pPr>
        <w:ind w:left="2880" w:hanging="360"/>
      </w:pPr>
    </w:lvl>
    <w:lvl w:ilvl="4" w:tplc="5162A224" w:tentative="1">
      <w:start w:val="1"/>
      <w:numFmt w:val="lowerLetter"/>
      <w:lvlText w:val="%5."/>
      <w:lvlJc w:val="left"/>
      <w:pPr>
        <w:ind w:left="3600" w:hanging="360"/>
      </w:pPr>
    </w:lvl>
    <w:lvl w:ilvl="5" w:tplc="E1168776" w:tentative="1">
      <w:start w:val="1"/>
      <w:numFmt w:val="lowerRoman"/>
      <w:lvlText w:val="%6."/>
      <w:lvlJc w:val="right"/>
      <w:pPr>
        <w:ind w:left="4320" w:hanging="180"/>
      </w:pPr>
    </w:lvl>
    <w:lvl w:ilvl="6" w:tplc="193682A2" w:tentative="1">
      <w:start w:val="1"/>
      <w:numFmt w:val="decimal"/>
      <w:lvlText w:val="%7."/>
      <w:lvlJc w:val="left"/>
      <w:pPr>
        <w:ind w:left="5040" w:hanging="360"/>
      </w:pPr>
    </w:lvl>
    <w:lvl w:ilvl="7" w:tplc="F95A9EF4" w:tentative="1">
      <w:start w:val="1"/>
      <w:numFmt w:val="lowerLetter"/>
      <w:lvlText w:val="%8."/>
      <w:lvlJc w:val="left"/>
      <w:pPr>
        <w:ind w:left="5760" w:hanging="360"/>
      </w:pPr>
    </w:lvl>
    <w:lvl w:ilvl="8" w:tplc="757A49EA" w:tentative="1">
      <w:start w:val="1"/>
      <w:numFmt w:val="lowerRoman"/>
      <w:lvlText w:val="%9."/>
      <w:lvlJc w:val="right"/>
      <w:pPr>
        <w:ind w:left="6480" w:hanging="180"/>
      </w:pPr>
    </w:lvl>
  </w:abstractNum>
  <w:abstractNum w:abstractNumId="4" w15:restartNumberingAfterBreak="0">
    <w:nsid w:val="299A280C"/>
    <w:multiLevelType w:val="hybridMultilevel"/>
    <w:tmpl w:val="9A94C79E"/>
    <w:lvl w:ilvl="0" w:tplc="5BE603C8">
      <w:start w:val="1"/>
      <w:numFmt w:val="decimal"/>
      <w:lvlText w:val="%1."/>
      <w:lvlJc w:val="left"/>
      <w:pPr>
        <w:ind w:left="720" w:hanging="360"/>
      </w:pPr>
      <w:rPr>
        <w:rFonts w:hint="default"/>
      </w:rPr>
    </w:lvl>
    <w:lvl w:ilvl="1" w:tplc="89E24BD0" w:tentative="1">
      <w:start w:val="1"/>
      <w:numFmt w:val="lowerLetter"/>
      <w:lvlText w:val="%2."/>
      <w:lvlJc w:val="left"/>
      <w:pPr>
        <w:ind w:left="1440" w:hanging="360"/>
      </w:pPr>
    </w:lvl>
    <w:lvl w:ilvl="2" w:tplc="BBEE3820" w:tentative="1">
      <w:start w:val="1"/>
      <w:numFmt w:val="lowerRoman"/>
      <w:lvlText w:val="%3."/>
      <w:lvlJc w:val="right"/>
      <w:pPr>
        <w:ind w:left="2160" w:hanging="180"/>
      </w:pPr>
    </w:lvl>
    <w:lvl w:ilvl="3" w:tplc="9FB097C4" w:tentative="1">
      <w:start w:val="1"/>
      <w:numFmt w:val="decimal"/>
      <w:lvlText w:val="%4."/>
      <w:lvlJc w:val="left"/>
      <w:pPr>
        <w:ind w:left="2880" w:hanging="360"/>
      </w:pPr>
    </w:lvl>
    <w:lvl w:ilvl="4" w:tplc="BFFCAD80" w:tentative="1">
      <w:start w:val="1"/>
      <w:numFmt w:val="lowerLetter"/>
      <w:lvlText w:val="%5."/>
      <w:lvlJc w:val="left"/>
      <w:pPr>
        <w:ind w:left="3600" w:hanging="360"/>
      </w:pPr>
    </w:lvl>
    <w:lvl w:ilvl="5" w:tplc="9CF030F2" w:tentative="1">
      <w:start w:val="1"/>
      <w:numFmt w:val="lowerRoman"/>
      <w:lvlText w:val="%6."/>
      <w:lvlJc w:val="right"/>
      <w:pPr>
        <w:ind w:left="4320" w:hanging="180"/>
      </w:pPr>
    </w:lvl>
    <w:lvl w:ilvl="6" w:tplc="328479B6" w:tentative="1">
      <w:start w:val="1"/>
      <w:numFmt w:val="decimal"/>
      <w:lvlText w:val="%7."/>
      <w:lvlJc w:val="left"/>
      <w:pPr>
        <w:ind w:left="5040" w:hanging="360"/>
      </w:pPr>
    </w:lvl>
    <w:lvl w:ilvl="7" w:tplc="B75CE85E" w:tentative="1">
      <w:start w:val="1"/>
      <w:numFmt w:val="lowerLetter"/>
      <w:lvlText w:val="%8."/>
      <w:lvlJc w:val="left"/>
      <w:pPr>
        <w:ind w:left="5760" w:hanging="360"/>
      </w:pPr>
    </w:lvl>
    <w:lvl w:ilvl="8" w:tplc="F6826830" w:tentative="1">
      <w:start w:val="1"/>
      <w:numFmt w:val="lowerRoman"/>
      <w:lvlText w:val="%9."/>
      <w:lvlJc w:val="right"/>
      <w:pPr>
        <w:ind w:left="6480" w:hanging="180"/>
      </w:pPr>
    </w:lvl>
  </w:abstractNum>
  <w:abstractNum w:abstractNumId="5" w15:restartNumberingAfterBreak="0">
    <w:nsid w:val="2D1C3E03"/>
    <w:multiLevelType w:val="hybridMultilevel"/>
    <w:tmpl w:val="9A94C79E"/>
    <w:lvl w:ilvl="0" w:tplc="156ADF94">
      <w:start w:val="1"/>
      <w:numFmt w:val="decimal"/>
      <w:lvlText w:val="%1."/>
      <w:lvlJc w:val="left"/>
      <w:pPr>
        <w:ind w:left="720" w:hanging="360"/>
      </w:pPr>
      <w:rPr>
        <w:rFonts w:hint="default"/>
      </w:rPr>
    </w:lvl>
    <w:lvl w:ilvl="1" w:tplc="C66E2660" w:tentative="1">
      <w:start w:val="1"/>
      <w:numFmt w:val="lowerLetter"/>
      <w:lvlText w:val="%2."/>
      <w:lvlJc w:val="left"/>
      <w:pPr>
        <w:ind w:left="1440" w:hanging="360"/>
      </w:pPr>
    </w:lvl>
    <w:lvl w:ilvl="2" w:tplc="B128C556" w:tentative="1">
      <w:start w:val="1"/>
      <w:numFmt w:val="lowerRoman"/>
      <w:lvlText w:val="%3."/>
      <w:lvlJc w:val="right"/>
      <w:pPr>
        <w:ind w:left="2160" w:hanging="180"/>
      </w:pPr>
    </w:lvl>
    <w:lvl w:ilvl="3" w:tplc="281ABB34" w:tentative="1">
      <w:start w:val="1"/>
      <w:numFmt w:val="decimal"/>
      <w:lvlText w:val="%4."/>
      <w:lvlJc w:val="left"/>
      <w:pPr>
        <w:ind w:left="2880" w:hanging="360"/>
      </w:pPr>
    </w:lvl>
    <w:lvl w:ilvl="4" w:tplc="5840FB54" w:tentative="1">
      <w:start w:val="1"/>
      <w:numFmt w:val="lowerLetter"/>
      <w:lvlText w:val="%5."/>
      <w:lvlJc w:val="left"/>
      <w:pPr>
        <w:ind w:left="3600" w:hanging="360"/>
      </w:pPr>
    </w:lvl>
    <w:lvl w:ilvl="5" w:tplc="646AAE1A" w:tentative="1">
      <w:start w:val="1"/>
      <w:numFmt w:val="lowerRoman"/>
      <w:lvlText w:val="%6."/>
      <w:lvlJc w:val="right"/>
      <w:pPr>
        <w:ind w:left="4320" w:hanging="180"/>
      </w:pPr>
    </w:lvl>
    <w:lvl w:ilvl="6" w:tplc="8C2625C8" w:tentative="1">
      <w:start w:val="1"/>
      <w:numFmt w:val="decimal"/>
      <w:lvlText w:val="%7."/>
      <w:lvlJc w:val="left"/>
      <w:pPr>
        <w:ind w:left="5040" w:hanging="360"/>
      </w:pPr>
    </w:lvl>
    <w:lvl w:ilvl="7" w:tplc="BA3C38CE" w:tentative="1">
      <w:start w:val="1"/>
      <w:numFmt w:val="lowerLetter"/>
      <w:lvlText w:val="%8."/>
      <w:lvlJc w:val="left"/>
      <w:pPr>
        <w:ind w:left="5760" w:hanging="360"/>
      </w:pPr>
    </w:lvl>
    <w:lvl w:ilvl="8" w:tplc="BA04D000" w:tentative="1">
      <w:start w:val="1"/>
      <w:numFmt w:val="lowerRoman"/>
      <w:lvlText w:val="%9."/>
      <w:lvlJc w:val="right"/>
      <w:pPr>
        <w:ind w:left="6480" w:hanging="180"/>
      </w:pPr>
    </w:lvl>
  </w:abstractNum>
  <w:abstractNum w:abstractNumId="6" w15:restartNumberingAfterBreak="0">
    <w:nsid w:val="31CE73AB"/>
    <w:multiLevelType w:val="hybridMultilevel"/>
    <w:tmpl w:val="DA28BAF8"/>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920FFA"/>
    <w:multiLevelType w:val="multilevel"/>
    <w:tmpl w:val="BB844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8" w15:restartNumberingAfterBreak="0">
    <w:nsid w:val="4536748F"/>
    <w:multiLevelType w:val="hybridMultilevel"/>
    <w:tmpl w:val="9A94C79E"/>
    <w:lvl w:ilvl="0" w:tplc="3532454C">
      <w:start w:val="1"/>
      <w:numFmt w:val="decimal"/>
      <w:lvlText w:val="%1."/>
      <w:lvlJc w:val="left"/>
      <w:pPr>
        <w:ind w:left="720" w:hanging="360"/>
      </w:pPr>
      <w:rPr>
        <w:rFonts w:hint="default"/>
      </w:rPr>
    </w:lvl>
    <w:lvl w:ilvl="1" w:tplc="F7A86D98" w:tentative="1">
      <w:start w:val="1"/>
      <w:numFmt w:val="lowerLetter"/>
      <w:lvlText w:val="%2."/>
      <w:lvlJc w:val="left"/>
      <w:pPr>
        <w:ind w:left="1440" w:hanging="360"/>
      </w:pPr>
    </w:lvl>
    <w:lvl w:ilvl="2" w:tplc="FF9A44FE" w:tentative="1">
      <w:start w:val="1"/>
      <w:numFmt w:val="lowerRoman"/>
      <w:lvlText w:val="%3."/>
      <w:lvlJc w:val="right"/>
      <w:pPr>
        <w:ind w:left="2160" w:hanging="180"/>
      </w:pPr>
    </w:lvl>
    <w:lvl w:ilvl="3" w:tplc="2A0EE85E" w:tentative="1">
      <w:start w:val="1"/>
      <w:numFmt w:val="decimal"/>
      <w:lvlText w:val="%4."/>
      <w:lvlJc w:val="left"/>
      <w:pPr>
        <w:ind w:left="2880" w:hanging="360"/>
      </w:pPr>
    </w:lvl>
    <w:lvl w:ilvl="4" w:tplc="262E14CC" w:tentative="1">
      <w:start w:val="1"/>
      <w:numFmt w:val="lowerLetter"/>
      <w:lvlText w:val="%5."/>
      <w:lvlJc w:val="left"/>
      <w:pPr>
        <w:ind w:left="3600" w:hanging="360"/>
      </w:pPr>
    </w:lvl>
    <w:lvl w:ilvl="5" w:tplc="331E6CA2" w:tentative="1">
      <w:start w:val="1"/>
      <w:numFmt w:val="lowerRoman"/>
      <w:lvlText w:val="%6."/>
      <w:lvlJc w:val="right"/>
      <w:pPr>
        <w:ind w:left="4320" w:hanging="180"/>
      </w:pPr>
    </w:lvl>
    <w:lvl w:ilvl="6" w:tplc="00D8C854" w:tentative="1">
      <w:start w:val="1"/>
      <w:numFmt w:val="decimal"/>
      <w:lvlText w:val="%7."/>
      <w:lvlJc w:val="left"/>
      <w:pPr>
        <w:ind w:left="5040" w:hanging="360"/>
      </w:pPr>
    </w:lvl>
    <w:lvl w:ilvl="7" w:tplc="E4F889D8" w:tentative="1">
      <w:start w:val="1"/>
      <w:numFmt w:val="lowerLetter"/>
      <w:lvlText w:val="%8."/>
      <w:lvlJc w:val="left"/>
      <w:pPr>
        <w:ind w:left="5760" w:hanging="360"/>
      </w:pPr>
    </w:lvl>
    <w:lvl w:ilvl="8" w:tplc="851619D8" w:tentative="1">
      <w:start w:val="1"/>
      <w:numFmt w:val="lowerRoman"/>
      <w:lvlText w:val="%9."/>
      <w:lvlJc w:val="right"/>
      <w:pPr>
        <w:ind w:left="6480" w:hanging="180"/>
      </w:pPr>
    </w:lvl>
  </w:abstractNum>
  <w:abstractNum w:abstractNumId="9" w15:restartNumberingAfterBreak="0">
    <w:nsid w:val="4F511950"/>
    <w:multiLevelType w:val="hybridMultilevel"/>
    <w:tmpl w:val="C4CC5162"/>
    <w:lvl w:ilvl="0" w:tplc="85EC407E">
      <w:start w:val="1"/>
      <w:numFmt w:val="decimal"/>
      <w:lvlText w:val="%1."/>
      <w:lvlJc w:val="left"/>
      <w:pPr>
        <w:ind w:left="720" w:hanging="360"/>
      </w:pPr>
      <w:rPr>
        <w:rFonts w:hint="default"/>
      </w:rPr>
    </w:lvl>
    <w:lvl w:ilvl="1" w:tplc="976ED47C" w:tentative="1">
      <w:start w:val="1"/>
      <w:numFmt w:val="lowerLetter"/>
      <w:lvlText w:val="%2."/>
      <w:lvlJc w:val="left"/>
      <w:pPr>
        <w:ind w:left="1440" w:hanging="360"/>
      </w:pPr>
    </w:lvl>
    <w:lvl w:ilvl="2" w:tplc="31ACDAA2" w:tentative="1">
      <w:start w:val="1"/>
      <w:numFmt w:val="lowerRoman"/>
      <w:lvlText w:val="%3."/>
      <w:lvlJc w:val="right"/>
      <w:pPr>
        <w:ind w:left="2160" w:hanging="180"/>
      </w:pPr>
    </w:lvl>
    <w:lvl w:ilvl="3" w:tplc="318C585A" w:tentative="1">
      <w:start w:val="1"/>
      <w:numFmt w:val="decimal"/>
      <w:lvlText w:val="%4."/>
      <w:lvlJc w:val="left"/>
      <w:pPr>
        <w:ind w:left="2880" w:hanging="360"/>
      </w:pPr>
    </w:lvl>
    <w:lvl w:ilvl="4" w:tplc="D8361838" w:tentative="1">
      <w:start w:val="1"/>
      <w:numFmt w:val="lowerLetter"/>
      <w:lvlText w:val="%5."/>
      <w:lvlJc w:val="left"/>
      <w:pPr>
        <w:ind w:left="3600" w:hanging="360"/>
      </w:pPr>
    </w:lvl>
    <w:lvl w:ilvl="5" w:tplc="72C0CF64" w:tentative="1">
      <w:start w:val="1"/>
      <w:numFmt w:val="lowerRoman"/>
      <w:lvlText w:val="%6."/>
      <w:lvlJc w:val="right"/>
      <w:pPr>
        <w:ind w:left="4320" w:hanging="180"/>
      </w:pPr>
    </w:lvl>
    <w:lvl w:ilvl="6" w:tplc="EB8609B8" w:tentative="1">
      <w:start w:val="1"/>
      <w:numFmt w:val="decimal"/>
      <w:lvlText w:val="%7."/>
      <w:lvlJc w:val="left"/>
      <w:pPr>
        <w:ind w:left="5040" w:hanging="360"/>
      </w:pPr>
    </w:lvl>
    <w:lvl w:ilvl="7" w:tplc="45427968" w:tentative="1">
      <w:start w:val="1"/>
      <w:numFmt w:val="lowerLetter"/>
      <w:lvlText w:val="%8."/>
      <w:lvlJc w:val="left"/>
      <w:pPr>
        <w:ind w:left="5760" w:hanging="360"/>
      </w:pPr>
    </w:lvl>
    <w:lvl w:ilvl="8" w:tplc="FE8E120C" w:tentative="1">
      <w:start w:val="1"/>
      <w:numFmt w:val="lowerRoman"/>
      <w:lvlText w:val="%9."/>
      <w:lvlJc w:val="right"/>
      <w:pPr>
        <w:ind w:left="6480" w:hanging="180"/>
      </w:pPr>
    </w:lvl>
  </w:abstractNum>
  <w:abstractNum w:abstractNumId="10" w15:restartNumberingAfterBreak="0">
    <w:nsid w:val="66285652"/>
    <w:multiLevelType w:val="multilevel"/>
    <w:tmpl w:val="9ED02D3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FC1115"/>
    <w:multiLevelType w:val="hybridMultilevel"/>
    <w:tmpl w:val="96B082B0"/>
    <w:lvl w:ilvl="0" w:tplc="D38C5E46">
      <w:start w:val="1"/>
      <w:numFmt w:val="decimal"/>
      <w:lvlText w:val="%1."/>
      <w:lvlJc w:val="left"/>
      <w:pPr>
        <w:ind w:left="720" w:hanging="360"/>
      </w:pPr>
      <w:rPr>
        <w:rFonts w:hint="default"/>
      </w:rPr>
    </w:lvl>
    <w:lvl w:ilvl="1" w:tplc="2F9E127C" w:tentative="1">
      <w:start w:val="1"/>
      <w:numFmt w:val="lowerLetter"/>
      <w:lvlText w:val="%2."/>
      <w:lvlJc w:val="left"/>
      <w:pPr>
        <w:ind w:left="1440" w:hanging="360"/>
      </w:pPr>
    </w:lvl>
    <w:lvl w:ilvl="2" w:tplc="979259F6" w:tentative="1">
      <w:start w:val="1"/>
      <w:numFmt w:val="lowerRoman"/>
      <w:lvlText w:val="%3."/>
      <w:lvlJc w:val="right"/>
      <w:pPr>
        <w:ind w:left="2160" w:hanging="180"/>
      </w:pPr>
    </w:lvl>
    <w:lvl w:ilvl="3" w:tplc="C79AF2B6" w:tentative="1">
      <w:start w:val="1"/>
      <w:numFmt w:val="decimal"/>
      <w:lvlText w:val="%4."/>
      <w:lvlJc w:val="left"/>
      <w:pPr>
        <w:ind w:left="2880" w:hanging="360"/>
      </w:pPr>
    </w:lvl>
    <w:lvl w:ilvl="4" w:tplc="C130C666" w:tentative="1">
      <w:start w:val="1"/>
      <w:numFmt w:val="lowerLetter"/>
      <w:lvlText w:val="%5."/>
      <w:lvlJc w:val="left"/>
      <w:pPr>
        <w:ind w:left="3600" w:hanging="360"/>
      </w:pPr>
    </w:lvl>
    <w:lvl w:ilvl="5" w:tplc="E182FC9E" w:tentative="1">
      <w:start w:val="1"/>
      <w:numFmt w:val="lowerRoman"/>
      <w:lvlText w:val="%6."/>
      <w:lvlJc w:val="right"/>
      <w:pPr>
        <w:ind w:left="4320" w:hanging="180"/>
      </w:pPr>
    </w:lvl>
    <w:lvl w:ilvl="6" w:tplc="F8B61876" w:tentative="1">
      <w:start w:val="1"/>
      <w:numFmt w:val="decimal"/>
      <w:lvlText w:val="%7."/>
      <w:lvlJc w:val="left"/>
      <w:pPr>
        <w:ind w:left="5040" w:hanging="360"/>
      </w:pPr>
    </w:lvl>
    <w:lvl w:ilvl="7" w:tplc="AECE9AA8" w:tentative="1">
      <w:start w:val="1"/>
      <w:numFmt w:val="lowerLetter"/>
      <w:lvlText w:val="%8."/>
      <w:lvlJc w:val="left"/>
      <w:pPr>
        <w:ind w:left="5760" w:hanging="360"/>
      </w:pPr>
    </w:lvl>
    <w:lvl w:ilvl="8" w:tplc="84DC8A32" w:tentative="1">
      <w:start w:val="1"/>
      <w:numFmt w:val="lowerRoman"/>
      <w:lvlText w:val="%9."/>
      <w:lvlJc w:val="right"/>
      <w:pPr>
        <w:ind w:left="6480" w:hanging="180"/>
      </w:pPr>
    </w:lvl>
  </w:abstractNum>
  <w:num w:numId="1" w16cid:durableId="720594928">
    <w:abstractNumId w:val="8"/>
  </w:num>
  <w:num w:numId="2" w16cid:durableId="827020273">
    <w:abstractNumId w:val="5"/>
  </w:num>
  <w:num w:numId="3" w16cid:durableId="16976497">
    <w:abstractNumId w:val="0"/>
  </w:num>
  <w:num w:numId="4" w16cid:durableId="159665567">
    <w:abstractNumId w:val="2"/>
  </w:num>
  <w:num w:numId="5" w16cid:durableId="1079524187">
    <w:abstractNumId w:val="4"/>
  </w:num>
  <w:num w:numId="6" w16cid:durableId="1406487524">
    <w:abstractNumId w:val="3"/>
  </w:num>
  <w:num w:numId="7" w16cid:durableId="1411779677">
    <w:abstractNumId w:val="11"/>
  </w:num>
  <w:num w:numId="8" w16cid:durableId="640962735">
    <w:abstractNumId w:val="10"/>
  </w:num>
  <w:num w:numId="9" w16cid:durableId="796263948">
    <w:abstractNumId w:val="9"/>
  </w:num>
  <w:num w:numId="10" w16cid:durableId="1492454120">
    <w:abstractNumId w:val="7"/>
  </w:num>
  <w:num w:numId="11" w16cid:durableId="1688756272">
    <w:abstractNumId w:val="1"/>
  </w:num>
  <w:num w:numId="12" w16cid:durableId="1500585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DA"/>
    <w:rsid w:val="00000B9E"/>
    <w:rsid w:val="00004EAE"/>
    <w:rsid w:val="00007267"/>
    <w:rsid w:val="000072E7"/>
    <w:rsid w:val="000122C5"/>
    <w:rsid w:val="0002422F"/>
    <w:rsid w:val="00025DBF"/>
    <w:rsid w:val="00030C01"/>
    <w:rsid w:val="000404AA"/>
    <w:rsid w:val="00043006"/>
    <w:rsid w:val="000524F3"/>
    <w:rsid w:val="000707DE"/>
    <w:rsid w:val="0007313D"/>
    <w:rsid w:val="000776B5"/>
    <w:rsid w:val="0009080F"/>
    <w:rsid w:val="00092EF7"/>
    <w:rsid w:val="00096C02"/>
    <w:rsid w:val="000A208D"/>
    <w:rsid w:val="000A3005"/>
    <w:rsid w:val="000A5E2A"/>
    <w:rsid w:val="000B03C4"/>
    <w:rsid w:val="000B0EA3"/>
    <w:rsid w:val="000C0845"/>
    <w:rsid w:val="000E2617"/>
    <w:rsid w:val="000E2F70"/>
    <w:rsid w:val="000E5718"/>
    <w:rsid w:val="000F03D7"/>
    <w:rsid w:val="000F28CE"/>
    <w:rsid w:val="000F2FDB"/>
    <w:rsid w:val="00102C77"/>
    <w:rsid w:val="00107082"/>
    <w:rsid w:val="00107BD3"/>
    <w:rsid w:val="001112BC"/>
    <w:rsid w:val="001145E0"/>
    <w:rsid w:val="00114DEB"/>
    <w:rsid w:val="00121DFC"/>
    <w:rsid w:val="00125DFF"/>
    <w:rsid w:val="00132A93"/>
    <w:rsid w:val="00135179"/>
    <w:rsid w:val="00136D2D"/>
    <w:rsid w:val="001428C1"/>
    <w:rsid w:val="00144750"/>
    <w:rsid w:val="0016283C"/>
    <w:rsid w:val="00163CEB"/>
    <w:rsid w:val="00164BDF"/>
    <w:rsid w:val="00165AE8"/>
    <w:rsid w:val="00170685"/>
    <w:rsid w:val="00171E78"/>
    <w:rsid w:val="00173C11"/>
    <w:rsid w:val="00174D34"/>
    <w:rsid w:val="00176D9F"/>
    <w:rsid w:val="00182756"/>
    <w:rsid w:val="00182A47"/>
    <w:rsid w:val="00187CCE"/>
    <w:rsid w:val="001A5399"/>
    <w:rsid w:val="001B72E5"/>
    <w:rsid w:val="001C38CC"/>
    <w:rsid w:val="001D54A2"/>
    <w:rsid w:val="001D6180"/>
    <w:rsid w:val="001E120F"/>
    <w:rsid w:val="001E3667"/>
    <w:rsid w:val="001E4598"/>
    <w:rsid w:val="001E57D4"/>
    <w:rsid w:val="001F18F9"/>
    <w:rsid w:val="001F621C"/>
    <w:rsid w:val="00202285"/>
    <w:rsid w:val="00202B7F"/>
    <w:rsid w:val="00206395"/>
    <w:rsid w:val="00217C5C"/>
    <w:rsid w:val="00220BC2"/>
    <w:rsid w:val="00224F54"/>
    <w:rsid w:val="002252BB"/>
    <w:rsid w:val="00230E32"/>
    <w:rsid w:val="00237754"/>
    <w:rsid w:val="00243A7C"/>
    <w:rsid w:val="002452F3"/>
    <w:rsid w:val="00256DB7"/>
    <w:rsid w:val="0026015B"/>
    <w:rsid w:val="00267804"/>
    <w:rsid w:val="0028357E"/>
    <w:rsid w:val="00291FAE"/>
    <w:rsid w:val="00293CAD"/>
    <w:rsid w:val="00297C52"/>
    <w:rsid w:val="002A066D"/>
    <w:rsid w:val="002A093F"/>
    <w:rsid w:val="002A0C4A"/>
    <w:rsid w:val="002A1B7F"/>
    <w:rsid w:val="002A7464"/>
    <w:rsid w:val="002B1A6A"/>
    <w:rsid w:val="002B1C97"/>
    <w:rsid w:val="002B294E"/>
    <w:rsid w:val="002C56BA"/>
    <w:rsid w:val="002C7F01"/>
    <w:rsid w:val="002D075A"/>
    <w:rsid w:val="002D1502"/>
    <w:rsid w:val="002D4E27"/>
    <w:rsid w:val="002E3B27"/>
    <w:rsid w:val="002E4E83"/>
    <w:rsid w:val="002E5101"/>
    <w:rsid w:val="002E5677"/>
    <w:rsid w:val="002F16B4"/>
    <w:rsid w:val="00303CCD"/>
    <w:rsid w:val="0030650B"/>
    <w:rsid w:val="00307E10"/>
    <w:rsid w:val="003141DB"/>
    <w:rsid w:val="00317D14"/>
    <w:rsid w:val="003348B8"/>
    <w:rsid w:val="003358CE"/>
    <w:rsid w:val="0034042B"/>
    <w:rsid w:val="00346806"/>
    <w:rsid w:val="003500EA"/>
    <w:rsid w:val="0035060B"/>
    <w:rsid w:val="003515D6"/>
    <w:rsid w:val="00353815"/>
    <w:rsid w:val="003666F9"/>
    <w:rsid w:val="003668C3"/>
    <w:rsid w:val="003816E3"/>
    <w:rsid w:val="00384202"/>
    <w:rsid w:val="003A3365"/>
    <w:rsid w:val="003A4055"/>
    <w:rsid w:val="003A4B5D"/>
    <w:rsid w:val="003B5EE5"/>
    <w:rsid w:val="003D10ED"/>
    <w:rsid w:val="003D72D3"/>
    <w:rsid w:val="003E3453"/>
    <w:rsid w:val="003E3570"/>
    <w:rsid w:val="003E449F"/>
    <w:rsid w:val="003E744D"/>
    <w:rsid w:val="003E7ED8"/>
    <w:rsid w:val="003F64D4"/>
    <w:rsid w:val="00400D8D"/>
    <w:rsid w:val="0040796D"/>
    <w:rsid w:val="00414013"/>
    <w:rsid w:val="0041581B"/>
    <w:rsid w:val="004231A5"/>
    <w:rsid w:val="00431050"/>
    <w:rsid w:val="00445D1B"/>
    <w:rsid w:val="00445FDF"/>
    <w:rsid w:val="004467F1"/>
    <w:rsid w:val="00453D1D"/>
    <w:rsid w:val="00453E0E"/>
    <w:rsid w:val="004547CA"/>
    <w:rsid w:val="00455BB5"/>
    <w:rsid w:val="00471B9E"/>
    <w:rsid w:val="0047333E"/>
    <w:rsid w:val="00483B91"/>
    <w:rsid w:val="00484EB2"/>
    <w:rsid w:val="004904B7"/>
    <w:rsid w:val="004910FF"/>
    <w:rsid w:val="00491831"/>
    <w:rsid w:val="00493156"/>
    <w:rsid w:val="004937F4"/>
    <w:rsid w:val="00497B45"/>
    <w:rsid w:val="004A37CA"/>
    <w:rsid w:val="004A5C74"/>
    <w:rsid w:val="004B01F0"/>
    <w:rsid w:val="004B2F8D"/>
    <w:rsid w:val="004B5BB8"/>
    <w:rsid w:val="004C4DCF"/>
    <w:rsid w:val="004D21BC"/>
    <w:rsid w:val="004E08EF"/>
    <w:rsid w:val="004F1907"/>
    <w:rsid w:val="004F52AD"/>
    <w:rsid w:val="004F67CA"/>
    <w:rsid w:val="00512288"/>
    <w:rsid w:val="00515EDB"/>
    <w:rsid w:val="00523885"/>
    <w:rsid w:val="0053008A"/>
    <w:rsid w:val="00534978"/>
    <w:rsid w:val="005370CE"/>
    <w:rsid w:val="005447EC"/>
    <w:rsid w:val="00550C18"/>
    <w:rsid w:val="00551F2B"/>
    <w:rsid w:val="00553CB8"/>
    <w:rsid w:val="0056036E"/>
    <w:rsid w:val="00560CC4"/>
    <w:rsid w:val="00565D01"/>
    <w:rsid w:val="00585626"/>
    <w:rsid w:val="005860E3"/>
    <w:rsid w:val="005A3760"/>
    <w:rsid w:val="005A4EAE"/>
    <w:rsid w:val="005A56BB"/>
    <w:rsid w:val="005B389D"/>
    <w:rsid w:val="005B72F2"/>
    <w:rsid w:val="005C4344"/>
    <w:rsid w:val="005D2A6E"/>
    <w:rsid w:val="005D2E68"/>
    <w:rsid w:val="005D30EA"/>
    <w:rsid w:val="005D42A0"/>
    <w:rsid w:val="005D58F1"/>
    <w:rsid w:val="005E2BDC"/>
    <w:rsid w:val="005E5191"/>
    <w:rsid w:val="005E5544"/>
    <w:rsid w:val="005E7576"/>
    <w:rsid w:val="005F581E"/>
    <w:rsid w:val="005F5EBE"/>
    <w:rsid w:val="005F6B94"/>
    <w:rsid w:val="005F79FF"/>
    <w:rsid w:val="00600A02"/>
    <w:rsid w:val="00602549"/>
    <w:rsid w:val="00603A3F"/>
    <w:rsid w:val="00606D32"/>
    <w:rsid w:val="006116DA"/>
    <w:rsid w:val="00641B3E"/>
    <w:rsid w:val="00641D66"/>
    <w:rsid w:val="0065115C"/>
    <w:rsid w:val="006535C4"/>
    <w:rsid w:val="00661EB9"/>
    <w:rsid w:val="006644CA"/>
    <w:rsid w:val="006711CA"/>
    <w:rsid w:val="00672ADB"/>
    <w:rsid w:val="00675A97"/>
    <w:rsid w:val="006760FD"/>
    <w:rsid w:val="006761BA"/>
    <w:rsid w:val="00676C35"/>
    <w:rsid w:val="00677ABD"/>
    <w:rsid w:val="006841EA"/>
    <w:rsid w:val="00695906"/>
    <w:rsid w:val="006976B0"/>
    <w:rsid w:val="006B7714"/>
    <w:rsid w:val="006B78A5"/>
    <w:rsid w:val="006C014F"/>
    <w:rsid w:val="006C1310"/>
    <w:rsid w:val="006C1CA3"/>
    <w:rsid w:val="006C66E9"/>
    <w:rsid w:val="006D2137"/>
    <w:rsid w:val="006D2447"/>
    <w:rsid w:val="006D3B03"/>
    <w:rsid w:val="006D78F2"/>
    <w:rsid w:val="006D7D12"/>
    <w:rsid w:val="006E2D19"/>
    <w:rsid w:val="006E743E"/>
    <w:rsid w:val="006F09E1"/>
    <w:rsid w:val="006F4BFD"/>
    <w:rsid w:val="006F5A88"/>
    <w:rsid w:val="007048D8"/>
    <w:rsid w:val="007055A3"/>
    <w:rsid w:val="00706D66"/>
    <w:rsid w:val="00713BD9"/>
    <w:rsid w:val="00715C32"/>
    <w:rsid w:val="007165D4"/>
    <w:rsid w:val="00717132"/>
    <w:rsid w:val="0072413E"/>
    <w:rsid w:val="00726896"/>
    <w:rsid w:val="007272B6"/>
    <w:rsid w:val="00733734"/>
    <w:rsid w:val="0073645C"/>
    <w:rsid w:val="00745625"/>
    <w:rsid w:val="00753098"/>
    <w:rsid w:val="00757374"/>
    <w:rsid w:val="00760D76"/>
    <w:rsid w:val="00766F0E"/>
    <w:rsid w:val="00776475"/>
    <w:rsid w:val="0077797D"/>
    <w:rsid w:val="00781636"/>
    <w:rsid w:val="00784191"/>
    <w:rsid w:val="00784506"/>
    <w:rsid w:val="007A43F6"/>
    <w:rsid w:val="007A4E70"/>
    <w:rsid w:val="007A6FA3"/>
    <w:rsid w:val="007B1A88"/>
    <w:rsid w:val="007B4232"/>
    <w:rsid w:val="007C653F"/>
    <w:rsid w:val="007C76F6"/>
    <w:rsid w:val="007C79A6"/>
    <w:rsid w:val="007D3717"/>
    <w:rsid w:val="007D4C2C"/>
    <w:rsid w:val="007F7434"/>
    <w:rsid w:val="0080043D"/>
    <w:rsid w:val="00802F3E"/>
    <w:rsid w:val="00810D48"/>
    <w:rsid w:val="008113A7"/>
    <w:rsid w:val="008130A8"/>
    <w:rsid w:val="008148E6"/>
    <w:rsid w:val="00816C81"/>
    <w:rsid w:val="00825467"/>
    <w:rsid w:val="00826399"/>
    <w:rsid w:val="00827695"/>
    <w:rsid w:val="00837458"/>
    <w:rsid w:val="00847628"/>
    <w:rsid w:val="008513D0"/>
    <w:rsid w:val="00853A22"/>
    <w:rsid w:val="00855BAB"/>
    <w:rsid w:val="008661A2"/>
    <w:rsid w:val="008775BD"/>
    <w:rsid w:val="00882CDB"/>
    <w:rsid w:val="00883931"/>
    <w:rsid w:val="00885D10"/>
    <w:rsid w:val="00890C4C"/>
    <w:rsid w:val="00895C4E"/>
    <w:rsid w:val="008A3A24"/>
    <w:rsid w:val="008A4EAC"/>
    <w:rsid w:val="008A6E38"/>
    <w:rsid w:val="008B1954"/>
    <w:rsid w:val="008B2DBC"/>
    <w:rsid w:val="008C410C"/>
    <w:rsid w:val="008C662B"/>
    <w:rsid w:val="008D268B"/>
    <w:rsid w:val="008D6EBB"/>
    <w:rsid w:val="008E0637"/>
    <w:rsid w:val="008E2AC0"/>
    <w:rsid w:val="008E2ECC"/>
    <w:rsid w:val="008E5F98"/>
    <w:rsid w:val="008E6221"/>
    <w:rsid w:val="008F130C"/>
    <w:rsid w:val="009103E8"/>
    <w:rsid w:val="0093663F"/>
    <w:rsid w:val="0094675C"/>
    <w:rsid w:val="00946E7F"/>
    <w:rsid w:val="009624DE"/>
    <w:rsid w:val="00971DBA"/>
    <w:rsid w:val="00984113"/>
    <w:rsid w:val="00993C19"/>
    <w:rsid w:val="009971BA"/>
    <w:rsid w:val="009A0488"/>
    <w:rsid w:val="009A0706"/>
    <w:rsid w:val="009A3853"/>
    <w:rsid w:val="009C0A65"/>
    <w:rsid w:val="009C1652"/>
    <w:rsid w:val="009C4031"/>
    <w:rsid w:val="009C46D9"/>
    <w:rsid w:val="009C580A"/>
    <w:rsid w:val="009D033F"/>
    <w:rsid w:val="009D312B"/>
    <w:rsid w:val="009D328C"/>
    <w:rsid w:val="009D3957"/>
    <w:rsid w:val="009D3CDB"/>
    <w:rsid w:val="009D4A38"/>
    <w:rsid w:val="009D4E17"/>
    <w:rsid w:val="009F19D0"/>
    <w:rsid w:val="009F4CB5"/>
    <w:rsid w:val="009F6635"/>
    <w:rsid w:val="009F7925"/>
    <w:rsid w:val="00A024F7"/>
    <w:rsid w:val="00A0369E"/>
    <w:rsid w:val="00A043A4"/>
    <w:rsid w:val="00A1633D"/>
    <w:rsid w:val="00A268E5"/>
    <w:rsid w:val="00A268F5"/>
    <w:rsid w:val="00A27445"/>
    <w:rsid w:val="00A27DBB"/>
    <w:rsid w:val="00A31E1A"/>
    <w:rsid w:val="00A32FAB"/>
    <w:rsid w:val="00A37FDD"/>
    <w:rsid w:val="00A4619B"/>
    <w:rsid w:val="00A5254C"/>
    <w:rsid w:val="00A55787"/>
    <w:rsid w:val="00A57466"/>
    <w:rsid w:val="00A63A5D"/>
    <w:rsid w:val="00A6473E"/>
    <w:rsid w:val="00A73BF7"/>
    <w:rsid w:val="00A756D0"/>
    <w:rsid w:val="00A90FEE"/>
    <w:rsid w:val="00A94257"/>
    <w:rsid w:val="00A947D9"/>
    <w:rsid w:val="00AA14A8"/>
    <w:rsid w:val="00AA342C"/>
    <w:rsid w:val="00AA4699"/>
    <w:rsid w:val="00AA78F3"/>
    <w:rsid w:val="00AB19E1"/>
    <w:rsid w:val="00AB1B0C"/>
    <w:rsid w:val="00AB1B99"/>
    <w:rsid w:val="00AB2D14"/>
    <w:rsid w:val="00AB3AE1"/>
    <w:rsid w:val="00AB4B26"/>
    <w:rsid w:val="00AD2A94"/>
    <w:rsid w:val="00AE1FBE"/>
    <w:rsid w:val="00AE61CE"/>
    <w:rsid w:val="00AF0D11"/>
    <w:rsid w:val="00AF4A0E"/>
    <w:rsid w:val="00B04A6A"/>
    <w:rsid w:val="00B04DF9"/>
    <w:rsid w:val="00B1028A"/>
    <w:rsid w:val="00B149FC"/>
    <w:rsid w:val="00B24A8E"/>
    <w:rsid w:val="00B309E5"/>
    <w:rsid w:val="00B33314"/>
    <w:rsid w:val="00B33E59"/>
    <w:rsid w:val="00B40677"/>
    <w:rsid w:val="00B500C1"/>
    <w:rsid w:val="00B540BF"/>
    <w:rsid w:val="00B61133"/>
    <w:rsid w:val="00B70082"/>
    <w:rsid w:val="00B74D7A"/>
    <w:rsid w:val="00B7693F"/>
    <w:rsid w:val="00B80AAA"/>
    <w:rsid w:val="00B90403"/>
    <w:rsid w:val="00B95644"/>
    <w:rsid w:val="00BA3DF7"/>
    <w:rsid w:val="00BA40C3"/>
    <w:rsid w:val="00BC223D"/>
    <w:rsid w:val="00BC3983"/>
    <w:rsid w:val="00BD1552"/>
    <w:rsid w:val="00BE26EA"/>
    <w:rsid w:val="00BE4054"/>
    <w:rsid w:val="00BE7380"/>
    <w:rsid w:val="00BE791A"/>
    <w:rsid w:val="00BF249A"/>
    <w:rsid w:val="00BF2978"/>
    <w:rsid w:val="00BF4FAA"/>
    <w:rsid w:val="00C03A90"/>
    <w:rsid w:val="00C04B90"/>
    <w:rsid w:val="00C06B62"/>
    <w:rsid w:val="00C222F5"/>
    <w:rsid w:val="00C230EB"/>
    <w:rsid w:val="00C2647C"/>
    <w:rsid w:val="00C27455"/>
    <w:rsid w:val="00C32684"/>
    <w:rsid w:val="00C46480"/>
    <w:rsid w:val="00C50C7E"/>
    <w:rsid w:val="00C50C84"/>
    <w:rsid w:val="00C50D76"/>
    <w:rsid w:val="00C51BE0"/>
    <w:rsid w:val="00C566F1"/>
    <w:rsid w:val="00C60409"/>
    <w:rsid w:val="00C60D65"/>
    <w:rsid w:val="00C67826"/>
    <w:rsid w:val="00C67DD2"/>
    <w:rsid w:val="00C91802"/>
    <w:rsid w:val="00C942F2"/>
    <w:rsid w:val="00CA32A0"/>
    <w:rsid w:val="00CA7D75"/>
    <w:rsid w:val="00CB1202"/>
    <w:rsid w:val="00CB3A9B"/>
    <w:rsid w:val="00CB428A"/>
    <w:rsid w:val="00CB4685"/>
    <w:rsid w:val="00CC6FB4"/>
    <w:rsid w:val="00CC77B4"/>
    <w:rsid w:val="00CD0C13"/>
    <w:rsid w:val="00CD576F"/>
    <w:rsid w:val="00CF21BE"/>
    <w:rsid w:val="00CF2FA1"/>
    <w:rsid w:val="00CF71AF"/>
    <w:rsid w:val="00D039E1"/>
    <w:rsid w:val="00D12744"/>
    <w:rsid w:val="00D13106"/>
    <w:rsid w:val="00D208E3"/>
    <w:rsid w:val="00D2157A"/>
    <w:rsid w:val="00D21F75"/>
    <w:rsid w:val="00D24306"/>
    <w:rsid w:val="00D34A9C"/>
    <w:rsid w:val="00D414AD"/>
    <w:rsid w:val="00D43902"/>
    <w:rsid w:val="00D43FBB"/>
    <w:rsid w:val="00D5398C"/>
    <w:rsid w:val="00D53E41"/>
    <w:rsid w:val="00D57277"/>
    <w:rsid w:val="00D6407E"/>
    <w:rsid w:val="00D67E1C"/>
    <w:rsid w:val="00D70742"/>
    <w:rsid w:val="00D764FC"/>
    <w:rsid w:val="00D951C4"/>
    <w:rsid w:val="00D95691"/>
    <w:rsid w:val="00DB12F0"/>
    <w:rsid w:val="00DB15D7"/>
    <w:rsid w:val="00DB26C8"/>
    <w:rsid w:val="00DB47E7"/>
    <w:rsid w:val="00DC1326"/>
    <w:rsid w:val="00DD05DF"/>
    <w:rsid w:val="00DD1AB9"/>
    <w:rsid w:val="00DD1DC6"/>
    <w:rsid w:val="00DD2A26"/>
    <w:rsid w:val="00DD5DC3"/>
    <w:rsid w:val="00DD7770"/>
    <w:rsid w:val="00DE0DC0"/>
    <w:rsid w:val="00DE7627"/>
    <w:rsid w:val="00DF7C01"/>
    <w:rsid w:val="00E000BA"/>
    <w:rsid w:val="00E030E9"/>
    <w:rsid w:val="00E0704F"/>
    <w:rsid w:val="00E13E58"/>
    <w:rsid w:val="00E214FB"/>
    <w:rsid w:val="00E27DF7"/>
    <w:rsid w:val="00E31BAB"/>
    <w:rsid w:val="00E3278C"/>
    <w:rsid w:val="00E3481B"/>
    <w:rsid w:val="00E37942"/>
    <w:rsid w:val="00E419DB"/>
    <w:rsid w:val="00E41B3E"/>
    <w:rsid w:val="00E532EC"/>
    <w:rsid w:val="00E5608C"/>
    <w:rsid w:val="00E65019"/>
    <w:rsid w:val="00E66702"/>
    <w:rsid w:val="00E67AA8"/>
    <w:rsid w:val="00E773B9"/>
    <w:rsid w:val="00E7761A"/>
    <w:rsid w:val="00E80168"/>
    <w:rsid w:val="00E835E4"/>
    <w:rsid w:val="00E91D2F"/>
    <w:rsid w:val="00E95B33"/>
    <w:rsid w:val="00EA26B0"/>
    <w:rsid w:val="00EB1400"/>
    <w:rsid w:val="00ED5492"/>
    <w:rsid w:val="00EF1A4B"/>
    <w:rsid w:val="00EF53FC"/>
    <w:rsid w:val="00F01B0D"/>
    <w:rsid w:val="00F035F0"/>
    <w:rsid w:val="00F07D52"/>
    <w:rsid w:val="00F1231A"/>
    <w:rsid w:val="00F15253"/>
    <w:rsid w:val="00F17671"/>
    <w:rsid w:val="00F21570"/>
    <w:rsid w:val="00F2769F"/>
    <w:rsid w:val="00F31414"/>
    <w:rsid w:val="00F35A0A"/>
    <w:rsid w:val="00F37F5C"/>
    <w:rsid w:val="00F41917"/>
    <w:rsid w:val="00F44D73"/>
    <w:rsid w:val="00F471E4"/>
    <w:rsid w:val="00F508A1"/>
    <w:rsid w:val="00F53BE4"/>
    <w:rsid w:val="00F5700D"/>
    <w:rsid w:val="00F647B4"/>
    <w:rsid w:val="00F75DFC"/>
    <w:rsid w:val="00F7623E"/>
    <w:rsid w:val="00F7742C"/>
    <w:rsid w:val="00F7787D"/>
    <w:rsid w:val="00F84DFE"/>
    <w:rsid w:val="00F85419"/>
    <w:rsid w:val="00F87C95"/>
    <w:rsid w:val="00F96794"/>
    <w:rsid w:val="00FA05F8"/>
    <w:rsid w:val="00FA0D7A"/>
    <w:rsid w:val="00FA16A5"/>
    <w:rsid w:val="00FA6AD8"/>
    <w:rsid w:val="00FB1009"/>
    <w:rsid w:val="00FB4493"/>
    <w:rsid w:val="00FB4951"/>
    <w:rsid w:val="00FB55D5"/>
    <w:rsid w:val="00FD2D59"/>
    <w:rsid w:val="00FE1051"/>
    <w:rsid w:val="00FE2657"/>
    <w:rsid w:val="00FF1953"/>
    <w:rsid w:val="00FF28EB"/>
    <w:rsid w:val="00FF61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57E7"/>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 w:type="paragraph" w:styleId="ListParagraph">
    <w:name w:val="List Paragraph"/>
    <w:basedOn w:val="Normal"/>
    <w:uiPriority w:val="34"/>
    <w:qFormat/>
    <w:rsid w:val="00B309E5"/>
    <w:pPr>
      <w:ind w:left="720"/>
      <w:contextualSpacing/>
    </w:pPr>
  </w:style>
  <w:style w:type="paragraph" w:styleId="Header">
    <w:name w:val="header"/>
    <w:basedOn w:val="Normal"/>
    <w:link w:val="HeaderChar"/>
    <w:uiPriority w:val="99"/>
    <w:unhideWhenUsed/>
    <w:rsid w:val="008661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61A2"/>
  </w:style>
  <w:style w:type="paragraph" w:styleId="Footer">
    <w:name w:val="footer"/>
    <w:basedOn w:val="Normal"/>
    <w:link w:val="FooterChar"/>
    <w:uiPriority w:val="99"/>
    <w:unhideWhenUsed/>
    <w:rsid w:val="008661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61A2"/>
  </w:style>
  <w:style w:type="character" w:styleId="Strong">
    <w:name w:val="Strong"/>
    <w:basedOn w:val="DefaultParagraphFont"/>
    <w:uiPriority w:val="22"/>
    <w:qFormat/>
    <w:rsid w:val="00DD5DC3"/>
    <w:rPr>
      <w:b/>
      <w:bCs/>
    </w:rPr>
  </w:style>
  <w:style w:type="paragraph" w:styleId="NoSpacing">
    <w:name w:val="No Spacing"/>
    <w:uiPriority w:val="1"/>
    <w:qFormat/>
    <w:rsid w:val="006535C4"/>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0066-valmieras-novada-pasvaldibas-nolikums/redakcijas-datums/2024/01/2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7</Pages>
  <Words>11630</Words>
  <Characters>6630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Locmele</dc:creator>
  <cp:lastModifiedBy>Ilona Bluma</cp:lastModifiedBy>
  <cp:revision>59</cp:revision>
  <cp:lastPrinted>2025-09-10T12:18:00Z</cp:lastPrinted>
  <dcterms:created xsi:type="dcterms:W3CDTF">2026-08-30T04:40:00Z</dcterms:created>
  <dcterms:modified xsi:type="dcterms:W3CDTF">2026-08-30T06:34:00Z</dcterms:modified>
</cp:coreProperties>
</file>