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CFF6" w14:textId="1993DFB8" w:rsidR="003C0B75" w:rsidRPr="00237725" w:rsidRDefault="00E05A5B">
      <w:pPr>
        <w:jc w:val="center"/>
        <w:rPr>
          <w:lang w:val="lv-LV"/>
        </w:rPr>
      </w:pPr>
      <w:bookmarkStart w:id="0" w:name="_Hlk156828113"/>
      <w:bookmarkEnd w:id="0"/>
      <w:r w:rsidRPr="00237725">
        <w:rPr>
          <w:rFonts w:eastAsia="Calibri" w:cs="Arial"/>
          <w:szCs w:val="24"/>
          <w:lang w:val="lv-LV" w:eastAsia="lv-LV"/>
        </w:rPr>
        <w:drawing>
          <wp:anchor distT="0" distB="0" distL="114300" distR="114300" simplePos="0" relativeHeight="251659264" behindDoc="0" locked="0" layoutInCell="1" allowOverlap="1" wp14:anchorId="512EE7C0" wp14:editId="2975ADC8">
            <wp:simplePos x="0" y="0"/>
            <wp:positionH relativeFrom="margin">
              <wp:posOffset>2473960</wp:posOffset>
            </wp:positionH>
            <wp:positionV relativeFrom="margin">
              <wp:posOffset>0</wp:posOffset>
            </wp:positionV>
            <wp:extent cx="625795" cy="720000"/>
            <wp:effectExtent l="0" t="0" r="3175" b="4445"/>
            <wp:wrapTopAndBottom/>
            <wp:docPr id="4678722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AEBCCD" w14:textId="77777777" w:rsidR="003C0B75" w:rsidRPr="00237725" w:rsidRDefault="00000000">
      <w:pPr>
        <w:jc w:val="center"/>
        <w:rPr>
          <w:lang w:val="lv-LV"/>
        </w:rPr>
      </w:pPr>
      <w:r w:rsidRPr="00237725">
        <w:rPr>
          <w:rFonts w:cs="Times New Roman"/>
          <w:b/>
          <w:sz w:val="31"/>
          <w:lang w:val="lv-LV"/>
        </w:rPr>
        <w:t>BALVU NOVADA PAŠVALDĪBA</w:t>
      </w:r>
    </w:p>
    <w:p w14:paraId="378DD34C" w14:textId="77777777" w:rsidR="003C0B75" w:rsidRPr="00237725" w:rsidRDefault="00000000">
      <w:pPr>
        <w:pBdr>
          <w:bottom w:val="single" w:sz="14" w:space="1" w:color="000000"/>
        </w:pBdr>
        <w:jc w:val="center"/>
        <w:rPr>
          <w:lang w:val="lv-LV"/>
        </w:rPr>
      </w:pPr>
      <w:r w:rsidRPr="00237725">
        <w:rPr>
          <w:rFonts w:cs="Times New Roman"/>
          <w:b/>
          <w:sz w:val="31"/>
          <w:lang w:val="lv-LV"/>
        </w:rPr>
        <w:t>BALVU NOVADA DOME</w:t>
      </w:r>
    </w:p>
    <w:p w14:paraId="56EFE7BF" w14:textId="77777777" w:rsidR="003C0B75" w:rsidRPr="00237725" w:rsidRDefault="00000000">
      <w:pPr>
        <w:spacing w:before="20"/>
        <w:jc w:val="center"/>
        <w:rPr>
          <w:lang w:val="lv-LV"/>
        </w:rPr>
      </w:pPr>
      <w:proofErr w:type="spellStart"/>
      <w:r w:rsidRPr="00237725">
        <w:rPr>
          <w:rFonts w:cs="Times New Roman"/>
          <w:sz w:val="19"/>
          <w:lang w:val="lv-LV"/>
        </w:rPr>
        <w:t>Reģ.Nr</w:t>
      </w:r>
      <w:proofErr w:type="spellEnd"/>
      <w:r w:rsidRPr="00237725">
        <w:rPr>
          <w:rFonts w:cs="Times New Roman"/>
          <w:sz w:val="19"/>
          <w:lang w:val="lv-LV"/>
        </w:rPr>
        <w:t xml:space="preserve"> 90009115622., Bērzpils iela 1A, Balvi, Balvu novads, LV-4501,</w:t>
      </w:r>
    </w:p>
    <w:p w14:paraId="4C9A5BC2" w14:textId="77777777" w:rsidR="003C0B75" w:rsidRPr="00237725" w:rsidRDefault="00000000">
      <w:pPr>
        <w:spacing w:after="200"/>
        <w:jc w:val="center"/>
        <w:rPr>
          <w:lang w:val="lv-LV"/>
        </w:rPr>
      </w:pPr>
      <w:r w:rsidRPr="00237725">
        <w:rPr>
          <w:rFonts w:cs="Times New Roman"/>
          <w:sz w:val="19"/>
          <w:lang w:val="lv-LV"/>
        </w:rPr>
        <w:t>tālrunis +371 64522453, e-pasts: dome@balvi.lv</w:t>
      </w:r>
    </w:p>
    <w:p w14:paraId="58BF055B" w14:textId="77777777" w:rsidR="003C0B75" w:rsidRPr="00237725" w:rsidRDefault="00000000">
      <w:pPr>
        <w:jc w:val="center"/>
        <w:rPr>
          <w:lang w:val="lv-LV"/>
        </w:rPr>
      </w:pPr>
      <w:r w:rsidRPr="00237725">
        <w:rPr>
          <w:rFonts w:cs="Times New Roman"/>
          <w:lang w:val="lv-LV"/>
        </w:rPr>
        <w:t>Balvos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443"/>
        <w:gridCol w:w="4422"/>
      </w:tblGrid>
      <w:tr w:rsidR="003C0B75" w:rsidRPr="00237725" w14:paraId="0C9FD7BA" w14:textId="77777777" w:rsidTr="00237725">
        <w:trPr>
          <w:jc w:val="center"/>
        </w:trPr>
        <w:tc>
          <w:tcPr>
            <w:tcW w:w="5443" w:type="dxa"/>
          </w:tcPr>
          <w:p w14:paraId="333D52C5" w14:textId="77777777" w:rsidR="003C0B75" w:rsidRPr="00237725" w:rsidRDefault="003C0B75">
            <w:pPr>
              <w:rPr>
                <w:lang w:val="lv-LV"/>
              </w:rPr>
            </w:pPr>
          </w:p>
        </w:tc>
        <w:tc>
          <w:tcPr>
            <w:tcW w:w="4422" w:type="dxa"/>
          </w:tcPr>
          <w:p w14:paraId="529D19D2" w14:textId="77777777" w:rsidR="003C0B75" w:rsidRPr="00237725" w:rsidRDefault="00000000" w:rsidP="00237725">
            <w:pPr>
              <w:jc w:val="right"/>
              <w:rPr>
                <w:szCs w:val="24"/>
                <w:lang w:val="lv-LV"/>
              </w:rPr>
            </w:pPr>
            <w:r w:rsidRPr="00237725">
              <w:rPr>
                <w:rFonts w:cs="Times New Roman"/>
                <w:b/>
                <w:szCs w:val="24"/>
                <w:lang w:val="lv-LV"/>
              </w:rPr>
              <w:t>PIELIKUMS</w:t>
            </w:r>
          </w:p>
          <w:p w14:paraId="6FF4675A" w14:textId="77777777" w:rsidR="003C0B75" w:rsidRPr="00237725" w:rsidRDefault="00000000" w:rsidP="00237725">
            <w:pPr>
              <w:jc w:val="right"/>
              <w:rPr>
                <w:szCs w:val="24"/>
                <w:lang w:val="lv-LV"/>
              </w:rPr>
            </w:pPr>
            <w:r w:rsidRPr="00237725">
              <w:rPr>
                <w:rFonts w:cs="Times New Roman"/>
                <w:szCs w:val="24"/>
                <w:lang w:val="lv-LV"/>
              </w:rPr>
              <w:t>Balvu novada domes</w:t>
            </w:r>
          </w:p>
          <w:p w14:paraId="0E2DCE47" w14:textId="14775EC1" w:rsidR="003C0B75" w:rsidRPr="00237725" w:rsidRDefault="00000000" w:rsidP="00237725">
            <w:pPr>
              <w:jc w:val="right"/>
              <w:rPr>
                <w:szCs w:val="24"/>
                <w:lang w:val="lv-LV"/>
              </w:rPr>
            </w:pPr>
            <w:r w:rsidRPr="00237725">
              <w:rPr>
                <w:rFonts w:cs="Times New Roman"/>
                <w:szCs w:val="24"/>
                <w:lang w:val="lv-LV"/>
              </w:rPr>
              <w:t xml:space="preserve">2026.gada </w:t>
            </w:r>
            <w:r w:rsidR="00237725" w:rsidRPr="00237725">
              <w:rPr>
                <w:rFonts w:cs="Times New Roman"/>
                <w:szCs w:val="24"/>
                <w:lang w:val="lv-LV"/>
              </w:rPr>
              <w:t>17</w:t>
            </w:r>
            <w:r w:rsidRPr="00237725">
              <w:rPr>
                <w:rFonts w:cs="Times New Roman"/>
                <w:szCs w:val="24"/>
                <w:lang w:val="lv-LV"/>
              </w:rPr>
              <w:t>.septembra</w:t>
            </w:r>
          </w:p>
          <w:p w14:paraId="0E4F2089" w14:textId="77777777" w:rsidR="003C0B75" w:rsidRPr="00237725" w:rsidRDefault="00000000" w:rsidP="00237725">
            <w:pPr>
              <w:jc w:val="right"/>
              <w:rPr>
                <w:lang w:val="lv-LV"/>
              </w:rPr>
            </w:pPr>
            <w:r w:rsidRPr="00237725">
              <w:rPr>
                <w:rFonts w:cs="Times New Roman"/>
                <w:szCs w:val="24"/>
                <w:lang w:val="lv-LV"/>
              </w:rPr>
              <w:t>lēmumam (prot. Nr.___, ___.§)</w:t>
            </w:r>
          </w:p>
        </w:tc>
      </w:tr>
    </w:tbl>
    <w:p w14:paraId="6B23B7A2" w14:textId="77777777" w:rsidR="003C0B75" w:rsidRPr="00237725" w:rsidRDefault="003C0B75">
      <w:pPr>
        <w:spacing w:after="80"/>
        <w:rPr>
          <w:lang w:val="lv-LV"/>
        </w:rPr>
      </w:pPr>
    </w:p>
    <w:p w14:paraId="5448C37A" w14:textId="77777777" w:rsidR="003C0B75" w:rsidRPr="00237725" w:rsidRDefault="00000000">
      <w:pPr>
        <w:spacing w:after="120"/>
        <w:jc w:val="center"/>
        <w:rPr>
          <w:lang w:val="lv-LV"/>
        </w:rPr>
      </w:pPr>
      <w:r w:rsidRPr="00237725">
        <w:rPr>
          <w:rFonts w:cs="Times New Roman"/>
          <w:b/>
          <w:sz w:val="28"/>
          <w:lang w:val="lv-LV"/>
        </w:rPr>
        <w:t>PASKAIDROJUMA RAKSTS</w:t>
      </w:r>
    </w:p>
    <w:p w14:paraId="06800274" w14:textId="1569634C" w:rsidR="003C0B75" w:rsidRPr="00237725" w:rsidRDefault="00000000">
      <w:pPr>
        <w:spacing w:after="160"/>
        <w:jc w:val="center"/>
        <w:rPr>
          <w:szCs w:val="24"/>
          <w:lang w:val="lv-LV"/>
        </w:rPr>
      </w:pPr>
      <w:r w:rsidRPr="00237725">
        <w:rPr>
          <w:rFonts w:cs="Times New Roman"/>
          <w:b/>
          <w:szCs w:val="24"/>
          <w:lang w:val="lv-LV"/>
        </w:rPr>
        <w:t xml:space="preserve">par Balvu novada domes 2026.gada </w:t>
      </w:r>
      <w:r w:rsidR="00237725">
        <w:rPr>
          <w:rFonts w:cs="Times New Roman"/>
          <w:b/>
          <w:szCs w:val="24"/>
          <w:lang w:val="lv-LV"/>
        </w:rPr>
        <w:t>17</w:t>
      </w:r>
      <w:r w:rsidRPr="00237725">
        <w:rPr>
          <w:rFonts w:cs="Times New Roman"/>
          <w:b/>
          <w:szCs w:val="24"/>
          <w:lang w:val="lv-LV"/>
        </w:rPr>
        <w:t>.septembra saistošo noteikumu Nr.____/2026 “Par Balvu novada domes 2022.gada 27.oktobra saistošo noteikumu Nr. 36/2022 “Par Balvu novada pašvaldības aģentūras "SAN-TEX" sniegto pakalpojumu cenrādi” atzīšanu par spēku zaudējušiem” projektu</w:t>
      </w:r>
    </w:p>
    <w:tbl>
      <w:tblPr>
        <w:tblW w:w="96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721"/>
        <w:gridCol w:w="6908"/>
      </w:tblGrid>
      <w:tr w:rsidR="003C0B75" w:rsidRPr="00237725" w14:paraId="339969CC" w14:textId="77777777" w:rsidTr="00237725">
        <w:trPr>
          <w:tblHeader/>
          <w:jc w:val="center"/>
        </w:trPr>
        <w:tc>
          <w:tcPr>
            <w:tcW w:w="2721" w:type="dxa"/>
            <w:tcMar>
              <w:top w:w="70" w:type="dxa"/>
              <w:left w:w="80" w:type="dxa"/>
              <w:bottom w:w="70" w:type="dxa"/>
              <w:right w:w="80" w:type="dxa"/>
            </w:tcMar>
            <w:vAlign w:val="center"/>
          </w:tcPr>
          <w:p w14:paraId="77EADB87" w14:textId="77777777" w:rsidR="003C0B75" w:rsidRPr="00237725" w:rsidRDefault="00000000">
            <w:pPr>
              <w:jc w:val="center"/>
              <w:rPr>
                <w:szCs w:val="24"/>
                <w:lang w:val="lv-LV"/>
              </w:rPr>
            </w:pPr>
            <w:r w:rsidRPr="00237725">
              <w:rPr>
                <w:rFonts w:cs="Times New Roman"/>
                <w:szCs w:val="24"/>
                <w:lang w:val="lv-LV"/>
              </w:rPr>
              <w:t>Paskaidrojuma raksta</w:t>
            </w:r>
          </w:p>
          <w:p w14:paraId="07F4BD83" w14:textId="77777777" w:rsidR="003C0B75" w:rsidRPr="00237725" w:rsidRDefault="00000000">
            <w:pPr>
              <w:jc w:val="center"/>
              <w:rPr>
                <w:szCs w:val="24"/>
                <w:lang w:val="lv-LV"/>
              </w:rPr>
            </w:pPr>
            <w:r w:rsidRPr="00237725">
              <w:rPr>
                <w:rFonts w:cs="Times New Roman"/>
                <w:szCs w:val="24"/>
                <w:lang w:val="lv-LV"/>
              </w:rPr>
              <w:t>sadaļa</w:t>
            </w:r>
          </w:p>
        </w:tc>
        <w:tc>
          <w:tcPr>
            <w:tcW w:w="6908" w:type="dxa"/>
            <w:tcMar>
              <w:top w:w="70" w:type="dxa"/>
              <w:left w:w="80" w:type="dxa"/>
              <w:bottom w:w="70" w:type="dxa"/>
              <w:right w:w="80" w:type="dxa"/>
            </w:tcMar>
            <w:vAlign w:val="center"/>
          </w:tcPr>
          <w:p w14:paraId="5316FA9E" w14:textId="77777777" w:rsidR="003C0B75" w:rsidRPr="00237725" w:rsidRDefault="00000000">
            <w:pPr>
              <w:jc w:val="center"/>
              <w:rPr>
                <w:szCs w:val="24"/>
                <w:lang w:val="lv-LV"/>
              </w:rPr>
            </w:pPr>
            <w:r w:rsidRPr="00237725">
              <w:rPr>
                <w:rFonts w:cs="Times New Roman"/>
                <w:szCs w:val="24"/>
                <w:lang w:val="lv-LV"/>
              </w:rPr>
              <w:t>Norādāmā informācija</w:t>
            </w:r>
          </w:p>
        </w:tc>
      </w:tr>
      <w:tr w:rsidR="003C0B75" w:rsidRPr="00237725" w14:paraId="07E93157" w14:textId="77777777" w:rsidTr="00237725">
        <w:trPr>
          <w:jc w:val="center"/>
        </w:trPr>
        <w:tc>
          <w:tcPr>
            <w:tcW w:w="2721" w:type="dxa"/>
            <w:tcMar>
              <w:top w:w="50" w:type="dxa"/>
              <w:left w:w="70" w:type="dxa"/>
              <w:bottom w:w="50" w:type="dxa"/>
              <w:right w:w="70" w:type="dxa"/>
            </w:tcMar>
          </w:tcPr>
          <w:p w14:paraId="1F7C8E41" w14:textId="77777777" w:rsidR="003C0B75" w:rsidRPr="00BB0DDD" w:rsidRDefault="00000000">
            <w:pPr>
              <w:rPr>
                <w:b/>
                <w:bCs/>
                <w:szCs w:val="24"/>
                <w:lang w:val="lv-LV"/>
              </w:rPr>
            </w:pPr>
            <w:r w:rsidRPr="00BB0DDD">
              <w:rPr>
                <w:rFonts w:cs="Times New Roman"/>
                <w:b/>
                <w:bCs/>
                <w:szCs w:val="24"/>
                <w:lang w:val="lv-LV"/>
              </w:rPr>
              <w:t>1. Mērķis un nepieciešamības pamatojums</w:t>
            </w:r>
          </w:p>
        </w:tc>
        <w:tc>
          <w:tcPr>
            <w:tcW w:w="6908" w:type="dxa"/>
            <w:tcMar>
              <w:top w:w="50" w:type="dxa"/>
              <w:left w:w="70" w:type="dxa"/>
              <w:bottom w:w="50" w:type="dxa"/>
              <w:right w:w="70" w:type="dxa"/>
            </w:tcMar>
          </w:tcPr>
          <w:p w14:paraId="086A109C" w14:textId="77777777" w:rsidR="003C0B75" w:rsidRPr="00237725" w:rsidRDefault="00000000">
            <w:pPr>
              <w:ind w:firstLine="340"/>
              <w:jc w:val="both"/>
              <w:rPr>
                <w:szCs w:val="24"/>
                <w:lang w:val="lv-LV"/>
              </w:rPr>
            </w:pPr>
            <w:r w:rsidRPr="00237725">
              <w:rPr>
                <w:rFonts w:cs="Times New Roman"/>
                <w:szCs w:val="24"/>
                <w:lang w:val="lv-LV"/>
              </w:rPr>
              <w:t>Balvu novada dome ar 2025.gada 27.februāra lēmumu Nr.62 “Par Balvu novada pašvaldības aģentūras “SAN-TEX” likvidāciju un tās funkciju nodošanu” (Protokols Nr. 5, 36.§) nolēma ar 2025.gada 1.jūniju likvidēt pašvaldības aģentūru “SAN-TEX” un tās funkcijas nodot pašvaldības izveidotajai SIA “Balvu Namsaimnieks”.</w:t>
            </w:r>
          </w:p>
          <w:p w14:paraId="680BDE9A" w14:textId="77777777" w:rsidR="003C0B75" w:rsidRPr="00237725" w:rsidRDefault="00000000">
            <w:pPr>
              <w:ind w:firstLine="340"/>
              <w:jc w:val="both"/>
              <w:rPr>
                <w:szCs w:val="24"/>
                <w:lang w:val="lv-LV"/>
              </w:rPr>
            </w:pPr>
            <w:r w:rsidRPr="00237725">
              <w:rPr>
                <w:rFonts w:cs="Times New Roman"/>
                <w:szCs w:val="24"/>
                <w:lang w:val="lv-LV"/>
              </w:rPr>
              <w:t>Balvu novada domes 2022.gada 27.oktobra saistošie noteikumi Nr. 36/2022 “Par Balvu novada pašvaldības aģentūras "SAN-TEX" sniegto pakalpojumu cenrādi” ir izdoti atbilstoši Publisko aģentūru likuma 17.panta otrajai un ceturtajai daļai. Publisko aģentūru likuma 17.panta ceturtā daļa nosaka, ka pašvaldības aģentūras sniegtos pakalpojumus un to cenrādi apstiprina ar pašvaldības saistošajiem noteikumiem. Tā kā aģentūra “SAN-TEX” vairs nepastāv, tās cenrādi regulējošie saistošie noteikumi neatbilst faktiskajai un tiesiskajai situācijai.</w:t>
            </w:r>
          </w:p>
          <w:p w14:paraId="2A67A10C" w14:textId="77777777" w:rsidR="003C0B75" w:rsidRPr="00237725" w:rsidRDefault="00000000">
            <w:pPr>
              <w:ind w:firstLine="340"/>
              <w:jc w:val="both"/>
              <w:rPr>
                <w:szCs w:val="24"/>
                <w:lang w:val="lv-LV"/>
              </w:rPr>
            </w:pPr>
            <w:r w:rsidRPr="00237725">
              <w:rPr>
                <w:rFonts w:cs="Times New Roman"/>
                <w:szCs w:val="24"/>
                <w:lang w:val="lv-LV"/>
              </w:rPr>
              <w:t>Ministru kabineta 2009.gada 3.februāra noteikumu Nr.108 “Normatīvo aktu projektu sagatavošanas noteikumi” 158.1.apakšpunkts paredz spēkā esošus noteikumus par spēku zaudējušiem atzīt ar atsevišķiem noteikumiem, bet 159.7.apakšpunkts paredz norādīt noteikumu un to grozījumu publikācijas oficiālajā izdevumā “Latvijas Vēstnesis”.</w:t>
            </w:r>
          </w:p>
          <w:p w14:paraId="649A20CC" w14:textId="2E23D3EA" w:rsidR="003C0B75" w:rsidRPr="00237725" w:rsidRDefault="00000000">
            <w:pPr>
              <w:ind w:firstLine="340"/>
              <w:jc w:val="both"/>
              <w:rPr>
                <w:szCs w:val="24"/>
                <w:lang w:val="lv-LV"/>
              </w:rPr>
            </w:pPr>
            <w:r w:rsidRPr="00237725">
              <w:rPr>
                <w:rFonts w:cs="Times New Roman"/>
                <w:szCs w:val="24"/>
                <w:lang w:val="lv-LV"/>
              </w:rPr>
              <w:t>Sabiedrisko pakalpojumu regulēšanas komisija (turpmāk – Regulators) ar 2026.gada 27.augusta lēmumu Nr.66 “Par SIA "Balvu Namsaimnieks" ūdenssaimniecības pakalpojumu tarifiem”, kas publicēts “Latvijas Vēstnesī” 2026.gada 31.augustā, Nr.166, noteica ūdenssaimniecības pakalpojumu tarifus, kas ir spēkā no 2026.gada 1.oktobra. Šis saistošo noteikumu projekts izbeidz likvidētās aģentūras cenrāža saistošo noteikumu spēkā esību. Projekts nenosaka SIA “Balvu Namsaimnieks” neregulēto maksas pakalpojumu cenas. Alternatīva — saglabāt spēkā likvidētas aģentūras cenrādi — nav atbilstoša. Saistošajiem noteikumiem paredzēts spēkā stāšanās datums 2026.gada 1.oktobris.</w:t>
            </w:r>
          </w:p>
        </w:tc>
      </w:tr>
      <w:tr w:rsidR="003C0B75" w:rsidRPr="00237725" w14:paraId="3A19A487" w14:textId="77777777" w:rsidTr="00237725">
        <w:trPr>
          <w:cantSplit/>
          <w:jc w:val="center"/>
        </w:trPr>
        <w:tc>
          <w:tcPr>
            <w:tcW w:w="2721" w:type="dxa"/>
            <w:tcMar>
              <w:top w:w="50" w:type="dxa"/>
              <w:left w:w="70" w:type="dxa"/>
              <w:bottom w:w="50" w:type="dxa"/>
              <w:right w:w="70" w:type="dxa"/>
            </w:tcMar>
          </w:tcPr>
          <w:p w14:paraId="18169A6B" w14:textId="77777777" w:rsidR="003C0B75" w:rsidRPr="00BB0DDD" w:rsidRDefault="00000000">
            <w:pPr>
              <w:rPr>
                <w:b/>
                <w:bCs/>
                <w:szCs w:val="24"/>
                <w:lang w:val="lv-LV"/>
              </w:rPr>
            </w:pPr>
            <w:r w:rsidRPr="00BB0DDD">
              <w:rPr>
                <w:rFonts w:cs="Times New Roman"/>
                <w:b/>
                <w:bCs/>
                <w:szCs w:val="24"/>
                <w:lang w:val="lv-LV"/>
              </w:rPr>
              <w:lastRenderedPageBreak/>
              <w:t>2. Fiskālā ietekme uz pašvaldības budžetu</w:t>
            </w:r>
          </w:p>
        </w:tc>
        <w:tc>
          <w:tcPr>
            <w:tcW w:w="6908" w:type="dxa"/>
            <w:tcMar>
              <w:top w:w="50" w:type="dxa"/>
              <w:left w:w="70" w:type="dxa"/>
              <w:bottom w:w="50" w:type="dxa"/>
              <w:right w:w="70" w:type="dxa"/>
            </w:tcMar>
          </w:tcPr>
          <w:p w14:paraId="362EBD1C" w14:textId="77777777" w:rsidR="003C0B75" w:rsidRPr="00237725" w:rsidRDefault="00000000">
            <w:pPr>
              <w:ind w:firstLine="340"/>
              <w:jc w:val="both"/>
              <w:rPr>
                <w:szCs w:val="24"/>
                <w:lang w:val="lv-LV"/>
              </w:rPr>
            </w:pPr>
            <w:r w:rsidRPr="00237725">
              <w:rPr>
                <w:rFonts w:cs="Times New Roman"/>
                <w:szCs w:val="24"/>
                <w:lang w:val="lv-LV"/>
              </w:rPr>
              <w:t>Tiešas fiskālās ietekmes uz pašvaldības budžetu nav. SIA “Balvu Namsaimnieks” ūdenssaimniecības pakalpojumu tarifu ekonomiskā ietekme izriet no Regulatora lēmuma, nevis no šī saistošo noteikumu projekta.</w:t>
            </w:r>
          </w:p>
        </w:tc>
      </w:tr>
      <w:tr w:rsidR="003C0B75" w:rsidRPr="00237725" w14:paraId="0DFC300E" w14:textId="77777777" w:rsidTr="00237725">
        <w:trPr>
          <w:jc w:val="center"/>
        </w:trPr>
        <w:tc>
          <w:tcPr>
            <w:tcW w:w="2721" w:type="dxa"/>
            <w:tcMar>
              <w:top w:w="50" w:type="dxa"/>
              <w:left w:w="70" w:type="dxa"/>
              <w:bottom w:w="50" w:type="dxa"/>
              <w:right w:w="70" w:type="dxa"/>
            </w:tcMar>
          </w:tcPr>
          <w:p w14:paraId="04C9A238" w14:textId="77777777" w:rsidR="003C0B75" w:rsidRPr="00BB0DDD" w:rsidRDefault="00000000">
            <w:pPr>
              <w:rPr>
                <w:b/>
                <w:bCs/>
                <w:szCs w:val="24"/>
                <w:lang w:val="lv-LV"/>
              </w:rPr>
            </w:pPr>
            <w:r w:rsidRPr="00BB0DDD">
              <w:rPr>
                <w:rFonts w:cs="Times New Roman"/>
                <w:b/>
                <w:bCs/>
                <w:szCs w:val="24"/>
                <w:lang w:val="lv-LV"/>
              </w:rPr>
              <w:t>3. Sociālā ietekme, ietekme uz vidi, iedzīvotāju veselību, uzņēmējdarbības vidi pašvaldības teritorijā, kā arī plānotā regulējuma ietekme uz konkurenci</w:t>
            </w:r>
          </w:p>
        </w:tc>
        <w:tc>
          <w:tcPr>
            <w:tcW w:w="6908" w:type="dxa"/>
            <w:tcMar>
              <w:top w:w="50" w:type="dxa"/>
              <w:left w:w="70" w:type="dxa"/>
              <w:bottom w:w="50" w:type="dxa"/>
              <w:right w:w="70" w:type="dxa"/>
            </w:tcMar>
          </w:tcPr>
          <w:p w14:paraId="4660E349" w14:textId="5FA0C84D" w:rsidR="003C0B75" w:rsidRPr="00237725" w:rsidRDefault="00000000">
            <w:pPr>
              <w:ind w:firstLine="340"/>
              <w:jc w:val="both"/>
              <w:rPr>
                <w:szCs w:val="24"/>
                <w:lang w:val="lv-LV"/>
              </w:rPr>
            </w:pPr>
            <w:r w:rsidRPr="00237725">
              <w:rPr>
                <w:rFonts w:cs="Times New Roman"/>
                <w:szCs w:val="24"/>
                <w:lang w:val="lv-LV"/>
              </w:rPr>
              <w:t>Tiešas ietekmes nav. Projekts neievieš jaunus maksājumus un nenosaka SIA “Balvu Namsaimnieks” pakalpojumu tarifus vai cena</w:t>
            </w:r>
            <w:r w:rsidR="00BB0DDD">
              <w:rPr>
                <w:rFonts w:cs="Times New Roman"/>
                <w:szCs w:val="24"/>
                <w:lang w:val="lv-LV"/>
              </w:rPr>
              <w:t>,</w:t>
            </w:r>
            <w:r w:rsidRPr="00237725">
              <w:rPr>
                <w:rFonts w:cs="Times New Roman"/>
                <w:szCs w:val="24"/>
                <w:lang w:val="lv-LV"/>
              </w:rPr>
              <w:t xml:space="preserve"> tas sakārto pašvaldības ārējo normatīvo aktu sistēmu pēc aģentūras “SAN-TEX” likvidācijas.</w:t>
            </w:r>
          </w:p>
        </w:tc>
      </w:tr>
      <w:tr w:rsidR="003C0B75" w:rsidRPr="00237725" w14:paraId="6422038E" w14:textId="77777777" w:rsidTr="00237725">
        <w:trPr>
          <w:cantSplit/>
          <w:jc w:val="center"/>
        </w:trPr>
        <w:tc>
          <w:tcPr>
            <w:tcW w:w="2721" w:type="dxa"/>
            <w:tcMar>
              <w:top w:w="50" w:type="dxa"/>
              <w:left w:w="70" w:type="dxa"/>
              <w:bottom w:w="50" w:type="dxa"/>
              <w:right w:w="70" w:type="dxa"/>
            </w:tcMar>
          </w:tcPr>
          <w:p w14:paraId="1ECC35F8" w14:textId="77777777" w:rsidR="003C0B75" w:rsidRPr="00BB0DDD" w:rsidRDefault="00000000">
            <w:pPr>
              <w:rPr>
                <w:b/>
                <w:bCs/>
                <w:szCs w:val="24"/>
                <w:lang w:val="lv-LV"/>
              </w:rPr>
            </w:pPr>
            <w:r w:rsidRPr="00BB0DDD">
              <w:rPr>
                <w:rFonts w:cs="Times New Roman"/>
                <w:b/>
                <w:bCs/>
                <w:szCs w:val="24"/>
                <w:lang w:val="lv-LV"/>
              </w:rPr>
              <w:t>4. Ietekme uz administratīvajām procedūrām un to izmaksām</w:t>
            </w:r>
          </w:p>
        </w:tc>
        <w:tc>
          <w:tcPr>
            <w:tcW w:w="6908" w:type="dxa"/>
            <w:tcMar>
              <w:top w:w="50" w:type="dxa"/>
              <w:left w:w="70" w:type="dxa"/>
              <w:bottom w:w="50" w:type="dxa"/>
              <w:right w:w="70" w:type="dxa"/>
            </w:tcMar>
          </w:tcPr>
          <w:p w14:paraId="1B3F3D5E" w14:textId="77777777" w:rsidR="003C0B75" w:rsidRPr="00237725" w:rsidRDefault="00000000">
            <w:pPr>
              <w:ind w:firstLine="340"/>
              <w:jc w:val="both"/>
              <w:rPr>
                <w:szCs w:val="24"/>
                <w:lang w:val="lv-LV"/>
              </w:rPr>
            </w:pPr>
            <w:r w:rsidRPr="00237725">
              <w:rPr>
                <w:rFonts w:cs="Times New Roman"/>
                <w:szCs w:val="24"/>
                <w:lang w:val="lv-LV"/>
              </w:rPr>
              <w:t>Jaunas administratīvās procedūras privātpersonām netiek ieviestas un papildu izmaksas netiek radītas.</w:t>
            </w:r>
          </w:p>
        </w:tc>
      </w:tr>
      <w:tr w:rsidR="003C0B75" w:rsidRPr="00237725" w14:paraId="33A2C68D" w14:textId="77777777" w:rsidTr="00237725">
        <w:trPr>
          <w:cantSplit/>
          <w:jc w:val="center"/>
        </w:trPr>
        <w:tc>
          <w:tcPr>
            <w:tcW w:w="2721" w:type="dxa"/>
            <w:tcMar>
              <w:top w:w="50" w:type="dxa"/>
              <w:left w:w="70" w:type="dxa"/>
              <w:bottom w:w="50" w:type="dxa"/>
              <w:right w:w="70" w:type="dxa"/>
            </w:tcMar>
          </w:tcPr>
          <w:p w14:paraId="07EF5893" w14:textId="77777777" w:rsidR="003C0B75" w:rsidRPr="00BB0DDD" w:rsidRDefault="00000000">
            <w:pPr>
              <w:rPr>
                <w:b/>
                <w:bCs/>
                <w:szCs w:val="24"/>
                <w:lang w:val="lv-LV"/>
              </w:rPr>
            </w:pPr>
            <w:r w:rsidRPr="00BB0DDD">
              <w:rPr>
                <w:rFonts w:cs="Times New Roman"/>
                <w:b/>
                <w:bCs/>
                <w:szCs w:val="24"/>
                <w:lang w:val="lv-LV"/>
              </w:rPr>
              <w:t>5. Ietekme uz pašvaldības funkcijām un cilvēkresursiem</w:t>
            </w:r>
          </w:p>
        </w:tc>
        <w:tc>
          <w:tcPr>
            <w:tcW w:w="6908" w:type="dxa"/>
            <w:tcMar>
              <w:top w:w="50" w:type="dxa"/>
              <w:left w:w="70" w:type="dxa"/>
              <w:bottom w:w="50" w:type="dxa"/>
              <w:right w:w="70" w:type="dxa"/>
            </w:tcMar>
          </w:tcPr>
          <w:p w14:paraId="0425A7CB" w14:textId="77777777" w:rsidR="003C0B75" w:rsidRPr="00237725" w:rsidRDefault="00000000">
            <w:pPr>
              <w:ind w:firstLine="340"/>
              <w:jc w:val="both"/>
              <w:rPr>
                <w:szCs w:val="24"/>
                <w:lang w:val="lv-LV"/>
              </w:rPr>
            </w:pPr>
            <w:r w:rsidRPr="00237725">
              <w:rPr>
                <w:rFonts w:cs="Times New Roman"/>
                <w:szCs w:val="24"/>
                <w:lang w:val="lv-LV"/>
              </w:rPr>
              <w:t>Nav ietekmes uz pašvaldības funkciju izpildes organizāciju un cilvēkresursiem.</w:t>
            </w:r>
          </w:p>
        </w:tc>
      </w:tr>
      <w:tr w:rsidR="003C0B75" w:rsidRPr="00237725" w14:paraId="3DB75CC7" w14:textId="77777777" w:rsidTr="00237725">
        <w:trPr>
          <w:cantSplit/>
          <w:jc w:val="center"/>
        </w:trPr>
        <w:tc>
          <w:tcPr>
            <w:tcW w:w="2721" w:type="dxa"/>
            <w:tcMar>
              <w:top w:w="50" w:type="dxa"/>
              <w:left w:w="70" w:type="dxa"/>
              <w:bottom w:w="50" w:type="dxa"/>
              <w:right w:w="70" w:type="dxa"/>
            </w:tcMar>
          </w:tcPr>
          <w:p w14:paraId="06A7E4B8" w14:textId="77777777" w:rsidR="003C0B75" w:rsidRPr="00BB0DDD" w:rsidRDefault="00000000">
            <w:pPr>
              <w:rPr>
                <w:b/>
                <w:bCs/>
                <w:szCs w:val="24"/>
                <w:lang w:val="lv-LV"/>
              </w:rPr>
            </w:pPr>
            <w:r w:rsidRPr="00BB0DDD">
              <w:rPr>
                <w:rFonts w:cs="Times New Roman"/>
                <w:b/>
                <w:bCs/>
                <w:szCs w:val="24"/>
                <w:lang w:val="lv-LV"/>
              </w:rPr>
              <w:t>6. Informācija par izpildes nodrošināšanu</w:t>
            </w:r>
          </w:p>
        </w:tc>
        <w:tc>
          <w:tcPr>
            <w:tcW w:w="6908" w:type="dxa"/>
            <w:tcMar>
              <w:top w:w="50" w:type="dxa"/>
              <w:left w:w="70" w:type="dxa"/>
              <w:bottom w:w="50" w:type="dxa"/>
              <w:right w:w="70" w:type="dxa"/>
            </w:tcMar>
          </w:tcPr>
          <w:p w14:paraId="71FE23FC" w14:textId="77777777" w:rsidR="003C0B75" w:rsidRPr="00237725" w:rsidRDefault="00000000">
            <w:pPr>
              <w:ind w:firstLine="340"/>
              <w:jc w:val="both"/>
              <w:rPr>
                <w:szCs w:val="24"/>
                <w:lang w:val="lv-LV"/>
              </w:rPr>
            </w:pPr>
            <w:r w:rsidRPr="00237725">
              <w:rPr>
                <w:rFonts w:cs="Times New Roman"/>
                <w:szCs w:val="24"/>
                <w:lang w:val="lv-LV"/>
              </w:rPr>
              <w:t>Nav nepieciešami papildu pasākumi. Pēc pieņemšanas saistošie noteikumi un paskaidrojuma raksts nosūtāmi izsludināšanai oficiālajā izdevumā “Latvijas Vēstnesis” Pašvaldību likuma 47.panta pirmajā daļā noteiktajā kārtībā.</w:t>
            </w:r>
          </w:p>
        </w:tc>
      </w:tr>
      <w:tr w:rsidR="003C0B75" w:rsidRPr="00237725" w14:paraId="55F1BA22" w14:textId="77777777" w:rsidTr="00237725">
        <w:trPr>
          <w:cantSplit/>
          <w:jc w:val="center"/>
        </w:trPr>
        <w:tc>
          <w:tcPr>
            <w:tcW w:w="2721" w:type="dxa"/>
            <w:tcMar>
              <w:top w:w="50" w:type="dxa"/>
              <w:left w:w="70" w:type="dxa"/>
              <w:bottom w:w="50" w:type="dxa"/>
              <w:right w:w="70" w:type="dxa"/>
            </w:tcMar>
          </w:tcPr>
          <w:p w14:paraId="3E6F1D3A" w14:textId="77777777" w:rsidR="003C0B75" w:rsidRPr="00BB0DDD" w:rsidRDefault="00000000">
            <w:pPr>
              <w:rPr>
                <w:b/>
                <w:bCs/>
                <w:szCs w:val="24"/>
                <w:lang w:val="lv-LV"/>
              </w:rPr>
            </w:pPr>
            <w:r w:rsidRPr="00BB0DDD">
              <w:rPr>
                <w:rFonts w:cs="Times New Roman"/>
                <w:b/>
                <w:bCs/>
                <w:szCs w:val="24"/>
                <w:lang w:val="lv-LV"/>
              </w:rPr>
              <w:t>7. Prasību un izmaksu samērīgums pret ieguvumiem, ko sniedz mērķa sasniegšana</w:t>
            </w:r>
          </w:p>
        </w:tc>
        <w:tc>
          <w:tcPr>
            <w:tcW w:w="6908" w:type="dxa"/>
            <w:tcMar>
              <w:top w:w="50" w:type="dxa"/>
              <w:left w:w="70" w:type="dxa"/>
              <w:bottom w:w="50" w:type="dxa"/>
              <w:right w:w="70" w:type="dxa"/>
            </w:tcMar>
          </w:tcPr>
          <w:p w14:paraId="47C1193B" w14:textId="77777777" w:rsidR="003C0B75" w:rsidRPr="00237725" w:rsidRDefault="00000000">
            <w:pPr>
              <w:ind w:firstLine="340"/>
              <w:jc w:val="both"/>
              <w:rPr>
                <w:szCs w:val="24"/>
                <w:lang w:val="lv-LV"/>
              </w:rPr>
            </w:pPr>
            <w:r w:rsidRPr="00237725">
              <w:rPr>
                <w:rFonts w:cs="Times New Roman"/>
                <w:szCs w:val="24"/>
                <w:lang w:val="lv-LV"/>
              </w:rPr>
              <w:t>Regulējums ir samērīgs. Saistošie noteikumi Nr. 36/2022 kopumā attiecas uz likvidētās aģentūras “SAN-TEX” pakalpojumu cenrādi, tādēļ visa tiesību akta atzīšana par spēku zaudējušu ir piemērotākais līdzeklis normatīvās vides sakārtošanai.</w:t>
            </w:r>
          </w:p>
        </w:tc>
      </w:tr>
      <w:tr w:rsidR="003C0B75" w:rsidRPr="00237725" w14:paraId="34A994F8" w14:textId="77777777" w:rsidTr="00237725">
        <w:trPr>
          <w:cantSplit/>
          <w:jc w:val="center"/>
        </w:trPr>
        <w:tc>
          <w:tcPr>
            <w:tcW w:w="2721" w:type="dxa"/>
            <w:tcMar>
              <w:top w:w="50" w:type="dxa"/>
              <w:left w:w="70" w:type="dxa"/>
              <w:bottom w:w="50" w:type="dxa"/>
              <w:right w:w="70" w:type="dxa"/>
            </w:tcMar>
          </w:tcPr>
          <w:p w14:paraId="357E920E" w14:textId="77777777" w:rsidR="003C0B75" w:rsidRPr="00BB0DDD" w:rsidRDefault="00000000">
            <w:pPr>
              <w:rPr>
                <w:b/>
                <w:bCs/>
                <w:szCs w:val="24"/>
                <w:lang w:val="lv-LV"/>
              </w:rPr>
            </w:pPr>
            <w:r w:rsidRPr="00BB0DDD">
              <w:rPr>
                <w:rFonts w:cs="Times New Roman"/>
                <w:b/>
                <w:bCs/>
                <w:szCs w:val="24"/>
                <w:lang w:val="lv-LV"/>
              </w:rPr>
              <w:t>8. Izstrādes gaitā veiktās konsultācijas ar privātpersonām un institūcijām</w:t>
            </w:r>
          </w:p>
        </w:tc>
        <w:tc>
          <w:tcPr>
            <w:tcW w:w="6908" w:type="dxa"/>
            <w:tcMar>
              <w:top w:w="50" w:type="dxa"/>
              <w:left w:w="70" w:type="dxa"/>
              <w:bottom w:w="50" w:type="dxa"/>
              <w:right w:w="70" w:type="dxa"/>
            </w:tcMar>
          </w:tcPr>
          <w:p w14:paraId="53B5E58C" w14:textId="77777777" w:rsidR="003C0B75" w:rsidRPr="00237725" w:rsidRDefault="00000000">
            <w:pPr>
              <w:ind w:firstLine="340"/>
              <w:jc w:val="both"/>
              <w:rPr>
                <w:szCs w:val="24"/>
                <w:lang w:val="lv-LV"/>
              </w:rPr>
            </w:pPr>
            <w:r w:rsidRPr="00237725">
              <w:rPr>
                <w:rFonts w:cs="Times New Roman"/>
                <w:szCs w:val="24"/>
                <w:lang w:val="lv-LV"/>
              </w:rPr>
              <w:t>Konsultācijas ar sabiedrības pārstāvjiem saistošo noteikumu izstrādes procesā nav notikušas.</w:t>
            </w:r>
          </w:p>
          <w:p w14:paraId="04340A20" w14:textId="77777777" w:rsidR="003C0B75" w:rsidRPr="00237725" w:rsidRDefault="00000000">
            <w:pPr>
              <w:ind w:firstLine="340"/>
              <w:jc w:val="both"/>
              <w:rPr>
                <w:szCs w:val="24"/>
                <w:lang w:val="lv-LV"/>
              </w:rPr>
            </w:pPr>
            <w:r w:rsidRPr="00237725">
              <w:rPr>
                <w:rFonts w:cs="Times New Roman"/>
                <w:szCs w:val="24"/>
                <w:lang w:val="lv-LV"/>
              </w:rPr>
              <w:t>Atbilstoši Pašvaldību likuma 46.panta trešajai daļai saistošo noteikumu projekts un paskaidrojuma raksts publicēts Balvu novada pašvaldības oficiālajā tīmekļvietnē sabiedrības viedokļa noskaidrošanai no 2026.gada __.septembra līdz 2026.gada __.septembrim.</w:t>
            </w:r>
          </w:p>
          <w:p w14:paraId="5B750E11" w14:textId="77777777" w:rsidR="003C0B75" w:rsidRPr="00237725" w:rsidRDefault="00000000">
            <w:pPr>
              <w:ind w:firstLine="340"/>
              <w:jc w:val="both"/>
              <w:rPr>
                <w:szCs w:val="24"/>
                <w:lang w:val="lv-LV"/>
              </w:rPr>
            </w:pPr>
            <w:r w:rsidRPr="00237725">
              <w:rPr>
                <w:rFonts w:cs="Times New Roman"/>
                <w:szCs w:val="24"/>
                <w:lang w:val="lv-LV"/>
              </w:rPr>
              <w:t xml:space="preserve">Saņemtie viedokļi un to </w:t>
            </w:r>
            <w:proofErr w:type="spellStart"/>
            <w:r w:rsidRPr="00237725">
              <w:rPr>
                <w:rFonts w:cs="Times New Roman"/>
                <w:szCs w:val="24"/>
                <w:lang w:val="lv-LV"/>
              </w:rPr>
              <w:t>izvērtējums</w:t>
            </w:r>
            <w:proofErr w:type="spellEnd"/>
            <w:r w:rsidRPr="00237725">
              <w:rPr>
                <w:rFonts w:cs="Times New Roman"/>
                <w:szCs w:val="24"/>
                <w:lang w:val="lv-LV"/>
              </w:rPr>
              <w:t>: ________________________________________________.</w:t>
            </w:r>
          </w:p>
        </w:tc>
      </w:tr>
    </w:tbl>
    <w:p w14:paraId="68C4AC0F" w14:textId="77777777" w:rsidR="003C0B75" w:rsidRPr="00237725" w:rsidRDefault="003C0B75">
      <w:pPr>
        <w:spacing w:before="240"/>
        <w:rPr>
          <w:szCs w:val="24"/>
          <w:lang w:val="lv-LV"/>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237"/>
        <w:gridCol w:w="3628"/>
      </w:tblGrid>
      <w:tr w:rsidR="003C0B75" w:rsidRPr="00237725" w14:paraId="51504FD7" w14:textId="77777777">
        <w:trPr>
          <w:jc w:val="center"/>
        </w:trPr>
        <w:tc>
          <w:tcPr>
            <w:tcW w:w="6237" w:type="dxa"/>
          </w:tcPr>
          <w:p w14:paraId="5C099D9B" w14:textId="77777777" w:rsidR="003C0B75" w:rsidRPr="00237725" w:rsidRDefault="00000000">
            <w:pPr>
              <w:rPr>
                <w:lang w:val="lv-LV"/>
              </w:rPr>
            </w:pPr>
            <w:r w:rsidRPr="00237725">
              <w:rPr>
                <w:rFonts w:cs="Times New Roman"/>
                <w:sz w:val="23"/>
                <w:lang w:val="lv-LV"/>
              </w:rPr>
              <w:t>Domes priekšsēdētājs</w:t>
            </w:r>
          </w:p>
        </w:tc>
        <w:tc>
          <w:tcPr>
            <w:tcW w:w="3628" w:type="dxa"/>
          </w:tcPr>
          <w:p w14:paraId="77F01B32" w14:textId="77777777" w:rsidR="003C0B75" w:rsidRPr="00237725" w:rsidRDefault="00000000">
            <w:pPr>
              <w:jc w:val="right"/>
              <w:rPr>
                <w:lang w:val="lv-LV"/>
              </w:rPr>
            </w:pPr>
            <w:proofErr w:type="spellStart"/>
            <w:r w:rsidRPr="00237725">
              <w:rPr>
                <w:rFonts w:cs="Times New Roman"/>
                <w:sz w:val="23"/>
                <w:lang w:val="lv-LV"/>
              </w:rPr>
              <w:t>J.Trupovnieks</w:t>
            </w:r>
            <w:proofErr w:type="spellEnd"/>
          </w:p>
        </w:tc>
      </w:tr>
    </w:tbl>
    <w:p w14:paraId="1113BC8E" w14:textId="77777777" w:rsidR="00741551" w:rsidRPr="00237725" w:rsidRDefault="00741551">
      <w:pPr>
        <w:rPr>
          <w:lang w:val="lv-LV"/>
        </w:rPr>
      </w:pPr>
    </w:p>
    <w:sectPr w:rsidR="00741551" w:rsidRPr="00237725" w:rsidSect="00237725">
      <w:pgSz w:w="11906" w:h="16838"/>
      <w:pgMar w:top="510" w:right="1133" w:bottom="850" w:left="1701" w:header="283" w:footer="3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C96A" w14:textId="77777777" w:rsidR="00741551" w:rsidRDefault="00741551">
      <w:r>
        <w:separator/>
      </w:r>
    </w:p>
  </w:endnote>
  <w:endnote w:type="continuationSeparator" w:id="0">
    <w:p w14:paraId="12C5F644" w14:textId="77777777" w:rsidR="00741551" w:rsidRDefault="0074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6159" w14:textId="77777777" w:rsidR="00741551" w:rsidRDefault="00741551">
      <w:r>
        <w:separator/>
      </w:r>
    </w:p>
  </w:footnote>
  <w:footnote w:type="continuationSeparator" w:id="0">
    <w:p w14:paraId="42ACED01" w14:textId="77777777" w:rsidR="00741551" w:rsidRDefault="00741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4091839">
    <w:abstractNumId w:val="8"/>
  </w:num>
  <w:num w:numId="2" w16cid:durableId="289752488">
    <w:abstractNumId w:val="6"/>
  </w:num>
  <w:num w:numId="3" w16cid:durableId="652678161">
    <w:abstractNumId w:val="5"/>
  </w:num>
  <w:num w:numId="4" w16cid:durableId="1324503854">
    <w:abstractNumId w:val="4"/>
  </w:num>
  <w:num w:numId="5" w16cid:durableId="89857216">
    <w:abstractNumId w:val="7"/>
  </w:num>
  <w:num w:numId="6" w16cid:durableId="1251306300">
    <w:abstractNumId w:val="3"/>
  </w:num>
  <w:num w:numId="7" w16cid:durableId="242111514">
    <w:abstractNumId w:val="2"/>
  </w:num>
  <w:num w:numId="8" w16cid:durableId="1886595639">
    <w:abstractNumId w:val="1"/>
  </w:num>
  <w:num w:numId="9" w16cid:durableId="180172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C88"/>
    <w:rsid w:val="000A3EAE"/>
    <w:rsid w:val="0015074B"/>
    <w:rsid w:val="00237725"/>
    <w:rsid w:val="0029639D"/>
    <w:rsid w:val="00326F90"/>
    <w:rsid w:val="003C0B75"/>
    <w:rsid w:val="00741551"/>
    <w:rsid w:val="00AA1D8D"/>
    <w:rsid w:val="00B47730"/>
    <w:rsid w:val="00BB0DDD"/>
    <w:rsid w:val="00CB0664"/>
    <w:rsid w:val="00CF6D00"/>
    <w:rsid w:val="00E05A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9195F0"/>
  <w14:defaultImageDpi w14:val="300"/>
  <w15:docId w15:val="{568187E8-0254-4EC4-B7F2-F1B6B72A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2876</Words>
  <Characters>1640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Juris Annuškāns</cp:lastModifiedBy>
  <cp:revision>7</cp:revision>
  <dcterms:created xsi:type="dcterms:W3CDTF">2026-08-31T13:27:00Z</dcterms:created>
  <dcterms:modified xsi:type="dcterms:W3CDTF">2026-08-31T13:33:00Z</dcterms:modified>
  <cp:category/>
</cp:coreProperties>
</file>