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EEDB" w14:textId="77777777" w:rsidR="00C3319B" w:rsidRDefault="00D5645E" w:rsidP="00C3319B">
      <w:pPr>
        <w:spacing w:after="120"/>
        <w:jc w:val="center"/>
        <w:rPr>
          <w:b/>
          <w:sz w:val="28"/>
          <w:szCs w:val="28"/>
        </w:rPr>
      </w:pPr>
      <w:r w:rsidRPr="009E36AC">
        <w:rPr>
          <w:b/>
          <w:noProof/>
          <w:sz w:val="28"/>
          <w:szCs w:val="28"/>
        </w:rPr>
        <w:drawing>
          <wp:inline distT="0" distB="0" distL="0" distR="0" wp14:anchorId="45D712C1" wp14:editId="66F75EC9">
            <wp:extent cx="504825" cy="762000"/>
            <wp:effectExtent l="0" t="0" r="9525" b="0"/>
            <wp:docPr id="10" name="Picture 10" descr="ģerbonis dokument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ģerbonis dokumenti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146B6" w14:textId="77777777" w:rsidR="00C3319B" w:rsidRDefault="00D5645E" w:rsidP="00C3319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BALVU NOVADA PAŠVALDĪBA</w:t>
      </w:r>
    </w:p>
    <w:p w14:paraId="4AD29766" w14:textId="77777777" w:rsidR="00C3319B" w:rsidRDefault="00D5645E" w:rsidP="00C3319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BALVU NOVADA DOME</w:t>
      </w:r>
    </w:p>
    <w:p w14:paraId="0C06F176" w14:textId="77777777" w:rsidR="00C3319B" w:rsidRDefault="00D5645E" w:rsidP="00C331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Reģ.Nr.90009115622, Bērzpils </w:t>
      </w:r>
      <w:proofErr w:type="spellStart"/>
      <w:r>
        <w:rPr>
          <w:sz w:val="20"/>
          <w:szCs w:val="20"/>
        </w:rPr>
        <w:t>iela</w:t>
      </w:r>
      <w:proofErr w:type="spellEnd"/>
      <w:r>
        <w:rPr>
          <w:sz w:val="20"/>
          <w:szCs w:val="20"/>
        </w:rPr>
        <w:t xml:space="preserve"> 1A, </w:t>
      </w:r>
      <w:proofErr w:type="spellStart"/>
      <w:r>
        <w:rPr>
          <w:sz w:val="20"/>
          <w:szCs w:val="20"/>
        </w:rPr>
        <w:t>Balvi</w:t>
      </w:r>
      <w:proofErr w:type="spellEnd"/>
      <w:r>
        <w:rPr>
          <w:sz w:val="20"/>
          <w:szCs w:val="20"/>
        </w:rPr>
        <w:t xml:space="preserve">, Balvu </w:t>
      </w:r>
      <w:proofErr w:type="spellStart"/>
      <w:r>
        <w:rPr>
          <w:sz w:val="20"/>
          <w:szCs w:val="20"/>
        </w:rPr>
        <w:t>novads</w:t>
      </w:r>
      <w:proofErr w:type="spellEnd"/>
      <w:r>
        <w:rPr>
          <w:sz w:val="20"/>
          <w:szCs w:val="20"/>
        </w:rPr>
        <w:t xml:space="preserve">, LV-4501, </w:t>
      </w:r>
      <w:proofErr w:type="spellStart"/>
      <w:r>
        <w:rPr>
          <w:sz w:val="20"/>
          <w:szCs w:val="20"/>
        </w:rPr>
        <w:t>tālrunis</w:t>
      </w:r>
      <w:proofErr w:type="spellEnd"/>
      <w:r>
        <w:rPr>
          <w:sz w:val="20"/>
          <w:szCs w:val="20"/>
        </w:rPr>
        <w:t xml:space="preserve"> +371 64522453 </w:t>
      </w:r>
    </w:p>
    <w:p w14:paraId="0169E156" w14:textId="77777777" w:rsidR="00C3319B" w:rsidRDefault="00D5645E" w:rsidP="00C331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fakss+371 64522453, e-pasts: </w:t>
      </w:r>
      <w:smartTag w:uri="urn:schemas-microsoft-com:office:smarttags" w:element="PersonName">
        <w:r>
          <w:rPr>
            <w:sz w:val="20"/>
            <w:szCs w:val="20"/>
          </w:rPr>
          <w:t>dome@balvi.lv</w:t>
        </w:r>
      </w:smartTag>
    </w:p>
    <w:p w14:paraId="55F64CD3" w14:textId="77777777" w:rsidR="00C3319B" w:rsidRDefault="00C3319B" w:rsidP="00C3319B"/>
    <w:p w14:paraId="64EE176A" w14:textId="77777777" w:rsidR="00C3319B" w:rsidRDefault="00D5645E" w:rsidP="00C3319B">
      <w:pPr>
        <w:jc w:val="center"/>
      </w:pPr>
      <w:proofErr w:type="spellStart"/>
      <w:r>
        <w:t>Balvos</w:t>
      </w:r>
      <w:proofErr w:type="spellEnd"/>
    </w:p>
    <w:p w14:paraId="1D051DDE" w14:textId="77777777" w:rsidR="00873ED1" w:rsidRPr="00873ED1" w:rsidRDefault="00D5645E" w:rsidP="00873ED1">
      <w:pPr>
        <w:widowControl w:val="0"/>
        <w:suppressAutoHyphens/>
        <w:jc w:val="right"/>
        <w:rPr>
          <w:rFonts w:eastAsia="Lucida Sans Unicode"/>
          <w:b/>
          <w:kern w:val="1"/>
          <w:lang w:val="lv-LV" w:eastAsia="lv-LV"/>
        </w:rPr>
      </w:pPr>
      <w:r w:rsidRPr="00873ED1">
        <w:rPr>
          <w:rFonts w:eastAsia="Lucida Sans Unicode"/>
          <w:b/>
          <w:kern w:val="1"/>
          <w:lang w:val="lv-LV" w:eastAsia="lv-LV"/>
        </w:rPr>
        <w:t>PIELIKUMS</w:t>
      </w:r>
    </w:p>
    <w:p w14:paraId="685797C0" w14:textId="77777777" w:rsidR="00873ED1" w:rsidRPr="00873ED1" w:rsidRDefault="00D5645E" w:rsidP="00873ED1">
      <w:pPr>
        <w:widowControl w:val="0"/>
        <w:suppressAutoHyphens/>
        <w:jc w:val="right"/>
        <w:rPr>
          <w:rFonts w:eastAsia="Lucida Sans Unicode"/>
          <w:kern w:val="1"/>
          <w:lang w:val="lv-LV" w:eastAsia="lv-LV"/>
        </w:rPr>
      </w:pPr>
      <w:r w:rsidRPr="00873ED1">
        <w:rPr>
          <w:rFonts w:eastAsia="Lucida Sans Unicode"/>
          <w:kern w:val="1"/>
          <w:lang w:val="lv-LV" w:eastAsia="lv-LV"/>
        </w:rPr>
        <w:t>Balvu novada Domes</w:t>
      </w:r>
    </w:p>
    <w:p w14:paraId="0365933F" w14:textId="77777777" w:rsidR="00873ED1" w:rsidRPr="00873ED1" w:rsidRDefault="00D5645E" w:rsidP="00873ED1">
      <w:pPr>
        <w:widowControl w:val="0"/>
        <w:suppressAutoHyphens/>
        <w:jc w:val="right"/>
        <w:rPr>
          <w:rFonts w:eastAsia="Lucida Sans Unicode"/>
          <w:kern w:val="1"/>
          <w:lang w:val="lv-LV" w:eastAsia="lv-LV"/>
        </w:rPr>
      </w:pPr>
      <w:r w:rsidRPr="00873ED1">
        <w:rPr>
          <w:rFonts w:eastAsia="Lucida Sans Unicode"/>
          <w:kern w:val="1"/>
          <w:lang w:val="lv-LV" w:eastAsia="lv-LV"/>
        </w:rPr>
        <w:t>20</w:t>
      </w:r>
      <w:r>
        <w:rPr>
          <w:rFonts w:eastAsia="Lucida Sans Unicode"/>
          <w:kern w:val="1"/>
          <w:lang w:val="lv-LV" w:eastAsia="lv-LV"/>
        </w:rPr>
        <w:t>21</w:t>
      </w:r>
      <w:r w:rsidRPr="00873ED1">
        <w:rPr>
          <w:rFonts w:eastAsia="Lucida Sans Unicode"/>
          <w:kern w:val="1"/>
          <w:lang w:val="lv-LV" w:eastAsia="lv-LV"/>
        </w:rPr>
        <w:t xml:space="preserve">.gada </w:t>
      </w:r>
      <w:r>
        <w:rPr>
          <w:rFonts w:eastAsia="Lucida Sans Unicode"/>
          <w:kern w:val="1"/>
          <w:lang w:val="lv-LV" w:eastAsia="lv-LV"/>
        </w:rPr>
        <w:t>23.decembra</w:t>
      </w:r>
    </w:p>
    <w:p w14:paraId="6ACE79FA" w14:textId="77777777" w:rsidR="00873ED1" w:rsidRPr="00873ED1" w:rsidRDefault="00D5645E" w:rsidP="00873ED1">
      <w:pPr>
        <w:widowControl w:val="0"/>
        <w:suppressAutoHyphens/>
        <w:jc w:val="right"/>
        <w:rPr>
          <w:rFonts w:eastAsia="Lucida Sans Unicode"/>
          <w:kern w:val="1"/>
          <w:lang w:val="lv-LV" w:eastAsia="lv-LV"/>
        </w:rPr>
      </w:pPr>
      <w:r w:rsidRPr="00873ED1">
        <w:rPr>
          <w:rFonts w:eastAsia="Lucida Sans Unicode"/>
          <w:kern w:val="1"/>
          <w:lang w:val="lv-LV" w:eastAsia="lv-LV"/>
        </w:rPr>
        <w:t xml:space="preserve">lēmumam </w:t>
      </w:r>
      <w:r w:rsidRPr="00873ED1">
        <w:rPr>
          <w:rFonts w:eastAsia="Lucida Sans Unicode"/>
          <w:kern w:val="1"/>
          <w:lang w:val="lv-LV" w:eastAsia="lv-LV"/>
        </w:rPr>
        <w:t>(sēdes prot. Nr.</w:t>
      </w:r>
      <w:r>
        <w:rPr>
          <w:rFonts w:eastAsia="Lucida Sans Unicode"/>
          <w:kern w:val="1"/>
          <w:lang w:val="lv-LV" w:eastAsia="lv-LV"/>
        </w:rPr>
        <w:t>___</w:t>
      </w:r>
      <w:r w:rsidRPr="00873ED1">
        <w:rPr>
          <w:rFonts w:eastAsia="Lucida Sans Unicode"/>
          <w:kern w:val="1"/>
          <w:lang w:val="lv-LV" w:eastAsia="lv-LV"/>
        </w:rPr>
        <w:t xml:space="preserve">, </w:t>
      </w:r>
      <w:r>
        <w:rPr>
          <w:rFonts w:eastAsia="Lucida Sans Unicode"/>
          <w:kern w:val="1"/>
          <w:lang w:val="lv-LV" w:eastAsia="lv-LV"/>
        </w:rPr>
        <w:t>____</w:t>
      </w:r>
      <w:r w:rsidRPr="00873ED1">
        <w:rPr>
          <w:rFonts w:eastAsia="Lucida Sans Unicode"/>
          <w:kern w:val="1"/>
          <w:lang w:val="lv-LV" w:eastAsia="lv-LV"/>
        </w:rPr>
        <w:t>.§)</w:t>
      </w:r>
    </w:p>
    <w:p w14:paraId="0E2A5E77" w14:textId="77777777" w:rsidR="00C3319B" w:rsidRPr="00EF3793" w:rsidRDefault="00C3319B" w:rsidP="00C3319B">
      <w:pPr>
        <w:jc w:val="center"/>
        <w:rPr>
          <w:rFonts w:eastAsia="Times New Roman"/>
          <w:b/>
          <w:sz w:val="28"/>
          <w:szCs w:val="28"/>
          <w:lang w:val="lv-LV"/>
        </w:rPr>
      </w:pPr>
    </w:p>
    <w:p w14:paraId="0A76AB6A" w14:textId="77777777" w:rsidR="00376BF9" w:rsidRPr="00EF3793" w:rsidRDefault="00D5645E" w:rsidP="00376BF9">
      <w:pPr>
        <w:jc w:val="center"/>
        <w:rPr>
          <w:rFonts w:eastAsia="Times New Roman"/>
          <w:b/>
          <w:sz w:val="28"/>
          <w:szCs w:val="28"/>
          <w:lang w:val="lv-LV"/>
        </w:rPr>
      </w:pPr>
      <w:r w:rsidRPr="00EF3793">
        <w:rPr>
          <w:rFonts w:eastAsia="Times New Roman"/>
          <w:b/>
          <w:sz w:val="28"/>
          <w:szCs w:val="28"/>
          <w:lang w:val="lv-LV"/>
        </w:rPr>
        <w:t>SAISTOŠIE NOTEIKUMI</w:t>
      </w:r>
    </w:p>
    <w:p w14:paraId="059AAD1F" w14:textId="77777777" w:rsidR="00376BF9" w:rsidRPr="00EF3793" w:rsidRDefault="00D5645E" w:rsidP="00376BF9">
      <w:pPr>
        <w:jc w:val="center"/>
        <w:rPr>
          <w:rFonts w:eastAsia="Times New Roman"/>
          <w:lang w:val="lv-LV"/>
        </w:rPr>
      </w:pPr>
      <w:r w:rsidRPr="00EF3793">
        <w:rPr>
          <w:rFonts w:eastAsia="Times New Roman"/>
          <w:lang w:val="lv-LV"/>
        </w:rPr>
        <w:t xml:space="preserve">Balvos </w:t>
      </w:r>
    </w:p>
    <w:p w14:paraId="19F026CD" w14:textId="77777777" w:rsidR="00376BF9" w:rsidRPr="00EF3793" w:rsidRDefault="00D5645E" w:rsidP="00376BF9">
      <w:pPr>
        <w:jc w:val="center"/>
        <w:rPr>
          <w:rFonts w:eastAsia="Times New Roman"/>
          <w:lang w:val="lv-LV"/>
        </w:rPr>
      </w:pPr>
      <w:r w:rsidRPr="00EF3793">
        <w:rPr>
          <w:lang w:val="lv-LV" w:eastAsia="ru-RU"/>
        </w:rPr>
        <w:t>20</w:t>
      </w:r>
      <w:r w:rsidR="00B40F86" w:rsidRPr="00EF3793">
        <w:rPr>
          <w:lang w:val="lv-LV" w:eastAsia="ru-RU"/>
        </w:rPr>
        <w:t>21</w:t>
      </w:r>
      <w:r w:rsidRPr="00EF3793">
        <w:rPr>
          <w:lang w:val="lv-LV" w:eastAsia="ru-RU"/>
        </w:rPr>
        <w:t xml:space="preserve">. gada </w:t>
      </w:r>
      <w:r w:rsidR="00534BC2" w:rsidRPr="00EF3793">
        <w:rPr>
          <w:lang w:val="lv-LV" w:eastAsia="ru-RU"/>
        </w:rPr>
        <w:t>23</w:t>
      </w:r>
      <w:r w:rsidR="00B40F86" w:rsidRPr="00EF3793">
        <w:rPr>
          <w:lang w:val="lv-LV" w:eastAsia="ru-RU"/>
        </w:rPr>
        <w:t>.decembrī</w:t>
      </w:r>
      <w:r w:rsidRPr="00EF3793">
        <w:rPr>
          <w:lang w:val="lv-LV" w:eastAsia="ru-RU"/>
        </w:rPr>
        <w:t xml:space="preserve">                                                                                            </w:t>
      </w:r>
      <w:r w:rsidR="00B40F86" w:rsidRPr="00EF3793">
        <w:rPr>
          <w:lang w:val="lv-LV" w:eastAsia="ru-RU"/>
        </w:rPr>
        <w:tab/>
      </w:r>
      <w:r w:rsidRPr="00EF3793">
        <w:rPr>
          <w:rFonts w:eastAsia="Times New Roman"/>
          <w:b/>
          <w:lang w:val="lv-LV"/>
        </w:rPr>
        <w:t>Nr.</w:t>
      </w:r>
      <w:r w:rsidR="00B40F86" w:rsidRPr="00EF3793">
        <w:rPr>
          <w:rFonts w:eastAsia="Times New Roman"/>
          <w:b/>
          <w:lang w:val="lv-LV"/>
        </w:rPr>
        <w:t>___</w:t>
      </w:r>
      <w:r w:rsidRPr="00EF3793">
        <w:rPr>
          <w:rFonts w:eastAsia="Times New Roman"/>
          <w:b/>
          <w:lang w:val="lv-LV"/>
        </w:rPr>
        <w:t>/20</w:t>
      </w:r>
      <w:r w:rsidR="00B40F86" w:rsidRPr="00EF3793">
        <w:rPr>
          <w:rFonts w:eastAsia="Times New Roman"/>
          <w:b/>
          <w:lang w:val="lv-LV"/>
        </w:rPr>
        <w:t>21</w:t>
      </w:r>
    </w:p>
    <w:p w14:paraId="2D0D4437" w14:textId="77777777" w:rsidR="00376BF9" w:rsidRPr="00EF3793" w:rsidRDefault="00376BF9" w:rsidP="00376BF9">
      <w:pPr>
        <w:jc w:val="center"/>
        <w:rPr>
          <w:rFonts w:eastAsia="Arial Unicode MS"/>
          <w:b/>
          <w:bCs/>
          <w:sz w:val="28"/>
          <w:szCs w:val="28"/>
          <w:lang w:val="lv-LV"/>
        </w:rPr>
      </w:pPr>
    </w:p>
    <w:p w14:paraId="70FEBF3B" w14:textId="77777777" w:rsidR="00376BF9" w:rsidRPr="00EF3793" w:rsidRDefault="00D5645E" w:rsidP="00376BF9">
      <w:pPr>
        <w:jc w:val="center"/>
        <w:rPr>
          <w:rFonts w:eastAsia="Arial Unicode MS"/>
          <w:b/>
          <w:bCs/>
          <w:caps/>
          <w:sz w:val="28"/>
          <w:szCs w:val="28"/>
          <w:lang w:val="lv-LV"/>
        </w:rPr>
      </w:pPr>
      <w:r w:rsidRPr="00EF3793">
        <w:rPr>
          <w:b/>
          <w:bCs/>
          <w:caps/>
          <w:sz w:val="28"/>
          <w:szCs w:val="28"/>
          <w:lang w:val="lv-LV"/>
        </w:rPr>
        <w:t xml:space="preserve">Par Balvu novada pašvaldības līdzfinansējuma apjomu un tā piešķiršanas kārtību daudzdzīvokļu dzīvojamo māju energoefektivitātes pasākumu veikšanai un </w:t>
      </w:r>
      <w:r w:rsidRPr="00EF3793">
        <w:rPr>
          <w:b/>
          <w:bCs/>
          <w:caps/>
          <w:sz w:val="28"/>
          <w:szCs w:val="28"/>
          <w:lang w:val="lv-LV"/>
        </w:rPr>
        <w:t>piesaistīto zemesgabalu labiekārtošanai</w:t>
      </w:r>
    </w:p>
    <w:p w14:paraId="77FB1EAF" w14:textId="77777777" w:rsidR="00376BF9" w:rsidRPr="00EF3793" w:rsidRDefault="00376BF9" w:rsidP="00376BF9">
      <w:pPr>
        <w:jc w:val="right"/>
        <w:rPr>
          <w:rFonts w:eastAsia="Arial Unicode MS"/>
          <w:b/>
          <w:bCs/>
          <w:sz w:val="20"/>
          <w:szCs w:val="20"/>
          <w:lang w:val="lv-LV"/>
        </w:rPr>
      </w:pPr>
    </w:p>
    <w:p w14:paraId="77D52146" w14:textId="77777777" w:rsidR="00EF3793" w:rsidRPr="00EF3793" w:rsidRDefault="00D5645E" w:rsidP="00EF3793">
      <w:pPr>
        <w:shd w:val="clear" w:color="auto" w:fill="FFFFFF"/>
        <w:ind w:right="45"/>
        <w:jc w:val="right"/>
        <w:rPr>
          <w:rFonts w:eastAsia="Times New Roman"/>
          <w:bCs/>
          <w:i/>
          <w:lang w:val="lv-LV" w:eastAsia="ar-SA"/>
        </w:rPr>
      </w:pPr>
      <w:r w:rsidRPr="00EF3793">
        <w:rPr>
          <w:rFonts w:eastAsia="Times New Roman"/>
          <w:bCs/>
          <w:i/>
          <w:lang w:val="lv-LV" w:eastAsia="ar-SA"/>
        </w:rPr>
        <w:t xml:space="preserve">Izdoti saskaņā ar likuma "Par palīdzību dzīvokļa jautājumu risināšanā" </w:t>
      </w:r>
    </w:p>
    <w:p w14:paraId="466A6474" w14:textId="77777777" w:rsidR="00376BF9" w:rsidRPr="00EF3793" w:rsidRDefault="00D5645E" w:rsidP="00EF3793">
      <w:pPr>
        <w:shd w:val="clear" w:color="auto" w:fill="FFFFFF"/>
        <w:ind w:right="45"/>
        <w:jc w:val="right"/>
        <w:rPr>
          <w:rFonts w:eastAsia="Times New Roman"/>
          <w:i/>
          <w:lang w:val="lv-LV"/>
        </w:rPr>
      </w:pPr>
      <w:r w:rsidRPr="00EF3793">
        <w:rPr>
          <w:rFonts w:eastAsia="Times New Roman"/>
          <w:bCs/>
          <w:i/>
          <w:lang w:val="lv-LV" w:eastAsia="ar-SA"/>
        </w:rPr>
        <w:t>27.</w:t>
      </w:r>
      <w:r w:rsidRPr="00EF3793">
        <w:rPr>
          <w:rFonts w:eastAsia="Times New Roman"/>
          <w:bCs/>
          <w:i/>
          <w:vertAlign w:val="superscript"/>
          <w:lang w:val="lv-LV" w:eastAsia="ar-SA"/>
        </w:rPr>
        <w:t>2</w:t>
      </w:r>
      <w:r w:rsidRPr="00EF3793">
        <w:rPr>
          <w:rFonts w:eastAsia="Times New Roman"/>
          <w:bCs/>
          <w:i/>
          <w:lang w:val="lv-LV" w:eastAsia="ar-SA"/>
        </w:rPr>
        <w:t xml:space="preserve"> panta otrās daļas 4., 5. punktu un piekto daļu</w:t>
      </w:r>
    </w:p>
    <w:p w14:paraId="7A9C90E0" w14:textId="77777777" w:rsidR="00873ED1" w:rsidRPr="00873ED1" w:rsidRDefault="00873ED1" w:rsidP="00873ED1">
      <w:pPr>
        <w:widowControl w:val="0"/>
        <w:suppressAutoHyphens/>
        <w:rPr>
          <w:rFonts w:eastAsia="Lucida Sans Unicode"/>
          <w:kern w:val="1"/>
          <w:lang w:val="lv-LV"/>
        </w:rPr>
      </w:pPr>
    </w:p>
    <w:p w14:paraId="636EE04D" w14:textId="77777777" w:rsidR="00873ED1" w:rsidRPr="00873ED1" w:rsidRDefault="00D5645E" w:rsidP="00873ED1">
      <w:pPr>
        <w:widowControl w:val="0"/>
        <w:numPr>
          <w:ilvl w:val="0"/>
          <w:numId w:val="14"/>
        </w:numPr>
        <w:suppressAutoHyphens/>
        <w:ind w:left="284" w:right="49" w:hanging="284"/>
        <w:jc w:val="center"/>
        <w:rPr>
          <w:rFonts w:eastAsia="Lucida Sans Unicode"/>
          <w:b/>
          <w:kern w:val="1"/>
          <w:lang w:val="lv-LV"/>
        </w:rPr>
      </w:pPr>
      <w:r w:rsidRPr="00873ED1">
        <w:rPr>
          <w:rFonts w:eastAsia="Lucida Sans Unicode"/>
          <w:b/>
          <w:kern w:val="1"/>
          <w:lang w:val="lv-LV"/>
        </w:rPr>
        <w:t>Noteikumos lietotie termini</w:t>
      </w:r>
    </w:p>
    <w:p w14:paraId="2F9FDECA" w14:textId="77777777" w:rsidR="00873ED1" w:rsidRPr="00873ED1" w:rsidRDefault="00873ED1" w:rsidP="00873ED1">
      <w:pPr>
        <w:widowControl w:val="0"/>
        <w:suppressAutoHyphens/>
        <w:ind w:left="720"/>
        <w:rPr>
          <w:rFonts w:eastAsia="Lucida Sans Unicode"/>
          <w:b/>
          <w:kern w:val="1"/>
          <w:lang w:val="lv-LV"/>
        </w:rPr>
      </w:pPr>
    </w:p>
    <w:p w14:paraId="2332A5AE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1.</w:t>
      </w:r>
      <w:r w:rsidR="003B6DCA">
        <w:rPr>
          <w:rFonts w:eastAsia="Lucida Sans Unicode"/>
          <w:kern w:val="1"/>
          <w:lang w:val="lv-LV"/>
        </w:rPr>
        <w:t xml:space="preserve"> </w:t>
      </w:r>
      <w:r w:rsidRPr="00873ED1">
        <w:rPr>
          <w:rFonts w:eastAsia="Lucida Sans Unicode"/>
          <w:b/>
          <w:kern w:val="1"/>
          <w:lang w:val="lv-LV"/>
        </w:rPr>
        <w:t xml:space="preserve">Daudzdzīvokļu dzīvojamā māja </w:t>
      </w:r>
      <w:r w:rsidRPr="00873ED1">
        <w:rPr>
          <w:rFonts w:eastAsia="Lucida Sans Unicode"/>
          <w:kern w:val="1"/>
          <w:lang w:val="lv-LV"/>
        </w:rPr>
        <w:t xml:space="preserve">- māja, kurā saskaņā ar </w:t>
      </w:r>
      <w:r w:rsidRPr="00873ED1">
        <w:rPr>
          <w:rFonts w:eastAsia="Lucida Sans Unicode"/>
          <w:kern w:val="1"/>
          <w:lang w:val="lv-LV"/>
        </w:rPr>
        <w:t>mājas inventarizācijas plānu ir vairāk nekā trīs dzīvokļi.</w:t>
      </w:r>
    </w:p>
    <w:p w14:paraId="690AC3D3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2.</w:t>
      </w:r>
      <w:r w:rsidR="003B6DCA">
        <w:rPr>
          <w:rFonts w:eastAsia="Lucida Sans Unicode"/>
          <w:b/>
          <w:kern w:val="1"/>
          <w:lang w:val="lv-LV"/>
        </w:rPr>
        <w:t xml:space="preserve"> </w:t>
      </w:r>
      <w:r w:rsidRPr="00873ED1">
        <w:rPr>
          <w:rFonts w:eastAsia="Lucida Sans Unicode"/>
          <w:b/>
          <w:kern w:val="1"/>
          <w:lang w:val="lv-LV"/>
        </w:rPr>
        <w:t>Pašvaldības līdzfinansējums</w:t>
      </w:r>
      <w:r w:rsidRPr="00873ED1">
        <w:rPr>
          <w:rFonts w:eastAsia="Lucida Sans Unicode"/>
          <w:kern w:val="1"/>
          <w:lang w:val="lv-LV"/>
        </w:rPr>
        <w:t xml:space="preserve"> - Balvu novada pašvaldības finansējums daudzdzīvokļu dzīvojamo māju energoefektivitātes pasākumu veikšanai vai mājai piesaistīto zemesgabalu labiekārtošanai Balvu nov</w:t>
      </w:r>
      <w:r w:rsidRPr="00873ED1">
        <w:rPr>
          <w:rFonts w:eastAsia="Lucida Sans Unicode"/>
          <w:kern w:val="1"/>
          <w:lang w:val="lv-LV"/>
        </w:rPr>
        <w:t>ada pašvaldības teritorijā.</w:t>
      </w:r>
    </w:p>
    <w:p w14:paraId="5D0757A8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3.</w:t>
      </w:r>
      <w:r w:rsidRPr="00873ED1">
        <w:rPr>
          <w:rFonts w:eastAsia="Lucida Sans Unicode"/>
          <w:b/>
          <w:kern w:val="1"/>
          <w:lang w:val="lv-LV"/>
        </w:rPr>
        <w:t xml:space="preserve"> Pretendents</w:t>
      </w:r>
      <w:r w:rsidRPr="00873ED1">
        <w:rPr>
          <w:rFonts w:eastAsia="Lucida Sans Unicode"/>
          <w:kern w:val="1"/>
          <w:lang w:val="lv-LV"/>
        </w:rPr>
        <w:t xml:space="preserve"> - dzīvokļu īpašnieku sabiedrība, biedrība, fiziska vai juridiska persona, kurai dzīvokļu īpašnieki ir nodevuši dzīvojamās mājas pārvaldīšanas tiesības atbilstoši normatīvajiem aktiem.</w:t>
      </w:r>
    </w:p>
    <w:p w14:paraId="7DBAB858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4.</w:t>
      </w:r>
      <w:r w:rsidRPr="00873ED1">
        <w:rPr>
          <w:rFonts w:eastAsia="Lucida Sans Unicode"/>
          <w:b/>
          <w:kern w:val="1"/>
          <w:lang w:val="lv-LV"/>
        </w:rPr>
        <w:t xml:space="preserve"> Atbalstāmās izmaksas</w:t>
      </w:r>
      <w:r w:rsidRPr="00873ED1">
        <w:rPr>
          <w:rFonts w:eastAsia="Lucida Sans Unicode"/>
          <w:kern w:val="1"/>
          <w:lang w:val="lv-LV"/>
        </w:rPr>
        <w:t xml:space="preserve"> - izm</w:t>
      </w:r>
      <w:r w:rsidRPr="00873ED1">
        <w:rPr>
          <w:rFonts w:eastAsia="Lucida Sans Unicode"/>
          <w:kern w:val="1"/>
          <w:lang w:val="lv-LV"/>
        </w:rPr>
        <w:t>aksas, kuru segšanai, saskaņā ar šiem noteikumiem, Balvu novada Dome var piešķirt līdzfinansējumu.</w:t>
      </w:r>
    </w:p>
    <w:p w14:paraId="7F3F12E2" w14:textId="77777777" w:rsidR="00873ED1" w:rsidRPr="00873ED1" w:rsidRDefault="00873ED1" w:rsidP="00873ED1">
      <w:pPr>
        <w:widowControl w:val="0"/>
        <w:suppressAutoHyphens/>
        <w:jc w:val="center"/>
        <w:rPr>
          <w:rFonts w:eastAsia="Lucida Sans Unicode"/>
          <w:b/>
          <w:color w:val="FF0000"/>
          <w:kern w:val="1"/>
          <w:lang w:val="lv-LV"/>
        </w:rPr>
      </w:pPr>
    </w:p>
    <w:p w14:paraId="31C45F50" w14:textId="77777777" w:rsidR="00873ED1" w:rsidRPr="00873ED1" w:rsidRDefault="00D5645E" w:rsidP="00873ED1">
      <w:pPr>
        <w:widowControl w:val="0"/>
        <w:numPr>
          <w:ilvl w:val="0"/>
          <w:numId w:val="14"/>
        </w:numPr>
        <w:suppressAutoHyphens/>
        <w:ind w:left="284" w:hanging="284"/>
        <w:jc w:val="center"/>
        <w:rPr>
          <w:rFonts w:eastAsia="Lucida Sans Unicode"/>
          <w:b/>
          <w:kern w:val="1"/>
          <w:lang w:val="lv-LV"/>
        </w:rPr>
      </w:pPr>
      <w:r w:rsidRPr="00873ED1">
        <w:rPr>
          <w:rFonts w:eastAsia="Lucida Sans Unicode"/>
          <w:b/>
          <w:kern w:val="1"/>
          <w:lang w:val="lv-LV"/>
        </w:rPr>
        <w:t>Vispārīgie jautājumi</w:t>
      </w:r>
    </w:p>
    <w:p w14:paraId="5589599A" w14:textId="77777777" w:rsidR="00873ED1" w:rsidRPr="00873ED1" w:rsidRDefault="00873ED1" w:rsidP="00873ED1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</w:p>
    <w:p w14:paraId="113F451C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 xml:space="preserve">5. </w:t>
      </w:r>
      <w:r w:rsidRPr="00873ED1">
        <w:rPr>
          <w:rFonts w:eastAsia="Lucida Sans Unicode"/>
          <w:kern w:val="1"/>
          <w:lang w:val="lv-LV"/>
        </w:rPr>
        <w:t>Šie saistošie noteikumi (turpmāk - noteikumi) nosaka kārtību, līdzfinansējuma apmēru un piešķiršanas nosacījumus, kādā Balvu novada</w:t>
      </w:r>
      <w:r w:rsidRPr="00873ED1">
        <w:rPr>
          <w:rFonts w:eastAsia="Lucida Sans Unicode"/>
          <w:kern w:val="1"/>
          <w:lang w:val="lv-LV"/>
        </w:rPr>
        <w:t xml:space="preserve"> pašvaldība (turpmāk -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 xml:space="preserve">ašvaldība) līdzfinansē daudzdzīvokļu dzīvojamo māju energoefektivitātes pasākumus, lai nodrošinātu energoresursu patēriņu samazinājumu, kā arī piesaistīto zemesgabalu labiekārtošanas pasākumus. </w:t>
      </w:r>
    </w:p>
    <w:p w14:paraId="434B06AF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color w:val="000000"/>
          <w:kern w:val="1"/>
          <w:lang w:val="lv-LV"/>
        </w:rPr>
        <w:t xml:space="preserve">6. </w:t>
      </w:r>
      <w:r w:rsidRPr="00873ED1">
        <w:rPr>
          <w:rFonts w:eastAsia="Lucida Sans Unicode"/>
          <w:color w:val="000000"/>
          <w:kern w:val="1"/>
          <w:lang w:val="lv-LV"/>
        </w:rPr>
        <w:t>Pašvaldības līdzfinansējums</w:t>
      </w:r>
      <w:r w:rsidRPr="00873ED1">
        <w:rPr>
          <w:rFonts w:eastAsia="Lucida Sans Unicode"/>
          <w:kern w:val="1"/>
          <w:lang w:val="lv-LV"/>
        </w:rPr>
        <w:t xml:space="preserve"> daudzd</w:t>
      </w:r>
      <w:r w:rsidRPr="00873ED1">
        <w:rPr>
          <w:rFonts w:eastAsia="Lucida Sans Unicode"/>
          <w:kern w:val="1"/>
          <w:lang w:val="lv-LV"/>
        </w:rPr>
        <w:t xml:space="preserve">zīvokļu dzīvojamo māju energoefektivitātes pasākumu </w:t>
      </w:r>
      <w:r w:rsidRPr="00873ED1">
        <w:rPr>
          <w:rFonts w:eastAsia="Lucida Sans Unicode"/>
          <w:kern w:val="1"/>
          <w:lang w:val="lv-LV"/>
        </w:rPr>
        <w:lastRenderedPageBreak/>
        <w:t xml:space="preserve">veikšanai un piesaistīto zemesgabalu labiekārtošanai tiek piešķirts no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>ašvaldības budžeta līdzekļiem.</w:t>
      </w:r>
    </w:p>
    <w:p w14:paraId="304C344D" w14:textId="77777777" w:rsidR="00873ED1" w:rsidRPr="00873ED1" w:rsidRDefault="00873ED1" w:rsidP="00873ED1">
      <w:pPr>
        <w:widowControl w:val="0"/>
        <w:suppressAutoHyphens/>
        <w:rPr>
          <w:rFonts w:eastAsia="Lucida Sans Unicode"/>
          <w:b/>
          <w:kern w:val="1"/>
          <w:lang w:val="lv-LV"/>
        </w:rPr>
      </w:pPr>
    </w:p>
    <w:p w14:paraId="767F47CF" w14:textId="77777777" w:rsidR="00873ED1" w:rsidRPr="00873ED1" w:rsidRDefault="00D5645E" w:rsidP="00873ED1">
      <w:pPr>
        <w:widowControl w:val="0"/>
        <w:numPr>
          <w:ilvl w:val="0"/>
          <w:numId w:val="14"/>
        </w:numPr>
        <w:suppressAutoHyphens/>
        <w:ind w:left="426" w:hanging="426"/>
        <w:jc w:val="center"/>
        <w:rPr>
          <w:rFonts w:eastAsia="Lucida Sans Unicode"/>
          <w:b/>
          <w:kern w:val="1"/>
          <w:lang w:val="lv-LV"/>
        </w:rPr>
      </w:pPr>
      <w:r w:rsidRPr="00873ED1">
        <w:rPr>
          <w:rFonts w:eastAsia="Lucida Sans Unicode"/>
          <w:b/>
          <w:kern w:val="1"/>
          <w:lang w:val="lv-LV"/>
        </w:rPr>
        <w:t>Pretendentiem izvirzāmās prasības</w:t>
      </w:r>
    </w:p>
    <w:p w14:paraId="0BF2C83D" w14:textId="77777777" w:rsidR="00873ED1" w:rsidRPr="00873ED1" w:rsidRDefault="00873ED1" w:rsidP="00873ED1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</w:p>
    <w:p w14:paraId="7BF87F55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 xml:space="preserve">7. </w:t>
      </w:r>
      <w:r w:rsidRPr="00873ED1">
        <w:rPr>
          <w:rFonts w:eastAsia="Lucida Sans Unicode"/>
          <w:kern w:val="1"/>
          <w:lang w:val="lv-LV"/>
        </w:rPr>
        <w:t xml:space="preserve"> Daudzdzīvokļu dzīvojamo māju energoefektivitātes vai piesaistīto zemesgabalu labiekārtošanas līdzfinansējuma saņemšanas Pretendentiem jāatbilst šādām prasībām:</w:t>
      </w:r>
    </w:p>
    <w:p w14:paraId="0739E268" w14:textId="77777777" w:rsidR="00873ED1" w:rsidRPr="00873ED1" w:rsidRDefault="00D5645E" w:rsidP="00873ED1">
      <w:pPr>
        <w:widowControl w:val="0"/>
        <w:tabs>
          <w:tab w:val="left" w:pos="-1026"/>
        </w:tabs>
        <w:suppressAutoHyphens/>
        <w:ind w:left="399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7.</w:t>
      </w:r>
      <w:r w:rsidRPr="00873ED1">
        <w:rPr>
          <w:rFonts w:eastAsia="Lucida Sans Unicode"/>
          <w:kern w:val="1"/>
          <w:lang w:val="lv-LV"/>
        </w:rPr>
        <w:t>1. daudzdzīvokļu dzīvojamās mājas kopīpašumā esošās daļas pārvaldīšanai un apsaimniekošanai i</w:t>
      </w:r>
      <w:r w:rsidRPr="00873ED1">
        <w:rPr>
          <w:rFonts w:eastAsia="Lucida Sans Unicode"/>
          <w:kern w:val="1"/>
          <w:lang w:val="lv-LV"/>
        </w:rPr>
        <w:t xml:space="preserve">zveidota dzīvokļu īpašnieku biedrība, sabiedrība vai Civillikumā noteiktajā kārtībā noslēgts savstarpējs </w:t>
      </w:r>
      <w:smartTag w:uri="schemas-tilde-lv/tildestengine" w:element="veidnes">
        <w:smartTagPr>
          <w:attr w:name="text" w:val="līgums"/>
          <w:attr w:name="id" w:val="-1"/>
          <w:attr w:name="baseform" w:val="līgums"/>
        </w:smartTagPr>
        <w:r w:rsidRPr="00873ED1">
          <w:rPr>
            <w:rFonts w:eastAsia="Lucida Sans Unicode"/>
            <w:kern w:val="1"/>
            <w:lang w:val="lv-LV"/>
          </w:rPr>
          <w:t>līgums</w:t>
        </w:r>
      </w:smartTag>
      <w:r w:rsidRPr="00873ED1">
        <w:rPr>
          <w:rFonts w:eastAsia="Lucida Sans Unicode"/>
          <w:kern w:val="1"/>
          <w:lang w:val="lv-LV"/>
        </w:rPr>
        <w:t xml:space="preserve"> par mājas kopīpašumā esošās daļas pārvaldīšanu un apsaimniekošanu, vai dzīvojamo māju apsaimnieko </w:t>
      </w:r>
      <w:proofErr w:type="spellStart"/>
      <w:r w:rsidRPr="00873ED1">
        <w:rPr>
          <w:rFonts w:eastAsia="Lucida Sans Unicode"/>
          <w:kern w:val="1"/>
          <w:lang w:val="lv-LV"/>
        </w:rPr>
        <w:t>apsaimniekotājs</w:t>
      </w:r>
      <w:proofErr w:type="spellEnd"/>
      <w:r w:rsidRPr="00873ED1">
        <w:rPr>
          <w:rFonts w:eastAsia="Lucida Sans Unicode"/>
          <w:kern w:val="1"/>
          <w:lang w:val="lv-LV"/>
        </w:rPr>
        <w:t>, kurš darbojas pamatojoties uz</w:t>
      </w:r>
      <w:r w:rsidRPr="00873ED1">
        <w:rPr>
          <w:rFonts w:eastAsia="Lucida Sans Unicode"/>
          <w:kern w:val="1"/>
          <w:lang w:val="lv-LV"/>
        </w:rPr>
        <w:t xml:space="preserve"> likuma „Par valsts un pašvaldību dzīvojamo māju privatizāciju” 50. panta septīto daļu;</w:t>
      </w:r>
    </w:p>
    <w:p w14:paraId="52AF7371" w14:textId="77777777" w:rsidR="00873ED1" w:rsidRPr="00873ED1" w:rsidRDefault="00D5645E" w:rsidP="00873ED1">
      <w:pPr>
        <w:widowControl w:val="0"/>
        <w:tabs>
          <w:tab w:val="left" w:pos="-1026"/>
        </w:tabs>
        <w:suppressAutoHyphens/>
        <w:ind w:left="399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7</w:t>
      </w:r>
      <w:r w:rsidRPr="00873ED1">
        <w:rPr>
          <w:rFonts w:eastAsia="Lucida Sans Unicode"/>
          <w:kern w:val="1"/>
          <w:lang w:val="lv-LV"/>
        </w:rPr>
        <w:t>.2.dzīvojamās mājas dzīvokļu īpašnieku apsaimniekošanas maksas un pārējo ar dzīvokļa lietošanu saistīto maksājumu parāds par pēdējiem 12 mēnešiem nepārsniedz 15% no ko</w:t>
      </w:r>
      <w:r w:rsidRPr="00873ED1">
        <w:rPr>
          <w:rFonts w:eastAsia="Lucida Sans Unicode"/>
          <w:kern w:val="1"/>
          <w:lang w:val="lv-LV"/>
        </w:rPr>
        <w:t xml:space="preserve">pējās aprēķinātās summas; </w:t>
      </w:r>
    </w:p>
    <w:p w14:paraId="2FEC90B7" w14:textId="77777777" w:rsidR="00873ED1" w:rsidRPr="00873ED1" w:rsidRDefault="00D5645E" w:rsidP="00873ED1">
      <w:pPr>
        <w:widowControl w:val="0"/>
        <w:tabs>
          <w:tab w:val="left" w:pos="-1026"/>
        </w:tabs>
        <w:suppressAutoHyphens/>
        <w:ind w:left="399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7</w:t>
      </w:r>
      <w:r w:rsidRPr="00873ED1">
        <w:rPr>
          <w:rFonts w:eastAsia="Lucida Sans Unicode"/>
          <w:kern w:val="1"/>
          <w:lang w:val="lv-LV"/>
        </w:rPr>
        <w:t xml:space="preserve">.3. vismaz 51 % dzīvokļu īpašniekiem balsojot "par", ir pieņemts </w:t>
      </w:r>
      <w:smartTag w:uri="schemas-tilde-lv/tildestengine" w:element="veidnes">
        <w:smartTagPr>
          <w:attr w:name="text" w:val="Lēmums"/>
          <w:attr w:name="id" w:val="-1"/>
          <w:attr w:name="baseform" w:val="Lēmums"/>
        </w:smartTagPr>
        <w:r w:rsidRPr="00873ED1">
          <w:rPr>
            <w:rFonts w:eastAsia="Lucida Sans Unicode"/>
            <w:kern w:val="1"/>
            <w:lang w:val="lv-LV"/>
          </w:rPr>
          <w:t>lēmums</w:t>
        </w:r>
      </w:smartTag>
      <w:r w:rsidRPr="00873ED1">
        <w:rPr>
          <w:rFonts w:eastAsia="Lucida Sans Unicode"/>
          <w:kern w:val="1"/>
          <w:lang w:val="lv-LV"/>
        </w:rPr>
        <w:t xml:space="preserve"> veikt mājas energoefektivitātes pasākumus; </w:t>
      </w:r>
    </w:p>
    <w:p w14:paraId="21788E14" w14:textId="77777777" w:rsidR="00873ED1" w:rsidRPr="00873ED1" w:rsidRDefault="00D5645E" w:rsidP="00873ED1">
      <w:pPr>
        <w:widowControl w:val="0"/>
        <w:tabs>
          <w:tab w:val="left" w:pos="-1026"/>
        </w:tabs>
        <w:suppressAutoHyphens/>
        <w:ind w:left="399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7</w:t>
      </w:r>
      <w:r w:rsidRPr="00873ED1">
        <w:rPr>
          <w:rFonts w:eastAsia="Lucida Sans Unicode"/>
          <w:kern w:val="1"/>
          <w:lang w:val="lv-LV"/>
        </w:rPr>
        <w:t xml:space="preserve">.4.vismaz 51 % dzīvokļu īpašnieku balsojot "par", ir pieņemts </w:t>
      </w:r>
      <w:smartTag w:uri="schemas-tilde-lv/tildestengine" w:element="veidnes">
        <w:smartTagPr>
          <w:attr w:name="text" w:val="Lēmums"/>
          <w:attr w:name="id" w:val="-1"/>
          <w:attr w:name="baseform" w:val="Lēmums"/>
        </w:smartTagPr>
        <w:r w:rsidRPr="00873ED1">
          <w:rPr>
            <w:rFonts w:eastAsia="Lucida Sans Unicode"/>
            <w:kern w:val="1"/>
            <w:lang w:val="lv-LV"/>
          </w:rPr>
          <w:t>lēmums</w:t>
        </w:r>
      </w:smartTag>
      <w:r w:rsidRPr="00873ED1">
        <w:rPr>
          <w:rFonts w:eastAsia="Lucida Sans Unicode"/>
          <w:kern w:val="1"/>
          <w:lang w:val="lv-LV"/>
        </w:rPr>
        <w:t xml:space="preserve"> veikt piesaistīto zemesgabalu labiekārtoša</w:t>
      </w:r>
      <w:r w:rsidRPr="00873ED1">
        <w:rPr>
          <w:rFonts w:eastAsia="Lucida Sans Unicode"/>
          <w:kern w:val="1"/>
          <w:lang w:val="lv-LV"/>
        </w:rPr>
        <w:t>nas pasākumus;</w:t>
      </w:r>
    </w:p>
    <w:p w14:paraId="28EF67B0" w14:textId="77777777" w:rsidR="00873ED1" w:rsidRPr="00873ED1" w:rsidRDefault="00D5645E" w:rsidP="00873ED1">
      <w:pPr>
        <w:widowControl w:val="0"/>
        <w:tabs>
          <w:tab w:val="left" w:pos="-1026"/>
        </w:tabs>
        <w:suppressAutoHyphens/>
        <w:ind w:left="399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7</w:t>
      </w:r>
      <w:r w:rsidRPr="00873ED1">
        <w:rPr>
          <w:rFonts w:eastAsia="Lucida Sans Unicode"/>
          <w:kern w:val="1"/>
          <w:lang w:val="lv-LV"/>
        </w:rPr>
        <w:t>.5. daudzdzīvokļu dzīvojamās mājas kopējā platība ir lielāka par 300 kvadrātmetriem, bet tajā esošo neapdzīvojamo telpu platība nepārsniedz 25 % no dzīvojamās mājas kopējās platības;</w:t>
      </w:r>
    </w:p>
    <w:p w14:paraId="03699D4A" w14:textId="77777777" w:rsidR="00873ED1" w:rsidRPr="00873ED1" w:rsidRDefault="00D5645E" w:rsidP="00873ED1">
      <w:pPr>
        <w:widowControl w:val="0"/>
        <w:suppressAutoHyphens/>
        <w:ind w:left="426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7</w:t>
      </w:r>
      <w:r w:rsidRPr="00873ED1">
        <w:rPr>
          <w:rFonts w:eastAsia="Lucida Sans Unicode"/>
          <w:kern w:val="1"/>
          <w:lang w:val="lv-LV"/>
        </w:rPr>
        <w:t xml:space="preserve">.6. vienai juridiskai (izņemot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 xml:space="preserve">ašvaldību) vai fiziskai </w:t>
      </w:r>
      <w:r w:rsidRPr="00873ED1">
        <w:rPr>
          <w:rFonts w:eastAsia="Lucida Sans Unicode"/>
          <w:kern w:val="1"/>
          <w:lang w:val="lv-LV"/>
        </w:rPr>
        <w:t xml:space="preserve">personai pieder ne vairāk kā 20% no mājā esošajiem dzīvokļa īpašumiem;;  </w:t>
      </w:r>
    </w:p>
    <w:p w14:paraId="05C3C4E7" w14:textId="77777777" w:rsidR="00873ED1" w:rsidRPr="00873ED1" w:rsidRDefault="00D5645E" w:rsidP="00873ED1">
      <w:pPr>
        <w:widowControl w:val="0"/>
        <w:suppressAutoHyphens/>
        <w:ind w:left="426" w:hanging="27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7</w:t>
      </w:r>
      <w:r w:rsidRPr="00873ED1">
        <w:rPr>
          <w:rFonts w:eastAsia="Lucida Sans Unicode"/>
          <w:kern w:val="1"/>
          <w:lang w:val="lv-LV"/>
        </w:rPr>
        <w:t>.7.dzīvojamā māja, kurā plānots veikt energoefektivitātes uzlabošanas pasākumus, būvniecība uzsākta pirms 1993.gada (ieskaitot) un tā ir nodota ekspluatācijā līdz 2002.gadam ieskait</w:t>
      </w:r>
      <w:r w:rsidRPr="00873ED1">
        <w:rPr>
          <w:rFonts w:eastAsia="Lucida Sans Unicode"/>
          <w:kern w:val="1"/>
          <w:lang w:val="lv-LV"/>
        </w:rPr>
        <w:t>ot;</w:t>
      </w:r>
    </w:p>
    <w:p w14:paraId="42657B0E" w14:textId="77777777" w:rsidR="00873ED1" w:rsidRPr="00873ED1" w:rsidRDefault="00D5645E" w:rsidP="00873ED1">
      <w:pPr>
        <w:widowControl w:val="0"/>
        <w:tabs>
          <w:tab w:val="left" w:pos="-1026"/>
        </w:tabs>
        <w:suppressAutoHyphens/>
        <w:ind w:left="399"/>
        <w:jc w:val="both"/>
        <w:rPr>
          <w:rFonts w:eastAsia="Lucida Sans Unicode"/>
          <w:color w:val="000000"/>
          <w:kern w:val="1"/>
          <w:lang w:val="lv-LV"/>
        </w:rPr>
      </w:pPr>
      <w:r>
        <w:rPr>
          <w:rFonts w:eastAsia="Lucida Sans Unicode"/>
          <w:kern w:val="1"/>
          <w:lang w:val="lv-LV"/>
        </w:rPr>
        <w:t>7</w:t>
      </w:r>
      <w:r w:rsidRPr="00873ED1">
        <w:rPr>
          <w:rFonts w:eastAsia="Lucida Sans Unicode"/>
          <w:kern w:val="1"/>
          <w:lang w:val="lv-LV"/>
        </w:rPr>
        <w:t xml:space="preserve">.8. pretendents vai tā pilnvarota persona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>ašvaldībai nav sniegusi nepatiesu informāciju vai tīši maldinājusi saistībā ar plānoto energoefektivitātes vai piesaistītā zemesgabala</w:t>
      </w:r>
      <w:r w:rsidRPr="00873ED1">
        <w:rPr>
          <w:rFonts w:eastAsia="Lucida Sans Unicode"/>
          <w:color w:val="000000"/>
          <w:kern w:val="1"/>
          <w:lang w:val="lv-LV"/>
        </w:rPr>
        <w:t xml:space="preserve"> labiekārtošanas pasākumu īstenošanu vai dzīvokļu īpašnieku kopsapulcē pie</w:t>
      </w:r>
      <w:r w:rsidRPr="00873ED1">
        <w:rPr>
          <w:rFonts w:eastAsia="Lucida Sans Unicode"/>
          <w:color w:val="000000"/>
          <w:kern w:val="1"/>
          <w:lang w:val="lv-LV"/>
        </w:rPr>
        <w:t>ņemto lēmumu tiesiskumu.</w:t>
      </w:r>
    </w:p>
    <w:p w14:paraId="4A2E9736" w14:textId="77777777" w:rsidR="00873ED1" w:rsidRPr="00873ED1" w:rsidRDefault="00873ED1" w:rsidP="00873ED1">
      <w:pPr>
        <w:widowControl w:val="0"/>
        <w:tabs>
          <w:tab w:val="left" w:pos="-1026"/>
        </w:tabs>
        <w:suppressAutoHyphens/>
        <w:ind w:left="399"/>
        <w:jc w:val="both"/>
        <w:rPr>
          <w:rFonts w:eastAsia="Lucida Sans Unicode"/>
          <w:kern w:val="1"/>
          <w:lang w:val="lv-LV"/>
        </w:rPr>
      </w:pPr>
    </w:p>
    <w:p w14:paraId="786BC543" w14:textId="77777777" w:rsidR="00873ED1" w:rsidRPr="00873ED1" w:rsidRDefault="00D5645E" w:rsidP="00873ED1">
      <w:pPr>
        <w:widowControl w:val="0"/>
        <w:numPr>
          <w:ilvl w:val="0"/>
          <w:numId w:val="14"/>
        </w:numPr>
        <w:suppressAutoHyphens/>
        <w:ind w:left="426" w:hanging="426"/>
        <w:jc w:val="center"/>
        <w:rPr>
          <w:rFonts w:eastAsia="Lucida Sans Unicode"/>
          <w:b/>
          <w:kern w:val="1"/>
          <w:lang w:val="lv-LV"/>
        </w:rPr>
      </w:pPr>
      <w:r w:rsidRPr="00873ED1">
        <w:rPr>
          <w:rFonts w:eastAsia="Lucida Sans Unicode"/>
          <w:b/>
          <w:kern w:val="1"/>
          <w:lang w:val="lv-LV"/>
        </w:rPr>
        <w:t>Atbalstāmās izmaksas un līdzfinansējuma apjoms</w:t>
      </w:r>
    </w:p>
    <w:p w14:paraId="597B8297" w14:textId="77777777" w:rsidR="00873ED1" w:rsidRPr="00873ED1" w:rsidRDefault="00873ED1" w:rsidP="00873ED1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</w:p>
    <w:p w14:paraId="724DC061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8</w:t>
      </w:r>
      <w:r w:rsidRPr="00873ED1">
        <w:rPr>
          <w:rFonts w:eastAsia="Lucida Sans Unicode"/>
          <w:kern w:val="1"/>
          <w:lang w:val="lv-LV"/>
        </w:rPr>
        <w:t>. Māju energoefektivitātes pasākumu atbalstāmās izmaksas ir izmaksas, kas saistītas ar projekta sagatavošanu (</w:t>
      </w:r>
      <w:proofErr w:type="spellStart"/>
      <w:r w:rsidRPr="00873ED1">
        <w:rPr>
          <w:rFonts w:eastAsia="Lucida Sans Unicode"/>
          <w:kern w:val="1"/>
          <w:lang w:val="lv-LV"/>
        </w:rPr>
        <w:t>energoaudita</w:t>
      </w:r>
      <w:proofErr w:type="spellEnd"/>
      <w:r w:rsidRPr="00873ED1">
        <w:rPr>
          <w:rFonts w:eastAsia="Lucida Sans Unicode"/>
          <w:kern w:val="1"/>
          <w:lang w:val="lv-LV"/>
        </w:rPr>
        <w:t xml:space="preserve"> izmaksas, ēkas apsekošanas izmaksas, tehniskā projekta izm</w:t>
      </w:r>
      <w:r w:rsidRPr="00873ED1">
        <w:rPr>
          <w:rFonts w:eastAsia="Lucida Sans Unicode"/>
          <w:kern w:val="1"/>
          <w:lang w:val="lv-LV"/>
        </w:rPr>
        <w:t xml:space="preserve">aksas, iesniegšanas dokumentu sagatavošanas izmaksas) ERAF (Eiropas Reģionālās attīstības fonds) daudzdzīvokļu mājas energoefektivitātes pasākumu veikšanai ne vairāk kā 3000,00 </w:t>
      </w:r>
      <w:r w:rsidRPr="00873ED1">
        <w:rPr>
          <w:rFonts w:eastAsia="Lucida Sans Unicode"/>
          <w:i/>
          <w:kern w:val="1"/>
          <w:lang w:val="lv-LV"/>
        </w:rPr>
        <w:t>euro</w:t>
      </w:r>
      <w:r w:rsidRPr="00873ED1">
        <w:rPr>
          <w:rFonts w:eastAsia="Lucida Sans Unicode"/>
          <w:kern w:val="1"/>
          <w:lang w:val="lv-LV"/>
        </w:rPr>
        <w:t>.</w:t>
      </w:r>
    </w:p>
    <w:p w14:paraId="2BDA4E2A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9</w:t>
      </w:r>
      <w:r w:rsidRPr="00873ED1">
        <w:rPr>
          <w:rFonts w:eastAsia="Lucida Sans Unicode"/>
          <w:kern w:val="1"/>
          <w:lang w:val="lv-LV"/>
        </w:rPr>
        <w:t xml:space="preserve">. Mājām piesaistīto zemesgabalu labiekārtošanas atbalstāmās izmaksas ir </w:t>
      </w:r>
      <w:r w:rsidRPr="00873ED1">
        <w:rPr>
          <w:rFonts w:eastAsia="Lucida Sans Unicode"/>
          <w:kern w:val="1"/>
          <w:lang w:val="lv-LV"/>
        </w:rPr>
        <w:t xml:space="preserve">iebraucamo ceļu, gājēju celiņu, automašīnu stāvvietu un bērnu rotaļu laukumu renovācijai vai būvniecībai 50% no faktiskajām izmaksām, bet ne vairāk kā </w:t>
      </w:r>
      <w:r>
        <w:rPr>
          <w:rFonts w:eastAsia="Lucida Sans Unicode"/>
          <w:kern w:val="1"/>
          <w:lang w:val="lv-LV"/>
        </w:rPr>
        <w:t>8</w:t>
      </w:r>
      <w:r w:rsidRPr="00873ED1">
        <w:rPr>
          <w:rFonts w:eastAsia="Lucida Sans Unicode"/>
          <w:kern w:val="1"/>
          <w:lang w:val="lv-LV"/>
        </w:rPr>
        <w:t xml:space="preserve">000 </w:t>
      </w:r>
      <w:r w:rsidRPr="00873ED1">
        <w:rPr>
          <w:rFonts w:eastAsia="Lucida Sans Unicode"/>
          <w:i/>
          <w:kern w:val="1"/>
          <w:lang w:val="lv-LV"/>
        </w:rPr>
        <w:t>euro</w:t>
      </w:r>
      <w:r w:rsidRPr="00873ED1">
        <w:rPr>
          <w:rFonts w:eastAsia="Lucida Sans Unicode"/>
          <w:kern w:val="1"/>
          <w:lang w:val="lv-LV"/>
        </w:rPr>
        <w:t xml:space="preserve">. Pašvaldība var līdzfinansēt ar finanšu līdzekļiem, ja ir ieplānots budžetā, vai ar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>ašvaldībai</w:t>
      </w:r>
      <w:r w:rsidRPr="00873ED1">
        <w:rPr>
          <w:rFonts w:eastAsia="Lucida Sans Unicode"/>
          <w:kern w:val="1"/>
          <w:lang w:val="lv-LV"/>
        </w:rPr>
        <w:t xml:space="preserve"> pieejamiem otrreizējās izmantošanas materiāliem nepieciešamajā apjomā bez piegādes uz vietas. </w:t>
      </w:r>
    </w:p>
    <w:p w14:paraId="70F55DB9" w14:textId="77777777" w:rsidR="00873ED1" w:rsidRPr="00873ED1" w:rsidRDefault="00873ED1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</w:p>
    <w:p w14:paraId="10197274" w14:textId="77777777" w:rsidR="00873ED1" w:rsidRPr="00873ED1" w:rsidRDefault="00D5645E" w:rsidP="00873ED1">
      <w:pPr>
        <w:widowControl w:val="0"/>
        <w:numPr>
          <w:ilvl w:val="0"/>
          <w:numId w:val="14"/>
        </w:numPr>
        <w:suppressAutoHyphens/>
        <w:ind w:left="284" w:hanging="284"/>
        <w:jc w:val="center"/>
        <w:rPr>
          <w:rFonts w:eastAsia="Lucida Sans Unicode"/>
          <w:b/>
          <w:kern w:val="1"/>
          <w:lang w:val="lv-LV"/>
        </w:rPr>
      </w:pPr>
      <w:r w:rsidRPr="00873ED1">
        <w:rPr>
          <w:rFonts w:eastAsia="Lucida Sans Unicode"/>
          <w:b/>
          <w:kern w:val="1"/>
          <w:lang w:val="lv-LV"/>
        </w:rPr>
        <w:t>Pieteikumu līdzfinansējuma saņemšanai iesniegšanas, reģistrācijas un izskatīšanas kārtība</w:t>
      </w:r>
    </w:p>
    <w:p w14:paraId="3B488383" w14:textId="77777777" w:rsidR="00873ED1" w:rsidRPr="00873ED1" w:rsidRDefault="00873ED1" w:rsidP="00873ED1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</w:p>
    <w:p w14:paraId="67EA1B58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10</w:t>
      </w:r>
      <w:r w:rsidRPr="00873ED1">
        <w:rPr>
          <w:rFonts w:eastAsia="Lucida Sans Unicode"/>
          <w:kern w:val="1"/>
          <w:lang w:val="lv-LV"/>
        </w:rPr>
        <w:t xml:space="preserve">. Līdzfinansējuma saņemšanai pretendenta pilnvarotā persona iesniedz pieteikumu (1.pielikums) un reģistrācijas anketu (2.pielikums)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 xml:space="preserve">ašvaldībai līdz katra gada 30.aprīlim, pievienojot tam </w:t>
      </w:r>
      <w:r w:rsidRPr="00873ED1">
        <w:rPr>
          <w:rFonts w:eastAsia="Lucida Sans Unicode"/>
          <w:kern w:val="1"/>
          <w:lang w:val="lv-LV"/>
        </w:rPr>
        <w:lastRenderedPageBreak/>
        <w:t>sekojošus dokumentus:</w:t>
      </w:r>
    </w:p>
    <w:p w14:paraId="1B27E83F" w14:textId="77777777" w:rsidR="00873ED1" w:rsidRPr="00873ED1" w:rsidRDefault="00D5645E" w:rsidP="00873ED1">
      <w:pPr>
        <w:widowControl w:val="0"/>
        <w:suppressAutoHyphens/>
        <w:ind w:left="426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10</w:t>
      </w:r>
      <w:r w:rsidRPr="00873ED1">
        <w:rPr>
          <w:rFonts w:eastAsia="Lucida Sans Unicode"/>
          <w:kern w:val="1"/>
          <w:lang w:val="lv-LV"/>
        </w:rPr>
        <w:t>.1.</w:t>
      </w:r>
      <w:r w:rsidRPr="00873ED1">
        <w:rPr>
          <w:rFonts w:eastAsia="Lucida Sans Unicode"/>
          <w:kern w:val="1"/>
          <w:lang w:val="lv-LV"/>
        </w:rPr>
        <w:t xml:space="preserve"> tiesiskā kārtā noslēgta dzīvojamās mājas pārvaldīšanas (apsaimniekošanas) līguma kopija (uzrādot oriģinālu);</w:t>
      </w:r>
    </w:p>
    <w:p w14:paraId="6505743A" w14:textId="77777777" w:rsidR="00873ED1" w:rsidRPr="00873ED1" w:rsidRDefault="00D5645E" w:rsidP="00873ED1">
      <w:pPr>
        <w:widowControl w:val="0"/>
        <w:suppressAutoHyphens/>
        <w:ind w:left="426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10</w:t>
      </w:r>
      <w:r w:rsidRPr="00873ED1">
        <w:rPr>
          <w:rFonts w:eastAsia="Lucida Sans Unicode"/>
          <w:kern w:val="1"/>
          <w:lang w:val="lv-LV"/>
        </w:rPr>
        <w:t>.2. izziņa, kurā norādīti aprēķinātie un samaksātie maksājumi par apsaimniekošanu</w:t>
      </w:r>
      <w:r w:rsidR="00991070">
        <w:rPr>
          <w:rFonts w:eastAsia="Lucida Sans Unicode"/>
          <w:kern w:val="1"/>
          <w:lang w:val="lv-LV"/>
        </w:rPr>
        <w:t xml:space="preserve"> un</w:t>
      </w:r>
      <w:r w:rsidRPr="00873ED1">
        <w:rPr>
          <w:rFonts w:eastAsia="Lucida Sans Unicode"/>
          <w:kern w:val="1"/>
          <w:lang w:val="lv-LV"/>
        </w:rPr>
        <w:t xml:space="preserve"> komunālajiem pakalpojumiem</w:t>
      </w:r>
      <w:r w:rsidR="00991070">
        <w:rPr>
          <w:rFonts w:eastAsia="Lucida Sans Unicode"/>
          <w:kern w:val="1"/>
          <w:lang w:val="lv-LV"/>
        </w:rPr>
        <w:t>;</w:t>
      </w:r>
    </w:p>
    <w:p w14:paraId="1D48CFE1" w14:textId="77777777" w:rsidR="00873ED1" w:rsidRPr="00873ED1" w:rsidRDefault="00D5645E" w:rsidP="00873ED1">
      <w:pPr>
        <w:widowControl w:val="0"/>
        <w:suppressAutoHyphens/>
        <w:ind w:left="426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10</w:t>
      </w:r>
      <w:r w:rsidRPr="00873ED1">
        <w:rPr>
          <w:rFonts w:eastAsia="Lucida Sans Unicode"/>
          <w:kern w:val="1"/>
          <w:lang w:val="lv-LV"/>
        </w:rPr>
        <w:t>.3. dzīvokļu īpašniekiem, kas</w:t>
      </w:r>
      <w:r w:rsidRPr="00873ED1">
        <w:rPr>
          <w:rFonts w:eastAsia="Lucida Sans Unicode"/>
          <w:kern w:val="1"/>
          <w:lang w:val="lv-LV"/>
        </w:rPr>
        <w:t xml:space="preserve"> pārstāv ne mazāk kā 51% no kopējā dzīvojamās mājas dzīvokļu īpašumu skaita, kopsapulcē, vai citā Dzīvokļa īpašuma likumā dzīvokļu īpašnieku kopības lēmuma pieņemšanai paredzētā kārtībā un veidā, balsojot „par”, ir pieņemts lēmums par mājas energoefektivit</w:t>
      </w:r>
      <w:r w:rsidRPr="00873ED1">
        <w:rPr>
          <w:rFonts w:eastAsia="Lucida Sans Unicode"/>
          <w:kern w:val="1"/>
          <w:lang w:val="lv-LV"/>
        </w:rPr>
        <w:t>ātes pasākumu īstenošanu vai teritorijas labiekārtošanu protokola kopija (uzrādot oriģinālu);</w:t>
      </w:r>
    </w:p>
    <w:p w14:paraId="0D5BB96B" w14:textId="77777777" w:rsidR="00873ED1" w:rsidRPr="00873ED1" w:rsidRDefault="00D5645E" w:rsidP="00873ED1">
      <w:pPr>
        <w:widowControl w:val="0"/>
        <w:suppressAutoHyphens/>
        <w:ind w:left="426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10</w:t>
      </w:r>
      <w:r w:rsidRPr="00873ED1">
        <w:rPr>
          <w:rFonts w:eastAsia="Lucida Sans Unicode"/>
          <w:kern w:val="1"/>
          <w:lang w:val="lv-LV"/>
        </w:rPr>
        <w:t>.4. tirgus izpētes kopsavilkuma kopija</w:t>
      </w:r>
      <w:r w:rsidR="008747E0">
        <w:rPr>
          <w:rFonts w:eastAsia="Lucida Sans Unicode"/>
          <w:kern w:val="1"/>
          <w:lang w:val="lv-LV"/>
        </w:rPr>
        <w:t>,</w:t>
      </w:r>
      <w:r w:rsidRPr="00873ED1">
        <w:rPr>
          <w:rFonts w:eastAsia="Lucida Sans Unicode"/>
          <w:kern w:val="1"/>
          <w:lang w:val="lv-LV"/>
        </w:rPr>
        <w:t xml:space="preserve"> sertificēta būvinženiera apstiprināt</w:t>
      </w:r>
      <w:r w:rsidR="008747E0">
        <w:rPr>
          <w:rFonts w:eastAsia="Lucida Sans Unicode"/>
          <w:kern w:val="1"/>
          <w:lang w:val="lv-LV"/>
        </w:rPr>
        <w:t>a</w:t>
      </w:r>
      <w:r w:rsidRPr="00873ED1">
        <w:rPr>
          <w:rFonts w:eastAsia="Lucida Sans Unicode"/>
          <w:kern w:val="1"/>
          <w:lang w:val="lv-LV"/>
        </w:rPr>
        <w:t xml:space="preserve"> kopējo darbu tāmes kopija un</w:t>
      </w:r>
      <w:r w:rsidR="008747E0">
        <w:rPr>
          <w:rFonts w:eastAsia="Lucida Sans Unicode"/>
          <w:kern w:val="1"/>
          <w:lang w:val="lv-LV"/>
        </w:rPr>
        <w:t>, ja normatīvie akti to pieprasa,</w:t>
      </w:r>
      <w:r w:rsidRPr="00873ED1">
        <w:rPr>
          <w:rFonts w:eastAsia="Lucida Sans Unicode"/>
          <w:kern w:val="1"/>
          <w:lang w:val="lv-LV"/>
        </w:rPr>
        <w:t xml:space="preserve">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>ašvaldības būvvaldē</w:t>
      </w:r>
      <w:r w:rsidRPr="00873ED1">
        <w:rPr>
          <w:rFonts w:eastAsia="Lucida Sans Unicode"/>
          <w:kern w:val="1"/>
          <w:lang w:val="lv-LV"/>
        </w:rPr>
        <w:t xml:space="preserve"> apstiprināta būvniecības ieceres dokumentācijas kopija.</w:t>
      </w:r>
    </w:p>
    <w:p w14:paraId="12E4E6B6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11</w:t>
      </w:r>
      <w:r w:rsidRPr="00873ED1">
        <w:rPr>
          <w:rFonts w:eastAsia="Lucida Sans Unicode"/>
          <w:kern w:val="1"/>
          <w:lang w:val="lv-LV"/>
        </w:rPr>
        <w:t>. Pretendentu atbilstību šo noteikumu prasībām izvērtē un mēneša laikā no iesnieguma saņemšanas dienas rakstiski paziņo pretendentam:</w:t>
      </w:r>
    </w:p>
    <w:p w14:paraId="7273875E" w14:textId="77777777" w:rsidR="00873ED1" w:rsidRPr="00873ED1" w:rsidRDefault="00D5645E" w:rsidP="00873ED1">
      <w:pPr>
        <w:widowControl w:val="0"/>
        <w:suppressAutoHyphens/>
        <w:ind w:left="426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11</w:t>
      </w:r>
      <w:r w:rsidRPr="00873ED1">
        <w:rPr>
          <w:rFonts w:eastAsia="Lucida Sans Unicode"/>
          <w:kern w:val="1"/>
          <w:lang w:val="lv-LV"/>
        </w:rPr>
        <w:t xml:space="preserve">.1. par iesnieguma reģistrēšanu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>ašvaldības līdzfinansējuma s</w:t>
      </w:r>
      <w:r w:rsidRPr="00873ED1">
        <w:rPr>
          <w:rFonts w:eastAsia="Lucida Sans Unicode"/>
          <w:kern w:val="1"/>
          <w:lang w:val="lv-LV"/>
        </w:rPr>
        <w:t xml:space="preserve">aņemšanas programmai, ja </w:t>
      </w:r>
      <w:smartTag w:uri="schemas-tilde-lv/tildestengine" w:element="veidnes">
        <w:smartTagPr>
          <w:attr w:name="text" w:val="pieteikums"/>
          <w:attr w:name="id" w:val="-1"/>
          <w:attr w:name="baseform" w:val="pieteikums"/>
        </w:smartTagPr>
        <w:r w:rsidRPr="00873ED1">
          <w:rPr>
            <w:rFonts w:eastAsia="Lucida Sans Unicode"/>
            <w:kern w:val="1"/>
            <w:lang w:val="lv-LV"/>
          </w:rPr>
          <w:t>pieteikums</w:t>
        </w:r>
      </w:smartTag>
      <w:r w:rsidRPr="00873ED1">
        <w:rPr>
          <w:rFonts w:eastAsia="Lucida Sans Unicode"/>
          <w:kern w:val="1"/>
          <w:lang w:val="lv-LV"/>
        </w:rPr>
        <w:t xml:space="preserve"> un tam pievienotie dokumenti atbilst šo noteikumu prasībām;</w:t>
      </w:r>
    </w:p>
    <w:p w14:paraId="551D0447" w14:textId="77777777" w:rsidR="00873ED1" w:rsidRPr="00873ED1" w:rsidRDefault="00D5645E" w:rsidP="00873ED1">
      <w:pPr>
        <w:widowControl w:val="0"/>
        <w:suppressAutoHyphens/>
        <w:ind w:left="426"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11</w:t>
      </w:r>
      <w:r w:rsidRPr="00873ED1">
        <w:rPr>
          <w:rFonts w:eastAsia="Lucida Sans Unicode"/>
          <w:kern w:val="1"/>
          <w:lang w:val="lv-LV"/>
        </w:rPr>
        <w:t xml:space="preserve">.2. par atteikumu reģistrēt iesniegumu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 xml:space="preserve">ašvaldības līdzfinansējuma saņemšanas programmai, ja </w:t>
      </w:r>
      <w:smartTag w:uri="schemas-tilde-lv/tildestengine" w:element="veidnes">
        <w:smartTagPr>
          <w:attr w:name="text" w:val="pieteikums"/>
          <w:attr w:name="id" w:val="-1"/>
          <w:attr w:name="baseform" w:val="pieteikums"/>
        </w:smartTagPr>
        <w:r w:rsidRPr="00873ED1">
          <w:rPr>
            <w:rFonts w:eastAsia="Lucida Sans Unicode"/>
            <w:kern w:val="1"/>
            <w:lang w:val="lv-LV"/>
          </w:rPr>
          <w:t>pieteikums</w:t>
        </w:r>
      </w:smartTag>
      <w:r w:rsidRPr="00873ED1">
        <w:rPr>
          <w:rFonts w:eastAsia="Lucida Sans Unicode"/>
          <w:kern w:val="1"/>
          <w:lang w:val="lv-LV"/>
        </w:rPr>
        <w:t xml:space="preserve"> un tam pievienotie dokumenti neatbilst šo noteikumu pr</w:t>
      </w:r>
      <w:r w:rsidRPr="00873ED1">
        <w:rPr>
          <w:rFonts w:eastAsia="Lucida Sans Unicode"/>
          <w:kern w:val="1"/>
          <w:lang w:val="lv-LV"/>
        </w:rPr>
        <w:t>asībām vai sniegtas nepatiesas ziņas.</w:t>
      </w:r>
    </w:p>
    <w:p w14:paraId="5539FD9F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12</w:t>
      </w:r>
      <w:r w:rsidRPr="00873ED1">
        <w:rPr>
          <w:rFonts w:eastAsia="Lucida Sans Unicode"/>
          <w:kern w:val="1"/>
          <w:lang w:val="lv-LV"/>
        </w:rPr>
        <w:t xml:space="preserve">. Pieteikumus izvērtē ar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 xml:space="preserve">ašvaldības izpilddirektora rīkojumu izveidotai komisijai (turpmāk tekstā – komisija) reģistrācijas secībā. Katram pretendentam piešķiramo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>ašvaldības līdzfinansējuma daļu nosaka, pamatojotie</w:t>
      </w:r>
      <w:r w:rsidRPr="00873ED1">
        <w:rPr>
          <w:rFonts w:eastAsia="Lucida Sans Unicode"/>
          <w:kern w:val="1"/>
          <w:lang w:val="lv-LV"/>
        </w:rPr>
        <w:t xml:space="preserve">s uz atbalstāmo izmaksu aprēķinu, nepārsniedzot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>ašvaldības budžetā šim mērķim paredzētos līdzekļus un šajos noteikumos noteiktos līdzfinansējuma apjomus.</w:t>
      </w:r>
    </w:p>
    <w:p w14:paraId="2CC390D5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13</w:t>
      </w:r>
      <w:r w:rsidRPr="00873ED1">
        <w:rPr>
          <w:rFonts w:eastAsia="Lucida Sans Unicode"/>
          <w:kern w:val="1"/>
          <w:lang w:val="lv-LV"/>
        </w:rPr>
        <w:t xml:space="preserve">. Ja atbalstīto iesniegumu kopējais līdzfinansējuma apmērs pārsniedz attiecīgajam gadam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>ašvaldības</w:t>
      </w:r>
      <w:r w:rsidRPr="00873ED1">
        <w:rPr>
          <w:rFonts w:eastAsia="Lucida Sans Unicode"/>
          <w:kern w:val="1"/>
          <w:lang w:val="lv-LV"/>
        </w:rPr>
        <w:t xml:space="preserve"> budžetā paredzēto, pretendents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>ašvaldības līdzfinansējumu var saņemt pirmām kārtām (atbilstoši reģistram), tiklīdz līdzekļi budžetā tiek iedalīti.</w:t>
      </w:r>
    </w:p>
    <w:p w14:paraId="65980D93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14</w:t>
      </w:r>
      <w:r w:rsidRPr="00873ED1">
        <w:rPr>
          <w:rFonts w:eastAsia="Lucida Sans Unicode"/>
          <w:kern w:val="1"/>
          <w:lang w:val="lv-LV"/>
        </w:rPr>
        <w:t>. Pēc pozitīva lēmuma pieņemšanas tiek noslēgts līgums ar pretendentu par līdzfinansējuma saņemšanas kārt</w:t>
      </w:r>
      <w:r w:rsidRPr="00873ED1">
        <w:rPr>
          <w:rFonts w:eastAsia="Lucida Sans Unicode"/>
          <w:kern w:val="1"/>
          <w:lang w:val="lv-LV"/>
        </w:rPr>
        <w:t xml:space="preserve">ību un informācija tiek publicēta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 xml:space="preserve">ašvaldības mājaslapā www.balvi.lv. Līgumā norāda, kādā kārtībā tiek segtas izmaksas, ņemot vērā ikgadējā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>ašvaldības budžetā noteiktos apmērus, samaksas termiņus un kārtību, kādā tiek pieņemts veiktais darbs.</w:t>
      </w:r>
    </w:p>
    <w:p w14:paraId="154DA436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15.</w:t>
      </w:r>
      <w:r w:rsidRPr="00873ED1">
        <w:rPr>
          <w:rFonts w:eastAsia="Lucida Sans Unicode"/>
          <w:kern w:val="1"/>
          <w:lang w:val="lv-LV"/>
        </w:rPr>
        <w:t xml:space="preserve"> Līdzfina</w:t>
      </w:r>
      <w:r w:rsidRPr="00873ED1">
        <w:rPr>
          <w:rFonts w:eastAsia="Lucida Sans Unicode"/>
          <w:kern w:val="1"/>
          <w:lang w:val="lv-LV"/>
        </w:rPr>
        <w:t>nsējums</w:t>
      </w:r>
      <w:r w:rsidR="00DE6335">
        <w:rPr>
          <w:rFonts w:eastAsia="Lucida Sans Unicode"/>
          <w:kern w:val="1"/>
          <w:lang w:val="lv-LV"/>
        </w:rPr>
        <w:t xml:space="preserve"> daudzdzīvokļu dzīvojamās mājas energoefektivitātes paaugstināšanas</w:t>
      </w:r>
      <w:r w:rsidRPr="00873ED1">
        <w:rPr>
          <w:rFonts w:eastAsia="Lucida Sans Unicode"/>
          <w:kern w:val="1"/>
          <w:lang w:val="lv-LV"/>
        </w:rPr>
        <w:t xml:space="preserve"> projekta sagatavošanai tiek segts pēc projekta apstiprināšanas Latvijas Investīciju un attīstības aģentūrā. Ja projekts netiek īstenots 2(divu) gadu laikā, līdzfinansējums ir jāatma</w:t>
      </w:r>
      <w:r w:rsidRPr="00873ED1">
        <w:rPr>
          <w:rFonts w:eastAsia="Lucida Sans Unicode"/>
          <w:kern w:val="1"/>
          <w:lang w:val="lv-LV"/>
        </w:rPr>
        <w:t xml:space="preserve">ksā atpakaļ </w:t>
      </w:r>
      <w:r>
        <w:rPr>
          <w:rFonts w:eastAsia="Lucida Sans Unicode"/>
          <w:kern w:val="1"/>
          <w:lang w:val="lv-LV"/>
        </w:rPr>
        <w:t>P</w:t>
      </w:r>
      <w:r w:rsidRPr="00873ED1">
        <w:rPr>
          <w:rFonts w:eastAsia="Lucida Sans Unicode"/>
          <w:kern w:val="1"/>
          <w:lang w:val="lv-LV"/>
        </w:rPr>
        <w:t>ašvaldības budžetā.</w:t>
      </w:r>
    </w:p>
    <w:p w14:paraId="5EA15CFE" w14:textId="77777777" w:rsidR="00873ED1" w:rsidRPr="00873ED1" w:rsidRDefault="00D5645E" w:rsidP="00873ED1">
      <w:pPr>
        <w:widowControl w:val="0"/>
        <w:suppressAutoHyphens/>
        <w:jc w:val="both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16.</w:t>
      </w:r>
      <w:r w:rsidRPr="00873ED1">
        <w:rPr>
          <w:rFonts w:eastAsia="Lucida Sans Unicode"/>
          <w:kern w:val="1"/>
          <w:lang w:val="lv-LV"/>
        </w:rPr>
        <w:t xml:space="preserve"> Pretendents pēc līdzfinansējuma saņemšanas, iesniegt pieteikumu jauna līdzfinansējuma saņemšanai var ne agrāk, kā pēc trīs gadiem, skaitot no dienas, kad tika iesniegts iepriekšējais līdzfinansējuma saņemšanas pieteikum</w:t>
      </w:r>
      <w:r w:rsidRPr="00873ED1">
        <w:rPr>
          <w:rFonts w:eastAsia="Lucida Sans Unicode"/>
          <w:kern w:val="1"/>
          <w:lang w:val="lv-LV"/>
        </w:rPr>
        <w:t>s.</w:t>
      </w:r>
    </w:p>
    <w:p w14:paraId="6F797102" w14:textId="77777777" w:rsidR="00873ED1" w:rsidRPr="00873ED1" w:rsidRDefault="00873ED1" w:rsidP="00873ED1">
      <w:pPr>
        <w:widowControl w:val="0"/>
        <w:suppressAutoHyphens/>
        <w:rPr>
          <w:rFonts w:eastAsia="Lucida Sans Unicode"/>
          <w:b/>
          <w:kern w:val="1"/>
          <w:lang w:val="lv-LV"/>
        </w:rPr>
      </w:pPr>
    </w:p>
    <w:p w14:paraId="20F159C8" w14:textId="77777777" w:rsidR="00873ED1" w:rsidRPr="00873ED1" w:rsidRDefault="00873ED1" w:rsidP="00873ED1">
      <w:pPr>
        <w:widowControl w:val="0"/>
        <w:suppressAutoHyphens/>
        <w:rPr>
          <w:rFonts w:eastAsia="Lucida Sans Unicode"/>
          <w:b/>
          <w:kern w:val="1"/>
          <w:lang w:val="lv-LV"/>
        </w:rPr>
      </w:pPr>
    </w:p>
    <w:p w14:paraId="660E1177" w14:textId="77777777" w:rsidR="00873ED1" w:rsidRPr="00873ED1" w:rsidRDefault="00D5645E" w:rsidP="00873ED1">
      <w:pPr>
        <w:widowControl w:val="0"/>
        <w:suppressAutoHyphens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 xml:space="preserve">Domes priekšsēdētājs  </w:t>
      </w:r>
      <w:r w:rsidRPr="00873ED1">
        <w:rPr>
          <w:rFonts w:eastAsia="Lucida Sans Unicode"/>
          <w:kern w:val="1"/>
          <w:lang w:val="lv-LV"/>
        </w:rPr>
        <w:tab/>
      </w:r>
      <w:r w:rsidRPr="00873ED1">
        <w:rPr>
          <w:rFonts w:eastAsia="Lucida Sans Unicode"/>
          <w:kern w:val="1"/>
          <w:lang w:val="lv-LV"/>
        </w:rPr>
        <w:tab/>
      </w:r>
      <w:r w:rsidRPr="00873ED1">
        <w:rPr>
          <w:rFonts w:eastAsia="Lucida Sans Unicode"/>
          <w:kern w:val="1"/>
          <w:lang w:val="lv-LV"/>
        </w:rPr>
        <w:tab/>
      </w:r>
      <w:r w:rsidRPr="00873ED1">
        <w:rPr>
          <w:rFonts w:eastAsia="Lucida Sans Unicode"/>
          <w:kern w:val="1"/>
          <w:lang w:val="lv-LV"/>
        </w:rPr>
        <w:tab/>
        <w:t xml:space="preserve">                                                 </w:t>
      </w:r>
      <w:proofErr w:type="spellStart"/>
      <w:r w:rsidR="00010BCC">
        <w:rPr>
          <w:rFonts w:eastAsia="Lucida Sans Unicode"/>
          <w:kern w:val="1"/>
          <w:lang w:val="lv-LV"/>
        </w:rPr>
        <w:t>S.Maksimovs</w:t>
      </w:r>
      <w:proofErr w:type="spellEnd"/>
    </w:p>
    <w:p w14:paraId="44C0EAD5" w14:textId="77777777" w:rsidR="00873ED1" w:rsidRPr="00873ED1" w:rsidRDefault="00873ED1" w:rsidP="00873ED1">
      <w:pPr>
        <w:widowControl w:val="0"/>
        <w:suppressAutoHyphens/>
        <w:ind w:left="1080"/>
        <w:jc w:val="right"/>
        <w:rPr>
          <w:rFonts w:eastAsia="Lucida Sans Unicode"/>
          <w:b/>
          <w:kern w:val="1"/>
          <w:lang w:val="lv-LV" w:eastAsia="lv-LV"/>
        </w:rPr>
      </w:pPr>
    </w:p>
    <w:p w14:paraId="37FDB6BC" w14:textId="77777777" w:rsidR="00873ED1" w:rsidRPr="00873ED1" w:rsidRDefault="00873ED1" w:rsidP="00873ED1">
      <w:pPr>
        <w:widowControl w:val="0"/>
        <w:suppressAutoHyphens/>
        <w:rPr>
          <w:rFonts w:eastAsia="Lucida Sans Unicode"/>
          <w:b/>
          <w:kern w:val="1"/>
          <w:lang w:val="lv-LV" w:eastAsia="lv-LV"/>
        </w:rPr>
      </w:pPr>
    </w:p>
    <w:p w14:paraId="1B581D78" w14:textId="77777777" w:rsidR="00873ED1" w:rsidRPr="00873ED1" w:rsidRDefault="00873ED1" w:rsidP="00873ED1">
      <w:pPr>
        <w:widowControl w:val="0"/>
        <w:suppressAutoHyphens/>
        <w:rPr>
          <w:rFonts w:eastAsia="Lucida Sans Unicode"/>
          <w:b/>
          <w:kern w:val="1"/>
          <w:lang w:val="lv-LV" w:eastAsia="lv-LV"/>
        </w:rPr>
      </w:pPr>
    </w:p>
    <w:p w14:paraId="1E6F4FE6" w14:textId="77777777" w:rsidR="00873ED1" w:rsidRPr="00873ED1" w:rsidRDefault="00873ED1" w:rsidP="00873ED1">
      <w:pPr>
        <w:widowControl w:val="0"/>
        <w:suppressAutoHyphens/>
        <w:jc w:val="right"/>
        <w:rPr>
          <w:rFonts w:eastAsia="Lucida Sans Unicode"/>
          <w:b/>
          <w:kern w:val="1"/>
          <w:sz w:val="22"/>
          <w:szCs w:val="22"/>
          <w:lang w:val="lv-LV" w:eastAsia="lv-LV"/>
        </w:rPr>
      </w:pPr>
    </w:p>
    <w:p w14:paraId="2F58F316" w14:textId="77777777" w:rsidR="00873ED1" w:rsidRPr="00873ED1" w:rsidRDefault="00873ED1" w:rsidP="00873ED1">
      <w:pPr>
        <w:widowControl w:val="0"/>
        <w:suppressAutoHyphens/>
        <w:jc w:val="right"/>
        <w:rPr>
          <w:rFonts w:eastAsia="Lucida Sans Unicode"/>
          <w:b/>
          <w:kern w:val="1"/>
          <w:sz w:val="22"/>
          <w:szCs w:val="22"/>
          <w:lang w:val="lv-LV" w:eastAsia="lv-LV"/>
        </w:rPr>
      </w:pPr>
    </w:p>
    <w:p w14:paraId="0272663E" w14:textId="77777777" w:rsidR="00873ED1" w:rsidRPr="00873ED1" w:rsidRDefault="00873ED1" w:rsidP="00873ED1">
      <w:pPr>
        <w:widowControl w:val="0"/>
        <w:suppressAutoHyphens/>
        <w:jc w:val="right"/>
        <w:rPr>
          <w:rFonts w:eastAsia="Lucida Sans Unicode"/>
          <w:b/>
          <w:kern w:val="1"/>
          <w:sz w:val="22"/>
          <w:szCs w:val="22"/>
          <w:lang w:val="lv-LV" w:eastAsia="lv-LV"/>
        </w:rPr>
      </w:pPr>
    </w:p>
    <w:p w14:paraId="79C9046E" w14:textId="77777777" w:rsidR="00873ED1" w:rsidRPr="00873ED1" w:rsidRDefault="00D5645E" w:rsidP="00873ED1">
      <w:pPr>
        <w:widowControl w:val="0"/>
        <w:suppressAutoHyphens/>
        <w:jc w:val="right"/>
        <w:rPr>
          <w:rFonts w:eastAsia="Lucida Sans Unicode"/>
          <w:b/>
          <w:kern w:val="1"/>
          <w:sz w:val="22"/>
          <w:szCs w:val="22"/>
          <w:lang w:val="lv-LV"/>
        </w:rPr>
      </w:pPr>
      <w:r w:rsidRPr="00873ED1">
        <w:rPr>
          <w:rFonts w:eastAsia="Lucida Sans Unicode"/>
          <w:b/>
          <w:kern w:val="1"/>
          <w:sz w:val="22"/>
          <w:szCs w:val="22"/>
          <w:lang w:val="lv-LV" w:eastAsia="lv-LV"/>
        </w:rPr>
        <w:t xml:space="preserve">1.Pielikums </w:t>
      </w:r>
    </w:p>
    <w:p w14:paraId="2FBBDABD" w14:textId="77777777" w:rsidR="00F64298" w:rsidRPr="00873ED1" w:rsidRDefault="00D5645E" w:rsidP="00F64298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lastRenderedPageBreak/>
        <w:t>Balvu novada domes</w:t>
      </w:r>
    </w:p>
    <w:p w14:paraId="54C348EB" w14:textId="77777777" w:rsidR="00F64298" w:rsidRPr="00873ED1" w:rsidRDefault="00D5645E" w:rsidP="00F64298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20</w:t>
      </w:r>
      <w:r>
        <w:rPr>
          <w:rFonts w:eastAsia="Lucida Sans Unicode"/>
          <w:kern w:val="1"/>
          <w:sz w:val="22"/>
          <w:szCs w:val="22"/>
          <w:lang w:val="lv-LV" w:eastAsia="lv-LV"/>
        </w:rPr>
        <w:t>21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 xml:space="preserve">.gada </w:t>
      </w:r>
      <w:r>
        <w:rPr>
          <w:rFonts w:eastAsia="Lucida Sans Unicode"/>
          <w:kern w:val="1"/>
          <w:sz w:val="22"/>
          <w:szCs w:val="22"/>
          <w:lang w:val="lv-LV" w:eastAsia="lv-LV"/>
        </w:rPr>
        <w:t>2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3.decembra saistošajiem noteikumiem Nr.</w:t>
      </w:r>
      <w:r>
        <w:rPr>
          <w:rFonts w:eastAsia="Lucida Sans Unicode"/>
          <w:kern w:val="1"/>
          <w:sz w:val="22"/>
          <w:szCs w:val="22"/>
          <w:lang w:val="lv-LV" w:eastAsia="lv-LV"/>
        </w:rPr>
        <w:t>___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/20</w:t>
      </w:r>
      <w:r>
        <w:rPr>
          <w:rFonts w:eastAsia="Lucida Sans Unicode"/>
          <w:kern w:val="1"/>
          <w:sz w:val="22"/>
          <w:szCs w:val="22"/>
          <w:lang w:val="lv-LV" w:eastAsia="lv-LV"/>
        </w:rPr>
        <w:t>21</w:t>
      </w:r>
    </w:p>
    <w:p w14:paraId="62D14B6A" w14:textId="77777777" w:rsidR="00F64298" w:rsidRPr="00873ED1" w:rsidRDefault="00D5645E" w:rsidP="00F64298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„Par Balvu novada pašvaldības līdzfinansējuma apjoma</w:t>
      </w:r>
    </w:p>
    <w:p w14:paraId="12471EDE" w14:textId="77777777" w:rsidR="00F64298" w:rsidRDefault="00D5645E" w:rsidP="00F64298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 xml:space="preserve">un tā 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piešķiršanas kārtību daudzdzīvokļu dzīvojamo māju</w:t>
      </w:r>
      <w:r>
        <w:rPr>
          <w:rFonts w:eastAsia="Lucida Sans Unicode"/>
          <w:kern w:val="1"/>
          <w:sz w:val="22"/>
          <w:szCs w:val="22"/>
          <w:lang w:val="lv-LV" w:eastAsia="lv-LV"/>
        </w:rPr>
        <w:t xml:space="preserve"> 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energoefektivitātes</w:t>
      </w:r>
    </w:p>
    <w:p w14:paraId="4D77D9B4" w14:textId="77777777" w:rsidR="00F64298" w:rsidRPr="00873ED1" w:rsidRDefault="00D5645E" w:rsidP="00F64298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 xml:space="preserve"> pasākumu veikšanai un piesaistīto zemesgabalu labiekārtošanai”</w:t>
      </w:r>
    </w:p>
    <w:p w14:paraId="09E7AAEE" w14:textId="77777777" w:rsidR="00873ED1" w:rsidRPr="00873ED1" w:rsidRDefault="00873ED1" w:rsidP="00873ED1">
      <w:pPr>
        <w:widowControl w:val="0"/>
        <w:suppressAutoHyphens/>
        <w:jc w:val="center"/>
        <w:rPr>
          <w:rFonts w:eastAsia="Lucida Sans Unicode"/>
          <w:kern w:val="1"/>
          <w:lang w:val="lv-LV"/>
        </w:rPr>
      </w:pPr>
    </w:p>
    <w:p w14:paraId="17952C74" w14:textId="77777777" w:rsidR="00873ED1" w:rsidRPr="00873ED1" w:rsidRDefault="00D5645E" w:rsidP="00873ED1">
      <w:pPr>
        <w:widowControl w:val="0"/>
        <w:suppressAutoHyphens/>
        <w:jc w:val="center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Dzīvojamās mājas</w:t>
      </w:r>
    </w:p>
    <w:p w14:paraId="50D71643" w14:textId="77777777" w:rsidR="00873ED1" w:rsidRPr="00873ED1" w:rsidRDefault="00D5645E" w:rsidP="00873ED1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</w:p>
    <w:p w14:paraId="667DE40D" w14:textId="77777777" w:rsidR="00873ED1" w:rsidRPr="00873ED1" w:rsidRDefault="00D5645E" w:rsidP="00873ED1">
      <w:pPr>
        <w:widowControl w:val="0"/>
        <w:suppressAutoHyphens/>
        <w:ind w:left="5040"/>
        <w:jc w:val="center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(adrese)</w:t>
      </w:r>
    </w:p>
    <w:p w14:paraId="06A2AD27" w14:textId="77777777" w:rsidR="00873ED1" w:rsidRPr="00873ED1" w:rsidRDefault="00873ED1" w:rsidP="00873ED1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</w:p>
    <w:p w14:paraId="29D97042" w14:textId="77777777" w:rsidR="00873ED1" w:rsidRPr="00873ED1" w:rsidRDefault="00D5645E" w:rsidP="00873ED1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</w:p>
    <w:p w14:paraId="15B46B92" w14:textId="77777777" w:rsidR="00873ED1" w:rsidRPr="00873ED1" w:rsidRDefault="00D5645E" w:rsidP="00873ED1">
      <w:pPr>
        <w:widowControl w:val="0"/>
        <w:suppressAutoHyphens/>
        <w:ind w:left="4320" w:firstLine="720"/>
        <w:jc w:val="center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(iesniedzēja tiesiskais statuss)</w:t>
      </w:r>
    </w:p>
    <w:p w14:paraId="458F807A" w14:textId="77777777" w:rsidR="00873ED1" w:rsidRPr="00873ED1" w:rsidRDefault="00D5645E" w:rsidP="00873ED1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</w:p>
    <w:p w14:paraId="2D40AA41" w14:textId="77777777" w:rsidR="00873ED1" w:rsidRPr="00873ED1" w:rsidRDefault="00D5645E" w:rsidP="00873ED1">
      <w:pPr>
        <w:widowControl w:val="0"/>
        <w:suppressAutoHyphens/>
        <w:ind w:left="4320" w:firstLine="720"/>
        <w:jc w:val="center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(vārds, uzvārds/ nosaukums)</w:t>
      </w:r>
    </w:p>
    <w:p w14:paraId="24D0429A" w14:textId="77777777" w:rsidR="00873ED1" w:rsidRPr="00873ED1" w:rsidRDefault="00D5645E" w:rsidP="00873ED1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</w:p>
    <w:p w14:paraId="6497D041" w14:textId="77777777" w:rsidR="00873ED1" w:rsidRPr="00873ED1" w:rsidRDefault="00D5645E" w:rsidP="00873ED1">
      <w:pPr>
        <w:widowControl w:val="0"/>
        <w:suppressAutoHyphens/>
        <w:ind w:left="4320" w:firstLine="720"/>
        <w:jc w:val="center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(personas kods/ reģistrācijas Nr.)</w:t>
      </w:r>
    </w:p>
    <w:p w14:paraId="2F1D444D" w14:textId="77777777" w:rsidR="00873ED1" w:rsidRPr="00873ED1" w:rsidRDefault="00D5645E" w:rsidP="00873ED1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</w:p>
    <w:p w14:paraId="10D20D06" w14:textId="77777777" w:rsidR="00873ED1" w:rsidRPr="00873ED1" w:rsidRDefault="00D5645E" w:rsidP="00873ED1">
      <w:pPr>
        <w:widowControl w:val="0"/>
        <w:suppressAutoHyphens/>
        <w:ind w:left="4320" w:firstLine="720"/>
        <w:jc w:val="center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(iesniedzēja adrese)</w:t>
      </w:r>
    </w:p>
    <w:p w14:paraId="654A6ADB" w14:textId="77777777" w:rsidR="00873ED1" w:rsidRPr="00873ED1" w:rsidRDefault="00D5645E" w:rsidP="00873ED1">
      <w:pPr>
        <w:widowControl w:val="0"/>
        <w:tabs>
          <w:tab w:val="left" w:leader="underscore" w:pos="4536"/>
        </w:tabs>
        <w:suppressAutoHyphens/>
        <w:jc w:val="right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</w:p>
    <w:p w14:paraId="72F23EEE" w14:textId="77777777" w:rsidR="00873ED1" w:rsidRPr="00873ED1" w:rsidRDefault="00D5645E" w:rsidP="00873ED1">
      <w:pPr>
        <w:widowControl w:val="0"/>
        <w:suppressAutoHyphens/>
        <w:ind w:left="4320" w:firstLine="720"/>
        <w:jc w:val="center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(tālrunis</w:t>
      </w:r>
      <w:r>
        <w:rPr>
          <w:rFonts w:eastAsia="Lucida Sans Unicode"/>
          <w:kern w:val="1"/>
          <w:vertAlign w:val="superscript"/>
          <w:lang w:val="lv-LV"/>
        </w:rPr>
        <w:t>, e-pasts</w:t>
      </w:r>
      <w:r w:rsidRPr="00873ED1">
        <w:rPr>
          <w:rFonts w:eastAsia="Lucida Sans Unicode"/>
          <w:kern w:val="1"/>
          <w:vertAlign w:val="superscript"/>
          <w:lang w:val="lv-LV"/>
        </w:rPr>
        <w:t>)</w:t>
      </w:r>
    </w:p>
    <w:p w14:paraId="52651577" w14:textId="77777777" w:rsidR="00873ED1" w:rsidRPr="00873ED1" w:rsidRDefault="00873ED1" w:rsidP="00873ED1">
      <w:pPr>
        <w:widowControl w:val="0"/>
        <w:suppressAutoHyphens/>
        <w:jc w:val="center"/>
        <w:rPr>
          <w:rFonts w:eastAsia="Lucida Sans Unicode"/>
          <w:kern w:val="1"/>
          <w:lang w:val="lv-LV"/>
        </w:rPr>
      </w:pPr>
    </w:p>
    <w:p w14:paraId="0AF54A61" w14:textId="77777777" w:rsidR="00873ED1" w:rsidRPr="00873ED1" w:rsidRDefault="00D5645E" w:rsidP="00873ED1">
      <w:pPr>
        <w:widowControl w:val="0"/>
        <w:suppressAutoHyphens/>
        <w:jc w:val="center"/>
        <w:rPr>
          <w:rFonts w:eastAsia="Lucida Sans Unicode"/>
          <w:kern w:val="1"/>
          <w:lang w:val="lv-LV"/>
        </w:rPr>
      </w:pPr>
      <w:smartTag w:uri="schemas-tilde-lv/tildestengine" w:element="veidnes">
        <w:smartTagPr>
          <w:attr w:name="text" w:val="pieteikums"/>
          <w:attr w:name="id" w:val="-1"/>
          <w:attr w:name="baseform" w:val="pieteikums"/>
        </w:smartTagPr>
        <w:r w:rsidRPr="00873ED1">
          <w:rPr>
            <w:rFonts w:eastAsia="Lucida Sans Unicode"/>
            <w:kern w:val="1"/>
            <w:lang w:val="lv-LV"/>
          </w:rPr>
          <w:t>PIETEIKUMS</w:t>
        </w:r>
      </w:smartTag>
      <w:r w:rsidRPr="00873ED1">
        <w:rPr>
          <w:rFonts w:eastAsia="Lucida Sans Unicode"/>
          <w:kern w:val="1"/>
          <w:lang w:val="lv-LV"/>
        </w:rPr>
        <w:tab/>
      </w:r>
    </w:p>
    <w:p w14:paraId="7F331E09" w14:textId="77777777" w:rsidR="00873ED1" w:rsidRPr="00873ED1" w:rsidRDefault="00D5645E" w:rsidP="00873ED1">
      <w:pPr>
        <w:widowControl w:val="0"/>
        <w:tabs>
          <w:tab w:val="left" w:leader="underscore" w:pos="8505"/>
        </w:tabs>
        <w:suppressAutoHyphens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 xml:space="preserve">Lūdzam piešķirt līdzfinansējumu dzīvojamajai mājai </w:t>
      </w:r>
      <w:r w:rsidRPr="00873ED1">
        <w:rPr>
          <w:rFonts w:eastAsia="Lucida Sans Unicode"/>
          <w:kern w:val="1"/>
          <w:lang w:val="lv-LV"/>
        </w:rPr>
        <w:tab/>
      </w:r>
    </w:p>
    <w:p w14:paraId="67144550" w14:textId="77777777" w:rsidR="00873ED1" w:rsidRPr="00873ED1" w:rsidRDefault="00D5645E" w:rsidP="00873ED1">
      <w:pPr>
        <w:widowControl w:val="0"/>
        <w:suppressAutoHyphens/>
        <w:ind w:left="5760" w:firstLine="720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>(adrese)</w:t>
      </w:r>
    </w:p>
    <w:p w14:paraId="0FB40C9F" w14:textId="77777777" w:rsidR="00873ED1" w:rsidRPr="00873ED1" w:rsidRDefault="00D5645E" w:rsidP="00873ED1">
      <w:pPr>
        <w:widowControl w:val="0"/>
        <w:suppressAutoHyphens/>
        <w:spacing w:line="360" w:lineRule="auto"/>
        <w:ind w:left="284" w:firstLine="85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16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ab/>
        <w:t>energoefektivitātes pasākumu veikšanai.</w:t>
      </w:r>
    </w:p>
    <w:p w14:paraId="0954DB39" w14:textId="77777777" w:rsidR="00873ED1" w:rsidRPr="00873ED1" w:rsidRDefault="00D5645E" w:rsidP="00873ED1">
      <w:pPr>
        <w:widowControl w:val="0"/>
        <w:suppressAutoHyphens/>
        <w:spacing w:line="360" w:lineRule="auto"/>
        <w:ind w:left="284" w:firstLine="85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17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ab/>
        <w:t>piesaistītā zemesgabala labiekārtošanas darbu veikšanai.</w:t>
      </w:r>
    </w:p>
    <w:p w14:paraId="176ADAAC" w14:textId="77777777" w:rsidR="00873ED1" w:rsidRPr="00873ED1" w:rsidRDefault="00D5645E" w:rsidP="00873ED1">
      <w:pPr>
        <w:widowControl w:val="0"/>
        <w:suppressAutoHyphens/>
        <w:spacing w:line="360" w:lineRule="auto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Iesniegtie obligātie</w:t>
      </w:r>
      <w:r w:rsidRPr="00873ED1">
        <w:rPr>
          <w:rFonts w:eastAsia="Lucida Sans Unicode"/>
          <w:kern w:val="1"/>
          <w:lang w:val="lv-LV"/>
        </w:rPr>
        <w:t xml:space="preserve"> pielikumi:</w:t>
      </w:r>
    </w:p>
    <w:p w14:paraId="7953BE77" w14:textId="77777777" w:rsidR="00873ED1" w:rsidRPr="00873ED1" w:rsidRDefault="00D5645E" w:rsidP="00873ED1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FC3BB5" wp14:editId="798B5DCD">
                <wp:simplePos x="0" y="0"/>
                <wp:positionH relativeFrom="column">
                  <wp:posOffset>5044440</wp:posOffset>
                </wp:positionH>
                <wp:positionV relativeFrom="paragraph">
                  <wp:posOffset>53975</wp:posOffset>
                </wp:positionV>
                <wp:extent cx="323850" cy="142875"/>
                <wp:effectExtent l="9525" t="12065" r="9525" b="698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30721" w14:textId="77777777" w:rsidR="00873ED1" w:rsidRDefault="00873ED1" w:rsidP="00873ED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5" type="#_x0000_t202" style="width:25.5pt;height:11.25pt;margin-top:4.25pt;margin-left:397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873ED1" w:rsidP="00873ED1" w14:paraId="6E4AC75E" w14:textId="77777777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 xml:space="preserve">1.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19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Reģistrācijas anketa 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1CBECE19" w14:textId="77777777" w:rsidR="00873ED1" w:rsidRPr="00873ED1" w:rsidRDefault="00D5645E" w:rsidP="00873ED1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A7383" wp14:editId="2A4E541D">
                <wp:simplePos x="0" y="0"/>
                <wp:positionH relativeFrom="column">
                  <wp:posOffset>5044440</wp:posOffset>
                </wp:positionH>
                <wp:positionV relativeFrom="paragraph">
                  <wp:posOffset>67945</wp:posOffset>
                </wp:positionV>
                <wp:extent cx="323850" cy="142875"/>
                <wp:effectExtent l="9525" t="12700" r="9525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C181A" w14:textId="77777777" w:rsidR="00873ED1" w:rsidRDefault="00873ED1" w:rsidP="00873ED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6" type="#_x0000_t202" style="width:25.5pt;height:11.25pt;margin-top:5.35pt;margin-left:397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873ED1" w:rsidP="00873ED1" w14:paraId="44397543" w14:textId="77777777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 xml:space="preserve">2.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20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Pārvaldīšanas pilnvarojuma līguma kopija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5EF55A17" w14:textId="77777777" w:rsidR="00873ED1" w:rsidRPr="00873ED1" w:rsidRDefault="00D5645E" w:rsidP="00873ED1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DA930" wp14:editId="3350694F">
                <wp:simplePos x="0" y="0"/>
                <wp:positionH relativeFrom="column">
                  <wp:posOffset>5044440</wp:posOffset>
                </wp:positionH>
                <wp:positionV relativeFrom="paragraph">
                  <wp:posOffset>107950</wp:posOffset>
                </wp:positionV>
                <wp:extent cx="323850" cy="142875"/>
                <wp:effectExtent l="9525" t="10795" r="9525" b="82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DAA80" w14:textId="77777777" w:rsidR="00873ED1" w:rsidRDefault="00873ED1" w:rsidP="00873ED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width:25.5pt;height:11.25pt;margin-top:8.5pt;margin-left:397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>
                <v:textbox>
                  <w:txbxContent>
                    <w:p w:rsidR="00873ED1" w:rsidP="00873ED1" w14:paraId="50AC81E7" w14:textId="77777777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 xml:space="preserve">3.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22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Dzīvokļu īpašnieku kopsapulces protokola kopija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058E095D" w14:textId="77777777" w:rsidR="00873ED1" w:rsidRPr="00873ED1" w:rsidRDefault="00D5645E" w:rsidP="00873ED1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 xml:space="preserve">4.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23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 </w:t>
      </w:r>
      <w:smartTag w:uri="schemas-tilde-lv/tildestengine" w:element="veidnes">
        <w:smartTagPr>
          <w:attr w:name="text" w:val="Izziņa"/>
          <w:attr w:name="id" w:val="-1"/>
          <w:attr w:name="baseform" w:val="Izziņa"/>
        </w:smartTagPr>
        <w:r w:rsidRPr="00873ED1">
          <w:rPr>
            <w:rFonts w:eastAsia="Lucida Sans Unicode"/>
            <w:kern w:val="1"/>
            <w:lang w:val="lv-LV"/>
          </w:rPr>
          <w:t>Izziņas</w:t>
        </w:r>
      </w:smartTag>
      <w:r w:rsidRPr="00873ED1">
        <w:rPr>
          <w:rFonts w:eastAsia="Lucida Sans Unicode"/>
          <w:kern w:val="1"/>
          <w:lang w:val="lv-LV"/>
        </w:rPr>
        <w:t xml:space="preserve"> par apsaimniekošanas maksas, komunālo  </w:t>
      </w:r>
    </w:p>
    <w:p w14:paraId="3509E291" w14:textId="77777777" w:rsidR="00873ED1" w:rsidRPr="00873ED1" w:rsidRDefault="00D5645E" w:rsidP="00873ED1">
      <w:pPr>
        <w:widowControl w:val="0"/>
        <w:tabs>
          <w:tab w:val="left" w:pos="8505"/>
        </w:tabs>
        <w:suppressAutoHyphens/>
        <w:spacing w:line="360" w:lineRule="auto"/>
        <w:ind w:firstLine="284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pakalpojumu, nekustamā īpašuma nodokļa</w:t>
      </w:r>
    </w:p>
    <w:p w14:paraId="5745ADD7" w14:textId="77777777" w:rsidR="00873ED1" w:rsidRPr="00873ED1" w:rsidRDefault="00D5645E" w:rsidP="00873ED1">
      <w:pPr>
        <w:widowControl w:val="0"/>
        <w:tabs>
          <w:tab w:val="left" w:pos="8505"/>
        </w:tabs>
        <w:suppressAutoHyphens/>
        <w:spacing w:line="360" w:lineRule="auto"/>
        <w:ind w:firstLine="284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4D17E" wp14:editId="1B45A7CA">
                <wp:simplePos x="0" y="0"/>
                <wp:positionH relativeFrom="column">
                  <wp:posOffset>5044440</wp:posOffset>
                </wp:positionH>
                <wp:positionV relativeFrom="paragraph">
                  <wp:posOffset>21590</wp:posOffset>
                </wp:positionV>
                <wp:extent cx="323850" cy="142875"/>
                <wp:effectExtent l="9525" t="8255" r="9525" b="1079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383B0" w14:textId="77777777" w:rsidR="00873ED1" w:rsidRDefault="00873ED1" w:rsidP="00873ED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width:25.5pt;height:11.25pt;margin-top:1.7pt;margin-left:397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>
                <v:textbox>
                  <w:txbxContent>
                    <w:p w:rsidR="00873ED1" w:rsidP="00873ED1" w14:paraId="48C033B1" w14:textId="77777777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>parāda apmēru par pēdējiem 12 mēnešiem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272AF0CA" w14:textId="77777777" w:rsidR="00873ED1" w:rsidRPr="00873ED1" w:rsidRDefault="00D5645E" w:rsidP="00873ED1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2C221" wp14:editId="4E1E4C58">
                <wp:simplePos x="0" y="0"/>
                <wp:positionH relativeFrom="column">
                  <wp:posOffset>5044440</wp:posOffset>
                </wp:positionH>
                <wp:positionV relativeFrom="paragraph">
                  <wp:posOffset>111760</wp:posOffset>
                </wp:positionV>
                <wp:extent cx="323850" cy="142875"/>
                <wp:effectExtent l="9525" t="8890" r="9525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B1B15" w14:textId="77777777" w:rsidR="00873ED1" w:rsidRDefault="00873ED1" w:rsidP="00873ED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width:25.5pt;height:11.25pt;margin-top:8.8pt;margin-left:397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>
                <v:textbox>
                  <w:txbxContent>
                    <w:p w:rsidR="00873ED1" w:rsidP="00873ED1" w14:paraId="1BC88985" w14:textId="77777777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 xml:space="preserve">5.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24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Sertificēta būvinženiera apstiprināts kopējo darbu izmaksu aprēķins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35644D80" w14:textId="77777777" w:rsidR="00873ED1" w:rsidRPr="00873ED1" w:rsidRDefault="00D5645E" w:rsidP="00873ED1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63BC6F" wp14:editId="3C40E0D1">
                <wp:simplePos x="0" y="0"/>
                <wp:positionH relativeFrom="column">
                  <wp:posOffset>5044440</wp:posOffset>
                </wp:positionH>
                <wp:positionV relativeFrom="paragraph">
                  <wp:posOffset>111760</wp:posOffset>
                </wp:positionV>
                <wp:extent cx="323850" cy="142875"/>
                <wp:effectExtent l="9525" t="5080" r="9525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78C56" w14:textId="77777777" w:rsidR="00873ED1" w:rsidRDefault="00873ED1" w:rsidP="00873ED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width:25.5pt;height:11.25pt;margin-top:8.8pt;margin-left:397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>
                <v:textbox>
                  <w:txbxContent>
                    <w:p w:rsidR="00873ED1" w:rsidP="00873ED1" w14:paraId="74ADA729" w14:textId="77777777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 xml:space="preserve">6.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24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Pašvaldības būvvaldē apstiprināta būvniecības ieceres dokumentācija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63FDF25A" w14:textId="77777777" w:rsidR="00873ED1" w:rsidRPr="00873ED1" w:rsidRDefault="00D5645E" w:rsidP="00873ED1">
      <w:pPr>
        <w:widowControl w:val="0"/>
        <w:tabs>
          <w:tab w:val="left" w:pos="8505"/>
        </w:tabs>
        <w:suppressAutoHyphens/>
        <w:spacing w:line="360" w:lineRule="auto"/>
        <w:ind w:firstLine="142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noProof/>
          <w:kern w:val="1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FD7A62" wp14:editId="5A4CCDE1">
                <wp:simplePos x="0" y="0"/>
                <wp:positionH relativeFrom="column">
                  <wp:posOffset>5044440</wp:posOffset>
                </wp:positionH>
                <wp:positionV relativeFrom="paragraph">
                  <wp:posOffset>98425</wp:posOffset>
                </wp:positionV>
                <wp:extent cx="323850" cy="142875"/>
                <wp:effectExtent l="9525" t="6985" r="9525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EE141" w14:textId="77777777" w:rsidR="00873ED1" w:rsidRDefault="00873ED1" w:rsidP="00873ED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width:25.5pt;height:11.25pt;margin-top:7.75pt;margin-left:397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>
                <v:textbox>
                  <w:txbxContent>
                    <w:p w:rsidR="00873ED1" w:rsidP="00873ED1" w14:paraId="64991D28" w14:textId="77777777"/>
                  </w:txbxContent>
                </v:textbox>
              </v:shape>
            </w:pict>
          </mc:Fallback>
        </mc:AlternateContent>
      </w:r>
      <w:r w:rsidRPr="00873ED1">
        <w:rPr>
          <w:rFonts w:eastAsia="Lucida Sans Unicode"/>
          <w:kern w:val="1"/>
          <w:lang w:val="lv-LV"/>
        </w:rPr>
        <w:t xml:space="preserve">7. </w:t>
      </w:r>
      <w:r w:rsidRPr="00873ED1">
        <w:rPr>
          <w:rFonts w:eastAsia="Lucida Sans Unicode"/>
          <w:kern w:val="1"/>
          <w:lang w:val="lv-LV"/>
        </w:rPr>
        <w:fldChar w:fldCharType="begin">
          <w:ffData>
            <w:name w:val="Check24"/>
            <w:enabled/>
            <w:calcOnExit w:val="0"/>
            <w:checkBox>
              <w:size w:val="16"/>
              <w:default w:val="0"/>
            </w:checkBox>
          </w:ffData>
        </w:fldChar>
      </w:r>
      <w:r w:rsidRPr="00873ED1">
        <w:rPr>
          <w:rFonts w:eastAsia="Lucida Sans Unicode"/>
          <w:kern w:val="1"/>
          <w:lang w:val="lv-LV"/>
        </w:rPr>
        <w:instrText xml:space="preserve"> FORMCHECKBOX </w:instrText>
      </w:r>
      <w:r>
        <w:rPr>
          <w:rFonts w:eastAsia="Lucida Sans Unicode"/>
          <w:kern w:val="1"/>
          <w:lang w:val="lv-LV"/>
        </w:rPr>
      </w:r>
      <w:r>
        <w:rPr>
          <w:rFonts w:eastAsia="Lucida Sans Unicode"/>
          <w:kern w:val="1"/>
          <w:lang w:val="lv-LV"/>
        </w:rPr>
        <w:fldChar w:fldCharType="separate"/>
      </w:r>
      <w:r w:rsidRPr="00873ED1">
        <w:rPr>
          <w:rFonts w:eastAsia="Lucida Sans Unicode"/>
          <w:kern w:val="1"/>
          <w:lang w:val="lv-LV"/>
        </w:rPr>
        <w:fldChar w:fldCharType="end"/>
      </w:r>
      <w:r w:rsidRPr="00873ED1">
        <w:rPr>
          <w:rFonts w:eastAsia="Lucida Sans Unicode"/>
          <w:kern w:val="1"/>
          <w:lang w:val="lv-LV"/>
        </w:rPr>
        <w:t xml:space="preserve"> Tirgus izpētes rezultātu </w:t>
      </w:r>
      <w:r w:rsidRPr="00873ED1">
        <w:rPr>
          <w:rFonts w:eastAsia="Lucida Sans Unicode"/>
          <w:kern w:val="1"/>
          <w:lang w:val="lv-LV"/>
        </w:rPr>
        <w:t>kopsavilkums</w:t>
      </w:r>
      <w:r w:rsidRPr="00873ED1">
        <w:rPr>
          <w:rFonts w:eastAsia="Lucida Sans Unicode"/>
          <w:kern w:val="1"/>
          <w:lang w:val="lv-LV"/>
        </w:rPr>
        <w:tab/>
        <w:t>lpp.</w:t>
      </w:r>
    </w:p>
    <w:p w14:paraId="20475225" w14:textId="77777777" w:rsidR="00873ED1" w:rsidRPr="00873ED1" w:rsidRDefault="00873ED1" w:rsidP="00873ED1">
      <w:pPr>
        <w:widowControl w:val="0"/>
        <w:tabs>
          <w:tab w:val="left" w:pos="8505"/>
        </w:tabs>
        <w:suppressAutoHyphens/>
        <w:ind w:firstLine="142"/>
        <w:rPr>
          <w:rFonts w:eastAsia="Lucida Sans Unicode"/>
          <w:kern w:val="1"/>
          <w:lang w:val="lv-LV"/>
        </w:rPr>
      </w:pPr>
    </w:p>
    <w:p w14:paraId="6B271B0C" w14:textId="77777777" w:rsidR="00873ED1" w:rsidRPr="00873ED1" w:rsidRDefault="00873ED1" w:rsidP="00873ED1">
      <w:pPr>
        <w:widowControl w:val="0"/>
        <w:tabs>
          <w:tab w:val="left" w:leader="underscore" w:pos="1418"/>
          <w:tab w:val="left" w:leader="underscore" w:pos="1843"/>
          <w:tab w:val="left" w:leader="underscore" w:pos="3402"/>
        </w:tabs>
        <w:suppressAutoHyphens/>
        <w:rPr>
          <w:rFonts w:eastAsia="Lucida Sans Unicode"/>
          <w:kern w:val="1"/>
          <w:lang w:val="lv-LV"/>
        </w:rPr>
      </w:pPr>
    </w:p>
    <w:p w14:paraId="564591BF" w14:textId="77777777" w:rsidR="00873ED1" w:rsidRDefault="00D5645E" w:rsidP="00873ED1">
      <w:pPr>
        <w:widowControl w:val="0"/>
        <w:tabs>
          <w:tab w:val="left" w:leader="underscore" w:pos="1418"/>
          <w:tab w:val="left" w:leader="underscore" w:pos="1843"/>
          <w:tab w:val="left" w:leader="underscore" w:pos="3402"/>
        </w:tabs>
        <w:suppressAutoHyphens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Balvos, 20</w:t>
      </w:r>
      <w:r w:rsidRPr="00873ED1">
        <w:rPr>
          <w:rFonts w:eastAsia="Lucida Sans Unicode"/>
          <w:kern w:val="1"/>
          <w:lang w:val="lv-LV"/>
        </w:rPr>
        <w:tab/>
        <w:t>.</w:t>
      </w:r>
      <w:r w:rsidRPr="00873ED1">
        <w:rPr>
          <w:rFonts w:eastAsia="Lucida Sans Unicode"/>
          <w:kern w:val="1"/>
          <w:lang w:val="lv-LV"/>
        </w:rPr>
        <w:tab/>
        <w:t>.</w:t>
      </w:r>
      <w:r w:rsidRPr="00873ED1">
        <w:rPr>
          <w:rFonts w:eastAsia="Lucida Sans Unicode"/>
          <w:kern w:val="1"/>
          <w:lang w:val="lv-LV"/>
        </w:rPr>
        <w:tab/>
      </w:r>
    </w:p>
    <w:p w14:paraId="45F525ED" w14:textId="77777777" w:rsidR="00593D8B" w:rsidRPr="00873ED1" w:rsidRDefault="00593D8B" w:rsidP="00873ED1">
      <w:pPr>
        <w:widowControl w:val="0"/>
        <w:tabs>
          <w:tab w:val="left" w:leader="underscore" w:pos="1418"/>
          <w:tab w:val="left" w:leader="underscore" w:pos="1843"/>
          <w:tab w:val="left" w:leader="underscore" w:pos="3402"/>
        </w:tabs>
        <w:suppressAutoHyphens/>
        <w:rPr>
          <w:rFonts w:eastAsia="Lucida Sans Unicode"/>
          <w:kern w:val="1"/>
          <w:lang w:val="lv-LV"/>
        </w:rPr>
      </w:pPr>
    </w:p>
    <w:p w14:paraId="68BCD142" w14:textId="77777777" w:rsidR="00873ED1" w:rsidRPr="00873ED1" w:rsidRDefault="00873ED1" w:rsidP="00873ED1">
      <w:pPr>
        <w:widowControl w:val="0"/>
        <w:tabs>
          <w:tab w:val="left" w:leader="underscore" w:pos="4111"/>
          <w:tab w:val="left" w:leader="underscore" w:pos="6096"/>
          <w:tab w:val="left" w:leader="underscore" w:pos="9072"/>
        </w:tabs>
        <w:suppressAutoHyphens/>
        <w:rPr>
          <w:rFonts w:eastAsia="Lucida Sans Unicode"/>
          <w:kern w:val="1"/>
          <w:lang w:val="lv-LV"/>
        </w:rPr>
      </w:pPr>
    </w:p>
    <w:p w14:paraId="2EB4BADA" w14:textId="77777777" w:rsidR="00C634B3" w:rsidRDefault="00C634B3" w:rsidP="00873ED1">
      <w:pPr>
        <w:widowControl w:val="0"/>
        <w:suppressAutoHyphens/>
        <w:jc w:val="right"/>
        <w:rPr>
          <w:rFonts w:eastAsia="Times New Roman"/>
          <w:b/>
          <w:kern w:val="1"/>
          <w:sz w:val="22"/>
          <w:szCs w:val="22"/>
          <w:lang w:val="lv-LV" w:eastAsia="lv-LV"/>
        </w:rPr>
      </w:pPr>
    </w:p>
    <w:p w14:paraId="667109EB" w14:textId="77777777" w:rsidR="00873ED1" w:rsidRPr="00873ED1" w:rsidRDefault="00D5645E" w:rsidP="00873ED1">
      <w:pPr>
        <w:widowControl w:val="0"/>
        <w:suppressAutoHyphens/>
        <w:jc w:val="right"/>
        <w:rPr>
          <w:rFonts w:eastAsia="Times New Roman"/>
          <w:kern w:val="1"/>
          <w:sz w:val="22"/>
          <w:szCs w:val="22"/>
          <w:lang w:val="lv-LV"/>
        </w:rPr>
      </w:pPr>
      <w:r w:rsidRPr="00873ED1">
        <w:rPr>
          <w:rFonts w:eastAsia="Times New Roman"/>
          <w:b/>
          <w:kern w:val="1"/>
          <w:sz w:val="22"/>
          <w:szCs w:val="22"/>
          <w:lang w:val="lv-LV" w:eastAsia="lv-LV"/>
        </w:rPr>
        <w:t xml:space="preserve">2.Pielikums </w:t>
      </w:r>
    </w:p>
    <w:p w14:paraId="19967C93" w14:textId="77777777" w:rsidR="00873ED1" w:rsidRPr="00873ED1" w:rsidRDefault="00D5645E" w:rsidP="00873ED1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lastRenderedPageBreak/>
        <w:t>Balvu novada domes</w:t>
      </w:r>
    </w:p>
    <w:p w14:paraId="3D35E513" w14:textId="77777777" w:rsidR="00873ED1" w:rsidRPr="00873ED1" w:rsidRDefault="00D5645E" w:rsidP="00F64298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20</w:t>
      </w:r>
      <w:r w:rsidR="00C634B3">
        <w:rPr>
          <w:rFonts w:eastAsia="Lucida Sans Unicode"/>
          <w:kern w:val="1"/>
          <w:sz w:val="22"/>
          <w:szCs w:val="22"/>
          <w:lang w:val="lv-LV" w:eastAsia="lv-LV"/>
        </w:rPr>
        <w:t>21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 xml:space="preserve">.gada </w:t>
      </w:r>
      <w:r w:rsidR="00C634B3">
        <w:rPr>
          <w:rFonts w:eastAsia="Lucida Sans Unicode"/>
          <w:kern w:val="1"/>
          <w:sz w:val="22"/>
          <w:szCs w:val="22"/>
          <w:lang w:val="lv-LV" w:eastAsia="lv-LV"/>
        </w:rPr>
        <w:t>2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3.decembra saistošajiem noteikumiem Nr.</w:t>
      </w:r>
      <w:r w:rsidR="00C634B3">
        <w:rPr>
          <w:rFonts w:eastAsia="Lucida Sans Unicode"/>
          <w:kern w:val="1"/>
          <w:sz w:val="22"/>
          <w:szCs w:val="22"/>
          <w:lang w:val="lv-LV" w:eastAsia="lv-LV"/>
        </w:rPr>
        <w:t>___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/20</w:t>
      </w:r>
      <w:r w:rsidR="00C634B3">
        <w:rPr>
          <w:rFonts w:eastAsia="Lucida Sans Unicode"/>
          <w:kern w:val="1"/>
          <w:sz w:val="22"/>
          <w:szCs w:val="22"/>
          <w:lang w:val="lv-LV" w:eastAsia="lv-LV"/>
        </w:rPr>
        <w:t>21</w:t>
      </w:r>
    </w:p>
    <w:p w14:paraId="57A1E34A" w14:textId="77777777" w:rsidR="00873ED1" w:rsidRPr="00873ED1" w:rsidRDefault="00D5645E" w:rsidP="00873ED1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„Par Balvu novada pašvaldības līdzfinansējuma apjoma</w:t>
      </w:r>
    </w:p>
    <w:p w14:paraId="78998278" w14:textId="77777777" w:rsidR="00F64298" w:rsidRDefault="00D5645E" w:rsidP="00F64298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un tā piešķiršanas kārtību daudzdzīvokļu dzīvojamo māju</w:t>
      </w:r>
      <w:r>
        <w:rPr>
          <w:rFonts w:eastAsia="Lucida Sans Unicode"/>
          <w:kern w:val="1"/>
          <w:sz w:val="22"/>
          <w:szCs w:val="22"/>
          <w:lang w:val="lv-LV" w:eastAsia="lv-LV"/>
        </w:rPr>
        <w:t xml:space="preserve"> 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energoefektivitātes</w:t>
      </w:r>
    </w:p>
    <w:p w14:paraId="342F27B6" w14:textId="77777777" w:rsidR="00873ED1" w:rsidRPr="00873ED1" w:rsidRDefault="00D5645E" w:rsidP="00F64298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 xml:space="preserve"> pasākumu veikšanai un piesaistīto zemesgabalu labiekārtošanai”</w:t>
      </w:r>
    </w:p>
    <w:p w14:paraId="10133D2C" w14:textId="77777777" w:rsidR="00873ED1" w:rsidRPr="00873ED1" w:rsidRDefault="00873ED1" w:rsidP="00873ED1">
      <w:pPr>
        <w:widowControl w:val="0"/>
        <w:suppressAutoHyphens/>
        <w:autoSpaceDE w:val="0"/>
        <w:autoSpaceDN w:val="0"/>
        <w:adjustRightInd w:val="0"/>
        <w:rPr>
          <w:rFonts w:eastAsia="Lucida Sans Unicode"/>
          <w:kern w:val="1"/>
          <w:sz w:val="22"/>
          <w:szCs w:val="22"/>
          <w:lang w:val="lv-LV" w:eastAsia="lv-LV"/>
        </w:rPr>
      </w:pPr>
    </w:p>
    <w:p w14:paraId="4D1E8279" w14:textId="77777777" w:rsidR="00873ED1" w:rsidRPr="00873ED1" w:rsidRDefault="00D5645E" w:rsidP="00873ED1">
      <w:pPr>
        <w:widowControl w:val="0"/>
        <w:suppressAutoHyphens/>
        <w:jc w:val="center"/>
        <w:rPr>
          <w:rFonts w:eastAsia="Lucida Sans Unicode"/>
          <w:b/>
          <w:kern w:val="1"/>
          <w:lang w:val="lv-LV"/>
        </w:rPr>
      </w:pPr>
      <w:r w:rsidRPr="00873ED1">
        <w:rPr>
          <w:rFonts w:eastAsia="Lucida Sans Unicode"/>
          <w:b/>
          <w:kern w:val="1"/>
          <w:lang w:val="lv-LV"/>
        </w:rPr>
        <w:t>REĢISTRĀCIJAS ANKETA LĪDZFINANSĒJUMA SAŅEMŠANAI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177"/>
        <w:gridCol w:w="921"/>
        <w:gridCol w:w="301"/>
        <w:gridCol w:w="154"/>
        <w:gridCol w:w="243"/>
        <w:gridCol w:w="877"/>
        <w:gridCol w:w="340"/>
        <w:gridCol w:w="228"/>
        <w:gridCol w:w="501"/>
        <w:gridCol w:w="1364"/>
        <w:gridCol w:w="352"/>
        <w:gridCol w:w="118"/>
        <w:gridCol w:w="1634"/>
      </w:tblGrid>
      <w:tr w:rsidR="002E478F" w14:paraId="084A2F0A" w14:textId="77777777" w:rsidTr="00BF2BF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C5B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7514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adrese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47D3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33576ED5" w14:textId="77777777" w:rsidTr="00BF2BF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4DC1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2.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A4A7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sērijas Nr.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75B6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2A5516F3" w14:textId="77777777" w:rsidTr="00BF2BF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F32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3.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1563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Dzīvokļu īpašumu platības: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30BC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Dzīvojamās telpas (m</w:t>
            </w:r>
            <w:r w:rsidRPr="00873ED1">
              <w:rPr>
                <w:rFonts w:eastAsia="Lucida Sans Unicode"/>
                <w:kern w:val="1"/>
                <w:vertAlign w:val="superscript"/>
                <w:lang w:val="lv-LV"/>
              </w:rPr>
              <w:t>2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7DD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B6A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Nedzīvojamās telpas (m</w:t>
            </w:r>
            <w:r w:rsidRPr="00873ED1">
              <w:rPr>
                <w:rFonts w:eastAsia="Lucida Sans Unicode"/>
                <w:kern w:val="1"/>
                <w:vertAlign w:val="superscript"/>
                <w:lang w:val="lv-LV"/>
              </w:rPr>
              <w:t>2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A8D8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1679F756" w14:textId="77777777" w:rsidTr="00BF2BF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2FC3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4.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A41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537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proofErr w:type="spellStart"/>
            <w:r w:rsidRPr="00873ED1">
              <w:rPr>
                <w:rFonts w:eastAsia="Lucida Sans Unicode"/>
                <w:kern w:val="1"/>
                <w:lang w:val="lv-LV"/>
              </w:rPr>
              <w:t>DzĪKS</w:t>
            </w:r>
            <w:proofErr w:type="spellEnd"/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482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r w:rsidRPr="00873ED1">
              <w:rPr>
                <w:rFonts w:eastAsia="Lucida Sans Unicode"/>
                <w:kern w:val="1"/>
                <w:lang w:val="lv-LV"/>
              </w:rPr>
              <w:t>Biedrība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DC9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r w:rsidRPr="00873ED1">
              <w:rPr>
                <w:rFonts w:eastAsia="Lucida Sans Unicode"/>
                <w:kern w:val="1"/>
                <w:lang w:val="lv-LV"/>
              </w:rPr>
              <w:t>Pilnvarotā persona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AB4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</w:instrText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r w:rsidRPr="00873ED1">
              <w:rPr>
                <w:rFonts w:eastAsia="Lucida Sans Unicode"/>
                <w:kern w:val="1"/>
                <w:lang w:val="lv-LV"/>
              </w:rPr>
              <w:t>Cits</w:t>
            </w:r>
          </w:p>
        </w:tc>
      </w:tr>
      <w:tr w:rsidR="002E478F" w14:paraId="65B0A8F4" w14:textId="77777777" w:rsidTr="00BF2BF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5DB4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5.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CD3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Pārvaldnieka</w:t>
            </w:r>
          </w:p>
          <w:p w14:paraId="46D5BCD9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Vārds, uzvārds/ nosaukums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B4A4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25DD4796" w14:textId="77777777" w:rsidTr="00BF2BF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8D61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6.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9BED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Pārvaldnieka</w:t>
            </w:r>
          </w:p>
          <w:p w14:paraId="2074BD33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Personas kods/ reģistrācijas Nr.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8CC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0D2A018F" w14:textId="77777777" w:rsidTr="00BF2BF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184A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7.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DB5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Pārvaldnieka</w:t>
            </w:r>
          </w:p>
          <w:p w14:paraId="722F05E3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Adrese/ juridiskā adrese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D34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32507EA0" w14:textId="77777777" w:rsidTr="00BF2BF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913C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8.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CD0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Pārvaldnieka e-pasta adrese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1C03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747B0B3F" w14:textId="77777777" w:rsidTr="00BF2BF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A61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9.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54D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Pārvaldnieka telefons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18C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1F79DEC4" w14:textId="77777777" w:rsidTr="00BF2BF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659A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10.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8635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Pārvaldnieka bankas konta rekvizīti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11D" w14:textId="77777777" w:rsidR="00873ED1" w:rsidRPr="00873ED1" w:rsidRDefault="00D5645E" w:rsidP="00873ED1">
            <w:pPr>
              <w:widowControl w:val="0"/>
              <w:tabs>
                <w:tab w:val="left" w:leader="underscore" w:pos="4428"/>
              </w:tabs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Banka:</w:t>
            </w:r>
            <w:r w:rsidRPr="00873ED1">
              <w:rPr>
                <w:rFonts w:eastAsia="Lucida Sans Unicode"/>
                <w:kern w:val="1"/>
                <w:lang w:val="lv-LV"/>
              </w:rPr>
              <w:tab/>
            </w:r>
          </w:p>
          <w:p w14:paraId="4A57F18D" w14:textId="77777777" w:rsidR="00873ED1" w:rsidRPr="00873ED1" w:rsidRDefault="00D5645E" w:rsidP="00873ED1">
            <w:pPr>
              <w:widowControl w:val="0"/>
              <w:tabs>
                <w:tab w:val="left" w:leader="underscore" w:pos="4428"/>
              </w:tabs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Kods:</w:t>
            </w:r>
            <w:r w:rsidRPr="00873ED1">
              <w:rPr>
                <w:rFonts w:eastAsia="Lucida Sans Unicode"/>
                <w:kern w:val="1"/>
                <w:lang w:val="lv-LV"/>
              </w:rPr>
              <w:tab/>
            </w:r>
          </w:p>
          <w:p w14:paraId="2ADA9B05" w14:textId="77777777" w:rsidR="00873ED1" w:rsidRPr="00873ED1" w:rsidRDefault="00D5645E" w:rsidP="00873ED1">
            <w:pPr>
              <w:widowControl w:val="0"/>
              <w:tabs>
                <w:tab w:val="left" w:leader="underscore" w:pos="4428"/>
              </w:tabs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 xml:space="preserve">Konta Nr. </w:t>
            </w:r>
            <w:r w:rsidRPr="00873ED1">
              <w:rPr>
                <w:rFonts w:eastAsia="Lucida Sans Unicode"/>
                <w:kern w:val="1"/>
                <w:lang w:val="lv-LV"/>
              </w:rPr>
              <w:tab/>
            </w:r>
          </w:p>
        </w:tc>
      </w:tr>
      <w:tr w:rsidR="002E478F" w14:paraId="1D87CB26" w14:textId="77777777" w:rsidTr="00BF2BF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D7C7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11.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A737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stāvu skaits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C1E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408838A3" w14:textId="77777777" w:rsidTr="00BF2BF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8E2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12.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2C44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apkurināmā platība (m</w:t>
            </w:r>
            <w:r w:rsidRPr="00873ED1">
              <w:rPr>
                <w:rFonts w:eastAsia="Lucida Sans Unicode"/>
                <w:kern w:val="1"/>
                <w:vertAlign w:val="superscript"/>
                <w:lang w:val="lv-LV"/>
              </w:rPr>
              <w:t>2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F16A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0E9F6413" w14:textId="77777777" w:rsidTr="00BF2BF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A9D8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13.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9B24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kopējā platība (m</w:t>
            </w:r>
            <w:r w:rsidRPr="00873ED1">
              <w:rPr>
                <w:rFonts w:eastAsia="Lucida Sans Unicode"/>
                <w:kern w:val="1"/>
                <w:vertAlign w:val="superscript"/>
                <w:lang w:val="lv-LV"/>
              </w:rPr>
              <w:t>2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551F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0FA8D07C" w14:textId="77777777" w:rsidTr="00BF2BF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044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14.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1F7F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Piesaistītā zemes gabala kopējā platība (m</w:t>
            </w:r>
            <w:r w:rsidRPr="00873ED1">
              <w:rPr>
                <w:rFonts w:eastAsia="Lucida Sans Unicode"/>
                <w:kern w:val="1"/>
                <w:vertAlign w:val="superscript"/>
                <w:lang w:val="lv-LV"/>
              </w:rPr>
              <w:t>2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6DB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674BD0D3" w14:textId="77777777" w:rsidTr="00BF2BF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F1D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15.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52F9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 xml:space="preserve">Zemes </w:t>
            </w:r>
            <w:r w:rsidRPr="00873ED1">
              <w:rPr>
                <w:rFonts w:eastAsia="Lucida Sans Unicode"/>
                <w:kern w:val="1"/>
                <w:lang w:val="lv-LV"/>
              </w:rPr>
              <w:t>gabala juridiskais statuss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276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r w:rsidRPr="00873ED1">
              <w:rPr>
                <w:rFonts w:eastAsia="Lucida Sans Unicode"/>
                <w:kern w:val="1"/>
                <w:lang w:val="lv-LV"/>
              </w:rPr>
              <w:t>privatizēts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810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r w:rsidRPr="00873ED1">
              <w:rPr>
                <w:rFonts w:eastAsia="Lucida Sans Unicode"/>
                <w:kern w:val="1"/>
                <w:lang w:val="lv-LV"/>
              </w:rPr>
              <w:t>pieder citai personai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691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r w:rsidRPr="00873ED1">
              <w:rPr>
                <w:rFonts w:eastAsia="Lucida Sans Unicode"/>
                <w:kern w:val="1"/>
                <w:lang w:val="lv-LV"/>
              </w:rPr>
              <w:t>cits</w:t>
            </w:r>
          </w:p>
        </w:tc>
      </w:tr>
      <w:tr w:rsidR="002E478F" w14:paraId="54F1E7F1" w14:textId="77777777" w:rsidTr="00BF2BF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1AEC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16.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BBA1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Siltumenerģijas patēriņš apkurei (</w:t>
            </w:r>
            <w:proofErr w:type="spellStart"/>
            <w:r w:rsidRPr="00873ED1">
              <w:rPr>
                <w:rFonts w:eastAsia="Lucida Sans Unicode"/>
                <w:kern w:val="1"/>
                <w:lang w:val="lv-LV"/>
              </w:rPr>
              <w:t>MWh</w:t>
            </w:r>
            <w:proofErr w:type="spellEnd"/>
            <w:r w:rsidRPr="00873ED1">
              <w:rPr>
                <w:rFonts w:eastAsia="Lucida Sans Unicode"/>
                <w:kern w:val="1"/>
                <w:lang w:val="lv-LV"/>
              </w:rPr>
              <w:t>) iepriekšējā gadā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FEE9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1A02ECD4" w14:textId="77777777" w:rsidTr="00BF2BF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E456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17.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A4A3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Esošā maksa par apsaimniekošanu (</w:t>
            </w:r>
            <w:r w:rsidRPr="00873ED1">
              <w:rPr>
                <w:rFonts w:eastAsia="Lucida Sans Unicode"/>
                <w:i/>
                <w:kern w:val="1"/>
                <w:lang w:val="lv-LV"/>
              </w:rPr>
              <w:t>euro</w:t>
            </w:r>
            <w:r w:rsidRPr="00873ED1">
              <w:rPr>
                <w:rFonts w:eastAsia="Lucida Sans Unicode"/>
                <w:kern w:val="1"/>
                <w:lang w:val="lv-LV"/>
              </w:rPr>
              <w:t>/m</w:t>
            </w:r>
            <w:r w:rsidRPr="00873ED1">
              <w:rPr>
                <w:rFonts w:eastAsia="Lucida Sans Unicode"/>
                <w:kern w:val="1"/>
                <w:vertAlign w:val="superscript"/>
                <w:lang w:val="lv-LV"/>
              </w:rPr>
              <w:t>2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E28D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5CEE2B9C" w14:textId="77777777" w:rsidTr="00BF2BF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3DEE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18.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727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uzkrāto līdzekļu apjoms uz iesnieguma iesniegšanas datumu (</w:t>
            </w:r>
            <w:r w:rsidRPr="00873ED1">
              <w:rPr>
                <w:rFonts w:eastAsia="Lucida Sans Unicode"/>
                <w:i/>
                <w:kern w:val="1"/>
                <w:lang w:val="lv-LV"/>
              </w:rPr>
              <w:t>euro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E806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2E478F" w14:paraId="120B1A76" w14:textId="77777777" w:rsidTr="00BF2BF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C36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19.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39B" w14:textId="77777777" w:rsidR="00873ED1" w:rsidRPr="00873ED1" w:rsidRDefault="00D5645E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īrnieku, nomnieku, īpašnieku parādi uz iesnieguma iesniegšanas dienu (</w:t>
            </w:r>
            <w:r w:rsidRPr="00873ED1">
              <w:rPr>
                <w:rFonts w:eastAsia="Lucida Sans Unicode"/>
                <w:i/>
                <w:kern w:val="1"/>
                <w:lang w:val="lv-LV"/>
              </w:rPr>
              <w:t>euro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FCA" w14:textId="77777777" w:rsidR="00873ED1" w:rsidRPr="00873ED1" w:rsidRDefault="00873ED1" w:rsidP="00873ED1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</w:tbl>
    <w:p w14:paraId="4F02E0EE" w14:textId="77777777" w:rsidR="00873ED1" w:rsidRPr="00873ED1" w:rsidRDefault="00D5645E" w:rsidP="00873ED1">
      <w:pPr>
        <w:widowControl w:val="0"/>
        <w:tabs>
          <w:tab w:val="left" w:leader="dot" w:pos="1134"/>
        </w:tabs>
        <w:suppressAutoHyphens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Ar savu parakstu apliecinu sniegto datu pareizību</w:t>
      </w:r>
    </w:p>
    <w:p w14:paraId="3C7BEFEA" w14:textId="77777777" w:rsidR="00873ED1" w:rsidRPr="00873ED1" w:rsidRDefault="00D5645E" w:rsidP="00873ED1">
      <w:pPr>
        <w:widowControl w:val="0"/>
        <w:tabs>
          <w:tab w:val="left" w:leader="underscore" w:pos="1418"/>
          <w:tab w:val="left" w:leader="underscore" w:pos="1843"/>
          <w:tab w:val="left" w:leader="underscore" w:pos="3402"/>
        </w:tabs>
        <w:suppressAutoHyphens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Balvos, 20</w:t>
      </w:r>
      <w:r w:rsidRPr="00873ED1">
        <w:rPr>
          <w:rFonts w:eastAsia="Lucida Sans Unicode"/>
          <w:kern w:val="1"/>
          <w:lang w:val="lv-LV"/>
        </w:rPr>
        <w:tab/>
        <w:t>.</w:t>
      </w:r>
      <w:r w:rsidRPr="00873ED1">
        <w:rPr>
          <w:rFonts w:eastAsia="Lucida Sans Unicode"/>
          <w:kern w:val="1"/>
          <w:lang w:val="lv-LV"/>
        </w:rPr>
        <w:tab/>
        <w:t>.</w:t>
      </w:r>
      <w:r w:rsidRPr="00873ED1">
        <w:rPr>
          <w:rFonts w:eastAsia="Lucida Sans Unicode"/>
          <w:kern w:val="1"/>
          <w:lang w:val="lv-LV"/>
        </w:rPr>
        <w:tab/>
      </w:r>
    </w:p>
    <w:p w14:paraId="79AFBB99" w14:textId="77777777" w:rsidR="00873ED1" w:rsidRPr="00873ED1" w:rsidRDefault="00D5645E" w:rsidP="00873ED1">
      <w:pPr>
        <w:widowControl w:val="0"/>
        <w:tabs>
          <w:tab w:val="left" w:leader="underscore" w:pos="4111"/>
          <w:tab w:val="left" w:leader="underscore" w:pos="6096"/>
          <w:tab w:val="left" w:leader="underscore" w:pos="9072"/>
        </w:tabs>
        <w:suppressAutoHyphens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  <w:r w:rsidRPr="00873ED1">
        <w:rPr>
          <w:rFonts w:eastAsia="Lucida Sans Unicode"/>
          <w:kern w:val="1"/>
          <w:lang w:val="lv-LV"/>
        </w:rPr>
        <w:tab/>
      </w:r>
      <w:r w:rsidRPr="00873ED1">
        <w:rPr>
          <w:rFonts w:eastAsia="Lucida Sans Unicode"/>
          <w:kern w:val="1"/>
          <w:lang w:val="lv-LV"/>
        </w:rPr>
        <w:tab/>
      </w:r>
    </w:p>
    <w:p w14:paraId="65BCC362" w14:textId="77777777" w:rsidR="00873ED1" w:rsidRPr="00873ED1" w:rsidRDefault="00D5645E" w:rsidP="00873ED1">
      <w:pPr>
        <w:widowControl w:val="0"/>
        <w:suppressAutoHyphens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 xml:space="preserve">                                        (amats)</w:t>
      </w:r>
      <w:r w:rsidRPr="00873ED1">
        <w:rPr>
          <w:rFonts w:eastAsia="Lucida Sans Unicode"/>
          <w:kern w:val="1"/>
          <w:vertAlign w:val="superscript"/>
          <w:lang w:val="lv-LV"/>
        </w:rPr>
        <w:tab/>
      </w:r>
      <w:r w:rsidRPr="00873ED1">
        <w:rPr>
          <w:rFonts w:eastAsia="Lucida Sans Unicode"/>
          <w:kern w:val="1"/>
          <w:vertAlign w:val="superscript"/>
          <w:lang w:val="lv-LV"/>
        </w:rPr>
        <w:tab/>
      </w:r>
      <w:r w:rsidRPr="00873ED1">
        <w:rPr>
          <w:rFonts w:eastAsia="Lucida Sans Unicode"/>
          <w:kern w:val="1"/>
          <w:vertAlign w:val="superscript"/>
          <w:lang w:val="lv-LV"/>
        </w:rPr>
        <w:tab/>
      </w:r>
      <w:r w:rsidRPr="00873ED1">
        <w:rPr>
          <w:rFonts w:eastAsia="Lucida Sans Unicode"/>
          <w:kern w:val="1"/>
          <w:vertAlign w:val="superscript"/>
          <w:lang w:val="lv-LV"/>
        </w:rPr>
        <w:t xml:space="preserve">                                (paraksts)                                         (vārds, uzvārds)</w:t>
      </w:r>
    </w:p>
    <w:p w14:paraId="15A06889" w14:textId="77777777" w:rsidR="00873ED1" w:rsidRDefault="00873ED1" w:rsidP="00376BF9">
      <w:pPr>
        <w:ind w:firstLine="720"/>
        <w:jc w:val="both"/>
        <w:rPr>
          <w:rFonts w:eastAsia="Times New Roman" w:cs="Calibri"/>
          <w:bCs/>
          <w:lang w:val="lv-LV" w:eastAsia="ar-SA"/>
        </w:rPr>
      </w:pPr>
    </w:p>
    <w:sectPr w:rsidR="00873ED1" w:rsidSect="00376BF9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01D"/>
    <w:multiLevelType w:val="multilevel"/>
    <w:tmpl w:val="CC428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0F3885"/>
    <w:multiLevelType w:val="multilevel"/>
    <w:tmpl w:val="01C4FB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21283505"/>
    <w:multiLevelType w:val="hybridMultilevel"/>
    <w:tmpl w:val="DE5E3B90"/>
    <w:lvl w:ilvl="0" w:tplc="FAE24EAE">
      <w:start w:val="1"/>
      <w:numFmt w:val="decimal"/>
      <w:lvlText w:val="%1."/>
      <w:lvlJc w:val="left"/>
      <w:pPr>
        <w:ind w:left="1440" w:hanging="360"/>
      </w:pPr>
    </w:lvl>
    <w:lvl w:ilvl="1" w:tplc="BB10FE4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6296B120" w:tentative="1">
      <w:start w:val="1"/>
      <w:numFmt w:val="lowerRoman"/>
      <w:lvlText w:val="%3."/>
      <w:lvlJc w:val="right"/>
      <w:pPr>
        <w:ind w:left="2880" w:hanging="180"/>
      </w:pPr>
    </w:lvl>
    <w:lvl w:ilvl="3" w:tplc="893092F6" w:tentative="1">
      <w:start w:val="1"/>
      <w:numFmt w:val="decimal"/>
      <w:lvlText w:val="%4."/>
      <w:lvlJc w:val="left"/>
      <w:pPr>
        <w:ind w:left="3600" w:hanging="360"/>
      </w:pPr>
    </w:lvl>
    <w:lvl w:ilvl="4" w:tplc="8206BA2C" w:tentative="1">
      <w:start w:val="1"/>
      <w:numFmt w:val="lowerLetter"/>
      <w:lvlText w:val="%5."/>
      <w:lvlJc w:val="left"/>
      <w:pPr>
        <w:ind w:left="4320" w:hanging="360"/>
      </w:pPr>
    </w:lvl>
    <w:lvl w:ilvl="5" w:tplc="CFB4B12E" w:tentative="1">
      <w:start w:val="1"/>
      <w:numFmt w:val="lowerRoman"/>
      <w:lvlText w:val="%6."/>
      <w:lvlJc w:val="right"/>
      <w:pPr>
        <w:ind w:left="5040" w:hanging="180"/>
      </w:pPr>
    </w:lvl>
    <w:lvl w:ilvl="6" w:tplc="E81E8360" w:tentative="1">
      <w:start w:val="1"/>
      <w:numFmt w:val="decimal"/>
      <w:lvlText w:val="%7."/>
      <w:lvlJc w:val="left"/>
      <w:pPr>
        <w:ind w:left="5760" w:hanging="360"/>
      </w:pPr>
    </w:lvl>
    <w:lvl w:ilvl="7" w:tplc="9EBE61FC" w:tentative="1">
      <w:start w:val="1"/>
      <w:numFmt w:val="lowerLetter"/>
      <w:lvlText w:val="%8."/>
      <w:lvlJc w:val="left"/>
      <w:pPr>
        <w:ind w:left="6480" w:hanging="360"/>
      </w:pPr>
    </w:lvl>
    <w:lvl w:ilvl="8" w:tplc="9468F2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4C2360"/>
    <w:multiLevelType w:val="multilevel"/>
    <w:tmpl w:val="F544E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076826"/>
    <w:multiLevelType w:val="multilevel"/>
    <w:tmpl w:val="E96684D6"/>
    <w:lvl w:ilvl="0">
      <w:start w:val="27"/>
      <w:numFmt w:val="decimal"/>
      <w:lvlText w:val="%1"/>
      <w:lvlJc w:val="left"/>
      <w:pPr>
        <w:ind w:left="390" w:hanging="390"/>
      </w:pPr>
      <w:rPr>
        <w:rFonts w:eastAsia="Lucida Sans Unicode"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</w:rPr>
    </w:lvl>
  </w:abstractNum>
  <w:abstractNum w:abstractNumId="5" w15:restartNumberingAfterBreak="0">
    <w:nsid w:val="3D164771"/>
    <w:multiLevelType w:val="multilevel"/>
    <w:tmpl w:val="23E6AF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3447A5"/>
    <w:multiLevelType w:val="hybridMultilevel"/>
    <w:tmpl w:val="DEE82C58"/>
    <w:lvl w:ilvl="0" w:tplc="BB2283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DA23F44" w:tentative="1">
      <w:start w:val="1"/>
      <w:numFmt w:val="lowerLetter"/>
      <w:lvlText w:val="%2."/>
      <w:lvlJc w:val="left"/>
      <w:pPr>
        <w:ind w:left="1800" w:hanging="360"/>
      </w:pPr>
    </w:lvl>
    <w:lvl w:ilvl="2" w:tplc="98C89C70" w:tentative="1">
      <w:start w:val="1"/>
      <w:numFmt w:val="lowerRoman"/>
      <w:lvlText w:val="%3."/>
      <w:lvlJc w:val="right"/>
      <w:pPr>
        <w:ind w:left="2520" w:hanging="180"/>
      </w:pPr>
    </w:lvl>
    <w:lvl w:ilvl="3" w:tplc="065C3FDE" w:tentative="1">
      <w:start w:val="1"/>
      <w:numFmt w:val="decimal"/>
      <w:lvlText w:val="%4."/>
      <w:lvlJc w:val="left"/>
      <w:pPr>
        <w:ind w:left="3240" w:hanging="360"/>
      </w:pPr>
    </w:lvl>
    <w:lvl w:ilvl="4" w:tplc="7F0C7064" w:tentative="1">
      <w:start w:val="1"/>
      <w:numFmt w:val="lowerLetter"/>
      <w:lvlText w:val="%5."/>
      <w:lvlJc w:val="left"/>
      <w:pPr>
        <w:ind w:left="3960" w:hanging="360"/>
      </w:pPr>
    </w:lvl>
    <w:lvl w:ilvl="5" w:tplc="3E7ECF68" w:tentative="1">
      <w:start w:val="1"/>
      <w:numFmt w:val="lowerRoman"/>
      <w:lvlText w:val="%6."/>
      <w:lvlJc w:val="right"/>
      <w:pPr>
        <w:ind w:left="4680" w:hanging="180"/>
      </w:pPr>
    </w:lvl>
    <w:lvl w:ilvl="6" w:tplc="7B248DDC" w:tentative="1">
      <w:start w:val="1"/>
      <w:numFmt w:val="decimal"/>
      <w:lvlText w:val="%7."/>
      <w:lvlJc w:val="left"/>
      <w:pPr>
        <w:ind w:left="5400" w:hanging="360"/>
      </w:pPr>
    </w:lvl>
    <w:lvl w:ilvl="7" w:tplc="BE1486B4" w:tentative="1">
      <w:start w:val="1"/>
      <w:numFmt w:val="lowerLetter"/>
      <w:lvlText w:val="%8."/>
      <w:lvlJc w:val="left"/>
      <w:pPr>
        <w:ind w:left="6120" w:hanging="360"/>
      </w:pPr>
    </w:lvl>
    <w:lvl w:ilvl="8" w:tplc="22B608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3C796F"/>
    <w:multiLevelType w:val="hybridMultilevel"/>
    <w:tmpl w:val="EB1C5532"/>
    <w:lvl w:ilvl="0" w:tplc="0B52CB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BA47A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B6CF72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B96348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644177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B2C7E8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24ADE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ECBF5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A8618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294797"/>
    <w:multiLevelType w:val="hybridMultilevel"/>
    <w:tmpl w:val="5FA6F1A6"/>
    <w:lvl w:ilvl="0" w:tplc="101C8678">
      <w:start w:val="1"/>
      <w:numFmt w:val="decimal"/>
      <w:lvlText w:val="%1."/>
      <w:lvlJc w:val="left"/>
      <w:pPr>
        <w:ind w:left="720" w:hanging="360"/>
      </w:pPr>
    </w:lvl>
    <w:lvl w:ilvl="1" w:tplc="1146F480" w:tentative="1">
      <w:start w:val="1"/>
      <w:numFmt w:val="lowerLetter"/>
      <w:lvlText w:val="%2."/>
      <w:lvlJc w:val="left"/>
      <w:pPr>
        <w:ind w:left="1440" w:hanging="360"/>
      </w:pPr>
    </w:lvl>
    <w:lvl w:ilvl="2" w:tplc="983CA47C" w:tentative="1">
      <w:start w:val="1"/>
      <w:numFmt w:val="lowerRoman"/>
      <w:lvlText w:val="%3."/>
      <w:lvlJc w:val="right"/>
      <w:pPr>
        <w:ind w:left="2160" w:hanging="180"/>
      </w:pPr>
    </w:lvl>
    <w:lvl w:ilvl="3" w:tplc="D5687EDA" w:tentative="1">
      <w:start w:val="1"/>
      <w:numFmt w:val="decimal"/>
      <w:lvlText w:val="%4."/>
      <w:lvlJc w:val="left"/>
      <w:pPr>
        <w:ind w:left="2880" w:hanging="360"/>
      </w:pPr>
    </w:lvl>
    <w:lvl w:ilvl="4" w:tplc="CDDE3522" w:tentative="1">
      <w:start w:val="1"/>
      <w:numFmt w:val="lowerLetter"/>
      <w:lvlText w:val="%5."/>
      <w:lvlJc w:val="left"/>
      <w:pPr>
        <w:ind w:left="3600" w:hanging="360"/>
      </w:pPr>
    </w:lvl>
    <w:lvl w:ilvl="5" w:tplc="CB24C6C0" w:tentative="1">
      <w:start w:val="1"/>
      <w:numFmt w:val="lowerRoman"/>
      <w:lvlText w:val="%6."/>
      <w:lvlJc w:val="right"/>
      <w:pPr>
        <w:ind w:left="4320" w:hanging="180"/>
      </w:pPr>
    </w:lvl>
    <w:lvl w:ilvl="6" w:tplc="453C9D22" w:tentative="1">
      <w:start w:val="1"/>
      <w:numFmt w:val="decimal"/>
      <w:lvlText w:val="%7."/>
      <w:lvlJc w:val="left"/>
      <w:pPr>
        <w:ind w:left="5040" w:hanging="360"/>
      </w:pPr>
    </w:lvl>
    <w:lvl w:ilvl="7" w:tplc="A6E89010" w:tentative="1">
      <w:start w:val="1"/>
      <w:numFmt w:val="lowerLetter"/>
      <w:lvlText w:val="%8."/>
      <w:lvlJc w:val="left"/>
      <w:pPr>
        <w:ind w:left="5760" w:hanging="360"/>
      </w:pPr>
    </w:lvl>
    <w:lvl w:ilvl="8" w:tplc="25AEE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86F2A"/>
    <w:multiLevelType w:val="multilevel"/>
    <w:tmpl w:val="CF241A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77B47A5B"/>
    <w:multiLevelType w:val="multilevel"/>
    <w:tmpl w:val="50C069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186DC6"/>
    <w:multiLevelType w:val="hybridMultilevel"/>
    <w:tmpl w:val="264EE2BC"/>
    <w:lvl w:ilvl="0" w:tplc="207A5F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E960FA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26401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048A9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18A73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C260A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688E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35604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D9213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792" w:hanging="432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14.%2."/>
        <w:lvlJc w:val="left"/>
        <w:pPr>
          <w:ind w:left="792" w:hanging="432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1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F9"/>
    <w:rsid w:val="0000781F"/>
    <w:rsid w:val="000106DF"/>
    <w:rsid w:val="00010BCC"/>
    <w:rsid w:val="00026CA3"/>
    <w:rsid w:val="00035126"/>
    <w:rsid w:val="00036ABF"/>
    <w:rsid w:val="0006297F"/>
    <w:rsid w:val="00063610"/>
    <w:rsid w:val="00063AE1"/>
    <w:rsid w:val="00066512"/>
    <w:rsid w:val="00075FF5"/>
    <w:rsid w:val="00076F8F"/>
    <w:rsid w:val="000821DD"/>
    <w:rsid w:val="00084670"/>
    <w:rsid w:val="00084E81"/>
    <w:rsid w:val="00085E62"/>
    <w:rsid w:val="00092D52"/>
    <w:rsid w:val="000931C7"/>
    <w:rsid w:val="000A64C1"/>
    <w:rsid w:val="000B4128"/>
    <w:rsid w:val="000B46A9"/>
    <w:rsid w:val="000C5025"/>
    <w:rsid w:val="000D0658"/>
    <w:rsid w:val="000F3ADB"/>
    <w:rsid w:val="001005CD"/>
    <w:rsid w:val="00101146"/>
    <w:rsid w:val="00112050"/>
    <w:rsid w:val="00113302"/>
    <w:rsid w:val="00116927"/>
    <w:rsid w:val="00131640"/>
    <w:rsid w:val="001443C6"/>
    <w:rsid w:val="001467DE"/>
    <w:rsid w:val="00152404"/>
    <w:rsid w:val="001563A5"/>
    <w:rsid w:val="0016197D"/>
    <w:rsid w:val="00161F9F"/>
    <w:rsid w:val="00162762"/>
    <w:rsid w:val="00191016"/>
    <w:rsid w:val="001B7EB6"/>
    <w:rsid w:val="001C1837"/>
    <w:rsid w:val="001C453E"/>
    <w:rsid w:val="001C52BD"/>
    <w:rsid w:val="001C577C"/>
    <w:rsid w:val="001D17F3"/>
    <w:rsid w:val="001D2CD5"/>
    <w:rsid w:val="001D38FC"/>
    <w:rsid w:val="001E3893"/>
    <w:rsid w:val="001E7F31"/>
    <w:rsid w:val="001F2385"/>
    <w:rsid w:val="001F7EE8"/>
    <w:rsid w:val="00220B1A"/>
    <w:rsid w:val="00221752"/>
    <w:rsid w:val="00221C5E"/>
    <w:rsid w:val="002223BC"/>
    <w:rsid w:val="00233297"/>
    <w:rsid w:val="002332E6"/>
    <w:rsid w:val="0023703B"/>
    <w:rsid w:val="002463EC"/>
    <w:rsid w:val="0026274B"/>
    <w:rsid w:val="002631AF"/>
    <w:rsid w:val="002673B3"/>
    <w:rsid w:val="00280CAD"/>
    <w:rsid w:val="00281B36"/>
    <w:rsid w:val="00285E34"/>
    <w:rsid w:val="00292E4B"/>
    <w:rsid w:val="002946A4"/>
    <w:rsid w:val="002A3001"/>
    <w:rsid w:val="002C030A"/>
    <w:rsid w:val="002D0EC8"/>
    <w:rsid w:val="002D26E0"/>
    <w:rsid w:val="002D6520"/>
    <w:rsid w:val="002E3BEB"/>
    <w:rsid w:val="002E478F"/>
    <w:rsid w:val="002F023C"/>
    <w:rsid w:val="002F6A69"/>
    <w:rsid w:val="00320017"/>
    <w:rsid w:val="00322BDD"/>
    <w:rsid w:val="00326398"/>
    <w:rsid w:val="003375FA"/>
    <w:rsid w:val="003416CC"/>
    <w:rsid w:val="0034282F"/>
    <w:rsid w:val="003477B7"/>
    <w:rsid w:val="00360921"/>
    <w:rsid w:val="00362162"/>
    <w:rsid w:val="00363C8C"/>
    <w:rsid w:val="003664F8"/>
    <w:rsid w:val="00372C04"/>
    <w:rsid w:val="00376BF9"/>
    <w:rsid w:val="00381073"/>
    <w:rsid w:val="00384F1C"/>
    <w:rsid w:val="00386E75"/>
    <w:rsid w:val="00390646"/>
    <w:rsid w:val="00393260"/>
    <w:rsid w:val="003938A4"/>
    <w:rsid w:val="00393C61"/>
    <w:rsid w:val="00396863"/>
    <w:rsid w:val="003A1131"/>
    <w:rsid w:val="003A4512"/>
    <w:rsid w:val="003A5E16"/>
    <w:rsid w:val="003B6DCA"/>
    <w:rsid w:val="003B7950"/>
    <w:rsid w:val="003D115E"/>
    <w:rsid w:val="003D2C37"/>
    <w:rsid w:val="003D5BE8"/>
    <w:rsid w:val="003E0D44"/>
    <w:rsid w:val="003E3C05"/>
    <w:rsid w:val="003E5745"/>
    <w:rsid w:val="003F53FA"/>
    <w:rsid w:val="003F6106"/>
    <w:rsid w:val="003F7745"/>
    <w:rsid w:val="00403537"/>
    <w:rsid w:val="004159E3"/>
    <w:rsid w:val="004270CE"/>
    <w:rsid w:val="00437F16"/>
    <w:rsid w:val="00440639"/>
    <w:rsid w:val="004600D8"/>
    <w:rsid w:val="004700A8"/>
    <w:rsid w:val="00475396"/>
    <w:rsid w:val="00496CBB"/>
    <w:rsid w:val="004A259E"/>
    <w:rsid w:val="004B51AB"/>
    <w:rsid w:val="004B6C62"/>
    <w:rsid w:val="004C6F78"/>
    <w:rsid w:val="004D0CA9"/>
    <w:rsid w:val="004E42BA"/>
    <w:rsid w:val="004E4FA1"/>
    <w:rsid w:val="004E5AD8"/>
    <w:rsid w:val="0050228C"/>
    <w:rsid w:val="0051274D"/>
    <w:rsid w:val="00515A0C"/>
    <w:rsid w:val="00523283"/>
    <w:rsid w:val="00534BC2"/>
    <w:rsid w:val="00536236"/>
    <w:rsid w:val="00545183"/>
    <w:rsid w:val="005461A3"/>
    <w:rsid w:val="00547F84"/>
    <w:rsid w:val="005551C9"/>
    <w:rsid w:val="00563D46"/>
    <w:rsid w:val="00567187"/>
    <w:rsid w:val="00571BF4"/>
    <w:rsid w:val="00576DA8"/>
    <w:rsid w:val="005862B2"/>
    <w:rsid w:val="00593D8B"/>
    <w:rsid w:val="00594116"/>
    <w:rsid w:val="005A240E"/>
    <w:rsid w:val="005A4B94"/>
    <w:rsid w:val="005B524C"/>
    <w:rsid w:val="005B6FF8"/>
    <w:rsid w:val="005C43B8"/>
    <w:rsid w:val="005D0587"/>
    <w:rsid w:val="005D4BED"/>
    <w:rsid w:val="005D5E85"/>
    <w:rsid w:val="005E0DA8"/>
    <w:rsid w:val="005E4F8A"/>
    <w:rsid w:val="005F2228"/>
    <w:rsid w:val="00606449"/>
    <w:rsid w:val="00607719"/>
    <w:rsid w:val="006109AD"/>
    <w:rsid w:val="00620319"/>
    <w:rsid w:val="0062133E"/>
    <w:rsid w:val="00623E42"/>
    <w:rsid w:val="006313E1"/>
    <w:rsid w:val="0063511C"/>
    <w:rsid w:val="0064069C"/>
    <w:rsid w:val="00642B65"/>
    <w:rsid w:val="00645160"/>
    <w:rsid w:val="006507AF"/>
    <w:rsid w:val="00654557"/>
    <w:rsid w:val="00660313"/>
    <w:rsid w:val="00664CDB"/>
    <w:rsid w:val="00666CCD"/>
    <w:rsid w:val="00680617"/>
    <w:rsid w:val="00695C0B"/>
    <w:rsid w:val="0069710E"/>
    <w:rsid w:val="006A2285"/>
    <w:rsid w:val="006A3DE8"/>
    <w:rsid w:val="006A6EF7"/>
    <w:rsid w:val="006A7CA1"/>
    <w:rsid w:val="006B7A9F"/>
    <w:rsid w:val="006C067C"/>
    <w:rsid w:val="006C4677"/>
    <w:rsid w:val="006D0762"/>
    <w:rsid w:val="006D0CFB"/>
    <w:rsid w:val="006E7652"/>
    <w:rsid w:val="006F2719"/>
    <w:rsid w:val="00711013"/>
    <w:rsid w:val="00711957"/>
    <w:rsid w:val="00713203"/>
    <w:rsid w:val="007421F8"/>
    <w:rsid w:val="00743CE0"/>
    <w:rsid w:val="00750CA2"/>
    <w:rsid w:val="00757313"/>
    <w:rsid w:val="00762B6C"/>
    <w:rsid w:val="00773867"/>
    <w:rsid w:val="00782764"/>
    <w:rsid w:val="007851BC"/>
    <w:rsid w:val="00785CD8"/>
    <w:rsid w:val="00791895"/>
    <w:rsid w:val="007965FB"/>
    <w:rsid w:val="007A7F44"/>
    <w:rsid w:val="007B2ACE"/>
    <w:rsid w:val="007B5334"/>
    <w:rsid w:val="007C2B9A"/>
    <w:rsid w:val="007D4E44"/>
    <w:rsid w:val="007E7915"/>
    <w:rsid w:val="00815A73"/>
    <w:rsid w:val="008558EA"/>
    <w:rsid w:val="00855FBD"/>
    <w:rsid w:val="008652A2"/>
    <w:rsid w:val="0087281B"/>
    <w:rsid w:val="00873ED1"/>
    <w:rsid w:val="008747E0"/>
    <w:rsid w:val="0087651F"/>
    <w:rsid w:val="00880ADB"/>
    <w:rsid w:val="00883552"/>
    <w:rsid w:val="008844D1"/>
    <w:rsid w:val="00890693"/>
    <w:rsid w:val="008954CE"/>
    <w:rsid w:val="00896426"/>
    <w:rsid w:val="008A3B5F"/>
    <w:rsid w:val="008A6293"/>
    <w:rsid w:val="008A67A5"/>
    <w:rsid w:val="008B117C"/>
    <w:rsid w:val="008B1A24"/>
    <w:rsid w:val="008B4D4E"/>
    <w:rsid w:val="008C2C3D"/>
    <w:rsid w:val="008C545F"/>
    <w:rsid w:val="008C5475"/>
    <w:rsid w:val="008C5830"/>
    <w:rsid w:val="008D5B1E"/>
    <w:rsid w:val="008E701B"/>
    <w:rsid w:val="008F59D7"/>
    <w:rsid w:val="00900188"/>
    <w:rsid w:val="00901496"/>
    <w:rsid w:val="009027B6"/>
    <w:rsid w:val="00902C64"/>
    <w:rsid w:val="00910DE8"/>
    <w:rsid w:val="00941FBA"/>
    <w:rsid w:val="00942444"/>
    <w:rsid w:val="00942845"/>
    <w:rsid w:val="009444AF"/>
    <w:rsid w:val="00952142"/>
    <w:rsid w:val="00957CED"/>
    <w:rsid w:val="00967A7B"/>
    <w:rsid w:val="00976654"/>
    <w:rsid w:val="00985CD0"/>
    <w:rsid w:val="00991070"/>
    <w:rsid w:val="0099225E"/>
    <w:rsid w:val="009924F2"/>
    <w:rsid w:val="00994477"/>
    <w:rsid w:val="009A0050"/>
    <w:rsid w:val="009B6798"/>
    <w:rsid w:val="009C1E0E"/>
    <w:rsid w:val="009D5E48"/>
    <w:rsid w:val="009E02FB"/>
    <w:rsid w:val="009E1740"/>
    <w:rsid w:val="009E3A89"/>
    <w:rsid w:val="009F27D6"/>
    <w:rsid w:val="009F357C"/>
    <w:rsid w:val="009F6975"/>
    <w:rsid w:val="00A11136"/>
    <w:rsid w:val="00A1228C"/>
    <w:rsid w:val="00A20CBD"/>
    <w:rsid w:val="00A20D44"/>
    <w:rsid w:val="00A21C00"/>
    <w:rsid w:val="00A2762C"/>
    <w:rsid w:val="00A32903"/>
    <w:rsid w:val="00A34146"/>
    <w:rsid w:val="00A445B7"/>
    <w:rsid w:val="00A56659"/>
    <w:rsid w:val="00A62810"/>
    <w:rsid w:val="00A72383"/>
    <w:rsid w:val="00A72870"/>
    <w:rsid w:val="00AA0560"/>
    <w:rsid w:val="00AA2EB9"/>
    <w:rsid w:val="00AA31BC"/>
    <w:rsid w:val="00AA68A6"/>
    <w:rsid w:val="00AA7E49"/>
    <w:rsid w:val="00AB0698"/>
    <w:rsid w:val="00AB0FFE"/>
    <w:rsid w:val="00AC0358"/>
    <w:rsid w:val="00AC2098"/>
    <w:rsid w:val="00AC55E0"/>
    <w:rsid w:val="00AD236F"/>
    <w:rsid w:val="00AD4877"/>
    <w:rsid w:val="00AE7958"/>
    <w:rsid w:val="00AF649B"/>
    <w:rsid w:val="00AF6FF4"/>
    <w:rsid w:val="00B00822"/>
    <w:rsid w:val="00B00915"/>
    <w:rsid w:val="00B06664"/>
    <w:rsid w:val="00B0769F"/>
    <w:rsid w:val="00B106FE"/>
    <w:rsid w:val="00B1252C"/>
    <w:rsid w:val="00B36AF4"/>
    <w:rsid w:val="00B40F86"/>
    <w:rsid w:val="00B45A44"/>
    <w:rsid w:val="00B55200"/>
    <w:rsid w:val="00B65219"/>
    <w:rsid w:val="00B67444"/>
    <w:rsid w:val="00B71604"/>
    <w:rsid w:val="00B77A94"/>
    <w:rsid w:val="00B817B4"/>
    <w:rsid w:val="00B83E56"/>
    <w:rsid w:val="00B91334"/>
    <w:rsid w:val="00BA430B"/>
    <w:rsid w:val="00BA7991"/>
    <w:rsid w:val="00BB2F9E"/>
    <w:rsid w:val="00BD5ABD"/>
    <w:rsid w:val="00BD6147"/>
    <w:rsid w:val="00BE557C"/>
    <w:rsid w:val="00BF7ACE"/>
    <w:rsid w:val="00C01920"/>
    <w:rsid w:val="00C01E7A"/>
    <w:rsid w:val="00C13FC1"/>
    <w:rsid w:val="00C15238"/>
    <w:rsid w:val="00C218FF"/>
    <w:rsid w:val="00C25722"/>
    <w:rsid w:val="00C3319B"/>
    <w:rsid w:val="00C4196A"/>
    <w:rsid w:val="00C4341F"/>
    <w:rsid w:val="00C4501D"/>
    <w:rsid w:val="00C50D70"/>
    <w:rsid w:val="00C5101B"/>
    <w:rsid w:val="00C53C41"/>
    <w:rsid w:val="00C56205"/>
    <w:rsid w:val="00C634B3"/>
    <w:rsid w:val="00C820EC"/>
    <w:rsid w:val="00C83926"/>
    <w:rsid w:val="00C92AA3"/>
    <w:rsid w:val="00CA24EF"/>
    <w:rsid w:val="00CC6EF1"/>
    <w:rsid w:val="00CE1F2E"/>
    <w:rsid w:val="00CE38AC"/>
    <w:rsid w:val="00CE79B2"/>
    <w:rsid w:val="00CF1B67"/>
    <w:rsid w:val="00CF6E78"/>
    <w:rsid w:val="00D11B2D"/>
    <w:rsid w:val="00D24BB4"/>
    <w:rsid w:val="00D26CCB"/>
    <w:rsid w:val="00D31078"/>
    <w:rsid w:val="00D37671"/>
    <w:rsid w:val="00D5103D"/>
    <w:rsid w:val="00D5645E"/>
    <w:rsid w:val="00D60F9A"/>
    <w:rsid w:val="00D62AE2"/>
    <w:rsid w:val="00D6596B"/>
    <w:rsid w:val="00D70037"/>
    <w:rsid w:val="00D93BB2"/>
    <w:rsid w:val="00D96B26"/>
    <w:rsid w:val="00DA1CB1"/>
    <w:rsid w:val="00DA3731"/>
    <w:rsid w:val="00DA400F"/>
    <w:rsid w:val="00DA424B"/>
    <w:rsid w:val="00DA7AB0"/>
    <w:rsid w:val="00DB31CA"/>
    <w:rsid w:val="00DB7925"/>
    <w:rsid w:val="00DD511D"/>
    <w:rsid w:val="00DE6335"/>
    <w:rsid w:val="00DF0343"/>
    <w:rsid w:val="00DF1E81"/>
    <w:rsid w:val="00DF3EEC"/>
    <w:rsid w:val="00DF4EB7"/>
    <w:rsid w:val="00E030BE"/>
    <w:rsid w:val="00E119F5"/>
    <w:rsid w:val="00E126F4"/>
    <w:rsid w:val="00E13AB4"/>
    <w:rsid w:val="00E14A46"/>
    <w:rsid w:val="00E203FA"/>
    <w:rsid w:val="00E20707"/>
    <w:rsid w:val="00E26E6E"/>
    <w:rsid w:val="00E37E02"/>
    <w:rsid w:val="00E46528"/>
    <w:rsid w:val="00E47D10"/>
    <w:rsid w:val="00E57F38"/>
    <w:rsid w:val="00E61640"/>
    <w:rsid w:val="00E72F65"/>
    <w:rsid w:val="00E744B2"/>
    <w:rsid w:val="00E762BF"/>
    <w:rsid w:val="00E77ED7"/>
    <w:rsid w:val="00E83A05"/>
    <w:rsid w:val="00EA0A72"/>
    <w:rsid w:val="00EA0CD4"/>
    <w:rsid w:val="00EA2B63"/>
    <w:rsid w:val="00EC214C"/>
    <w:rsid w:val="00EC3724"/>
    <w:rsid w:val="00ED4D23"/>
    <w:rsid w:val="00ED5E18"/>
    <w:rsid w:val="00EE4C8B"/>
    <w:rsid w:val="00EF3793"/>
    <w:rsid w:val="00EF43A2"/>
    <w:rsid w:val="00F00085"/>
    <w:rsid w:val="00F03B4A"/>
    <w:rsid w:val="00F0762C"/>
    <w:rsid w:val="00F2184D"/>
    <w:rsid w:val="00F243EC"/>
    <w:rsid w:val="00F27333"/>
    <w:rsid w:val="00F530AE"/>
    <w:rsid w:val="00F64298"/>
    <w:rsid w:val="00F728F7"/>
    <w:rsid w:val="00F75E6F"/>
    <w:rsid w:val="00F80B39"/>
    <w:rsid w:val="00F910A6"/>
    <w:rsid w:val="00F917C4"/>
    <w:rsid w:val="00F917EA"/>
    <w:rsid w:val="00F96FE8"/>
    <w:rsid w:val="00FA0303"/>
    <w:rsid w:val="00FA39EE"/>
    <w:rsid w:val="00FA5F88"/>
    <w:rsid w:val="00FC4449"/>
    <w:rsid w:val="00FD39D7"/>
    <w:rsid w:val="00FE3B4C"/>
    <w:rsid w:val="00FF4375"/>
    <w:rsid w:val="00FF4B7F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9CD8257"/>
  <w15:docId w15:val="{C079F553-14A9-414E-A66F-1E778A06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BF9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"/>
    <w:link w:val="ListParagraph"/>
    <w:uiPriority w:val="34"/>
    <w:locked/>
    <w:rsid w:val="00376BF9"/>
    <w:rPr>
      <w:rFonts w:ascii="Calibri" w:hAnsi="Calibri" w:cs="Calibri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376BF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6B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26C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6931</Words>
  <Characters>3952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KONSOLIDĒTI</vt:lpstr>
      <vt:lpstr/>
      <vt:lpstr>    APSTIPRINĀTI </vt:lpstr>
      <vt:lpstr>    ar Balvu novada Domes </vt:lpstr>
      <vt:lpstr>    2018. gada 8.marta</vt:lpstr>
      <vt:lpstr>    lēmumu (sēdes prot. Nr.3, 42.§)</vt:lpstr>
      <vt:lpstr/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Iluta Mezule</cp:lastModifiedBy>
  <cp:revision>2</cp:revision>
  <dcterms:created xsi:type="dcterms:W3CDTF">2021-12-20T12:22:00Z</dcterms:created>
  <dcterms:modified xsi:type="dcterms:W3CDTF">2021-12-20T12:22:00Z</dcterms:modified>
</cp:coreProperties>
</file>