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64DA" w14:textId="0089162A" w:rsidR="00BB7A4F" w:rsidRPr="000D2EEC" w:rsidRDefault="005073F5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0D2EEC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</w:t>
      </w:r>
    </w:p>
    <w:p w14:paraId="54645D2B" w14:textId="77777777" w:rsidR="00BB7A4F" w:rsidRPr="000D2EEC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E3FB2F4" w14:textId="77777777" w:rsidR="00BB7A4F" w:rsidRPr="000D2EEC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52A96D7B" w14:textId="77777777" w:rsidR="00BB7A4F" w:rsidRPr="000D2EEC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6A881985" w14:textId="77777777" w:rsidR="00BB7A4F" w:rsidRPr="000D2EEC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1EB922A1" w14:textId="77777777" w:rsidR="00BB7A4F" w:rsidRPr="000D2EEC" w:rsidRDefault="00BB7A4F" w:rsidP="004C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A6CA6C9" w14:textId="144A72FC" w:rsidR="00BB7A4F" w:rsidRPr="000D2EEC" w:rsidRDefault="004C3321" w:rsidP="004C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0D2EEC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Baltinavas Mūzikas un mākslas skolas</w:t>
      </w:r>
      <w:r w:rsidR="00BB7A4F" w:rsidRPr="000D2EEC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75473519" w14:textId="77777777" w:rsidR="00BB7A4F" w:rsidRPr="000D2EEC" w:rsidRDefault="00BB7A4F" w:rsidP="004C33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47CCF63E" w14:textId="77777777" w:rsidR="00BB7A4F" w:rsidRPr="000D2EEC" w:rsidRDefault="00BB7A4F" w:rsidP="00BB7A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0D2EEC" w:rsidRPr="000D2EEC" w14:paraId="41E6B3BF" w14:textId="77777777" w:rsidTr="009504F6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E8F3D1E" w14:textId="18A1D343" w:rsidR="004C3321" w:rsidRPr="000D2EEC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="004C3321"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Balvu novads Baltinavā </w:t>
            </w:r>
          </w:p>
          <w:p w14:paraId="1D0F9399" w14:textId="21DAAEA5" w:rsidR="00BB7A4F" w:rsidRPr="000D2EEC" w:rsidRDefault="004C3321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2D4F7D"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 gada 2</w:t>
            </w:r>
            <w:r w:rsidR="00405435"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5. oktobrī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9E1DB5" w14:textId="77777777" w:rsidR="00BB7A4F" w:rsidRPr="000D2EEC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BB7A4F" w:rsidRPr="000D2EEC" w14:paraId="5AD07779" w14:textId="77777777" w:rsidTr="009504F6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A8A7E21" w14:textId="77777777" w:rsidR="00BB7A4F" w:rsidRPr="000D2EEC" w:rsidRDefault="00BB7A4F" w:rsidP="0095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15865D" w14:textId="77777777" w:rsidR="00BB7A4F" w:rsidRPr="000D2EEC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A84470F" w14:textId="7777777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FA6C5B9" w14:textId="7777777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BFBF153" w14:textId="7777777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B65A995" w14:textId="7777777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0D2EEC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6627AE51" w14:textId="7777777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B573690" w14:textId="3F6E7C4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CA297A6" w14:textId="54A06557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85C90A0" w14:textId="022511B0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242BF5" w14:textId="7DB7377C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8D88CF3" w14:textId="26A43EB0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605BBE2" w14:textId="25058DB1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11988CE" w14:textId="2BA227F2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6E331FB" w14:textId="55010D19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4606AA6" w14:textId="21E831BB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C89B16" w14:textId="21F29820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2C2C423" w14:textId="34EB5B9E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4267B43" w14:textId="1353A264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A89A322" w14:textId="5D4409CB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638A4AA" w14:textId="1611C129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22C0C99" w14:textId="2EEC2718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4A49192" w14:textId="28715D51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15A6A6" w14:textId="79A6E6F3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2F6DE68" w14:textId="23BF0570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240625D" w14:textId="2B0A9155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7633FB" w14:textId="04B516AE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233B34E" w14:textId="0472839E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82FF46E" w14:textId="22C0E3FF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CF784C7" w14:textId="1EADA9A6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752199A" w14:textId="73ACE9AE" w:rsidR="00B154BD" w:rsidRPr="000D2EEC" w:rsidRDefault="00B154BD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A7502C8" w14:textId="77777777" w:rsidR="0043768D" w:rsidRPr="000D2EEC" w:rsidRDefault="0043768D" w:rsidP="0043768D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5F8939D" w14:textId="77777777" w:rsidR="0043768D" w:rsidRPr="000D2EEC" w:rsidRDefault="0043768D" w:rsidP="004376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C43C986" w14:textId="3865F467" w:rsidR="0043768D" w:rsidRPr="000D2EEC" w:rsidRDefault="0043768D" w:rsidP="0043768D">
      <w:pPr>
        <w:pStyle w:val="Sarakstarindkopa"/>
        <w:numPr>
          <w:ilvl w:val="1"/>
          <w:numId w:val="1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0D2EEC">
        <w:rPr>
          <w:rFonts w:ascii="Times New Roman" w:hAnsi="Times New Roman" w:cs="Times New Roman"/>
          <w:lang w:val="lv-LV"/>
        </w:rPr>
        <w:t>Izglītojamo skaits un īstenotās izglītības programmas 2021./2022.māc.g.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0D2EEC" w:rsidRPr="000D2EEC" w14:paraId="107F1EFD" w14:textId="77777777" w:rsidTr="007854AA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B33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0BC9F559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782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76EAFE8F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34A937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6F4C60CB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602A4654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50D8E4A6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BC88FDE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48441023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programmas apguvi vai uzsākot 2020./2021.māc.g. </w:t>
            </w:r>
          </w:p>
        </w:tc>
        <w:tc>
          <w:tcPr>
            <w:tcW w:w="1701" w:type="dxa"/>
            <w:vMerge w:val="restart"/>
          </w:tcPr>
          <w:p w14:paraId="762BFC68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0D2EEC" w:rsidRPr="000D2EEC" w14:paraId="399FAD59" w14:textId="77777777" w:rsidTr="007854AA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777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BFB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843A774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67BDA9F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287EB232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F86F6FE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17BE250C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4A00EBB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B61FFD0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D2EEC" w:rsidRPr="000D2EEC" w14:paraId="2E4CD3DC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CA008E" w14:textId="77777777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Taustiņinstrumentu</w:t>
            </w:r>
            <w:proofErr w:type="spellEnd"/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spēle-Klavierspēle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9841D88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6DAAFF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645C225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P-16493</w:t>
            </w:r>
          </w:p>
        </w:tc>
        <w:tc>
          <w:tcPr>
            <w:tcW w:w="1276" w:type="dxa"/>
          </w:tcPr>
          <w:p w14:paraId="3D35C030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22.01.2018.</w:t>
            </w:r>
          </w:p>
        </w:tc>
        <w:tc>
          <w:tcPr>
            <w:tcW w:w="1559" w:type="dxa"/>
          </w:tcPr>
          <w:p w14:paraId="521AB47F" w14:textId="60BF878C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="009B33C6"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1701" w:type="dxa"/>
          </w:tcPr>
          <w:p w14:paraId="658B5BC7" w14:textId="44CF9B6D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="009B33C6"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</w:tr>
      <w:tr w:rsidR="000D2EEC" w:rsidRPr="000D2EEC" w14:paraId="5EC35E17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4686E58" w14:textId="75C72AA6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Taustiņinstrumentu</w:t>
            </w:r>
            <w:proofErr w:type="spellEnd"/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spēle- </w:t>
            </w:r>
            <w:r w:rsidR="00CC1456"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</w:t>
            </w: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kordeona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5E147D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20V2120011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44D62D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96339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P-16494</w:t>
            </w:r>
          </w:p>
        </w:tc>
        <w:tc>
          <w:tcPr>
            <w:tcW w:w="1276" w:type="dxa"/>
          </w:tcPr>
          <w:p w14:paraId="3AC06A9B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22.01.2018.</w:t>
            </w:r>
          </w:p>
        </w:tc>
        <w:tc>
          <w:tcPr>
            <w:tcW w:w="1559" w:type="dxa"/>
          </w:tcPr>
          <w:p w14:paraId="02C6A18A" w14:textId="71A051E1" w:rsidR="0043768D" w:rsidRPr="000D2EEC" w:rsidRDefault="009B33C6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92FEDD2" w14:textId="019FE982" w:rsidR="0043768D" w:rsidRPr="000D2EEC" w:rsidRDefault="006B4D77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2EEC" w:rsidRPr="000D2EEC" w14:paraId="1B762AC0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FD902B" w14:textId="74BC0F53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Stīgu instrument</w:t>
            </w:r>
            <w:r w:rsidR="00CC1456"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</w:t>
            </w: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spēle-Vijoļspēle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90861C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20V212021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759466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AD7B0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P-16495</w:t>
            </w:r>
          </w:p>
        </w:tc>
        <w:tc>
          <w:tcPr>
            <w:tcW w:w="1276" w:type="dxa"/>
          </w:tcPr>
          <w:p w14:paraId="09C12B1F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22.01.2018.</w:t>
            </w:r>
          </w:p>
        </w:tc>
        <w:tc>
          <w:tcPr>
            <w:tcW w:w="1559" w:type="dxa"/>
          </w:tcPr>
          <w:p w14:paraId="529FEFDF" w14:textId="69DDDBDE" w:rsidR="0043768D" w:rsidRPr="000D2EEC" w:rsidRDefault="009B33C6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CC20CE9" w14:textId="671A6AC3" w:rsidR="0043768D" w:rsidRPr="000D2EEC" w:rsidRDefault="006B4D77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2EEC" w:rsidRPr="000D2EEC" w14:paraId="6837E7F4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52D501" w14:textId="6DA4C814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Pūšamo instrument</w:t>
            </w:r>
            <w:r w:rsidR="00CC1456"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</w:t>
            </w: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spēle-Flautas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C24541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E7A9CE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F97D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P-16496</w:t>
            </w:r>
          </w:p>
        </w:tc>
        <w:tc>
          <w:tcPr>
            <w:tcW w:w="1276" w:type="dxa"/>
          </w:tcPr>
          <w:p w14:paraId="5894E5FC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22.01.2018.</w:t>
            </w:r>
          </w:p>
        </w:tc>
        <w:tc>
          <w:tcPr>
            <w:tcW w:w="1559" w:type="dxa"/>
          </w:tcPr>
          <w:p w14:paraId="6347E082" w14:textId="49D6BB54" w:rsidR="0043768D" w:rsidRPr="000D2EEC" w:rsidRDefault="006B4D77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77CC254" w14:textId="2CA1C6F2" w:rsidR="0043768D" w:rsidRPr="000D2EEC" w:rsidRDefault="006B4D77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2EEC" w:rsidRPr="000D2EEC" w14:paraId="19F83620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3CA7ADE" w14:textId="31CD0455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Pūšamo instrument</w:t>
            </w:r>
            <w:r w:rsidR="00CC1456"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</w:t>
            </w: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spēle-Saksofona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9D880D2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D2E0E4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A542E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P-16498</w:t>
            </w:r>
          </w:p>
        </w:tc>
        <w:tc>
          <w:tcPr>
            <w:tcW w:w="1276" w:type="dxa"/>
          </w:tcPr>
          <w:p w14:paraId="414C623F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559" w:type="dxa"/>
          </w:tcPr>
          <w:p w14:paraId="2A61D631" w14:textId="47B53322" w:rsidR="0043768D" w:rsidRPr="000D2EEC" w:rsidRDefault="009B33C6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662DE56" w14:textId="785F955B" w:rsidR="0043768D" w:rsidRPr="000D2EEC" w:rsidRDefault="006B4D77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2EEC" w:rsidRPr="000D2EEC" w14:paraId="3A6D35EF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2413BE5" w14:textId="659C9AE1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Pūšamo</w:t>
            </w:r>
            <w:r w:rsidR="00CC1456"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instrumentu spēle-Trompetes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A3AAF6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E2995A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1E072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P-16500</w:t>
            </w:r>
          </w:p>
        </w:tc>
        <w:tc>
          <w:tcPr>
            <w:tcW w:w="1276" w:type="dxa"/>
          </w:tcPr>
          <w:p w14:paraId="4EAC4B95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559" w:type="dxa"/>
          </w:tcPr>
          <w:p w14:paraId="42DC689F" w14:textId="3CF24D25" w:rsidR="0043768D" w:rsidRPr="000D2EEC" w:rsidRDefault="009B33C6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CA67F45" w14:textId="238DB7EC" w:rsidR="0043768D" w:rsidRPr="000D2EEC" w:rsidRDefault="006B4D77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2EEC" w:rsidRPr="000D2EEC" w14:paraId="1E193A34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BAF0B0" w14:textId="43EE8E11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Pūšamo instrument</w:t>
            </w:r>
            <w:r w:rsidR="00CC1456"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</w:t>
            </w: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spēle-Eifonija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B041C4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D7CE06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7A382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P-16502</w:t>
            </w:r>
          </w:p>
        </w:tc>
        <w:tc>
          <w:tcPr>
            <w:tcW w:w="1276" w:type="dxa"/>
          </w:tcPr>
          <w:p w14:paraId="0E187837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559" w:type="dxa"/>
          </w:tcPr>
          <w:p w14:paraId="5BC87C1E" w14:textId="5985DCBA" w:rsidR="0043768D" w:rsidRPr="000D2EEC" w:rsidRDefault="009B33C6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54E7632" w14:textId="1806103E" w:rsidR="0043768D" w:rsidRPr="000D2EEC" w:rsidRDefault="00005F4B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2EEC" w:rsidRPr="000D2EEC" w14:paraId="5B21D7BB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DA8ECB" w14:textId="77777777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Vizuāli plastiskā māksla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A4DA8A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20V211001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609CF9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2E92E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P-15550</w:t>
            </w:r>
          </w:p>
        </w:tc>
        <w:tc>
          <w:tcPr>
            <w:tcW w:w="1276" w:type="dxa"/>
          </w:tcPr>
          <w:p w14:paraId="0A6852B2" w14:textId="04510BED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  <w:r w:rsidR="00CC1456" w:rsidRPr="000D2E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9" w:type="dxa"/>
          </w:tcPr>
          <w:p w14:paraId="5F3926FE" w14:textId="0ED7C120" w:rsidR="0043768D" w:rsidRPr="000D2EEC" w:rsidRDefault="009B33C6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2E99BE2F" w14:textId="7C566769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F4B" w:rsidRPr="000D2E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2EEC" w:rsidRPr="000D2EEC" w14:paraId="01092559" w14:textId="77777777" w:rsidTr="007854A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5E05CA" w14:textId="77777777" w:rsidR="0043768D" w:rsidRPr="000D2EEC" w:rsidRDefault="0043768D" w:rsidP="007854A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Dejas pamati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10DC96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20V212101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7EB6E43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1DF46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P-14513</w:t>
            </w:r>
          </w:p>
        </w:tc>
        <w:tc>
          <w:tcPr>
            <w:tcW w:w="1276" w:type="dxa"/>
          </w:tcPr>
          <w:p w14:paraId="530F5F96" w14:textId="77777777" w:rsidR="0043768D" w:rsidRPr="000D2EEC" w:rsidRDefault="0043768D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30.07.2016.</w:t>
            </w:r>
          </w:p>
        </w:tc>
        <w:tc>
          <w:tcPr>
            <w:tcW w:w="1559" w:type="dxa"/>
          </w:tcPr>
          <w:p w14:paraId="0FD2F18F" w14:textId="4FEA9ADB" w:rsidR="0043768D" w:rsidRPr="000D2EEC" w:rsidRDefault="00005F4B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A89BC4A" w14:textId="1EBFF847" w:rsidR="0043768D" w:rsidRPr="000D2EEC" w:rsidRDefault="00005F4B" w:rsidP="007854A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E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FC07ACF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6341205" w14:textId="77777777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06A413D9" w14:textId="17ADF9EE" w:rsidR="00BB7A4F" w:rsidRPr="000D2EEC" w:rsidRDefault="00BB7A4F" w:rsidP="00BB7A4F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dzīvesvietas maiņa (</w:t>
      </w:r>
      <w:r w:rsidR="00005F4B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2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izglīt</w:t>
      </w:r>
      <w:r w:rsidR="008234AE" w:rsidRPr="000D2EEC">
        <w:rPr>
          <w:rFonts w:ascii="Times New Roman" w:hAnsi="Times New Roman" w:cs="Times New Roman"/>
          <w:sz w:val="24"/>
          <w:szCs w:val="24"/>
          <w:lang w:val="lv-LV"/>
        </w:rPr>
        <w:t>ojamie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);</w:t>
      </w:r>
    </w:p>
    <w:p w14:paraId="5F9A30FD" w14:textId="72FB94CA" w:rsidR="00BB7A4F" w:rsidRPr="000D2EEC" w:rsidRDefault="009E0F41" w:rsidP="00BB7A4F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iestādi 2021/2022. </w:t>
      </w:r>
      <w:r w:rsidR="00190B59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mācību 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gadā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izglītojamie</w:t>
      </w:r>
      <w:r w:rsidR="00190B59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nav mainījuši</w:t>
      </w:r>
      <w:r w:rsidR="00190B59" w:rsidRPr="000D2EEC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9564CDA" w14:textId="5E2CFC49" w:rsidR="00BB7A4F" w:rsidRPr="000D2EEC" w:rsidRDefault="00BB7A4F" w:rsidP="00434E4D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434E4D" w:rsidRPr="000D2EEC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005F4B" w:rsidRPr="000D2EEC">
        <w:rPr>
          <w:rFonts w:ascii="Times New Roman" w:hAnsi="Times New Roman" w:cs="Times New Roman"/>
          <w:sz w:val="24"/>
          <w:szCs w:val="24"/>
          <w:lang w:val="lv-LV"/>
        </w:rPr>
        <w:t>attālinātās mācība</w:t>
      </w:r>
      <w:r w:rsidR="00434E4D" w:rsidRPr="000D2EEC">
        <w:rPr>
          <w:rFonts w:ascii="Times New Roman" w:hAnsi="Times New Roman" w:cs="Times New Roman"/>
          <w:sz w:val="24"/>
          <w:szCs w:val="24"/>
          <w:lang w:val="lv-LV"/>
        </w:rPr>
        <w:t>s, iesniegums no vienas ģimenes vecākiem</w:t>
      </w:r>
      <w:r w:rsidR="0097101A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34E4D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ka 3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izglītojamie</w:t>
      </w:r>
      <w:r w:rsidR="00434E4D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 pārtrau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434E4D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mācības mūzikas un mākslas skolā</w:t>
      </w:r>
      <w:r w:rsidR="0097101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, diviem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izglītojamiem</w:t>
      </w:r>
      <w:r w:rsidR="0097101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34E4D" w:rsidRPr="000D2EEC">
        <w:rPr>
          <w:rFonts w:ascii="Times New Roman" w:hAnsi="Times New Roman" w:cs="Times New Roman"/>
          <w:sz w:val="24"/>
          <w:szCs w:val="24"/>
          <w:lang w:val="lv-LV"/>
        </w:rPr>
        <w:t>neinteresēja izvēlētā programma</w:t>
      </w:r>
      <w:r w:rsidR="0097101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“Dejas pamati”</w:t>
      </w:r>
      <w:r w:rsidR="00434E4D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3ECF1319" w14:textId="77777777" w:rsidR="00BB7A4F" w:rsidRPr="000D2EEC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1C7FFF" w14:textId="77777777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Pedagogu ilgstošās vakances un atbalsta personāla nodrošinājums </w:t>
      </w:r>
    </w:p>
    <w:p w14:paraId="45673247" w14:textId="77777777" w:rsidR="00BB7A4F" w:rsidRPr="000D2EEC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0D2EEC" w:rsidRPr="000D2EEC" w14:paraId="583C0672" w14:textId="77777777" w:rsidTr="009504F6">
        <w:tc>
          <w:tcPr>
            <w:tcW w:w="993" w:type="dxa"/>
          </w:tcPr>
          <w:p w14:paraId="2300A310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6A7C6B69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3189BD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017DF566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0D2EEC" w:rsidRPr="000D2EEC" w14:paraId="15AA94CE" w14:textId="77777777" w:rsidTr="009504F6">
        <w:tc>
          <w:tcPr>
            <w:tcW w:w="993" w:type="dxa"/>
          </w:tcPr>
          <w:p w14:paraId="11D02CB1" w14:textId="77777777" w:rsidR="00BB7A4F" w:rsidRPr="000D2EEC" w:rsidRDefault="00BB7A4F" w:rsidP="00BB7A4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7A4F491B" w14:textId="77777777" w:rsidR="00BB7A4F" w:rsidRPr="000D2EEC" w:rsidRDefault="00BB7A4F" w:rsidP="009504F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Ilgstošās vakances izglītības iestādē (vairāk kā 1 mēnesi) 2021./2022. </w:t>
            </w: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(līdz 31.05.2022.)</w:t>
            </w:r>
          </w:p>
        </w:tc>
        <w:tc>
          <w:tcPr>
            <w:tcW w:w="1959" w:type="dxa"/>
          </w:tcPr>
          <w:p w14:paraId="4EB48399" w14:textId="314FF0A3" w:rsidR="00BB7A4F" w:rsidRPr="000D2EEC" w:rsidRDefault="00624353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038" w:type="dxa"/>
          </w:tcPr>
          <w:p w14:paraId="7E2968E8" w14:textId="5D02D731" w:rsidR="00BB7A4F" w:rsidRPr="000D2EEC" w:rsidRDefault="00545C3C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</w:tr>
      <w:tr w:rsidR="000D2EEC" w:rsidRPr="000D2EEC" w14:paraId="154BC528" w14:textId="77777777" w:rsidTr="009504F6">
        <w:tc>
          <w:tcPr>
            <w:tcW w:w="993" w:type="dxa"/>
          </w:tcPr>
          <w:p w14:paraId="4C1B5483" w14:textId="77777777" w:rsidR="00BB7A4F" w:rsidRPr="000D2EEC" w:rsidRDefault="00BB7A4F" w:rsidP="00BB7A4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4F860FD6" w14:textId="77777777" w:rsidR="00BB7A4F" w:rsidRPr="000D2EEC" w:rsidRDefault="00BB7A4F" w:rsidP="009504F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iestādē pieejamais atbalsta personāls izglītības iestādē, noslēdzot 2021./2022. </w:t>
            </w: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(līdz 31.05.2022.)</w:t>
            </w:r>
          </w:p>
        </w:tc>
        <w:tc>
          <w:tcPr>
            <w:tcW w:w="1959" w:type="dxa"/>
          </w:tcPr>
          <w:p w14:paraId="651A744F" w14:textId="298DDE5A" w:rsidR="00BB7A4F" w:rsidRPr="000D2EEC" w:rsidRDefault="00D024AD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038" w:type="dxa"/>
          </w:tcPr>
          <w:p w14:paraId="42ECE64C" w14:textId="30C1040E" w:rsidR="00BB7A4F" w:rsidRPr="000D2EEC" w:rsidRDefault="00263066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 ar Balvu novada Izglītības pārvaldi</w:t>
            </w:r>
          </w:p>
        </w:tc>
      </w:tr>
    </w:tbl>
    <w:p w14:paraId="2332A852" w14:textId="7777777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br w:type="page"/>
      </w:r>
    </w:p>
    <w:p w14:paraId="16D75751" w14:textId="13C261E7" w:rsidR="00BB7A4F" w:rsidRPr="000D2EEC" w:rsidRDefault="00BB7A4F" w:rsidP="00BB7A4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darbības pamatmērķi un prioritātes</w:t>
      </w:r>
    </w:p>
    <w:p w14:paraId="5E3D7259" w14:textId="77777777" w:rsidR="00BB7A4F" w:rsidRPr="000D2EEC" w:rsidRDefault="00BB7A4F" w:rsidP="00BB7A4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658BBD0" w14:textId="3BFE0224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misija – </w:t>
      </w:r>
      <w:r w:rsidR="005609C3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Mēs (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izglītojamie</w:t>
      </w:r>
      <w:r w:rsidR="005609C3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pedagogi</w:t>
      </w:r>
      <w:r w:rsidR="005609C3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, darbinieki, vecāki un partneri) mūzikas </w:t>
      </w:r>
      <w:r w:rsidR="00043A57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609C3" w:rsidRPr="000D2EEC">
        <w:rPr>
          <w:rFonts w:ascii="Times New Roman" w:hAnsi="Times New Roman" w:cs="Times New Roman"/>
          <w:sz w:val="24"/>
          <w:szCs w:val="24"/>
          <w:lang w:val="lv-LV"/>
        </w:rPr>
        <w:t>un mākslas centrs, kur attīstās radošums, muzikālās spējas, iztēl</w:t>
      </w:r>
      <w:r w:rsidR="00075153" w:rsidRPr="000D2EEC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5609C3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2A87915" w14:textId="64307719" w:rsidR="005609C3" w:rsidRPr="000D2EEC" w:rsidRDefault="005609C3" w:rsidP="0056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255E4B5" w14:textId="77777777" w:rsidR="005609C3" w:rsidRPr="000D2EEC" w:rsidRDefault="005609C3" w:rsidP="0056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F5DD4AD" w14:textId="16758EC4" w:rsidR="005609C3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vīzija  par izglītojamo –</w:t>
      </w:r>
    </w:p>
    <w:p w14:paraId="36F2B0C6" w14:textId="59FDEB38" w:rsidR="005609C3" w:rsidRPr="000D2EEC" w:rsidRDefault="00405435" w:rsidP="005609C3">
      <w:pPr>
        <w:pStyle w:val="Sarakstarindkop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izglītojamais</w:t>
      </w:r>
      <w:r w:rsidR="005609C3" w:rsidRPr="000D2EEC">
        <w:rPr>
          <w:rFonts w:ascii="Times New Roman" w:hAnsi="Times New Roman" w:cs="Times New Roman"/>
          <w:sz w:val="24"/>
          <w:szCs w:val="24"/>
          <w:lang w:val="lv-LV"/>
        </w:rPr>
        <w:t>- apzinīgs, atbildīgs par sevis</w:t>
      </w:r>
      <w:r w:rsidR="00C13D7B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609C3" w:rsidRPr="000D2EEC">
        <w:rPr>
          <w:rFonts w:ascii="Times New Roman" w:hAnsi="Times New Roman" w:cs="Times New Roman"/>
          <w:sz w:val="24"/>
          <w:szCs w:val="24"/>
          <w:lang w:val="lv-LV"/>
        </w:rPr>
        <w:t>sasniegto rezultātu</w:t>
      </w:r>
    </w:p>
    <w:p w14:paraId="53D2B3A0" w14:textId="34407212" w:rsidR="004E7757" w:rsidRPr="000D2EEC" w:rsidRDefault="004E7757" w:rsidP="005609C3">
      <w:pPr>
        <w:pStyle w:val="Sarakstarindkop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zinātkārs, vēlas un prot mācīties;</w:t>
      </w:r>
    </w:p>
    <w:p w14:paraId="2764E200" w14:textId="1B59A320" w:rsidR="004E7757" w:rsidRPr="000D2EEC" w:rsidRDefault="004E7757" w:rsidP="005609C3">
      <w:pPr>
        <w:pStyle w:val="Sarakstarindkop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zina un iedzīvina skolas vērtības.</w:t>
      </w:r>
    </w:p>
    <w:p w14:paraId="2C37C3B2" w14:textId="77777777" w:rsidR="00737735" w:rsidRPr="000D2EEC" w:rsidRDefault="00737735" w:rsidP="00910BC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091AAE5" w14:textId="5841367E" w:rsidR="00910BCF" w:rsidRPr="000D2EEC" w:rsidRDefault="00BB7A4F" w:rsidP="00C13D7B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 w:rsidRPr="000D2EEC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="00910BCF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sadarbība, </w:t>
      </w:r>
      <w:r w:rsidR="00622295" w:rsidRPr="000D2EEC">
        <w:rPr>
          <w:rFonts w:ascii="Times New Roman" w:hAnsi="Times New Roman" w:cs="Times New Roman"/>
          <w:sz w:val="24"/>
          <w:szCs w:val="24"/>
          <w:lang w:val="lv-LV"/>
        </w:rPr>
        <w:t>atbildība</w:t>
      </w:r>
      <w:r w:rsidR="00910BCF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, radošums. </w:t>
      </w:r>
    </w:p>
    <w:p w14:paraId="72849327" w14:textId="7AD792B8" w:rsidR="00C13D7B" w:rsidRPr="000D2EEC" w:rsidRDefault="00C13D7B" w:rsidP="00C13D7B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Sadarbība</w:t>
      </w:r>
      <w:r w:rsidR="00B154BD"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Izglītības procesu balstīt uz sadarbību- sadarbību ar vecākiem,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izglītojamiem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, sadarbības partneriem, muzej</w:t>
      </w:r>
      <w:r w:rsidR="00B154BD" w:rsidRPr="000D2EEC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, koncertzāl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ēm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, vispārizglītojoš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ajām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skol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, mūzikas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mā</w:t>
      </w:r>
      <w:r w:rsidR="00B154BD" w:rsidRPr="000D2EEC"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slas vidusskol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, m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ūziķiem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, radoš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personīb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19B87C54" w14:textId="07DEEBD4" w:rsidR="00C13D7B" w:rsidRPr="000D2EEC" w:rsidRDefault="00622295" w:rsidP="00C13D7B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Atbildība</w:t>
      </w:r>
      <w:r w:rsidR="00B154BD"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Mēs</w:t>
      </w:r>
      <w:r w:rsidR="00D11736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pedagogi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izglītojamie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esam atbildīgi par visu</w:t>
      </w:r>
      <w:r w:rsidR="003A7460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ko darām.</w:t>
      </w:r>
    </w:p>
    <w:p w14:paraId="65C435E9" w14:textId="0B47E413" w:rsidR="00C13D7B" w:rsidRPr="000D2EEC" w:rsidRDefault="00C13D7B" w:rsidP="00C13D7B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Radošums</w:t>
      </w:r>
      <w:r w:rsidR="00B154BD"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Būt atvērtiem jaunām idejā</w:t>
      </w:r>
      <w:r w:rsidR="00CC1456" w:rsidRPr="000D2EEC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05435" w:rsidRPr="000D2EEC">
        <w:rPr>
          <w:rFonts w:ascii="Times New Roman" w:hAnsi="Times New Roman" w:cs="Times New Roman"/>
          <w:sz w:val="24"/>
          <w:szCs w:val="24"/>
          <w:lang w:val="lv-LV"/>
        </w:rPr>
        <w:t>izglītojamos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attīstīt radošumu.</w:t>
      </w:r>
    </w:p>
    <w:p w14:paraId="22E4404D" w14:textId="77777777" w:rsidR="00622295" w:rsidRPr="000D2EEC" w:rsidRDefault="00622295" w:rsidP="00C13D7B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97A295F" w14:textId="77777777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2021./2022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. mācību gada darba prioritātes un sasniegtie rezultāti</w:t>
      </w:r>
    </w:p>
    <w:p w14:paraId="6E920756" w14:textId="77777777" w:rsidR="00BB7A4F" w:rsidRPr="000D2EEC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001"/>
        <w:gridCol w:w="3380"/>
        <w:gridCol w:w="2823"/>
      </w:tblGrid>
      <w:tr w:rsidR="000D2EEC" w:rsidRPr="000D2EEC" w14:paraId="2AFA07DE" w14:textId="77777777" w:rsidTr="00BB3F44">
        <w:tc>
          <w:tcPr>
            <w:tcW w:w="2001" w:type="dxa"/>
          </w:tcPr>
          <w:p w14:paraId="733068AC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380" w:type="dxa"/>
          </w:tcPr>
          <w:p w14:paraId="232C8732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823" w:type="dxa"/>
          </w:tcPr>
          <w:p w14:paraId="7E4B549D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D2EEC" w:rsidRPr="000D2EEC" w14:paraId="6B6FCB4C" w14:textId="77777777" w:rsidTr="00BB3F44">
        <w:tc>
          <w:tcPr>
            <w:tcW w:w="2001" w:type="dxa"/>
          </w:tcPr>
          <w:p w14:paraId="6D4DEDF7" w14:textId="77777777" w:rsidR="006A0E18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  <w:p w14:paraId="550C9ACD" w14:textId="0276BFF1" w:rsidR="00BB7A4F" w:rsidRPr="000D2EEC" w:rsidRDefault="006A0E18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digitālās prasmes veiksmīgai mācīšanas un mācīšanās procesa nodrošināšanai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80" w:type="dxa"/>
          </w:tcPr>
          <w:p w14:paraId="1343ED9D" w14:textId="4977E74E" w:rsidR="00BB7A4F" w:rsidRPr="000D2EEC" w:rsidRDefault="000B183F" w:rsidP="00AB7F11">
            <w:pPr>
              <w:pStyle w:val="Sarakstarindkopa"/>
              <w:numPr>
                <w:ilvl w:val="0"/>
                <w:numId w:val="22"/>
              </w:numPr>
              <w:ind w:left="457" w:hanging="4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5F9B8B6E" w14:textId="664A4C7A" w:rsidR="006A0E18" w:rsidRPr="000D2EEC" w:rsidRDefault="00405435" w:rsidP="00AB7F11">
            <w:pPr>
              <w:pStyle w:val="Sarakstarindkopa"/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</w:t>
            </w:r>
            <w:r w:rsidR="006A0E1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pedagogi spēj </w:t>
            </w:r>
            <w:r w:rsidR="00CD38DE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procesā lietot platformu “ZOOM”, lietot digitālo mācību materiālu “Mazā </w:t>
            </w:r>
            <w:proofErr w:type="spellStart"/>
            <w:r w:rsidR="00CD38DE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Mula</w:t>
            </w:r>
            <w:proofErr w:type="spellEnd"/>
            <w:r w:rsidR="00CD38DE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0B75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“KAHOOT”</w:t>
            </w:r>
            <w:r w:rsidR="003B16A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“</w:t>
            </w:r>
            <w:proofErr w:type="spellStart"/>
            <w:r w:rsidR="003B16A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Miro</w:t>
            </w:r>
            <w:proofErr w:type="spellEnd"/>
            <w:r w:rsidR="003B16A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A503EB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u.c.</w:t>
            </w:r>
          </w:p>
        </w:tc>
        <w:tc>
          <w:tcPr>
            <w:tcW w:w="2823" w:type="dxa"/>
          </w:tcPr>
          <w:p w14:paraId="6D40D672" w14:textId="7D64012A" w:rsidR="0072040E" w:rsidRPr="000D2EEC" w:rsidRDefault="00F5704C" w:rsidP="0072040E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daļēji. Vairākiem pedagogiem un </w:t>
            </w:r>
            <w:r w:rsidR="00405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izglītojamiem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jāpilnveido digitālās prasmes.</w:t>
            </w:r>
          </w:p>
        </w:tc>
      </w:tr>
      <w:tr w:rsidR="000D2EEC" w:rsidRPr="000D2EEC" w14:paraId="760DAC9F" w14:textId="77777777" w:rsidTr="00BB3F44">
        <w:tc>
          <w:tcPr>
            <w:tcW w:w="2001" w:type="dxa"/>
          </w:tcPr>
          <w:p w14:paraId="3AD7146D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380" w:type="dxa"/>
          </w:tcPr>
          <w:p w14:paraId="6863262D" w14:textId="3BB04CAB" w:rsidR="00BB7A4F" w:rsidRPr="000D2EEC" w:rsidRDefault="00494499" w:rsidP="00EA7782">
            <w:pPr>
              <w:pStyle w:val="Sarakstarindkopa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192CCDF2" w14:textId="627F4358" w:rsidR="003B16A3" w:rsidRPr="000D2EEC" w:rsidRDefault="00C44778" w:rsidP="0072040E">
            <w:pPr>
              <w:pStyle w:val="Sarakstarindkopa"/>
              <w:numPr>
                <w:ilvl w:val="0"/>
                <w:numId w:val="25"/>
              </w:numPr>
              <w:ind w:left="740" w:hanging="42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  <w:r w:rsidR="006A0E1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rganizētas </w:t>
            </w:r>
            <w:r w:rsidR="000B75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64437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A0E1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nodarbības pedagogiem </w:t>
            </w:r>
            <w:r w:rsidR="000B75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</w:t>
            </w:r>
            <w:r w:rsidR="00405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izglītojamiem</w:t>
            </w:r>
            <w:r w:rsidR="000B75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A0E1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digitālo prasmju pilnveidē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13AD5BB1" w14:textId="0C0804D8" w:rsidR="003B16A3" w:rsidRPr="000D2EEC" w:rsidRDefault="00C44778" w:rsidP="00EA7782">
            <w:pPr>
              <w:pStyle w:val="Sarakstarindkopa"/>
              <w:numPr>
                <w:ilvl w:val="0"/>
                <w:numId w:val="25"/>
              </w:numPr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  <w:r w:rsidR="003B16A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rganizēta 1 nodarbība vecākiem e- klases iespēju izmantošanā</w:t>
            </w:r>
            <w:r w:rsidR="00A503EB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="00A503EB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WhatsApp</w:t>
            </w:r>
            <w:proofErr w:type="spellEnd"/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68377023" w14:textId="4B1D5884" w:rsidR="006A0E18" w:rsidRPr="000D2EEC" w:rsidRDefault="00C44778" w:rsidP="00EA7782">
            <w:pPr>
              <w:pStyle w:val="Sarakstarindkopa"/>
              <w:numPr>
                <w:ilvl w:val="0"/>
                <w:numId w:val="25"/>
              </w:numPr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1E43C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pmeklēti 76 stundu kursi p</w:t>
            </w:r>
            <w:r w:rsidR="00FC220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rofesionālā pilnveid</w:t>
            </w:r>
            <w:r w:rsidR="001E43C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</w:t>
            </w:r>
            <w:r w:rsidR="00FC220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“3 D printera lietoš</w:t>
            </w:r>
            <w:r w:rsidR="00041400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FC220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nas drukas, robotikas, dizaina un tehnoloģiju nozarē”</w:t>
            </w:r>
            <w:r w:rsidR="00B52AB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C145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B52AB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 pedagogs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23" w:type="dxa"/>
          </w:tcPr>
          <w:p w14:paraId="2765F33E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9411F75" w14:textId="4BD34294" w:rsidR="00C44778" w:rsidRPr="000D2EEC" w:rsidRDefault="00C44778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64437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2ADFE3D" w14:textId="11AE35C9" w:rsidR="00CB63C7" w:rsidRPr="000D2EEC" w:rsidRDefault="00F5704C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Nodarbības vadīja: </w:t>
            </w: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R.Kaša</w:t>
            </w:r>
            <w:proofErr w:type="spellEnd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E.Kivlis</w:t>
            </w:r>
            <w:proofErr w:type="spellEnd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A.Bukšs</w:t>
            </w:r>
            <w:proofErr w:type="spellEnd"/>
          </w:p>
          <w:p w14:paraId="5E44467F" w14:textId="77777777" w:rsidR="00CC1456" w:rsidRPr="000D2EEC" w:rsidRDefault="00CC1456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E7A17F" w14:textId="63521032" w:rsidR="00CB63C7" w:rsidRPr="000D2EEC" w:rsidRDefault="00BB3F44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1A5DB9CD" w14:textId="77777777" w:rsidR="00BB3F44" w:rsidRPr="000D2EEC" w:rsidRDefault="00BB3F44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AFCE181" w14:textId="77777777" w:rsidR="00644378" w:rsidRPr="000D2EEC" w:rsidRDefault="00644378" w:rsidP="00F5704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97CEB02" w14:textId="77777777" w:rsidR="00BB3F44" w:rsidRPr="000D2EEC" w:rsidRDefault="00BB3F44" w:rsidP="00F5704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3A542E9" w14:textId="77777777" w:rsidR="00BB3F44" w:rsidRPr="000D2EEC" w:rsidRDefault="00BB3F44" w:rsidP="00F5704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1D5E70D" w14:textId="50496BAA" w:rsidR="00BB3F44" w:rsidRPr="000D2EEC" w:rsidRDefault="00BB3F44" w:rsidP="00F5704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</w:tc>
      </w:tr>
      <w:tr w:rsidR="000D2EEC" w:rsidRPr="000D2EEC" w14:paraId="78A74762" w14:textId="77777777" w:rsidTr="00BB3F44">
        <w:tc>
          <w:tcPr>
            <w:tcW w:w="2001" w:type="dxa"/>
          </w:tcPr>
          <w:p w14:paraId="5E421960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Nr.2</w:t>
            </w:r>
          </w:p>
          <w:p w14:paraId="05A433DF" w14:textId="28849C8E" w:rsidR="00A503EB" w:rsidRPr="000D2EEC" w:rsidRDefault="00A503EB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daudzveidīgas iespējas izglītojamajiem, lai uzlabotu izglītojamo sasniegumus konkursos, skatēs, festivālos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80" w:type="dxa"/>
          </w:tcPr>
          <w:p w14:paraId="6D4D3D24" w14:textId="58E73A9F" w:rsidR="00BB7A4F" w:rsidRPr="000D2EEC" w:rsidRDefault="00671329" w:rsidP="003A067F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  <w:r w:rsidR="00682C9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 </w:t>
            </w:r>
            <w:r w:rsidR="00F237C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pilnveidots darbs ar talantīgajiem,</w:t>
            </w:r>
          </w:p>
          <w:p w14:paraId="076698E7" w14:textId="2410ECED" w:rsidR="00414E91" w:rsidRPr="000D2EEC" w:rsidRDefault="00C44778" w:rsidP="00414E91">
            <w:pPr>
              <w:pStyle w:val="Sarakstarindkopa"/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62229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odrošin</w:t>
            </w:r>
            <w:r w:rsidR="00F237C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</w:t>
            </w:r>
            <w:r w:rsidR="0062229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iespējas </w:t>
            </w:r>
            <w:r w:rsidR="00405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izglītojamiem</w:t>
            </w:r>
            <w:r w:rsidR="0062229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piedalīties konkursos, skatēs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23" w:type="dxa"/>
          </w:tcPr>
          <w:p w14:paraId="060493D0" w14:textId="4D987FA9" w:rsidR="00BB7A4F" w:rsidRPr="000D2EEC" w:rsidRDefault="00671329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</w:t>
            </w:r>
            <w:r w:rsidR="00221EE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</w:t>
            </w:r>
          </w:p>
        </w:tc>
      </w:tr>
      <w:tr w:rsidR="000D2EEC" w:rsidRPr="000D2EEC" w14:paraId="1BA1A782" w14:textId="77777777" w:rsidTr="00BB3F44">
        <w:tc>
          <w:tcPr>
            <w:tcW w:w="2001" w:type="dxa"/>
          </w:tcPr>
          <w:p w14:paraId="446A7CFA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380" w:type="dxa"/>
          </w:tcPr>
          <w:p w14:paraId="5CC28CCE" w14:textId="0A57D829" w:rsidR="00BB7A4F" w:rsidRPr="000D2EEC" w:rsidRDefault="00671329" w:rsidP="00586E05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</w:t>
            </w:r>
            <w:r w:rsidR="003A067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</w:t>
            </w:r>
            <w:r w:rsidR="003A067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ita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tīvi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4F7D2546" w14:textId="6D145B37" w:rsidR="005D576C" w:rsidRPr="000D2EEC" w:rsidRDefault="00074026" w:rsidP="005D576C">
            <w:pPr>
              <w:pStyle w:val="Sarakstarindkopa"/>
              <w:numPr>
                <w:ilvl w:val="0"/>
                <w:numId w:val="29"/>
              </w:numPr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586E0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atrs pedagogs ir sagatavojis vismaz vienu </w:t>
            </w:r>
            <w:r w:rsidR="00405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</w:t>
            </w:r>
            <w:r w:rsidR="00586E0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kolektīvu, kādam konkursam, vai skatei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38272DB4" w14:textId="7F97CE37" w:rsidR="00586E05" w:rsidRPr="000D2EEC" w:rsidRDefault="00671329" w:rsidP="00586E05">
            <w:pPr>
              <w:pStyle w:val="Sarakstarindkopa"/>
              <w:numPr>
                <w:ilvl w:val="0"/>
                <w:numId w:val="29"/>
              </w:numPr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586E0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alsts konkursā VPM piedal</w:t>
            </w:r>
            <w:r w:rsidR="00221EE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ās.</w:t>
            </w:r>
            <w:r w:rsidR="00586E0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 kārtā visi audzēkņi,</w:t>
            </w:r>
            <w:r w:rsidR="00BB3F4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86E0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II kārtā </w:t>
            </w:r>
            <w:r w:rsidR="00BB3F4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25%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62440144" w14:textId="77777777" w:rsidR="00A66775" w:rsidRPr="000D2EEC" w:rsidRDefault="00A66775" w:rsidP="00A66775">
            <w:pPr>
              <w:pStyle w:val="Sarakstarindkopa"/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45AA21B" w14:textId="7B305F05" w:rsidR="00334C19" w:rsidRPr="000D2EEC" w:rsidRDefault="00671329" w:rsidP="00586E05">
            <w:pPr>
              <w:pStyle w:val="Sarakstarindkopa"/>
              <w:numPr>
                <w:ilvl w:val="0"/>
                <w:numId w:val="29"/>
              </w:numPr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586E0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oorganizēta skolas 25 gadu jubileja, kuras ietvaros </w:t>
            </w:r>
            <w:r w:rsidR="00414E9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notika absolventu un </w:t>
            </w:r>
            <w:r w:rsidR="00405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="00414E9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koncerts, radošo darbu izstāde,</w:t>
            </w:r>
          </w:p>
          <w:p w14:paraId="083E95CE" w14:textId="7A2372B6" w:rsidR="00586E05" w:rsidRPr="000D2EEC" w:rsidRDefault="00414E91" w:rsidP="00586E05">
            <w:pPr>
              <w:pStyle w:val="Sarakstarindkopa"/>
              <w:numPr>
                <w:ilvl w:val="0"/>
                <w:numId w:val="29"/>
              </w:numPr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noorganizēts vizuāli plastiskās mākslas konkurss Latgales reģiona mākslas skolām “Dziedi, dvēselīt</w:t>
            </w:r>
            <w:r w:rsidR="00CC145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dziedi</w:t>
            </w:r>
            <w:r w:rsidR="0067132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!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5194F8F0" w14:textId="77777777" w:rsidR="00622295" w:rsidRPr="000D2EEC" w:rsidRDefault="00622295" w:rsidP="00622295">
            <w:pPr>
              <w:pStyle w:val="Sarakstarindkopa"/>
              <w:numPr>
                <w:ilvl w:val="0"/>
                <w:numId w:val="29"/>
              </w:numPr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saņemti 4 I pakāpes Diplomi, </w:t>
            </w:r>
          </w:p>
          <w:p w14:paraId="5B1EFB9B" w14:textId="77777777" w:rsidR="00622295" w:rsidRPr="000D2EEC" w:rsidRDefault="00622295" w:rsidP="00622295">
            <w:pPr>
              <w:pStyle w:val="Sarakstarindkopa"/>
              <w:ind w:left="7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 II pakāpes Diplomi,</w:t>
            </w:r>
          </w:p>
          <w:p w14:paraId="1D4BB032" w14:textId="77777777" w:rsidR="00CC1456" w:rsidRPr="000D2EEC" w:rsidRDefault="00622295" w:rsidP="00622295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 III pakāpes Diplomi, 12 Atzinības, </w:t>
            </w:r>
          </w:p>
          <w:p w14:paraId="44495EC2" w14:textId="3CF4BA36" w:rsidR="00586E05" w:rsidRPr="000D2EEC" w:rsidRDefault="00622295" w:rsidP="00622295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 Pateicības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23" w:type="dxa"/>
          </w:tcPr>
          <w:p w14:paraId="2EF16B2F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D7F395B" w14:textId="56AB0694" w:rsidR="00BB7A4F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64437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aļēji s</w:t>
            </w:r>
            <w:r w:rsidR="004C7B3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  <w:r w:rsidR="0064437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6A3DD2D" w14:textId="65CC14BA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Konkursi mūzikā tika atcelti Covid-19 ietekmes dēļ.</w:t>
            </w:r>
          </w:p>
          <w:p w14:paraId="09B12CDC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6DD584C" w14:textId="1700F5F4" w:rsidR="00BB3F44" w:rsidRPr="000D2EEC" w:rsidRDefault="00331D70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Valsts konkursa II kārtās </w:t>
            </w:r>
            <w:r w:rsidR="00E7069B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darbi tika izvērtēti, bet netika nominēti.</w:t>
            </w:r>
          </w:p>
          <w:p w14:paraId="1AE84A70" w14:textId="5C7C7863" w:rsidR="00E7069B" w:rsidRPr="000D2EEC" w:rsidRDefault="00E7069B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281FDA3" w14:textId="66C58A3F" w:rsidR="005D576C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</w:t>
            </w:r>
            <w:r w:rsidR="005D576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niegt</w:t>
            </w:r>
            <w:r w:rsidR="00DE752E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</w:t>
            </w:r>
          </w:p>
          <w:p w14:paraId="2B511317" w14:textId="392130F7" w:rsidR="005D576C" w:rsidRPr="000D2EEC" w:rsidRDefault="00DE752E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Plaša informācija preses izdevumos, sociālajos tīklos.</w:t>
            </w:r>
          </w:p>
          <w:p w14:paraId="4B1689A3" w14:textId="77777777" w:rsidR="00221EE7" w:rsidRPr="000D2EEC" w:rsidRDefault="00221EE7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CE05EFC" w14:textId="1C9A4396" w:rsidR="00DE752E" w:rsidRPr="000D2EEC" w:rsidRDefault="00DE752E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B0824BA" w14:textId="2C320C1C" w:rsidR="005D576C" w:rsidRPr="000D2EEC" w:rsidRDefault="00DE752E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5D576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  <w:r w:rsidR="00221EE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EC959F3" w14:textId="13987A78" w:rsidR="00221EE7" w:rsidRPr="000D2EEC" w:rsidRDefault="00DE752E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Konkursā piedalījās 57 audzēkņi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9472787" w14:textId="77777777" w:rsidR="00C50F73" w:rsidRPr="000D2EEC" w:rsidRDefault="00C50F73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2A979C6" w14:textId="77777777" w:rsidR="00C50F73" w:rsidRPr="000D2EEC" w:rsidRDefault="00C50F73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5890BB3" w14:textId="77777777" w:rsidR="00C50F73" w:rsidRPr="000D2EEC" w:rsidRDefault="00C50F73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1439599" w14:textId="77777777" w:rsidR="00C50F73" w:rsidRPr="000D2EEC" w:rsidRDefault="00C50F73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1D77E0E" w14:textId="459286A1" w:rsidR="005D576C" w:rsidRPr="000D2EEC" w:rsidRDefault="005D576C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221EE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4DC50D72" w14:textId="21AF3F63" w:rsidR="00221EE7" w:rsidRPr="000D2EEC" w:rsidRDefault="00221EE7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EEC" w:rsidRPr="000D2EEC" w14:paraId="3623193D" w14:textId="77777777" w:rsidTr="00BB3F44">
        <w:tc>
          <w:tcPr>
            <w:tcW w:w="2001" w:type="dxa"/>
          </w:tcPr>
          <w:p w14:paraId="0D49FB1C" w14:textId="77777777" w:rsidR="00AB7F11" w:rsidRPr="000D2EEC" w:rsidRDefault="00AB7F1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Nr.3</w:t>
            </w:r>
          </w:p>
          <w:p w14:paraId="638B0CD5" w14:textId="7CEB3D60" w:rsidR="00AB7F11" w:rsidRPr="000D2EEC" w:rsidRDefault="00AB7F1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Veicināt </w:t>
            </w:r>
            <w:r w:rsidR="0043312E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iederības apziņu savai skolai, novadam, valstij.</w:t>
            </w:r>
          </w:p>
        </w:tc>
        <w:tc>
          <w:tcPr>
            <w:tcW w:w="3380" w:type="dxa"/>
          </w:tcPr>
          <w:p w14:paraId="0CF19EA4" w14:textId="137EAC20" w:rsidR="00AB7F11" w:rsidRPr="000D2EEC" w:rsidRDefault="006F35E5" w:rsidP="001808A1">
            <w:pPr>
              <w:pStyle w:val="Sarakstarindkop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1808A1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6878287C" w14:textId="159D590C" w:rsidR="001808A1" w:rsidRPr="000D2EEC" w:rsidRDefault="00405435" w:rsidP="002A2779">
            <w:pPr>
              <w:pStyle w:val="Sarakstarindkopa"/>
              <w:ind w:left="5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</w:t>
            </w:r>
            <w:r w:rsidR="001E43C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pedagogi</w:t>
            </w:r>
            <w:r w:rsidR="00A5577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lepojas ar savu skolu</w:t>
            </w:r>
            <w:r w:rsidR="006243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labprāt piedalās skolas un ārp</w:t>
            </w:r>
            <w:r w:rsidR="00E9314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</w:t>
            </w:r>
            <w:r w:rsidR="006243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skolas</w:t>
            </w:r>
            <w:r w:rsidR="00E9314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243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aktivitātēs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243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23" w:type="dxa"/>
          </w:tcPr>
          <w:p w14:paraId="6133A9D7" w14:textId="77777777" w:rsidR="00DE752E" w:rsidRPr="000D2EEC" w:rsidRDefault="00AD15A2" w:rsidP="008D4D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221EE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0ABE2900" w14:textId="460BBD25" w:rsidR="00AB7F11" w:rsidRPr="000D2EEC" w:rsidRDefault="00221EE7" w:rsidP="008D4D74">
            <w:pPr>
              <w:rPr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6677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Aptaujas rezultāti liecina ka 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pedagogi, </w:t>
            </w:r>
            <w:r w:rsidR="00405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</w:t>
            </w:r>
            <w:r w:rsidR="00A6677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vecāki 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lepojas ar </w:t>
            </w:r>
            <w:r w:rsidR="00A6677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savu 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skolu</w:t>
            </w:r>
            <w:r w:rsidR="00A6677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latgalisko identitāti, ciena kopj latgaliskās tradīcijas</w:t>
            </w:r>
            <w:r w:rsidR="00074026" w:rsidRPr="000D2EEC">
              <w:rPr>
                <w:lang w:val="lv-LV"/>
              </w:rPr>
              <w:t>.</w:t>
            </w:r>
          </w:p>
          <w:p w14:paraId="64B60678" w14:textId="32CD5838" w:rsidR="00675BD1" w:rsidRPr="000D2EEC" w:rsidRDefault="00675BD1" w:rsidP="008D4D74"/>
        </w:tc>
      </w:tr>
      <w:tr w:rsidR="001808A1" w:rsidRPr="000D2EEC" w14:paraId="7864EBCD" w14:textId="77777777" w:rsidTr="00BB3F44">
        <w:tc>
          <w:tcPr>
            <w:tcW w:w="2001" w:type="dxa"/>
          </w:tcPr>
          <w:p w14:paraId="01EE4D1E" w14:textId="77777777" w:rsidR="001808A1" w:rsidRPr="000D2EEC" w:rsidRDefault="001808A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380" w:type="dxa"/>
          </w:tcPr>
          <w:p w14:paraId="5CB9933D" w14:textId="2C0F81C2" w:rsidR="001808A1" w:rsidRPr="000D2EEC" w:rsidRDefault="006F35E5" w:rsidP="001808A1">
            <w:pPr>
              <w:pStyle w:val="Sarakstarindkopa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1808A1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</w:t>
            </w:r>
          </w:p>
          <w:p w14:paraId="5207ECB4" w14:textId="4B64115A" w:rsidR="001808A1" w:rsidRPr="000D2EEC" w:rsidRDefault="001808A1" w:rsidP="001808A1">
            <w:pPr>
              <w:pStyle w:val="Sarakstarindkopa"/>
              <w:numPr>
                <w:ilvl w:val="0"/>
                <w:numId w:val="31"/>
              </w:numPr>
              <w:ind w:left="47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 notikuši 2 </w:t>
            </w: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koncertprojekti</w:t>
            </w:r>
            <w:proofErr w:type="spellEnd"/>
            <w:r w:rsidR="00CC145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43312E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5577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izstādes ārpus  skolas</w:t>
            </w:r>
            <w:r w:rsidR="00405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5C8FC071" w14:textId="77777777" w:rsidR="00BE13FB" w:rsidRPr="000D2EEC" w:rsidRDefault="00BE13FB" w:rsidP="00BE13FB">
            <w:pPr>
              <w:pStyle w:val="Sarakstarindkopa"/>
              <w:ind w:left="47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296DFF5" w14:textId="5695DC23" w:rsidR="001808A1" w:rsidRPr="000D2EEC" w:rsidRDefault="004364A6" w:rsidP="001808A1">
            <w:pPr>
              <w:pStyle w:val="Sarakstarindkopa"/>
              <w:numPr>
                <w:ilvl w:val="0"/>
                <w:numId w:val="31"/>
              </w:numPr>
              <w:ind w:left="47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1808A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kola ir piedalījusies</w:t>
            </w:r>
            <w:r w:rsidR="0043312E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3</w:t>
            </w:r>
            <w:r w:rsidR="001808A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novada </w:t>
            </w:r>
            <w:r w:rsidR="0043312E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6 pagasta organizētajos pasākumos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1833ABAD" w14:textId="6673E990" w:rsidR="00367285" w:rsidRPr="000D2EEC" w:rsidRDefault="004364A6" w:rsidP="001808A1">
            <w:pPr>
              <w:pStyle w:val="Sarakstarindkopa"/>
              <w:numPr>
                <w:ilvl w:val="0"/>
                <w:numId w:val="31"/>
              </w:numPr>
              <w:ind w:left="47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kolas tēls regulāri popularizēts </w:t>
            </w:r>
            <w:proofErr w:type="spellStart"/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Facebook</w:t>
            </w:r>
            <w:proofErr w:type="spellEnd"/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platformā un citos sociālajos tīklos</w:t>
            </w:r>
            <w:r w:rsidR="002D2BC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2D2BC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kolas 25 gadu jubilejas norises</w:t>
            </w:r>
            <w:r w:rsidR="002D2BC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Partita, </w:t>
            </w:r>
            <w:proofErr w:type="spellStart"/>
            <w:r w:rsidR="00A5577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aduguns</w:t>
            </w:r>
            <w:proofErr w:type="spellEnd"/>
            <w:r w:rsidR="006243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La-kuga</w:t>
            </w:r>
            <w:proofErr w:type="spellEnd"/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Balvu </w:t>
            </w:r>
            <w:r w:rsidR="003079F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ovada </w:t>
            </w:r>
            <w:r w:rsidR="003079F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iņas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7E3BAA6A" w14:textId="0B8DBB1D" w:rsidR="00367285" w:rsidRPr="000D2EEC" w:rsidRDefault="00AD15A2" w:rsidP="00A55779">
            <w:pPr>
              <w:pStyle w:val="Sarakstarindkopa"/>
              <w:numPr>
                <w:ilvl w:val="0"/>
                <w:numId w:val="31"/>
              </w:numPr>
              <w:ind w:left="47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ācību priekšmetu programm</w:t>
            </w:r>
            <w:r w:rsidR="0019150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ieviesti vietējās tradicionālās kultūras elementi  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“Mūzikas teorija un solfedžo”</w:t>
            </w:r>
            <w:r w:rsidR="00A5577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36728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latgaliešu tautas dziesmas, </w:t>
            </w:r>
            <w:r w:rsidR="0019150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veidotas </w:t>
            </w:r>
            <w:proofErr w:type="spellStart"/>
            <w:r w:rsidR="0019150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C50F7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ranžija</w:t>
            </w:r>
            <w:r w:rsidR="000D2EE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proofErr w:type="spellEnd"/>
            <w:r w:rsidR="0019150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latgaliešu tautasdziesmām instrumentu spēlē, t</w:t>
            </w:r>
            <w:r w:rsidR="00E9314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</w:t>
            </w:r>
            <w:r w:rsidR="0019150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tiskie raksti, krāsu gammas </w:t>
            </w:r>
            <w:r w:rsidR="002D2BC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19150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kompozīcija, gleznošan</w:t>
            </w:r>
            <w:r w:rsidR="002D2BC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19150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keramik</w:t>
            </w:r>
            <w:r w:rsidR="002D2BC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2E113963" w14:textId="0AA75988" w:rsidR="00AC4716" w:rsidRPr="000D2EEC" w:rsidRDefault="00675BD1" w:rsidP="00A55779">
            <w:pPr>
              <w:pStyle w:val="Sarakstarindkopa"/>
              <w:numPr>
                <w:ilvl w:val="0"/>
                <w:numId w:val="31"/>
              </w:numPr>
              <w:ind w:left="47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</w:t>
            </w:r>
            <w:r w:rsidR="00AC471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aptaujāto pedagogu un 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</w:t>
            </w:r>
            <w:r w:rsidR="00AC471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izgl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ītojamo</w:t>
            </w:r>
            <w:r w:rsidR="00AC471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apliecina, ka lepojas ar skolu</w:t>
            </w:r>
            <w:r w:rsidR="002D2BC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23" w:type="dxa"/>
          </w:tcPr>
          <w:p w14:paraId="3F443AE7" w14:textId="77777777" w:rsidR="00BE13FB" w:rsidRPr="000D2EEC" w:rsidRDefault="00BE13FB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8AF2690" w14:textId="77777777" w:rsidR="00BE13FB" w:rsidRPr="000D2EEC" w:rsidRDefault="00BE13FB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BF99457" w14:textId="37948B42" w:rsidR="001808A1" w:rsidRPr="000D2EEC" w:rsidRDefault="00AD15A2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Sasniegts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B799545" w14:textId="57D3602B" w:rsidR="008D4D74" w:rsidRPr="000D2EEC" w:rsidRDefault="008D4D74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Pasākumi notikuši plānotajā apjomā.</w:t>
            </w:r>
          </w:p>
          <w:p w14:paraId="43F78D0B" w14:textId="707AEA0B" w:rsidR="00CD42D1" w:rsidRPr="000D2EEC" w:rsidRDefault="00CD42D1" w:rsidP="008D4D7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221EE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8E4655F" w14:textId="1D11D152" w:rsidR="00CD42D1" w:rsidRPr="000D2EEC" w:rsidRDefault="00CD42D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ACCD83" w14:textId="3354EC6A" w:rsidR="008D4D74" w:rsidRPr="000D2EEC" w:rsidRDefault="008D4D74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5D6797A" w14:textId="69D98F11" w:rsidR="00CD42D1" w:rsidRPr="000D2EEC" w:rsidRDefault="00CD42D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614897D" w14:textId="77777777" w:rsidR="00CD42D1" w:rsidRPr="000D2EEC" w:rsidRDefault="00CD42D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0E5C1E4" w14:textId="77777777" w:rsidR="00CD42D1" w:rsidRPr="000D2EEC" w:rsidRDefault="00CD42D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67E2844" w14:textId="77777777" w:rsidR="00CD42D1" w:rsidRPr="000D2EEC" w:rsidRDefault="00CD42D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931A3F0" w14:textId="77777777" w:rsidR="00CD42D1" w:rsidRPr="000D2EEC" w:rsidRDefault="00CD42D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9ABF1D7" w14:textId="77777777" w:rsidR="00CD42D1" w:rsidRPr="000D2EEC" w:rsidRDefault="00CD42D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009BDDC" w14:textId="77777777" w:rsidR="00CD42D1" w:rsidRPr="000D2EEC" w:rsidRDefault="00CD42D1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EA6EA50" w14:textId="216D3404" w:rsidR="008D4D74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E603C04" w14:textId="77777777" w:rsidR="008D4D74" w:rsidRPr="000D2EEC" w:rsidRDefault="008D4D74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76F375A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483E78C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4D9672F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912F16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3679583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8391CDE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3F764AF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D08062E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106115B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3F20E80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87A93DB" w14:textId="77777777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729F598" w14:textId="757130A0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65D35B5D" w14:textId="41871B2A" w:rsidR="00A66775" w:rsidRPr="000D2EEC" w:rsidRDefault="00A66775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3A3D895" w14:textId="2A097E48" w:rsidR="00BB7A4F" w:rsidRPr="000D2EEC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93E6978" w14:textId="77777777" w:rsidR="001808A1" w:rsidRPr="000D2EEC" w:rsidRDefault="001808A1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5FB88200" w14:textId="77777777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Informācija, kura atklāj izglītības iestādes darba prioritātes un plānotos sasniedzamos rezultātus </w:t>
      </w: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2022./2023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44602AD8" w14:textId="77777777" w:rsidR="00BB7A4F" w:rsidRPr="000D2EEC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345" w:type="dxa"/>
        <w:tblInd w:w="426" w:type="dxa"/>
        <w:tblLook w:val="04A0" w:firstRow="1" w:lastRow="0" w:firstColumn="1" w:lastColumn="0" w:noHBand="0" w:noVBand="1"/>
      </w:tblPr>
      <w:tblGrid>
        <w:gridCol w:w="2404"/>
        <w:gridCol w:w="3520"/>
        <w:gridCol w:w="2421"/>
      </w:tblGrid>
      <w:tr w:rsidR="000D2EEC" w:rsidRPr="000D2EEC" w14:paraId="1C024882" w14:textId="77777777" w:rsidTr="00C04B9F">
        <w:tc>
          <w:tcPr>
            <w:tcW w:w="2404" w:type="dxa"/>
          </w:tcPr>
          <w:p w14:paraId="38586913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2C3D81E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1E46C50D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D2EEC" w:rsidRPr="000D2EEC" w14:paraId="255B3A93" w14:textId="77777777" w:rsidTr="00C04B9F">
        <w:tc>
          <w:tcPr>
            <w:tcW w:w="2404" w:type="dxa"/>
          </w:tcPr>
          <w:p w14:paraId="1EA47354" w14:textId="532F554A" w:rsidR="00394876" w:rsidRPr="000D2EEC" w:rsidRDefault="00532786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Akcentēt izglītojamo sasniegumu uzlabošanu</w:t>
            </w:r>
            <w:r w:rsidR="008D4C92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procesā.</w:t>
            </w:r>
          </w:p>
        </w:tc>
        <w:tc>
          <w:tcPr>
            <w:tcW w:w="3520" w:type="dxa"/>
          </w:tcPr>
          <w:p w14:paraId="0766EFC9" w14:textId="1D4C37C3" w:rsidR="00BB7A4F" w:rsidRPr="000D2EEC" w:rsidRDefault="006F35E5" w:rsidP="00101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</w:t>
            </w:r>
          </w:p>
          <w:p w14:paraId="2C0EE698" w14:textId="074B96B9" w:rsidR="00CD5AF7" w:rsidRPr="000D2EEC" w:rsidRDefault="00394876" w:rsidP="00394876">
            <w:pPr>
              <w:pStyle w:val="Sarakstarindkopa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izglītojamā sasniegumi attiecībā uz izglītības satura plānotajiem rezultātiem tiek atspoguļoti regulāros vērtējumos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73EC66F1" w14:textId="6A0C37B8" w:rsidR="004754AD" w:rsidRPr="000D2EEC" w:rsidRDefault="007F64D4" w:rsidP="004754AD">
            <w:pPr>
              <w:pStyle w:val="Sarakstarindkopa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izvērsts  darbs </w:t>
            </w:r>
            <w:r w:rsidR="004754AD" w:rsidRPr="000D2EE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ar talantīgiem izglītojamajiem un </w:t>
            </w:r>
            <w:r w:rsidR="004754AD" w:rsidRPr="000D2EEC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izglītojamajiem, kuriem ir grūtības mācībās, kā arī atbalsta izglītojamos izglītības vajadzību un vēlmju īstenošanā</w:t>
            </w:r>
            <w:r w:rsidR="00074026" w:rsidRPr="000D2EEC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</w:p>
          <w:p w14:paraId="76F40D30" w14:textId="42EA30A4" w:rsidR="001F24D8" w:rsidRPr="000D2EEC" w:rsidRDefault="005142FD" w:rsidP="00143435">
            <w:pPr>
              <w:pStyle w:val="Sarakstarindkopa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</w:t>
            </w:r>
            <w:r w:rsidR="008D4D74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sadarbība</w:t>
            </w:r>
            <w:r w:rsidR="00AB45D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vecākiem</w:t>
            </w:r>
            <w:r w:rsidR="00EB131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lai panāktu </w:t>
            </w:r>
            <w:r w:rsidR="00CA55E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sekmju </w:t>
            </w:r>
            <w:r w:rsidR="00EB131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labāku rezultātu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1F24D8" w:rsidRPr="000D2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  <w:p w14:paraId="25E917A9" w14:textId="46494691" w:rsidR="00AB45D6" w:rsidRPr="000D2EEC" w:rsidRDefault="00AB45D6" w:rsidP="007F64D4">
            <w:pPr>
              <w:pStyle w:val="Sarakstarindkopa"/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7A3D866F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EEC" w:rsidRPr="000D2EEC" w14:paraId="4A297F34" w14:textId="77777777" w:rsidTr="00C04B9F">
        <w:tc>
          <w:tcPr>
            <w:tcW w:w="2404" w:type="dxa"/>
          </w:tcPr>
          <w:p w14:paraId="37E2E2C2" w14:textId="5FCA0718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9929057" w14:textId="3117D8EF" w:rsidR="00BB7A4F" w:rsidRPr="000D2EEC" w:rsidRDefault="00675BD1" w:rsidP="00101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  <w:r w:rsidR="006F35E5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</w:t>
            </w:r>
          </w:p>
          <w:p w14:paraId="7C98EA27" w14:textId="060A3398" w:rsidR="00CD5AF7" w:rsidRPr="000D2EEC" w:rsidRDefault="00074026" w:rsidP="00CD5AF7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CD5AF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atras izglītības programmas visi </w:t>
            </w:r>
            <w:r w:rsidR="00CA55E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</w:t>
            </w:r>
            <w:r w:rsidR="00CD5AF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piedalījušies valsts konkursa 1. kārtā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10792E15" w14:textId="77DABAA2" w:rsidR="00143435" w:rsidRPr="000D2EEC" w:rsidRDefault="00074026" w:rsidP="00CD5AF7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CD5AF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atras izglītības programmas izglītojamie piedalījušies valsts konkursa</w:t>
            </w:r>
            <w:r w:rsidR="001E43C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D5AF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 kārtā vai skatēs un starptautiskos konkursos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02DEA814" w14:textId="5DA76F05" w:rsidR="00CD5AF7" w:rsidRPr="000D2EEC" w:rsidRDefault="00CD5AF7" w:rsidP="00CD5AF7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5 % no dalībniekie</w:t>
            </w:r>
            <w:r w:rsidR="0039487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kļuvuši laur</w:t>
            </w:r>
            <w:r w:rsidR="0039487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āti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31F8F235" w14:textId="7C0897CD" w:rsidR="00143435" w:rsidRPr="000D2EEC" w:rsidRDefault="00074026" w:rsidP="00CD5AF7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143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zstrādāts un realizēts ind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ividuālais</w:t>
            </w:r>
            <w:r w:rsidR="00143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kons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ultāciju</w:t>
            </w:r>
            <w:r w:rsidR="00143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plāns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64C37100" w14:textId="48976B48" w:rsidR="00143435" w:rsidRPr="000D2EEC" w:rsidRDefault="00143435" w:rsidP="00CD5AF7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2x gadā 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organizētas 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ividuālās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sarunas ar vecākiem par </w:t>
            </w:r>
            <w:r w:rsidR="00CA55E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iegumiem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155633A1" w14:textId="728DCD92" w:rsidR="00143435" w:rsidRPr="000D2EEC" w:rsidRDefault="00074026" w:rsidP="00CD5AF7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143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 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14343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% kāpinātas izgl</w:t>
            </w:r>
            <w:r w:rsidR="00675BD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ītojamo sekmes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72F77621" w14:textId="39DD34B7" w:rsidR="00C9525E" w:rsidRPr="000D2EEC" w:rsidRDefault="00C9525E" w:rsidP="00C9525E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lang w:val="lv-LV"/>
              </w:rPr>
              <w:t>100% vēroto nodarbību tiek definēts  sasniedzamais rezultāts un iegūta atgriezeniskā saite.</w:t>
            </w:r>
          </w:p>
          <w:p w14:paraId="1A7BD01E" w14:textId="41728D74" w:rsidR="00C9525E" w:rsidRPr="000D2EEC" w:rsidRDefault="00C9525E" w:rsidP="00C9525E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lang w:val="lv-LV"/>
              </w:rPr>
              <w:t xml:space="preserve">  </w:t>
            </w:r>
            <w:r w:rsidR="00074026" w:rsidRPr="000D2EEC">
              <w:rPr>
                <w:rFonts w:ascii="Times New Roman" w:hAnsi="Times New Roman" w:cs="Times New Roman"/>
                <w:lang w:val="lv-LV"/>
              </w:rPr>
              <w:t>m</w:t>
            </w:r>
            <w:r w:rsidRPr="000D2EEC">
              <w:rPr>
                <w:rFonts w:ascii="Times New Roman" w:hAnsi="Times New Roman" w:cs="Times New Roman"/>
                <w:lang w:val="lv-LV"/>
              </w:rPr>
              <w:t>ācību procesā tiek nodrošināta diferenciācija un individualizācija</w:t>
            </w:r>
            <w:r w:rsidR="00A66775" w:rsidRPr="000D2EEC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Pr="000D2EEC">
              <w:rPr>
                <w:rFonts w:ascii="Times New Roman" w:hAnsi="Times New Roman" w:cs="Times New Roman"/>
                <w:lang w:val="lv-LV"/>
              </w:rPr>
              <w:t xml:space="preserve">par ko liecina vismaz </w:t>
            </w:r>
            <w:r w:rsidR="007E6995" w:rsidRPr="000D2EEC">
              <w:rPr>
                <w:rFonts w:ascii="Times New Roman" w:hAnsi="Times New Roman" w:cs="Times New Roman"/>
                <w:lang w:val="lv-LV"/>
              </w:rPr>
              <w:t>75</w:t>
            </w:r>
            <w:r w:rsidRPr="000D2EEC">
              <w:rPr>
                <w:rFonts w:ascii="Times New Roman" w:hAnsi="Times New Roman" w:cs="Times New Roman"/>
                <w:lang w:val="lv-LV"/>
              </w:rPr>
              <w:t xml:space="preserve"> % vēroto mācību stundu</w:t>
            </w:r>
            <w:r w:rsidR="00074026" w:rsidRPr="000D2EEC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1621FFA6" w14:textId="4F01DBB3" w:rsidR="00CE7BDB" w:rsidRPr="000D2EEC" w:rsidRDefault="00CE7BDB" w:rsidP="00CD5AF7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31594E9C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EEC" w:rsidRPr="000D2EEC" w14:paraId="0425A86A" w14:textId="77777777" w:rsidTr="00C04B9F">
        <w:tc>
          <w:tcPr>
            <w:tcW w:w="2404" w:type="dxa"/>
          </w:tcPr>
          <w:p w14:paraId="7AF6D8E6" w14:textId="4ED3A6BB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501C123" w14:textId="17B96AF6" w:rsidR="00394876" w:rsidRPr="000D2EEC" w:rsidRDefault="00DC1168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Efektivizēt</w:t>
            </w:r>
            <w:proofErr w:type="spellEnd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pedagogu profesionālo pilnveidi, labās prakses popularizēšanu skolā un ārpus tās</w:t>
            </w:r>
            <w:r w:rsidR="00CE58A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20" w:type="dxa"/>
          </w:tcPr>
          <w:p w14:paraId="294D9B3A" w14:textId="3A224FE3" w:rsidR="00BB7A4F" w:rsidRPr="000D2EEC" w:rsidRDefault="006F35E5" w:rsidP="002E6969">
            <w:pPr>
              <w:ind w:right="85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1955BE36" w14:textId="01732EC5" w:rsidR="00C04B9F" w:rsidRPr="000D2EEC" w:rsidRDefault="008F7A28" w:rsidP="00101F2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Nodarbības ir metodiski un didaktiski veidotas, uzlabojies sasniedzamais rezultāts.</w:t>
            </w:r>
            <w:r w:rsidR="0089487E" w:rsidRPr="000D2EE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1F5B2DFD" w14:textId="6F4DDE4A" w:rsidR="00CE58AC" w:rsidRPr="000D2EEC" w:rsidRDefault="00C04B9F" w:rsidP="002E696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89487E" w:rsidRPr="000D2EE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edagogi sadarbojas, un dalās pieredzē, kā attīstīt izglītojamo </w:t>
            </w:r>
            <w:proofErr w:type="spellStart"/>
            <w:r w:rsidR="0089487E" w:rsidRPr="000D2EEC">
              <w:rPr>
                <w:rFonts w:ascii="Times New Roman" w:hAnsi="Times New Roman"/>
                <w:sz w:val="24"/>
                <w:szCs w:val="24"/>
                <w:lang w:val="lv-LV"/>
              </w:rPr>
              <w:t>pašvadītas</w:t>
            </w:r>
            <w:proofErr w:type="spellEnd"/>
            <w:r w:rsidR="0089487E" w:rsidRPr="000D2EE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mācīšanās prasmes.</w:t>
            </w:r>
          </w:p>
        </w:tc>
        <w:tc>
          <w:tcPr>
            <w:tcW w:w="2421" w:type="dxa"/>
          </w:tcPr>
          <w:p w14:paraId="08000753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EEC" w:rsidRPr="000D2EEC" w14:paraId="42D4D383" w14:textId="77777777" w:rsidTr="00C04B9F">
        <w:tc>
          <w:tcPr>
            <w:tcW w:w="2404" w:type="dxa"/>
          </w:tcPr>
          <w:p w14:paraId="33BA92E5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DEA4B0E" w14:textId="6E2F047C" w:rsidR="00BB7A4F" w:rsidRPr="000D2EEC" w:rsidRDefault="006F35E5" w:rsidP="00101F2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BB7A4F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2B10A192" w14:textId="1730B2EE" w:rsidR="00DC1168" w:rsidRPr="000D2EEC" w:rsidRDefault="00554CD7" w:rsidP="00DC1168">
            <w:pPr>
              <w:pStyle w:val="Sarakstarindkopa"/>
              <w:numPr>
                <w:ilvl w:val="0"/>
                <w:numId w:val="4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</w:t>
            </w:r>
            <w:r w:rsidR="00DC116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otikušas 4 skolas pedagogu labās prakses stundas</w:t>
            </w:r>
            <w:r w:rsidR="008F7A2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iestādē vai ārpus tās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587223B4" w14:textId="23D3EA38" w:rsidR="00CE58AC" w:rsidRPr="000D2EEC" w:rsidRDefault="006F35E5" w:rsidP="00DC1168">
            <w:pPr>
              <w:pStyle w:val="Sarakstarindkopa"/>
              <w:numPr>
                <w:ilvl w:val="0"/>
                <w:numId w:val="4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CE58A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kviens skolas pedagogs ir piedalījies attiecīgā instrumenta spēles meistarklasē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2E82510C" w14:textId="40AEC494" w:rsidR="00CE58AC" w:rsidRPr="000D2EEC" w:rsidRDefault="006F35E5" w:rsidP="00DC1168">
            <w:pPr>
              <w:pStyle w:val="Sarakstarindkopa"/>
              <w:numPr>
                <w:ilvl w:val="0"/>
                <w:numId w:val="4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CE58A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kviens skolas pedagogs apmeklējis profesionālās pilnveides kursus vai seminārus viņa specialitātē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2CF951EE" w14:textId="402B9BFC" w:rsidR="00D1177D" w:rsidRPr="000D2EEC" w:rsidRDefault="00D1177D" w:rsidP="00D1177D">
            <w:pPr>
              <w:pStyle w:val="Sarakstarindkopa"/>
              <w:numPr>
                <w:ilvl w:val="0"/>
                <w:numId w:val="4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lang w:val="lv-LV"/>
              </w:rPr>
              <w:t>65% aptaujāto pedagogu, izglītojamo un vecāku apliecina, ka iestādes sniegtie pakalpojumi ir pieejami un kvalitatīvi.</w:t>
            </w:r>
          </w:p>
          <w:p w14:paraId="17A2315D" w14:textId="2FF827EE" w:rsidR="00A071D7" w:rsidRPr="000D2EEC" w:rsidRDefault="00A071D7" w:rsidP="009058E9">
            <w:pPr>
              <w:pStyle w:val="Sarakstarindkopa"/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444C6BEA" w14:textId="77777777" w:rsidR="00BB7A4F" w:rsidRPr="000D2EEC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EEC" w:rsidRPr="000D2EEC" w14:paraId="40EBE6F7" w14:textId="77777777" w:rsidTr="00C04B9F">
        <w:tc>
          <w:tcPr>
            <w:tcW w:w="2404" w:type="dxa"/>
          </w:tcPr>
          <w:p w14:paraId="763F3872" w14:textId="34C3229A" w:rsidR="008F7A28" w:rsidRPr="000D2EEC" w:rsidRDefault="008F7A28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594D62" w14:textId="3A787A30" w:rsidR="00F307F8" w:rsidRPr="000D2EEC" w:rsidRDefault="00F307F8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Turpināt pilnveidot </w:t>
            </w:r>
            <w:r w:rsidR="00221EE7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</w:t>
            </w:r>
            <w:r w:rsidR="000C190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agogiem un izglītojam</w:t>
            </w:r>
            <w:r w:rsidR="00CA55E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iem</w:t>
            </w:r>
            <w:r w:rsidR="000C190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digitālās prasmes veiksmīgai mācīšanas un mācīšanās procesa nodrošināšanai</w:t>
            </w:r>
          </w:p>
        </w:tc>
        <w:tc>
          <w:tcPr>
            <w:tcW w:w="3520" w:type="dxa"/>
          </w:tcPr>
          <w:p w14:paraId="7364A18F" w14:textId="2A94A37D" w:rsidR="008F7A28" w:rsidRPr="000D2EEC" w:rsidRDefault="008F7A28" w:rsidP="00F307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50B852" w14:textId="362241BF" w:rsidR="00F307F8" w:rsidRPr="000D2EEC" w:rsidRDefault="00730353" w:rsidP="00F307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Kvalitatīvi</w:t>
            </w:r>
            <w:r w:rsidR="006F35E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2F493EBB" w14:textId="4C205181" w:rsidR="00730353" w:rsidRPr="000D2EEC" w:rsidRDefault="00730353" w:rsidP="00487BC9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</w:t>
            </w:r>
            <w:r w:rsidR="00764015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izglītojamie 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efektīvi izmanto digitālās </w:t>
            </w: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stundās, tād</w:t>
            </w:r>
            <w:r w:rsidR="009E5FD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jādi uzlabojot </w:t>
            </w:r>
            <w:r w:rsidR="009E5FD9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mācīšanas un 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mācīšanās kvalitāti. </w:t>
            </w:r>
          </w:p>
          <w:p w14:paraId="33FA75DB" w14:textId="103F9C87" w:rsidR="00F307F8" w:rsidRPr="000D2EEC" w:rsidRDefault="00F307F8" w:rsidP="00F307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2A881073" w14:textId="77777777" w:rsidR="008F7A28" w:rsidRPr="000D2EEC" w:rsidRDefault="008F7A28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307F8" w:rsidRPr="000D2EEC" w14:paraId="104F011D" w14:textId="77777777" w:rsidTr="00C04B9F">
        <w:tc>
          <w:tcPr>
            <w:tcW w:w="2404" w:type="dxa"/>
          </w:tcPr>
          <w:p w14:paraId="3C5906CC" w14:textId="77777777" w:rsidR="00F307F8" w:rsidRPr="000D2EEC" w:rsidRDefault="00F307F8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2E82876" w14:textId="229A5740" w:rsidR="00F307F8" w:rsidRPr="000D2EEC" w:rsidRDefault="00C928F1" w:rsidP="00F307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F307F8" w:rsidRPr="000D2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6FA6C34A" w14:textId="0BB83E75" w:rsidR="00F307F8" w:rsidRPr="000D2EEC" w:rsidRDefault="00C928F1" w:rsidP="00FF14CB">
            <w:pPr>
              <w:pStyle w:val="Sarakstarindkop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F307F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pmeklēt</w:t>
            </w:r>
            <w:r w:rsidR="000751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F307F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tālākizglītības kurs</w:t>
            </w:r>
            <w:r w:rsidR="00C04B9F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10</w:t>
            </w:r>
            <w:r w:rsidR="00F307F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pedagogiem digitāl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  <w:r w:rsidR="00F307F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F307F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</w:t>
            </w: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proofErr w:type="spellEnd"/>
            <w:r w:rsidR="00F307F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pilnveid</w:t>
            </w:r>
            <w:r w:rsidR="000751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</w:t>
            </w:r>
            <w:r w:rsidR="00074026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31317502" w14:textId="3AF459AE" w:rsidR="00075153" w:rsidRPr="000D2EEC" w:rsidRDefault="00C04B9F" w:rsidP="00FF14CB">
            <w:pPr>
              <w:pStyle w:val="Sarakstarindkop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 </w:t>
            </w:r>
            <w:r w:rsidR="00C928F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0751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edagogi dalās pieredzē </w:t>
            </w:r>
            <w:r w:rsidR="00F307F8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ar kolēģiem </w:t>
            </w:r>
            <w:r w:rsidR="007303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digitālajās </w:t>
            </w:r>
            <w:proofErr w:type="spellStart"/>
            <w:r w:rsidR="00730353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pratībās</w:t>
            </w:r>
            <w:proofErr w:type="spellEnd"/>
            <w:r w:rsidR="00CA55ED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C928F1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1628B77" w14:textId="4B2144AC" w:rsidR="00FF14CB" w:rsidRPr="000D2EEC" w:rsidRDefault="00074026" w:rsidP="00FF14CB">
            <w:pPr>
              <w:pStyle w:val="Sarakstarindkop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lang w:val="lv-LV"/>
              </w:rPr>
              <w:t>m</w:t>
            </w:r>
            <w:r w:rsidR="00FF14CB" w:rsidRPr="000D2EEC">
              <w:rPr>
                <w:rFonts w:ascii="Times New Roman" w:hAnsi="Times New Roman" w:cs="Times New Roman"/>
                <w:lang w:val="lv-LV"/>
              </w:rPr>
              <w:t>ācību procesā mērķtiecīgi un atbilstoši mācību stundas mērķiem tiek izmantotas modernās tehnoloģijas, par ko liecina  vismaz 70%</w:t>
            </w:r>
            <w:r w:rsidR="00CA55ED" w:rsidRPr="000D2EEC">
              <w:rPr>
                <w:rFonts w:ascii="Times New Roman" w:hAnsi="Times New Roman" w:cs="Times New Roman"/>
                <w:lang w:val="lv-LV"/>
              </w:rPr>
              <w:t>,</w:t>
            </w:r>
            <w:r w:rsidR="00FF14CB" w:rsidRPr="000D2EEC">
              <w:rPr>
                <w:rFonts w:ascii="Times New Roman" w:hAnsi="Times New Roman" w:cs="Times New Roman"/>
                <w:lang w:val="lv-LV"/>
              </w:rPr>
              <w:t xml:space="preserve"> vēroto mācību stundu</w:t>
            </w:r>
            <w:r w:rsidRPr="000D2EEC">
              <w:rPr>
                <w:rFonts w:ascii="Times New Roman" w:hAnsi="Times New Roman" w:cs="Times New Roman"/>
                <w:lang w:val="lv-LV"/>
              </w:rPr>
              <w:t>,</w:t>
            </w:r>
          </w:p>
          <w:p w14:paraId="6C7F7989" w14:textId="603CE9CB" w:rsidR="00221EE7" w:rsidRPr="000D2EEC" w:rsidRDefault="006500FD" w:rsidP="00FF14CB">
            <w:pPr>
              <w:pStyle w:val="Sarakstarindkop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lang w:val="lv-LV"/>
              </w:rPr>
              <w:t xml:space="preserve"> 90% </w:t>
            </w:r>
            <w:r w:rsidR="00E7069B" w:rsidRPr="000D2EEC">
              <w:rPr>
                <w:rFonts w:ascii="Times New Roman" w:hAnsi="Times New Roman" w:cs="Times New Roman"/>
                <w:lang w:val="lv-LV"/>
              </w:rPr>
              <w:t xml:space="preserve">audzēkņu </w:t>
            </w:r>
            <w:r w:rsidRPr="000D2EEC">
              <w:rPr>
                <w:rFonts w:ascii="Times New Roman" w:hAnsi="Times New Roman" w:cs="Times New Roman"/>
                <w:lang w:val="lv-LV"/>
              </w:rPr>
              <w:t>atzīst ka viņu pr</w:t>
            </w:r>
            <w:r w:rsidR="00E7069B" w:rsidRPr="000D2EEC">
              <w:rPr>
                <w:rFonts w:ascii="Times New Roman" w:hAnsi="Times New Roman" w:cs="Times New Roman"/>
                <w:lang w:val="lv-LV"/>
              </w:rPr>
              <w:t>a</w:t>
            </w:r>
            <w:r w:rsidRPr="000D2EEC">
              <w:rPr>
                <w:rFonts w:ascii="Times New Roman" w:hAnsi="Times New Roman" w:cs="Times New Roman"/>
                <w:lang w:val="lv-LV"/>
              </w:rPr>
              <w:t>smes ir pilnveidojušās.</w:t>
            </w:r>
          </w:p>
          <w:p w14:paraId="3E668724" w14:textId="133346D8" w:rsidR="00FF14CB" w:rsidRPr="000D2EEC" w:rsidRDefault="00FF14CB" w:rsidP="00756C29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7E5B5168" w14:textId="77777777" w:rsidR="00F307F8" w:rsidRPr="000D2EEC" w:rsidRDefault="00F307F8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9C32AD1" w14:textId="7777777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4E9926" w14:textId="2F3ADB2D" w:rsidR="00BB7A4F" w:rsidRPr="000D2EEC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FF71859" w14:textId="456E07B7" w:rsidR="00075153" w:rsidRPr="000D2EEC" w:rsidRDefault="00075153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92ADB36" w14:textId="77777777" w:rsidR="00075153" w:rsidRPr="000D2EEC" w:rsidRDefault="00075153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5561F26" w14:textId="391D6F20" w:rsidR="00BB7A4F" w:rsidRPr="000D2EEC" w:rsidRDefault="00BB7A4F" w:rsidP="00BB7A4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="004620EB"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23F5AE34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328B99D" w14:textId="77777777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Kritērija “Kompetences un sasniegumi” stiprās puses un turpmākas attīstības vajadzības</w:t>
      </w:r>
    </w:p>
    <w:p w14:paraId="6C6582C4" w14:textId="77777777" w:rsidR="00BB7A4F" w:rsidRPr="000D2EEC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D2EEC" w:rsidRPr="000D2EEC" w14:paraId="0FDF2525" w14:textId="77777777" w:rsidTr="009504F6">
        <w:tc>
          <w:tcPr>
            <w:tcW w:w="4607" w:type="dxa"/>
          </w:tcPr>
          <w:p w14:paraId="0D568507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B3A1FB4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D2EEC" w:rsidRPr="000D2EEC" w14:paraId="15DA1B1B" w14:textId="77777777" w:rsidTr="009504F6">
        <w:tc>
          <w:tcPr>
            <w:tcW w:w="4607" w:type="dxa"/>
          </w:tcPr>
          <w:p w14:paraId="7EA0AD5E" w14:textId="203EA5B0" w:rsidR="009118BD" w:rsidRPr="000D2EEC" w:rsidRDefault="00C04B9F" w:rsidP="00204EF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programmās precīzi, saprotami, ņemot vērā izglītības līmeņu pēctecību, izvirzīti mērķi un </w:t>
            </w:r>
            <w:r w:rsidR="008473E1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uzdevumi mācību satura apguvei</w:t>
            </w:r>
            <w:r w:rsidR="00074026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7527E070" w14:textId="05F68BDD" w:rsidR="00BB7A4F" w:rsidRPr="000D2EEC" w:rsidRDefault="00A071D7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Pēc nepieciešamības aktualizēt </w:t>
            </w:r>
            <w:r w:rsidR="009C28D8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PII programmas, kā arī priekšmetu programmas</w:t>
            </w:r>
            <w:r w:rsidR="008473E1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009C28D8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0D2EEC" w:rsidRPr="000D2EEC" w14:paraId="26BAECC9" w14:textId="77777777" w:rsidTr="009504F6">
        <w:tc>
          <w:tcPr>
            <w:tcW w:w="4607" w:type="dxa"/>
          </w:tcPr>
          <w:p w14:paraId="04BC8846" w14:textId="08E3EC16" w:rsidR="008A4903" w:rsidRPr="000D2EEC" w:rsidRDefault="00204EF8" w:rsidP="009118BD">
            <w:pPr>
              <w:pStyle w:val="Bezatstarpm"/>
              <w:jc w:val="both"/>
              <w:rPr>
                <w:lang w:val="lv-LV"/>
              </w:rPr>
            </w:pPr>
            <w:r w:rsidRPr="000D2EEC">
              <w:rPr>
                <w:lang w:val="lv-LV"/>
              </w:rPr>
              <w:t>Izglītības iestāde katru gadu apkopo un analizē datus par izglītojamo mācību rezultātu dinamiku</w:t>
            </w:r>
            <w:r w:rsidR="008473E1" w:rsidRPr="000D2EEC">
              <w:rPr>
                <w:lang w:val="lv-LV"/>
              </w:rPr>
              <w:t xml:space="preserve">, sniedz papildus nodarbības, konsultācijas, </w:t>
            </w:r>
            <w:r w:rsidR="00CA5CD5" w:rsidRPr="000D2EEC">
              <w:rPr>
                <w:lang w:val="lv-LV"/>
              </w:rPr>
              <w:t xml:space="preserve">labākos </w:t>
            </w:r>
            <w:r w:rsidR="00CA55ED" w:rsidRPr="000D2EEC">
              <w:rPr>
                <w:lang w:val="lv-LV"/>
              </w:rPr>
              <w:t>izglītojamos</w:t>
            </w:r>
            <w:r w:rsidR="00CA5CD5" w:rsidRPr="000D2EEC">
              <w:rPr>
                <w:lang w:val="lv-LV"/>
              </w:rPr>
              <w:t xml:space="preserve"> atbalsta finansiāli</w:t>
            </w:r>
            <w:r w:rsidR="008A4903" w:rsidRPr="000D2EEC">
              <w:rPr>
                <w:lang w:val="lv-LV"/>
              </w:rPr>
              <w:t>.</w:t>
            </w:r>
          </w:p>
          <w:p w14:paraId="65F7788A" w14:textId="694310F0" w:rsidR="009118BD" w:rsidRPr="000D2EEC" w:rsidRDefault="00CA5CD5" w:rsidP="009118BD">
            <w:pPr>
              <w:pStyle w:val="Bezatstarpm"/>
              <w:jc w:val="both"/>
              <w:rPr>
                <w:lang w:val="lv-LV"/>
              </w:rPr>
            </w:pPr>
            <w:r w:rsidRPr="000D2EEC">
              <w:rPr>
                <w:lang w:val="lv-LV"/>
              </w:rPr>
              <w:t xml:space="preserve"> 2</w:t>
            </w:r>
            <w:r w:rsidR="009118BD" w:rsidRPr="000D2EEC">
              <w:rPr>
                <w:lang w:val="lv-LV"/>
              </w:rPr>
              <w:t>021./2022.m</w:t>
            </w:r>
            <w:r w:rsidR="008A4903" w:rsidRPr="000D2EEC">
              <w:rPr>
                <w:lang w:val="lv-LV"/>
              </w:rPr>
              <w:t>ācību gadā izglītojamo  mācību  līmeņi:</w:t>
            </w:r>
            <w:r w:rsidR="009118BD" w:rsidRPr="000D2EEC">
              <w:rPr>
                <w:lang w:val="lv-LV"/>
              </w:rPr>
              <w:t xml:space="preserve"> </w:t>
            </w:r>
          </w:p>
          <w:p w14:paraId="61D83B65" w14:textId="41205B64" w:rsidR="009118BD" w:rsidRPr="000D2EEC" w:rsidRDefault="009118BD" w:rsidP="009118BD">
            <w:pPr>
              <w:pStyle w:val="Bezatstarpm"/>
              <w:jc w:val="both"/>
              <w:rPr>
                <w:lang w:val="lv-LV"/>
              </w:rPr>
            </w:pPr>
            <w:r w:rsidRPr="000D2EEC">
              <w:rPr>
                <w:lang w:val="lv-LV"/>
              </w:rPr>
              <w:t xml:space="preserve">augsts līmenis- </w:t>
            </w:r>
            <w:r w:rsidR="008A4903" w:rsidRPr="000D2EEC">
              <w:rPr>
                <w:lang w:val="lv-LV"/>
              </w:rPr>
              <w:t>17%</w:t>
            </w:r>
          </w:p>
          <w:p w14:paraId="3F6B8143" w14:textId="1A3C8AB6" w:rsidR="009118BD" w:rsidRPr="000D2EEC" w:rsidRDefault="009118BD" w:rsidP="009118BD">
            <w:pPr>
              <w:pStyle w:val="Bezatstarpm"/>
              <w:jc w:val="both"/>
              <w:rPr>
                <w:lang w:val="lv-LV"/>
              </w:rPr>
            </w:pPr>
            <w:r w:rsidRPr="000D2EEC">
              <w:rPr>
                <w:lang w:val="lv-LV"/>
              </w:rPr>
              <w:t>optimāls līmenis</w:t>
            </w:r>
            <w:r w:rsidR="008A4903" w:rsidRPr="000D2EEC">
              <w:rPr>
                <w:lang w:val="lv-LV"/>
              </w:rPr>
              <w:t xml:space="preserve"> 75%</w:t>
            </w:r>
          </w:p>
          <w:p w14:paraId="1A4AAC94" w14:textId="5CDE854C" w:rsidR="009118BD" w:rsidRPr="000D2EEC" w:rsidRDefault="009118BD" w:rsidP="009118BD">
            <w:pPr>
              <w:pStyle w:val="Bezatstarpm"/>
              <w:jc w:val="both"/>
              <w:rPr>
                <w:lang w:val="lv-LV"/>
              </w:rPr>
            </w:pPr>
            <w:r w:rsidRPr="000D2EEC">
              <w:rPr>
                <w:lang w:val="lv-LV"/>
              </w:rPr>
              <w:t xml:space="preserve">pietiekams līmenis- </w:t>
            </w:r>
            <w:r w:rsidR="008A4903" w:rsidRPr="000D2EEC">
              <w:rPr>
                <w:lang w:val="lv-LV"/>
              </w:rPr>
              <w:t>8%</w:t>
            </w:r>
          </w:p>
          <w:p w14:paraId="0FD7F7D4" w14:textId="645DA8A4" w:rsidR="00BB7A4F" w:rsidRPr="000D2EEC" w:rsidRDefault="009118BD" w:rsidP="009118B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0D2EEC">
              <w:rPr>
                <w:rFonts w:ascii="Times New Roman" w:hAnsi="Times New Roman" w:cs="Times New Roman"/>
                <w:lang w:val="lv-LV"/>
              </w:rPr>
              <w:t xml:space="preserve">nepietiekams līmenis- </w:t>
            </w:r>
            <w:r w:rsidR="008A4903" w:rsidRPr="000D2EEC">
              <w:rPr>
                <w:rFonts w:ascii="Times New Roman" w:hAnsi="Times New Roman" w:cs="Times New Roman"/>
                <w:lang w:val="lv-LV"/>
              </w:rPr>
              <w:t>nav</w:t>
            </w:r>
            <w:r w:rsidR="009058E9" w:rsidRPr="000D2EEC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6B4E9C5E" w14:textId="1DF5087D" w:rsidR="00474AEF" w:rsidRPr="000D2EEC" w:rsidRDefault="00474AEF" w:rsidP="009118B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31123F" w14:textId="1402B87A" w:rsidR="009C28D8" w:rsidRPr="000D2EEC" w:rsidRDefault="009C28D8" w:rsidP="009C28D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lang w:val="lv-LV"/>
              </w:rPr>
              <w:t xml:space="preserve">Ar analīzes datiem  iepazīstināt gan </w:t>
            </w:r>
            <w:r w:rsidR="00CA55ED" w:rsidRPr="000D2EEC">
              <w:rPr>
                <w:rFonts w:ascii="Times New Roman" w:eastAsia="Times New Roman" w:hAnsi="Times New Roman" w:cs="Times New Roman"/>
                <w:lang w:val="lv-LV"/>
              </w:rPr>
              <w:t>izglītojamos</w:t>
            </w:r>
            <w:r w:rsidRPr="000D2EEC">
              <w:rPr>
                <w:rFonts w:ascii="Times New Roman" w:eastAsia="Times New Roman" w:hAnsi="Times New Roman" w:cs="Times New Roman"/>
                <w:lang w:val="lv-LV"/>
              </w:rPr>
              <w:t>, gan vecākus.</w:t>
            </w:r>
          </w:p>
          <w:p w14:paraId="41D1BFE1" w14:textId="1C95E284" w:rsidR="00BB7A4F" w:rsidRPr="000D2EEC" w:rsidRDefault="009C28D8" w:rsidP="009C28D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lang w:val="lv-LV"/>
              </w:rPr>
              <w:t>Akcentēt atgriezeniskās saites sniegšanas pilnveidošanu ikdienas darbā.</w:t>
            </w:r>
          </w:p>
        </w:tc>
      </w:tr>
      <w:tr w:rsidR="000D2EEC" w:rsidRPr="000D2EEC" w14:paraId="55E30D7A" w14:textId="77777777" w:rsidTr="009504F6">
        <w:tc>
          <w:tcPr>
            <w:tcW w:w="4607" w:type="dxa"/>
          </w:tcPr>
          <w:p w14:paraId="6C1AB0E3" w14:textId="3497D0FF" w:rsidR="00A734C2" w:rsidRPr="000D2EEC" w:rsidRDefault="00A734C2" w:rsidP="00A734C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Izglītojamie  50 % un vairāk  piedalās vietējā  nacionālā mēroga konkursos, izstādēs  un gūst panākumus</w:t>
            </w:r>
            <w:r w:rsidR="009058E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10% </w:t>
            </w:r>
            <w:r w:rsidR="00CA55E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izglītojamie</w:t>
            </w:r>
            <w:r w:rsidR="009058E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piedalās starptautiska mēroga konkursos.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Izglītības iestāde organizē vietējā mēroga konkursu</w:t>
            </w:r>
            <w:r w:rsidR="00CA5CD5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Vizuāli plastiskajā mākslā.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Valsts konkursa norise tiek integrēta mācību procesā. Izglītības iestāde nodrošina visu izglītojamo dalību LNKC organizētājā valsts konkursa I kārtā.</w:t>
            </w:r>
          </w:p>
        </w:tc>
        <w:tc>
          <w:tcPr>
            <w:tcW w:w="4607" w:type="dxa"/>
          </w:tcPr>
          <w:p w14:paraId="7D709D8F" w14:textId="57D6D1C3" w:rsidR="00A734C2" w:rsidRPr="000D2EEC" w:rsidRDefault="009C28D8" w:rsidP="00A734C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lang w:val="lv-LV"/>
              </w:rPr>
              <w:t xml:space="preserve">Turpināt </w:t>
            </w:r>
            <w:r w:rsidR="006500FD" w:rsidRPr="000D2EEC">
              <w:rPr>
                <w:rFonts w:ascii="Times New Roman" w:eastAsia="Times New Roman" w:hAnsi="Times New Roman" w:cs="Times New Roman"/>
                <w:lang w:val="lv-LV"/>
              </w:rPr>
              <w:t>darbu ar talantīgajiem</w:t>
            </w:r>
            <w:r w:rsidR="000C190C" w:rsidRPr="000D2EE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CA55ED" w:rsidRPr="000D2EEC">
              <w:rPr>
                <w:rFonts w:ascii="Times New Roman" w:eastAsia="Times New Roman" w:hAnsi="Times New Roman" w:cs="Times New Roman"/>
                <w:lang w:val="lv-LV"/>
              </w:rPr>
              <w:t>izglītojamiem</w:t>
            </w:r>
            <w:r w:rsidR="000C190C" w:rsidRPr="000D2EEC">
              <w:rPr>
                <w:rFonts w:ascii="Times New Roman" w:eastAsia="Times New Roman" w:hAnsi="Times New Roman" w:cs="Times New Roman"/>
                <w:lang w:val="lv-LV"/>
              </w:rPr>
              <w:t xml:space="preserve">, </w:t>
            </w:r>
            <w:r w:rsidRPr="000D2EEC">
              <w:rPr>
                <w:rFonts w:ascii="Times New Roman" w:eastAsia="Times New Roman" w:hAnsi="Times New Roman" w:cs="Times New Roman"/>
                <w:lang w:val="lv-LV"/>
              </w:rPr>
              <w:t>nodrošināt konsultācijas, papildus nodarbības</w:t>
            </w:r>
            <w:r w:rsidR="000C190C" w:rsidRPr="000D2EEC">
              <w:rPr>
                <w:rFonts w:ascii="Times New Roman" w:eastAsia="Times New Roman" w:hAnsi="Times New Roman" w:cs="Times New Roman"/>
                <w:lang w:val="lv-LV"/>
              </w:rPr>
              <w:t xml:space="preserve">, lai kāpinātu sasniegumu rezultātus. </w:t>
            </w:r>
            <w:r w:rsidR="00A43C7B" w:rsidRPr="000D2EE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14:paraId="59480D60" w14:textId="77777777" w:rsidR="006500FD" w:rsidRPr="000D2EEC" w:rsidRDefault="006500FD" w:rsidP="00A734C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5700D472" w14:textId="707BEBF5" w:rsidR="006500FD" w:rsidRPr="000D2EEC" w:rsidRDefault="006500FD" w:rsidP="00A734C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B4DE311" w14:textId="77777777" w:rsidR="00BB7A4F" w:rsidRPr="000D2EEC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0CCB2F" w14:textId="77777777" w:rsidR="00BB7A4F" w:rsidRPr="000D2EEC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3DB92E9" w14:textId="77777777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Kritērija “Vienlīdzība un iekļaušana” stiprās puses un turpmākas attīstības vajadzības</w:t>
      </w:r>
    </w:p>
    <w:p w14:paraId="199F970A" w14:textId="77777777" w:rsidR="00BB7A4F" w:rsidRPr="000D2EEC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D2EEC" w:rsidRPr="000D2EEC" w14:paraId="27394DFA" w14:textId="77777777" w:rsidTr="009504F6">
        <w:tc>
          <w:tcPr>
            <w:tcW w:w="4607" w:type="dxa"/>
          </w:tcPr>
          <w:p w14:paraId="1A721C6C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6B92125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D2EEC" w:rsidRPr="000D2EEC" w14:paraId="52A3800E" w14:textId="77777777" w:rsidTr="009504F6">
        <w:tc>
          <w:tcPr>
            <w:tcW w:w="4607" w:type="dxa"/>
          </w:tcPr>
          <w:p w14:paraId="3E32DD3C" w14:textId="04E947FD" w:rsidR="009B5ADC" w:rsidRPr="000D2EEC" w:rsidRDefault="00204EF8" w:rsidP="00204EF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iegūtā informācija un dati</w:t>
            </w:r>
            <w:r w:rsidR="007324C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anketēšanā 100%</w:t>
            </w:r>
            <w:r w:rsidR="00C16F53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apliecina, ka izglītības iestādē nav sastopama diskriminācija, ksenofobija vai cita veida neiecietība. </w:t>
            </w:r>
            <w:r w:rsidR="009B5ADC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isiem izglītojamajiem un iestādes darbiniekiem tiek piedāvātas vienlīdzīgas iespējas iesaistīties izglītības iestādes mācību procesos un aktivitātēs. </w:t>
            </w:r>
            <w:r w:rsidR="009B5ADC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Anketas norāda,</w:t>
            </w:r>
          </w:p>
          <w:p w14:paraId="5C7138E0" w14:textId="34CFA5BC" w:rsidR="00204EF8" w:rsidRPr="000D2EEC" w:rsidRDefault="006500FD" w:rsidP="00204EF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04EF8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  visi izglītojamie un iestādes darbinieki jūtas iesaistīti lēmumu pieņemšanā, kā arī izjūt </w:t>
            </w:r>
            <w:proofErr w:type="spellStart"/>
            <w:r w:rsidR="00204EF8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cieņpilnu</w:t>
            </w:r>
            <w:proofErr w:type="spellEnd"/>
            <w:r w:rsidR="00204EF8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taisnīgu attieksmi komunikācijā.</w:t>
            </w:r>
          </w:p>
        </w:tc>
        <w:tc>
          <w:tcPr>
            <w:tcW w:w="4607" w:type="dxa"/>
          </w:tcPr>
          <w:p w14:paraId="7E9FC708" w14:textId="00FD622D" w:rsidR="00204EF8" w:rsidRPr="000D2EEC" w:rsidRDefault="00435F19" w:rsidP="00204EF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500F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ilnveidot izglītības iestādes </w:t>
            </w:r>
            <w:r w:rsidR="00DA630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visu </w:t>
            </w:r>
            <w:proofErr w:type="spellStart"/>
            <w:r w:rsidR="00DA630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</w:t>
            </w:r>
            <w:r w:rsidR="00C50F73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</w:t>
            </w:r>
            <w:r w:rsidR="00DA630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grupu</w:t>
            </w:r>
            <w:proofErr w:type="spellEnd"/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A630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izpratni </w:t>
            </w:r>
            <w:r w:rsidR="00580FA4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par 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iekļaujošas mācību vides un </w:t>
            </w:r>
            <w:r w:rsidR="009F4DFE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vienlīdzīgas attieksmes organizācijas kultūras nodrošināšan</w:t>
            </w:r>
            <w:r w:rsidR="00DA630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="009F4DFE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0D2EEC" w:rsidRPr="000D2EEC" w14:paraId="32FF2150" w14:textId="77777777" w:rsidTr="009504F6">
        <w:tc>
          <w:tcPr>
            <w:tcW w:w="4607" w:type="dxa"/>
          </w:tcPr>
          <w:p w14:paraId="6574868E" w14:textId="6B98A472" w:rsidR="00EF2760" w:rsidRPr="000D2EEC" w:rsidRDefault="007D6762" w:rsidP="00EF276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Vecāku a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ptauju ( anketas) rezultāti 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100% 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liecina par to, ka izglītības iestādē tiek pieņemta un cienīta izglītojamo dažādība  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(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dzimums, vecums, ienākumu līmenis ģimenē, etniskā piederība u.c.), kas varētu radīt diskriminējošu attieksmi.</w:t>
            </w:r>
            <w:r w:rsidR="006500F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425ADDE3" w14:textId="77777777" w:rsidR="00EF2760" w:rsidRPr="000D2EEC" w:rsidRDefault="00EF2760" w:rsidP="00EF276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7B92435" w14:textId="77777777" w:rsidR="00BB7A4F" w:rsidRPr="000D2EEC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AF09E1" w14:textId="77777777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Kritērija “Pieejamība” stiprās puses un turpmākas attīstības vajadzības</w:t>
      </w:r>
    </w:p>
    <w:p w14:paraId="1A1AC3B3" w14:textId="77777777" w:rsidR="00BB7A4F" w:rsidRPr="000D2EEC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D2EEC" w:rsidRPr="000D2EEC" w14:paraId="5D341964" w14:textId="77777777" w:rsidTr="009504F6">
        <w:tc>
          <w:tcPr>
            <w:tcW w:w="4607" w:type="dxa"/>
          </w:tcPr>
          <w:p w14:paraId="0FD25E08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46E0EA2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D2EEC" w:rsidRPr="000D2EEC" w14:paraId="494115C6" w14:textId="77777777" w:rsidTr="009504F6">
        <w:tc>
          <w:tcPr>
            <w:tcW w:w="4607" w:type="dxa"/>
          </w:tcPr>
          <w:p w14:paraId="32BF088A" w14:textId="1BE1FFB8" w:rsidR="00BB7A4F" w:rsidRPr="000D2EEC" w:rsidRDefault="00EF2760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iestādē dažādām </w:t>
            </w:r>
            <w:proofErr w:type="spellStart"/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</w:t>
            </w:r>
            <w:r w:rsidR="009F4DFE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grupām</w:t>
            </w:r>
            <w:proofErr w:type="spellEnd"/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3D36A2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līdzīga izpratne par iespējamiem faktoriem, kuri ietekmē izglītības pie</w:t>
            </w:r>
            <w:r w:rsidR="00891405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</w:t>
            </w:r>
            <w:r w:rsidR="003D36A2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jamību. Tiek ņemta</w:t>
            </w:r>
            <w:r w:rsidR="00E7069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="003D36A2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vēr</w:t>
            </w:r>
            <w:r w:rsidR="00947730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</w:t>
            </w:r>
            <w:r w:rsidR="003D36A2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sabiedrības </w:t>
            </w:r>
            <w:r w:rsidR="00891405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vajadzības jaunu programmu piedāvājumā.</w:t>
            </w:r>
            <w:r w:rsidR="00B61C85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65B76F98" w14:textId="3343696B" w:rsidR="00BB7A4F" w:rsidRPr="000D2EEC" w:rsidRDefault="000D2EEC" w:rsidP="00891405">
            <w:pPr>
              <w:rPr>
                <w:rFonts w:ascii="Times New Roman" w:hAnsi="Times New Roman" w:cs="Times New Roman"/>
                <w:lang w:val="lv-LV"/>
              </w:rPr>
            </w:pPr>
            <w:r w:rsidRPr="000D2EEC">
              <w:rPr>
                <w:rFonts w:ascii="Times New Roman" w:hAnsi="Times New Roman" w:cs="Times New Roman"/>
                <w:lang w:val="lv-LV"/>
              </w:rPr>
              <w:t>Pēc</w:t>
            </w:r>
            <w:r w:rsidR="00977AF0" w:rsidRPr="000D2EEC">
              <w:rPr>
                <w:rFonts w:ascii="Times New Roman" w:hAnsi="Times New Roman" w:cs="Times New Roman"/>
                <w:lang w:val="lv-LV"/>
              </w:rPr>
              <w:t xml:space="preserve"> pieprasījuma, īstenot jaunas programmas</w:t>
            </w:r>
            <w:r w:rsidR="00074026" w:rsidRPr="000D2EEC">
              <w:rPr>
                <w:rFonts w:ascii="Times New Roman" w:hAnsi="Times New Roman" w:cs="Times New Roman"/>
                <w:lang w:val="lv-LV"/>
              </w:rPr>
              <w:t>.</w:t>
            </w:r>
          </w:p>
        </w:tc>
      </w:tr>
      <w:tr w:rsidR="000D2EEC" w:rsidRPr="000D2EEC" w14:paraId="2B9FB324" w14:textId="77777777" w:rsidTr="009504F6">
        <w:tc>
          <w:tcPr>
            <w:tcW w:w="4607" w:type="dxa"/>
          </w:tcPr>
          <w:p w14:paraId="60ED3AEC" w14:textId="0BF0EBF8" w:rsidR="00BB7A4F" w:rsidRPr="000D2EEC" w:rsidRDefault="00072EDB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 ir apzinājusies priekšlaicīgas mācību pārtraukšanas riskus un iemeslus izglītības iestādē, kā arī sadarbībā ar dibinātāju ir izstrādāti risinājumi, kā izglītojamiem mazināt priekšlaicīgas mācību pārtraukšanas riskus</w:t>
            </w:r>
            <w:r w:rsidR="003D36A2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 situācijas analīze, sarunas ar</w:t>
            </w:r>
            <w:r w:rsidR="00CA55E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izglītojamo</w:t>
            </w:r>
            <w:r w:rsidR="003D36A2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vecākiem,  motivācija)</w:t>
            </w:r>
            <w:r w:rsidR="006500F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D36A2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07FA6274" w14:textId="65BD3A3E" w:rsidR="00BB7A4F" w:rsidRPr="000D2EEC" w:rsidRDefault="009058E9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Sadarbībā ar dibinātāju izstrādāt risinājumus, kā izglītojamiem mazināt priekšlaicīgas mācību pārtraukšanas riskus, lai tie būtu efektīvi.</w:t>
            </w:r>
          </w:p>
        </w:tc>
      </w:tr>
    </w:tbl>
    <w:p w14:paraId="79C1A59C" w14:textId="77777777" w:rsidR="00BB7A4F" w:rsidRPr="000D2EEC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FB5121" w14:textId="77777777" w:rsidR="00BB7A4F" w:rsidRPr="000D2EEC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64116B" w14:textId="77777777" w:rsidR="00BB7A4F" w:rsidRPr="000D2EEC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Kritērija “Drošība un labklājība” stiprās puses un turpmākas attīstības vajadzības</w:t>
      </w:r>
    </w:p>
    <w:p w14:paraId="01FCF2B8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D2EEC" w:rsidRPr="000D2EEC" w14:paraId="130992B1" w14:textId="77777777" w:rsidTr="009504F6">
        <w:tc>
          <w:tcPr>
            <w:tcW w:w="4607" w:type="dxa"/>
          </w:tcPr>
          <w:p w14:paraId="5FF81CD6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C772D16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D2EEC" w:rsidRPr="000D2EEC" w14:paraId="100123A6" w14:textId="77777777" w:rsidTr="009504F6">
        <w:tc>
          <w:tcPr>
            <w:tcW w:w="4607" w:type="dxa"/>
          </w:tcPr>
          <w:p w14:paraId="714D40C7" w14:textId="6739B6C2" w:rsidR="00BB7A4F" w:rsidRPr="000D2EEC" w:rsidRDefault="00BA1677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891405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izstrādāti iekšējās kārtības noteikumi un drošības noteikumi, regulāri pārskatīti, pēc vajadzības atjaunoti. Ar tiem tiek iepazīstināti izglītojamie, vecāki, pedagogi, darbinieki katra mācību gada sākumā un stājoties darbā. Izstrādātas procedūras</w:t>
            </w:r>
            <w:r w:rsidR="00047B6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891405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kā rīkoties ārkārta</w:t>
            </w:r>
            <w:r w:rsidR="00047B6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="00891405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gadījumos.</w:t>
            </w:r>
            <w:r w:rsidR="006500F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100% 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aptaujāto pedagogu, izglītojamo un vecāku atzīst ka zina un ievēro iekšējās kārtības un drošības noteikumus. </w:t>
            </w:r>
          </w:p>
        </w:tc>
        <w:tc>
          <w:tcPr>
            <w:tcW w:w="4607" w:type="dxa"/>
          </w:tcPr>
          <w:p w14:paraId="74F5726B" w14:textId="19FCFEFF" w:rsidR="009058E9" w:rsidRPr="000D2EEC" w:rsidRDefault="009058E9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Turpināt iepazīstināt ar iekšējās kārtības un drošības noteikumiem  mācību gada sākumā visus </w:t>
            </w:r>
            <w:r w:rsidR="00CA55E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izglītojamos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pedagogus, darbiniekus stājoties darbā.</w:t>
            </w:r>
          </w:p>
          <w:p w14:paraId="3BBB0023" w14:textId="67103CB2" w:rsidR="00545EBA" w:rsidRPr="000D2EEC" w:rsidRDefault="00545EBA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sadarbību ar ugun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dzēsējiem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policiju 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par rīcībām ārkārtēj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situācij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</w:t>
            </w:r>
            <w:r w:rsidR="00E7069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0D2EEC" w:rsidRPr="000D2EEC" w14:paraId="31A6E4F9" w14:textId="77777777" w:rsidTr="009504F6">
        <w:tc>
          <w:tcPr>
            <w:tcW w:w="4607" w:type="dxa"/>
          </w:tcPr>
          <w:p w14:paraId="6A51D34D" w14:textId="5483880A" w:rsidR="00750F38" w:rsidRPr="000D2EEC" w:rsidRDefault="00E81B9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4212F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91405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Aptaujas rezultāti liecina, </w:t>
            </w:r>
            <w:r w:rsidR="00750F38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ka visi izglītojamie un izglītības darbinieki izglītības programmas īstenotajās ēkās un to teritorijā jūtas fiziski droši.   </w:t>
            </w:r>
          </w:p>
          <w:p w14:paraId="19D808B3" w14:textId="31F918F2" w:rsidR="00750F38" w:rsidRPr="000D2EEC" w:rsidRDefault="00750F38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Informācija par fiziskās drošības pārkāpumiem un jebkāda veida vardarbību un tās draudiem tiek fiksēta</w:t>
            </w:r>
            <w:r w:rsidR="00E81B9F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analizēta un tiek plānota turpmākā rīcība.</w:t>
            </w:r>
          </w:p>
          <w:p w14:paraId="1FD6FF3E" w14:textId="41352E88" w:rsidR="002C5594" w:rsidRPr="000D2EEC" w:rsidRDefault="00E81B9F" w:rsidP="00D05B2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</w:p>
        </w:tc>
        <w:tc>
          <w:tcPr>
            <w:tcW w:w="4607" w:type="dxa"/>
          </w:tcPr>
          <w:p w14:paraId="160AA69F" w14:textId="2C2ED4BC" w:rsidR="00BB7A4F" w:rsidRPr="000D2EEC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EEC" w:rsidRPr="000D2EEC" w14:paraId="6E18EB82" w14:textId="77777777" w:rsidTr="009504F6">
        <w:tc>
          <w:tcPr>
            <w:tcW w:w="4607" w:type="dxa"/>
          </w:tcPr>
          <w:p w14:paraId="37649BFD" w14:textId="410D7619" w:rsidR="00DF53CE" w:rsidRPr="000D2EEC" w:rsidRDefault="00BA1677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075681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iestādē ir vienota izpratne par faktoriem, kuri ietekmē emocionālo drošību izglītības vidē. Emocionālā drošība tiek veicināta, veidojot pozitīvas, </w:t>
            </w:r>
            <w:proofErr w:type="spellStart"/>
            <w:r w:rsidR="00075681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cieņpilnas</w:t>
            </w:r>
            <w:proofErr w:type="spellEnd"/>
            <w:r w:rsidR="00075681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="00075681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taisnīgas savstarpējās attiecības starp visām izglītības iestādē iesaistītajām pusēm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29C10CE8" w14:textId="5D4CF733" w:rsidR="00BB7A4F" w:rsidRPr="000D2EEC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EEC" w:rsidRPr="000D2EEC" w14:paraId="18811E8A" w14:textId="77777777" w:rsidTr="009504F6">
        <w:tc>
          <w:tcPr>
            <w:tcW w:w="4607" w:type="dxa"/>
          </w:tcPr>
          <w:p w14:paraId="4D0FC227" w14:textId="6FDCF4FD" w:rsidR="00BB7A4F" w:rsidRPr="000D2EEC" w:rsidRDefault="00075681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darbs balstās uz vienotā</w:t>
            </w:r>
            <w:r w:rsidR="00C50F73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vērtībā</w:t>
            </w:r>
            <w:r w:rsidR="00C50F73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par katra izglītojamā un darbinieka uzvedību un </w:t>
            </w:r>
            <w:proofErr w:type="spellStart"/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cieņpilnām</w:t>
            </w:r>
            <w:proofErr w:type="spellEnd"/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attiecībām. Izglītības iestāde rūpējas, lai neviens netiktu diskriminēts un aizskarts</w:t>
            </w:r>
            <w:r w:rsidR="00545EBA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7098299B" w14:textId="49D6410D" w:rsidR="00075681" w:rsidRPr="000D2EEC" w:rsidRDefault="00075681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C7D5818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A960E4" w14:textId="77777777" w:rsidR="00BB7A4F" w:rsidRPr="000D2EEC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3.5. Kritērija “Infrastruktūra un resursi” stiprās puses un turpmākas attīstības vajadzības</w:t>
      </w:r>
    </w:p>
    <w:p w14:paraId="7FF6F24D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D2EEC" w:rsidRPr="000D2EEC" w14:paraId="0DD74FD9" w14:textId="77777777" w:rsidTr="009504F6">
        <w:tc>
          <w:tcPr>
            <w:tcW w:w="4607" w:type="dxa"/>
          </w:tcPr>
          <w:p w14:paraId="3FBA6E42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E249E3C" w14:textId="77777777" w:rsidR="00BB7A4F" w:rsidRPr="000D2EEC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D2EEC" w:rsidRPr="000D2EEC" w14:paraId="2560D267" w14:textId="77777777" w:rsidTr="009504F6">
        <w:tc>
          <w:tcPr>
            <w:tcW w:w="4607" w:type="dxa"/>
          </w:tcPr>
          <w:p w14:paraId="1C26C274" w14:textId="385F71B5" w:rsidR="00BB7A4F" w:rsidRPr="000D2EEC" w:rsidRDefault="00BA1677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</w:t>
            </w:r>
            <w:r w:rsidR="00366931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vadība regulāri pārrauga</w:t>
            </w:r>
            <w:r w:rsidR="005E042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resursu nodrošinājumu un to atbilstību tehniskajām un mūsdienu prasībām.</w:t>
            </w:r>
          </w:p>
          <w:p w14:paraId="5EC95792" w14:textId="630B049A" w:rsidR="005E0429" w:rsidRPr="000D2EEC" w:rsidRDefault="005E0429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iestādē tiek nodrošināti mācību procesā nepieciešamie resursi, mūzikas instrumenti, nošu materiāls, digitālie rīki, tie ir ērti pieejami.</w:t>
            </w:r>
            <w:r w:rsidR="00BA1677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iespēja nomāt mūzikas instrumentus.</w:t>
            </w:r>
          </w:p>
          <w:p w14:paraId="25FF44EC" w14:textId="0AC58DA5" w:rsidR="00B5038A" w:rsidRPr="000D2EEC" w:rsidRDefault="00BA1677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B5038A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4D03C9C8" w14:textId="53553DBE" w:rsidR="00BB7A4F" w:rsidRPr="000D2EEC" w:rsidRDefault="007D66B8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digitālo resursu bāzi . Iegādāties 6 datorus.</w:t>
            </w:r>
          </w:p>
        </w:tc>
      </w:tr>
      <w:tr w:rsidR="000D2EEC" w:rsidRPr="000D2EEC" w14:paraId="78DA1916" w14:textId="77777777" w:rsidTr="009504F6">
        <w:tc>
          <w:tcPr>
            <w:tcW w:w="4607" w:type="dxa"/>
          </w:tcPr>
          <w:p w14:paraId="6FBF214A" w14:textId="7C88D213" w:rsidR="00BB7A4F" w:rsidRPr="000D2EEC" w:rsidRDefault="00FA2F1A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iestādē ir kvalitatīvs un darbam nepieciešamais IKT infrastruktūras un tehnoloģiju nodrošinājums</w:t>
            </w:r>
            <w:r w:rsidR="00BA1677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: datori, projektori, interaktīvā tāfele, atskaņotāji, fotokamera ar mikrofonu u.c.</w:t>
            </w:r>
          </w:p>
        </w:tc>
        <w:tc>
          <w:tcPr>
            <w:tcW w:w="4607" w:type="dxa"/>
          </w:tcPr>
          <w:p w14:paraId="126CF405" w14:textId="5FD26C7A" w:rsidR="00BB7A4F" w:rsidRPr="000D2EEC" w:rsidRDefault="00E300CD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Piedalīties tehnoloģiju iniciatīvās un projektos, lai pilnveidotu savu kompetenci pilnveidotu izglītības programmu attīstību un satura pil</w:t>
            </w:r>
            <w:r w:rsidR="000C05EE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veidi</w:t>
            </w:r>
            <w:r w:rsidR="000C05EE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0D2EEC" w:rsidRPr="000D2EEC" w14:paraId="7DC3C4CB" w14:textId="77777777" w:rsidTr="009504F6">
        <w:tc>
          <w:tcPr>
            <w:tcW w:w="4607" w:type="dxa"/>
          </w:tcPr>
          <w:p w14:paraId="1C4184B8" w14:textId="0AAF6FD8" w:rsidR="00BB7A4F" w:rsidRPr="000D2EEC" w:rsidRDefault="000C05EE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iestādē pieejamie resursi un iekārtas pārsvarā tiek prasmīgi izmantotas, lai veidotu motivējošu mācību vidi un sniegtu nepieciešamo atbalstu un vajadzīgos izaicinājumus katram izglītojamam. </w:t>
            </w:r>
            <w:r w:rsidR="008526DC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Vismaz 50% pedagogu aptaujās un intervijās norāda, ka viņiem ir viegli un ērti iekļaut mācību procesā dažādu iekārtu un resursu izmantošanu</w:t>
            </w:r>
            <w:r w:rsidR="00C50F73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1535CA16" w14:textId="2B24B77F" w:rsidR="00BB7A4F" w:rsidRPr="000D2EEC" w:rsidRDefault="008526DC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Veikt apmācības 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pedagogiem un </w:t>
            </w:r>
            <w:r w:rsidR="00CA55ED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izglītojamiem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IKT un digitālo</w:t>
            </w:r>
            <w:r w:rsidR="0042671F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resursu lietošanā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545EBA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kāpinot</w:t>
            </w:r>
            <w:r w:rsidR="00F07ED9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dažādu iekārtu un resursu izmantošanas prasmes.</w:t>
            </w:r>
          </w:p>
          <w:p w14:paraId="3CED7921" w14:textId="1FA8CE8C" w:rsidR="00545EBA" w:rsidRPr="000D2EEC" w:rsidRDefault="0042671F" w:rsidP="00545EB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iestādes vadībai aicināt pedagogus plānot inovatīvas, aizraujošas mācību nodarbības, </w:t>
            </w:r>
            <w:r w:rsidR="00C50F73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izmantojot 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C50F73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esošās iekārtas </w:t>
            </w:r>
            <w:r w:rsidR="007324C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un resursus.</w:t>
            </w: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45EBA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Papildināt iestādes materiāli tehniskos resursus, ievērojot visu pedagogu pieprasījumu, saskaņā ar izstrādāto mācību plānu un mērķiem. Iestādes darbiniekiem dalīties </w:t>
            </w:r>
            <w:r w:rsidR="007324C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tehnoloģiju izmantošanas </w:t>
            </w:r>
            <w:r w:rsidR="00545EBA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pieredzē</w:t>
            </w:r>
            <w:r w:rsidR="007324CB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545EBA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88D3F58" w14:textId="7D4CBEE0" w:rsidR="0042671F" w:rsidRPr="000D2EEC" w:rsidRDefault="0042671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EEC" w:rsidRPr="000D2EEC" w14:paraId="375663D8" w14:textId="77777777" w:rsidTr="009504F6">
        <w:tc>
          <w:tcPr>
            <w:tcW w:w="4607" w:type="dxa"/>
          </w:tcPr>
          <w:p w14:paraId="6CC6B7FD" w14:textId="5A675D9B" w:rsidR="0042671F" w:rsidRPr="000D2EEC" w:rsidRDefault="0042671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iestādes telpu izmērs un funkcionalitāte atbilst normatīvajos aktos noteiktajam. </w:t>
            </w:r>
            <w:r w:rsidR="0082102F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Telpas ir estētiski noformēta</w:t>
            </w:r>
            <w:r w:rsidR="00C50F73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="0082102F"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mūsdienīgas, kamerzāle ir piemērota mākslas darbu  eksponēšanai un koncertiem. Mācību procesā tiek nodrošināta gaisa kvalitāte, atbilstošs apgaismojums, temperatūra.</w:t>
            </w:r>
          </w:p>
          <w:p w14:paraId="04ACD579" w14:textId="75D666FB" w:rsidR="0082102F" w:rsidRPr="000D2EEC" w:rsidRDefault="0082102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FD76716" w14:textId="63D7C0C6" w:rsidR="0042671F" w:rsidRPr="000D2EEC" w:rsidRDefault="009A2851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Izveidot zaļo klasi izglītības iestādes teritorijā.</w:t>
            </w:r>
          </w:p>
          <w:p w14:paraId="670B4637" w14:textId="77777777" w:rsidR="00545EBA" w:rsidRPr="000D2EEC" w:rsidRDefault="00545EBA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14:paraId="75862C17" w14:textId="160D803A" w:rsidR="009A2851" w:rsidRPr="000D2EEC" w:rsidRDefault="009A2851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A6197EE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70475D" w14:textId="0241A19A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EADCD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C0E6458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4. Informācija par lielākajiem īstenotajiem projektiem par 2021./2022. mācību gadā</w:t>
      </w:r>
    </w:p>
    <w:p w14:paraId="3F2C59C3" w14:textId="77777777" w:rsidR="00BB7A4F" w:rsidRPr="000D2EEC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37C66DB" w14:textId="68BB9B68" w:rsidR="00BB7A4F" w:rsidRPr="000D2EEC" w:rsidRDefault="00BB7A4F" w:rsidP="00BB7A4F">
      <w:pPr>
        <w:pStyle w:val="Sarakstarindkop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72471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VKKF </w:t>
      </w:r>
      <w:r w:rsidR="00AA1759" w:rsidRPr="000D2EEC">
        <w:rPr>
          <w:rFonts w:ascii="Times New Roman" w:hAnsi="Times New Roman" w:cs="Times New Roman"/>
          <w:sz w:val="24"/>
          <w:szCs w:val="24"/>
          <w:lang w:val="lv-LV"/>
        </w:rPr>
        <w:t>mērķprogrammas</w:t>
      </w:r>
      <w:r w:rsidR="00472471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1759" w:rsidRPr="000D2EEC">
        <w:rPr>
          <w:rFonts w:ascii="Times New Roman" w:hAnsi="Times New Roman" w:cs="Times New Roman"/>
          <w:sz w:val="24"/>
          <w:szCs w:val="24"/>
          <w:lang w:val="lv-LV"/>
        </w:rPr>
        <w:t>Vizuāli plastiskās mākslas izglītības iestāžu materiāli tehniskās bāzes uzlabošana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projektā </w:t>
      </w:r>
      <w:r w:rsidR="00472471" w:rsidRPr="000D2EEC">
        <w:rPr>
          <w:rFonts w:ascii="Times New Roman" w:hAnsi="Times New Roman" w:cs="Times New Roman"/>
          <w:sz w:val="24"/>
          <w:szCs w:val="24"/>
          <w:lang w:val="lv-LV"/>
        </w:rPr>
        <w:t>“Materiāli tehniskā bāzes uzlaboš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>ana Baltinavas mūzikas un mākslas skolā</w:t>
      </w:r>
      <w:r w:rsidR="00472471" w:rsidRPr="000D2EEC">
        <w:rPr>
          <w:rFonts w:ascii="Times New Roman" w:hAnsi="Times New Roman" w:cs="Times New Roman"/>
          <w:sz w:val="24"/>
          <w:szCs w:val="24"/>
          <w:lang w:val="lv-LV"/>
        </w:rPr>
        <w:t>” iegādāta digitālā fotokamera ar mikrofonu 11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>00,00</w:t>
      </w:r>
      <w:r w:rsidR="00472471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eiro</w:t>
      </w:r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vērtībā.</w:t>
      </w:r>
    </w:p>
    <w:p w14:paraId="7682B14D" w14:textId="5ABF2CB1" w:rsidR="00BB7A4F" w:rsidRPr="000D2EEC" w:rsidRDefault="00BB7A4F" w:rsidP="00BB7A4F">
      <w:pPr>
        <w:pStyle w:val="Sarakstarindkop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1759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VKFF 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mērķprogrammas Mūzikas un dejas izglītības iestāžu materiāli tehniskās bāzes uzlabošana </w:t>
      </w:r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projektā 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>“Flīģeļa iegāde Baltinavas Mūzikas un mākslas skolai”</w:t>
      </w:r>
      <w:r w:rsidR="00FD56E9" w:rsidRPr="000D2EEC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>7 000,00 eiro</w:t>
      </w:r>
      <w:r w:rsidR="00FD56E9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VKKF, 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FD56E9" w:rsidRPr="000D2EEC">
        <w:rPr>
          <w:rFonts w:ascii="Times New Roman" w:hAnsi="Times New Roman" w:cs="Times New Roman"/>
          <w:sz w:val="24"/>
          <w:szCs w:val="24"/>
          <w:lang w:val="lv-LV"/>
        </w:rPr>
        <w:t>alvu novada pašvaldība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4 625 eiro, sponsori 6874 eiro</w:t>
      </w:r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) 18499,00 eiro vērtībā iegādāts flīģelis </w:t>
      </w:r>
      <w:proofErr w:type="spellStart"/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>Weinbah</w:t>
      </w:r>
      <w:proofErr w:type="spellEnd"/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6270C5E" w14:textId="038B078D" w:rsidR="007D7255" w:rsidRPr="000D2EEC" w:rsidRDefault="00CA1889" w:rsidP="00BB7A4F">
      <w:pPr>
        <w:pStyle w:val="Sarakstarindkop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Skolas 25 gadu jubilejas pasākumu ietvaros n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>oorganizēts Latgales profesionālās ievirzes izglītības ie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žu audzēkņiem </w:t>
      </w:r>
      <w:r w:rsidR="005F419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konkurss viz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uāli plastiskajā mākslā “Dziedi, dvēselīt, dziedi”</w:t>
      </w:r>
      <w:r w:rsidR="00FD56E9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, absolventu un </w:t>
      </w:r>
      <w:r w:rsidR="00CA55ED" w:rsidRPr="000D2EEC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="00FD56E9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jubilejas koncerts, absolventu nobeigumu darbu izstāde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Baltinavas kultūras namā.</w:t>
      </w:r>
    </w:p>
    <w:p w14:paraId="3BBB6B78" w14:textId="2016A4DA" w:rsidR="007D7255" w:rsidRPr="000D2EEC" w:rsidRDefault="007D7255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BEF2E6" w14:textId="77777777" w:rsidR="007D7255" w:rsidRPr="000D2EEC" w:rsidRDefault="007D7255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0BDBFEB" w14:textId="77777777" w:rsidR="00BB7A4F" w:rsidRPr="000D2EEC" w:rsidRDefault="00BB7A4F" w:rsidP="00BB7A4F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institūcijām, ar kurām noslēgti sadarbības līgumi </w:t>
      </w:r>
    </w:p>
    <w:p w14:paraId="7A78746F" w14:textId="77777777" w:rsidR="00BB7A4F" w:rsidRPr="000D2EEC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A17ACE6" w14:textId="2BC65058" w:rsidR="00BB7A4F" w:rsidRPr="000D2EEC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(Izglītības programmu īstenošanai).</w:t>
      </w:r>
    </w:p>
    <w:p w14:paraId="7950E704" w14:textId="21420901" w:rsidR="00BB7A4F" w:rsidRPr="000D2EEC" w:rsidRDefault="005F75E3" w:rsidP="005F75E3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Latvijas Nacionāl</w:t>
      </w:r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kultūras centra, 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alvu novada pašvaldības un Baltinavas Mūzikas un mākslas skolas trīspusējs līgums par profesionālās ievirzes mākslas, mūzikas un dejas izglītības programmu finansēš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nu.</w:t>
      </w:r>
    </w:p>
    <w:p w14:paraId="167D6C7E" w14:textId="77777777" w:rsidR="007D7255" w:rsidRPr="000D2EEC" w:rsidRDefault="007D7255" w:rsidP="005F75E3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2FBB8136" w14:textId="77777777" w:rsidR="00BB7A4F" w:rsidRPr="000D2EEC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758B8BA" w14:textId="77777777" w:rsidR="00BB7A4F" w:rsidRPr="000D2EEC" w:rsidRDefault="00BB7A4F" w:rsidP="00BB7A4F">
      <w:pPr>
        <w:pStyle w:val="Sarakstarindkopa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31B395AE" w14:textId="77777777" w:rsidR="00BB7A4F" w:rsidRPr="000D2EEC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1821372" w14:textId="2E12C998" w:rsidR="00BB7A4F" w:rsidRPr="000D2EEC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75E3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Prioritātes </w:t>
      </w: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734"/>
        <w:gridCol w:w="2735"/>
        <w:gridCol w:w="2735"/>
      </w:tblGrid>
      <w:tr w:rsidR="000D2EEC" w:rsidRPr="000D2EEC" w14:paraId="6CB78841" w14:textId="77777777" w:rsidTr="00D3786B">
        <w:tc>
          <w:tcPr>
            <w:tcW w:w="2734" w:type="dxa"/>
          </w:tcPr>
          <w:p w14:paraId="15132A19" w14:textId="1036F960" w:rsidR="005F75E3" w:rsidRPr="000D2EEC" w:rsidRDefault="005F75E3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2020./2021.</w:t>
            </w:r>
            <w:r w:rsidR="007C5F2B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m.g.</w:t>
            </w:r>
          </w:p>
        </w:tc>
        <w:tc>
          <w:tcPr>
            <w:tcW w:w="2735" w:type="dxa"/>
          </w:tcPr>
          <w:p w14:paraId="1B42AAE5" w14:textId="39DE7ECA" w:rsidR="005F75E3" w:rsidRPr="000D2EEC" w:rsidRDefault="007C5F2B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2021./2022.m.g.</w:t>
            </w:r>
          </w:p>
        </w:tc>
        <w:tc>
          <w:tcPr>
            <w:tcW w:w="2735" w:type="dxa"/>
          </w:tcPr>
          <w:p w14:paraId="67A2D44D" w14:textId="43E00A6B" w:rsidR="005F75E3" w:rsidRPr="000D2EEC" w:rsidRDefault="007C5F2B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2022./2023.m.g.</w:t>
            </w:r>
          </w:p>
        </w:tc>
      </w:tr>
      <w:tr w:rsidR="000D2EEC" w:rsidRPr="000D2EEC" w14:paraId="3327702D" w14:textId="77777777" w:rsidTr="00D3786B">
        <w:tc>
          <w:tcPr>
            <w:tcW w:w="2734" w:type="dxa"/>
          </w:tcPr>
          <w:p w14:paraId="57F3103C" w14:textId="7D60419A" w:rsidR="005F75E3" w:rsidRPr="000D2EEC" w:rsidRDefault="007C5F2B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Ģimene- tās loma mācību procesā un sadarbībā ar skolu</w:t>
            </w:r>
            <w:r w:rsidR="00504C6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5" w:type="dxa"/>
          </w:tcPr>
          <w:p w14:paraId="22C2B9EC" w14:textId="70C1B3C4" w:rsidR="005F75E3" w:rsidRPr="000D2EEC" w:rsidRDefault="007C5F2B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individuālo spēju pilnveidošana </w:t>
            </w:r>
            <w:proofErr w:type="spellStart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pašvadītas</w:t>
            </w:r>
            <w:proofErr w:type="spellEnd"/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mācīšanās procesā</w:t>
            </w:r>
            <w:r w:rsidR="00504C6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5" w:type="dxa"/>
          </w:tcPr>
          <w:p w14:paraId="23634A55" w14:textId="787940F0" w:rsidR="005F75E3" w:rsidRPr="000D2EEC" w:rsidRDefault="007C5F2B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Karjeras un izglītības atbalsta pasākumu plānošana un veicināša</w:t>
            </w:r>
            <w:r w:rsidR="00504C6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na.</w:t>
            </w:r>
          </w:p>
        </w:tc>
      </w:tr>
      <w:tr w:rsidR="007C5F2B" w:rsidRPr="000D2EEC" w14:paraId="047FFCDB" w14:textId="77777777" w:rsidTr="00D3786B">
        <w:tc>
          <w:tcPr>
            <w:tcW w:w="2734" w:type="dxa"/>
          </w:tcPr>
          <w:p w14:paraId="0B074B43" w14:textId="5EBD2974" w:rsidR="005F75E3" w:rsidRPr="000D2EEC" w:rsidRDefault="007C5F2B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Pilsoniskā līdzdalība, piederība savam novadam, valstij</w:t>
            </w:r>
            <w:r w:rsidR="00504C6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5" w:type="dxa"/>
          </w:tcPr>
          <w:p w14:paraId="31DF05CF" w14:textId="19EC2122" w:rsidR="005F75E3" w:rsidRPr="000D2EEC" w:rsidRDefault="007C5F2B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tēla veidošana un popularizēšana sabiedrībā</w:t>
            </w:r>
            <w:r w:rsidR="00504C6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5" w:type="dxa"/>
          </w:tcPr>
          <w:p w14:paraId="53EEA014" w14:textId="12BFCE9A" w:rsidR="005F75E3" w:rsidRPr="000D2EEC" w:rsidRDefault="007C5F2B" w:rsidP="005F75E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Skatuves un uzstāšanās kultūra</w:t>
            </w:r>
            <w:r w:rsidR="00504C6C" w:rsidRPr="000D2E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21CC8FA8" w14:textId="634ACE6F" w:rsidR="005F75E3" w:rsidRPr="000D2EEC" w:rsidRDefault="005F75E3" w:rsidP="005F75E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7DE5144" w14:textId="77777777" w:rsidR="007D7255" w:rsidRPr="000D2EEC" w:rsidRDefault="007D7255" w:rsidP="005F75E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630D116" w14:textId="40A52A34" w:rsidR="00BB7A4F" w:rsidRPr="000D2EEC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2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5F2B" w:rsidRPr="000D2EEC">
        <w:rPr>
          <w:rFonts w:ascii="Times New Roman" w:hAnsi="Times New Roman" w:cs="Times New Roman"/>
          <w:sz w:val="24"/>
          <w:szCs w:val="24"/>
          <w:lang w:val="lv-LV"/>
        </w:rPr>
        <w:t>Galvenie secinājumi pēc mācību gada izvērtēšanas</w:t>
      </w:r>
    </w:p>
    <w:p w14:paraId="19D1F636" w14:textId="6C4528A5" w:rsidR="00BB7A4F" w:rsidRPr="000D2EEC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9C0AEE7" w14:textId="6F08E7E0" w:rsidR="00F978DF" w:rsidRPr="000D2EEC" w:rsidRDefault="00F978D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7C5F2B" w:rsidRPr="000D2EEC">
        <w:rPr>
          <w:rFonts w:ascii="Times New Roman" w:hAnsi="Times New Roman" w:cs="Times New Roman"/>
          <w:sz w:val="24"/>
          <w:szCs w:val="24"/>
          <w:lang w:val="lv-LV"/>
        </w:rPr>
        <w:t>Attālinātais mācību process 2021./2022. mācību gadā</w:t>
      </w:r>
      <w:r w:rsidR="002507D7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ietekmēja plānoto audzināšanas un mācību darba plāna izpildi. Taču šogad mēs jau  </w:t>
      </w:r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>pratām</w:t>
      </w:r>
      <w:r w:rsidR="002507D7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pielāgoties</w:t>
      </w:r>
      <w:r w:rsidR="00504C6C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507D7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ieviešot jaunas metodes</w:t>
      </w:r>
      <w:r w:rsidR="00523902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507D7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izmantojot visas iespējas, lai mācību process sekmētos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labāk </w:t>
      </w:r>
      <w:r w:rsidR="002507D7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. Vecāku atbalsts, pareizs dienas režīms, mācību materiālu nodrošināšana sekmēja veiksmīgu mācību procesa norisi. </w:t>
      </w:r>
      <w:r w:rsidR="00AB654F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Tika veidoti virtuālie koncerti un izstādes Latvijas valsts gadadienā, Ziemassvētku koncerti pa klašu grupām, ievērojot visus </w:t>
      </w:r>
      <w:r w:rsidR="00AB654F" w:rsidRPr="000D2EEC">
        <w:rPr>
          <w:rFonts w:ascii="Times New Roman" w:hAnsi="Times New Roman" w:cs="Times New Roman"/>
          <w:sz w:val="24"/>
          <w:szCs w:val="24"/>
          <w:lang w:val="lv-LV"/>
        </w:rPr>
        <w:lastRenderedPageBreak/>
        <w:t>epidemioloģiskās drošības pasākumus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. Izmantojām iespējas strādāt klātienē individuāli ar absolventiem</w:t>
      </w:r>
      <w:r w:rsidR="00523902" w:rsidRPr="000D2EEC">
        <w:rPr>
          <w:rFonts w:ascii="Times New Roman" w:hAnsi="Times New Roman" w:cs="Times New Roman"/>
          <w:sz w:val="24"/>
          <w:szCs w:val="24"/>
          <w:lang w:val="lv-LV"/>
        </w:rPr>
        <w:t>, kā arī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vienas ģimenes ietvaros.</w:t>
      </w:r>
    </w:p>
    <w:p w14:paraId="343533E9" w14:textId="4E100C76" w:rsidR="007C5F2B" w:rsidRPr="000D2EEC" w:rsidRDefault="00AB65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B3976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="004D216D" w:rsidRPr="000D2EEC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523902" w:rsidRPr="000D2EEC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4D216D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šogad </w:t>
      </w:r>
      <w:r w:rsidR="00CB3976" w:rsidRPr="000D2EEC">
        <w:rPr>
          <w:rFonts w:ascii="Times New Roman" w:hAnsi="Times New Roman" w:cs="Times New Roman"/>
          <w:sz w:val="24"/>
          <w:szCs w:val="24"/>
          <w:lang w:val="lv-LV"/>
        </w:rPr>
        <w:t>izglītojamie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piedalījās dažādos vizuāli plastiskās 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mākslas 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konkursos</w:t>
      </w:r>
      <w:r w:rsidR="00523902" w:rsidRPr="000D2EE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3902" w:rsidRPr="000D2EEC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avasarī noorganizējām skolas 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25 gadu 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ju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bileju ar </w:t>
      </w:r>
      <w:r w:rsidR="00CB3976" w:rsidRPr="000D2EEC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un absolventu koncertu, vizuāli plastiskās mākslas programmas absolventu nobeiguma darbu izstādi, Latgales izglītības iestāžu </w:t>
      </w:r>
      <w:r w:rsidR="00CB3976" w:rsidRPr="000D2EEC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konkursa darbu</w:t>
      </w:r>
      <w:r w:rsidR="00523902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izstādi vizuāli plastiskajā mākslā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“Dziedi, dvēselīt, dziedi</w:t>
      </w:r>
      <w:r w:rsidR="00D3786B" w:rsidRPr="000D2EEC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>”. Šis pasākums bija kā</w:t>
      </w:r>
      <w:r w:rsidR="00F11CC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>atskaite</w:t>
      </w:r>
      <w:r w:rsidR="00F11CCA" w:rsidRPr="000D2EEC">
        <w:rPr>
          <w:rFonts w:ascii="Times New Roman" w:hAnsi="Times New Roman" w:cs="Times New Roman"/>
          <w:sz w:val="24"/>
          <w:szCs w:val="24"/>
          <w:lang w:val="lv-LV"/>
        </w:rPr>
        <w:t>s punkts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11CC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parādīt sev</w:t>
      </w:r>
      <w:r w:rsidR="00523902" w:rsidRPr="000D2EEC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11CC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citiem</w:t>
      </w:r>
      <w:r w:rsidR="00D3786B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11CC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1E3A" w:rsidRPr="000D2EEC">
        <w:rPr>
          <w:rFonts w:ascii="Times New Roman" w:hAnsi="Times New Roman" w:cs="Times New Roman"/>
          <w:sz w:val="24"/>
          <w:szCs w:val="24"/>
          <w:lang w:val="lv-LV"/>
        </w:rPr>
        <w:t>kādi mēs esam, lika sasparoties</w:t>
      </w:r>
      <w:r w:rsidR="00F11CCA"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un panākt iekavēto.</w:t>
      </w:r>
    </w:p>
    <w:p w14:paraId="0AC73910" w14:textId="21AFBAB7" w:rsidR="007F24BF" w:rsidRPr="000D2EEC" w:rsidRDefault="007F24B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D9AB626" w14:textId="77777777" w:rsidR="007D7255" w:rsidRPr="000D2EEC" w:rsidRDefault="007D7255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6DF3875" w14:textId="77777777" w:rsidR="00BB7A4F" w:rsidRPr="000D2EEC" w:rsidRDefault="00BB7A4F" w:rsidP="00BB7A4F">
      <w:pPr>
        <w:pStyle w:val="Sarakstarindkopa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5C8594E1" w14:textId="77777777" w:rsidR="00BB7A4F" w:rsidRPr="000D2EEC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ADCA160" w14:textId="4C3C3111" w:rsidR="00F11CCA" w:rsidRPr="000D2EEC" w:rsidRDefault="00BB7A4F" w:rsidP="00F11CCA">
      <w:pPr>
        <w:pStyle w:val="Sarakstarindkopa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informēt izglītības iestāde (galvenie secinājumi par izglītības iestādei svarīgo, specifisko).</w:t>
      </w:r>
    </w:p>
    <w:p w14:paraId="7D0E798B" w14:textId="4D8C3E0D" w:rsidR="00F11CCA" w:rsidRPr="000D2EEC" w:rsidRDefault="00F11CCA" w:rsidP="00F11CC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   Baltinavas 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>ūzikas un mākslas skola piedalījusies dažādos konkursos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saņemti 4 I pakāpes Diplomi, 4 II pakāpes Diplomi, 9 III pakāpes Diplomi, 12 Atzinības, 16 Pateicības</w:t>
      </w:r>
      <w:r w:rsidR="00F978DF" w:rsidRPr="000D2EE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2176B41" w14:textId="16AECC66" w:rsidR="00BB7A4F" w:rsidRPr="000D2EEC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4AE415AF" w14:textId="4BC28A0A" w:rsidR="00F978DF" w:rsidRPr="000D2EEC" w:rsidRDefault="00F978DF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2EEC">
        <w:rPr>
          <w:rFonts w:ascii="Times New Roman" w:hAnsi="Times New Roman" w:cs="Times New Roman"/>
          <w:sz w:val="24"/>
          <w:szCs w:val="24"/>
          <w:lang w:val="lv-LV"/>
        </w:rPr>
        <w:t>2021./2022 ikdienas darbā sekmju līmenis ir paaugstinājies  māksl</w:t>
      </w:r>
      <w:r w:rsidR="007F24BF" w:rsidRPr="000D2EEC">
        <w:rPr>
          <w:rFonts w:ascii="Times New Roman" w:hAnsi="Times New Roman" w:cs="Times New Roman"/>
          <w:sz w:val="24"/>
          <w:szCs w:val="24"/>
          <w:lang w:val="lv-LV"/>
        </w:rPr>
        <w:t>as programmā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par 0,61 balli, mūzik</w:t>
      </w:r>
      <w:r w:rsidR="007D7255" w:rsidRPr="000D2EEC">
        <w:rPr>
          <w:rFonts w:ascii="Times New Roman" w:hAnsi="Times New Roman" w:cs="Times New Roman"/>
          <w:sz w:val="24"/>
          <w:szCs w:val="24"/>
          <w:lang w:val="lv-LV"/>
        </w:rPr>
        <w:t>as programmās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par 0,26 balli, dej</w:t>
      </w:r>
      <w:r w:rsidR="007D7255" w:rsidRPr="000D2EEC">
        <w:rPr>
          <w:rFonts w:ascii="Times New Roman" w:hAnsi="Times New Roman" w:cs="Times New Roman"/>
          <w:sz w:val="24"/>
          <w:szCs w:val="24"/>
          <w:lang w:val="lv-LV"/>
        </w:rPr>
        <w:t>as programmā</w:t>
      </w:r>
      <w:r w:rsidRPr="000D2EEC">
        <w:rPr>
          <w:rFonts w:ascii="Times New Roman" w:hAnsi="Times New Roman" w:cs="Times New Roman"/>
          <w:sz w:val="24"/>
          <w:szCs w:val="24"/>
          <w:lang w:val="lv-LV"/>
        </w:rPr>
        <w:t xml:space="preserve"> par 0,35.</w:t>
      </w:r>
    </w:p>
    <w:p w14:paraId="11DAA164" w14:textId="0B6E3ECA" w:rsidR="004D216D" w:rsidRPr="000D2EEC" w:rsidRDefault="004D216D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6B8D79" w14:textId="7C1F165F" w:rsidR="004D216D" w:rsidRPr="000D2EEC" w:rsidRDefault="004D216D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AA3C49" w14:textId="50D7AD70" w:rsidR="004D216D" w:rsidRPr="000D2EEC" w:rsidRDefault="004D216D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257142" w14:textId="2076ED6F" w:rsidR="004D216D" w:rsidRPr="000D2EEC" w:rsidRDefault="004D216D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8178C9A" w14:textId="5A79A884" w:rsidR="00F978DF" w:rsidRPr="000D2EEC" w:rsidRDefault="00F978DF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42AF1E" w14:textId="0144B93D" w:rsidR="00F978DF" w:rsidRPr="000D2EEC" w:rsidRDefault="00F978DF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831A7F" w14:textId="749C62F6" w:rsidR="00F978DF" w:rsidRPr="000D2EEC" w:rsidRDefault="00F978DF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8D6118" w14:textId="77777777" w:rsidR="00F978DF" w:rsidRPr="000D2EEC" w:rsidRDefault="00F978DF" w:rsidP="00F978D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7199FAC" w14:textId="677A6D9C" w:rsidR="00BB7A4F" w:rsidRPr="000D2EEC" w:rsidRDefault="00BB7A4F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27663E" w14:textId="29B6BE16" w:rsidR="00BB7A4F" w:rsidRPr="000D2EEC" w:rsidRDefault="00BB7A4F" w:rsidP="004D216D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0D2EEC">
        <w:rPr>
          <w:rFonts w:ascii="Times New Roman" w:hAnsi="Times New Roman" w:cs="Times New Roman"/>
          <w:lang w:val="lv-LV"/>
        </w:rPr>
        <w:br w:type="page"/>
      </w:r>
    </w:p>
    <w:p w14:paraId="62A72024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D0F5203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FCA36B2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A14361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2EA8AEF6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4CE3FE" w14:textId="77777777" w:rsidR="00FF285D" w:rsidRPr="000D2EEC" w:rsidRDefault="00FF285D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0D2EEC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sectPr w:rsidR="008326E5" w:rsidRPr="000D2EEC" w:rsidSect="00D35A04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2FB5" w14:textId="77777777" w:rsidR="00D70D97" w:rsidRDefault="00D70D97" w:rsidP="00F254C5">
      <w:pPr>
        <w:spacing w:after="0" w:line="240" w:lineRule="auto"/>
      </w:pPr>
      <w:r>
        <w:separator/>
      </w:r>
    </w:p>
  </w:endnote>
  <w:endnote w:type="continuationSeparator" w:id="0">
    <w:p w14:paraId="31F90ACE" w14:textId="77777777" w:rsidR="00D70D97" w:rsidRDefault="00D70D97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82EB" w14:textId="77777777" w:rsidR="00D70D97" w:rsidRDefault="00D70D97" w:rsidP="00F254C5">
      <w:pPr>
        <w:spacing w:after="0" w:line="240" w:lineRule="auto"/>
      </w:pPr>
      <w:r>
        <w:separator/>
      </w:r>
    </w:p>
  </w:footnote>
  <w:footnote w:type="continuationSeparator" w:id="0">
    <w:p w14:paraId="5CF41DD4" w14:textId="77777777" w:rsidR="00D70D97" w:rsidRDefault="00D70D97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A22"/>
    <w:multiLevelType w:val="hybridMultilevel"/>
    <w:tmpl w:val="BFC0AF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4BC"/>
    <w:multiLevelType w:val="hybridMultilevel"/>
    <w:tmpl w:val="E3467F7E"/>
    <w:lvl w:ilvl="0" w:tplc="18F84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4529"/>
    <w:multiLevelType w:val="hybridMultilevel"/>
    <w:tmpl w:val="CFF20BDC"/>
    <w:lvl w:ilvl="0" w:tplc="D3389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F81"/>
    <w:multiLevelType w:val="hybridMultilevel"/>
    <w:tmpl w:val="E8B4C2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604F"/>
    <w:multiLevelType w:val="multilevel"/>
    <w:tmpl w:val="DC24DB1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F30959"/>
    <w:multiLevelType w:val="hybridMultilevel"/>
    <w:tmpl w:val="A9523D84"/>
    <w:lvl w:ilvl="0" w:tplc="18F84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D177A"/>
    <w:multiLevelType w:val="hybridMultilevel"/>
    <w:tmpl w:val="6C42AE0A"/>
    <w:lvl w:ilvl="0" w:tplc="D0D29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608BC"/>
    <w:multiLevelType w:val="hybridMultilevel"/>
    <w:tmpl w:val="DC569362"/>
    <w:lvl w:ilvl="0" w:tplc="4A3A2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227FC"/>
    <w:multiLevelType w:val="hybridMultilevel"/>
    <w:tmpl w:val="6C26501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BB7FF2"/>
    <w:multiLevelType w:val="hybridMultilevel"/>
    <w:tmpl w:val="7EE809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F1733"/>
    <w:multiLevelType w:val="hybridMultilevel"/>
    <w:tmpl w:val="1338CC5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677695"/>
    <w:multiLevelType w:val="hybridMultilevel"/>
    <w:tmpl w:val="189EB0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25F04"/>
    <w:multiLevelType w:val="hybridMultilevel"/>
    <w:tmpl w:val="CB2AB6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FF1013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532CE3"/>
    <w:multiLevelType w:val="hybridMultilevel"/>
    <w:tmpl w:val="6BBA40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A0B8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623145C"/>
    <w:multiLevelType w:val="hybridMultilevel"/>
    <w:tmpl w:val="6E6218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B820C5"/>
    <w:multiLevelType w:val="hybridMultilevel"/>
    <w:tmpl w:val="AE5202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037C16"/>
    <w:multiLevelType w:val="hybridMultilevel"/>
    <w:tmpl w:val="88A24FA2"/>
    <w:lvl w:ilvl="0" w:tplc="97D2DBF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4DB4F8D"/>
    <w:multiLevelType w:val="hybridMultilevel"/>
    <w:tmpl w:val="15CA6F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A2F00"/>
    <w:multiLevelType w:val="hybridMultilevel"/>
    <w:tmpl w:val="4B98769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B904E2"/>
    <w:multiLevelType w:val="hybridMultilevel"/>
    <w:tmpl w:val="B45CD9EE"/>
    <w:lvl w:ilvl="0" w:tplc="1314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E6B47"/>
    <w:multiLevelType w:val="hybridMultilevel"/>
    <w:tmpl w:val="C6A8C7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847B6"/>
    <w:multiLevelType w:val="hybridMultilevel"/>
    <w:tmpl w:val="C282A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D5D71"/>
    <w:multiLevelType w:val="hybridMultilevel"/>
    <w:tmpl w:val="1C0ECBAA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B141F"/>
    <w:multiLevelType w:val="hybridMultilevel"/>
    <w:tmpl w:val="3C04FA2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6302E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C955B6A"/>
    <w:multiLevelType w:val="hybridMultilevel"/>
    <w:tmpl w:val="260E6F0E"/>
    <w:lvl w:ilvl="0" w:tplc="8E026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80934"/>
    <w:multiLevelType w:val="hybridMultilevel"/>
    <w:tmpl w:val="A1FCC210"/>
    <w:lvl w:ilvl="0" w:tplc="18F84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A1A44"/>
    <w:multiLevelType w:val="hybridMultilevel"/>
    <w:tmpl w:val="94CE226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E0A1439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58382B"/>
    <w:multiLevelType w:val="hybridMultilevel"/>
    <w:tmpl w:val="240A0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79596">
    <w:abstractNumId w:val="5"/>
  </w:num>
  <w:num w:numId="2" w16cid:durableId="1544630025">
    <w:abstractNumId w:val="44"/>
  </w:num>
  <w:num w:numId="3" w16cid:durableId="1624269307">
    <w:abstractNumId w:val="45"/>
  </w:num>
  <w:num w:numId="4" w16cid:durableId="1323661364">
    <w:abstractNumId w:val="26"/>
  </w:num>
  <w:num w:numId="5" w16cid:durableId="1216234295">
    <w:abstractNumId w:val="42"/>
  </w:num>
  <w:num w:numId="6" w16cid:durableId="2017220111">
    <w:abstractNumId w:val="20"/>
  </w:num>
  <w:num w:numId="7" w16cid:durableId="1376390352">
    <w:abstractNumId w:val="4"/>
  </w:num>
  <w:num w:numId="8" w16cid:durableId="254441250">
    <w:abstractNumId w:val="31"/>
  </w:num>
  <w:num w:numId="9" w16cid:durableId="1884947267">
    <w:abstractNumId w:val="37"/>
  </w:num>
  <w:num w:numId="10" w16cid:durableId="671491230">
    <w:abstractNumId w:val="29"/>
  </w:num>
  <w:num w:numId="11" w16cid:durableId="978802576">
    <w:abstractNumId w:val="34"/>
  </w:num>
  <w:num w:numId="12" w16cid:durableId="1215195708">
    <w:abstractNumId w:val="7"/>
  </w:num>
  <w:num w:numId="13" w16cid:durableId="166404680">
    <w:abstractNumId w:val="8"/>
  </w:num>
  <w:num w:numId="14" w16cid:durableId="430469067">
    <w:abstractNumId w:val="41"/>
  </w:num>
  <w:num w:numId="15" w16cid:durableId="1679382238">
    <w:abstractNumId w:val="16"/>
  </w:num>
  <w:num w:numId="16" w16cid:durableId="189151132">
    <w:abstractNumId w:val="18"/>
  </w:num>
  <w:num w:numId="17" w16cid:durableId="2040475016">
    <w:abstractNumId w:val="35"/>
  </w:num>
  <w:num w:numId="18" w16cid:durableId="1403335989">
    <w:abstractNumId w:val="17"/>
  </w:num>
  <w:num w:numId="19" w16cid:durableId="1577589085">
    <w:abstractNumId w:val="46"/>
  </w:num>
  <w:num w:numId="20" w16cid:durableId="1976135418">
    <w:abstractNumId w:val="21"/>
  </w:num>
  <w:num w:numId="21" w16cid:durableId="1394818071">
    <w:abstractNumId w:val="38"/>
  </w:num>
  <w:num w:numId="22" w16cid:durableId="2076665772">
    <w:abstractNumId w:val="10"/>
  </w:num>
  <w:num w:numId="23" w16cid:durableId="206190522">
    <w:abstractNumId w:val="3"/>
  </w:num>
  <w:num w:numId="24" w16cid:durableId="1608390189">
    <w:abstractNumId w:val="43"/>
  </w:num>
  <w:num w:numId="25" w16cid:durableId="1147746452">
    <w:abstractNumId w:val="23"/>
  </w:num>
  <w:num w:numId="26" w16cid:durableId="2048868259">
    <w:abstractNumId w:val="32"/>
  </w:num>
  <w:num w:numId="27" w16cid:durableId="1430664011">
    <w:abstractNumId w:val="12"/>
  </w:num>
  <w:num w:numId="28" w16cid:durableId="1094207589">
    <w:abstractNumId w:val="39"/>
  </w:num>
  <w:num w:numId="29" w16cid:durableId="2099669361">
    <w:abstractNumId w:val="33"/>
  </w:num>
  <w:num w:numId="30" w16cid:durableId="1779375401">
    <w:abstractNumId w:val="9"/>
  </w:num>
  <w:num w:numId="31" w16cid:durableId="595558013">
    <w:abstractNumId w:val="13"/>
  </w:num>
  <w:num w:numId="32" w16cid:durableId="748385859">
    <w:abstractNumId w:val="28"/>
  </w:num>
  <w:num w:numId="33" w16cid:durableId="2065634372">
    <w:abstractNumId w:val="2"/>
  </w:num>
  <w:num w:numId="34" w16cid:durableId="206333160">
    <w:abstractNumId w:val="36"/>
  </w:num>
  <w:num w:numId="35" w16cid:durableId="541138922">
    <w:abstractNumId w:val="6"/>
  </w:num>
  <w:num w:numId="36" w16cid:durableId="2054114135">
    <w:abstractNumId w:val="22"/>
  </w:num>
  <w:num w:numId="37" w16cid:durableId="1993828710">
    <w:abstractNumId w:val="11"/>
  </w:num>
  <w:num w:numId="38" w16cid:durableId="1840148992">
    <w:abstractNumId w:val="19"/>
  </w:num>
  <w:num w:numId="39" w16cid:durableId="1862892967">
    <w:abstractNumId w:val="40"/>
  </w:num>
  <w:num w:numId="40" w16cid:durableId="1087965005">
    <w:abstractNumId w:val="25"/>
  </w:num>
  <w:num w:numId="41" w16cid:durableId="940524914">
    <w:abstractNumId w:val="1"/>
  </w:num>
  <w:num w:numId="42" w16cid:durableId="1231113155">
    <w:abstractNumId w:val="14"/>
  </w:num>
  <w:num w:numId="43" w16cid:durableId="1726172517">
    <w:abstractNumId w:val="30"/>
  </w:num>
  <w:num w:numId="44" w16cid:durableId="103043734">
    <w:abstractNumId w:val="27"/>
  </w:num>
  <w:num w:numId="45" w16cid:durableId="1368750462">
    <w:abstractNumId w:val="0"/>
  </w:num>
  <w:num w:numId="46" w16cid:durableId="1267807763">
    <w:abstractNumId w:val="24"/>
  </w:num>
  <w:num w:numId="47" w16cid:durableId="1814711742">
    <w:abstractNumId w:val="15"/>
  </w:num>
  <w:num w:numId="48" w16cid:durableId="150100196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E5"/>
    <w:rsid w:val="00001CD1"/>
    <w:rsid w:val="00005F4B"/>
    <w:rsid w:val="0001097A"/>
    <w:rsid w:val="00015D0B"/>
    <w:rsid w:val="000224AA"/>
    <w:rsid w:val="00026416"/>
    <w:rsid w:val="00041400"/>
    <w:rsid w:val="00043A57"/>
    <w:rsid w:val="00047B6D"/>
    <w:rsid w:val="000533D4"/>
    <w:rsid w:val="000614BB"/>
    <w:rsid w:val="00072EDB"/>
    <w:rsid w:val="00074026"/>
    <w:rsid w:val="00074AA8"/>
    <w:rsid w:val="00075153"/>
    <w:rsid w:val="00075681"/>
    <w:rsid w:val="00076D11"/>
    <w:rsid w:val="000858A5"/>
    <w:rsid w:val="00085BA0"/>
    <w:rsid w:val="000A24A1"/>
    <w:rsid w:val="000A5E24"/>
    <w:rsid w:val="000B183F"/>
    <w:rsid w:val="000B7165"/>
    <w:rsid w:val="000B7535"/>
    <w:rsid w:val="000C05EE"/>
    <w:rsid w:val="000C190C"/>
    <w:rsid w:val="000C253A"/>
    <w:rsid w:val="000D2EEC"/>
    <w:rsid w:val="000D7D9B"/>
    <w:rsid w:val="000E07C5"/>
    <w:rsid w:val="000E73B2"/>
    <w:rsid w:val="000F26ED"/>
    <w:rsid w:val="00101F25"/>
    <w:rsid w:val="001077D4"/>
    <w:rsid w:val="00113E08"/>
    <w:rsid w:val="00133CA3"/>
    <w:rsid w:val="00137EC6"/>
    <w:rsid w:val="00143435"/>
    <w:rsid w:val="001453C5"/>
    <w:rsid w:val="001457F6"/>
    <w:rsid w:val="00151D20"/>
    <w:rsid w:val="00167B69"/>
    <w:rsid w:val="001808A1"/>
    <w:rsid w:val="00190B59"/>
    <w:rsid w:val="0019150D"/>
    <w:rsid w:val="001B0E07"/>
    <w:rsid w:val="001B3E56"/>
    <w:rsid w:val="001B7871"/>
    <w:rsid w:val="001C6DD2"/>
    <w:rsid w:val="001D08C8"/>
    <w:rsid w:val="001E233A"/>
    <w:rsid w:val="001E43C5"/>
    <w:rsid w:val="001F0334"/>
    <w:rsid w:val="001F1C07"/>
    <w:rsid w:val="001F24D8"/>
    <w:rsid w:val="001F43D8"/>
    <w:rsid w:val="001F51A2"/>
    <w:rsid w:val="00204EF8"/>
    <w:rsid w:val="00215D31"/>
    <w:rsid w:val="002213B6"/>
    <w:rsid w:val="00221EE7"/>
    <w:rsid w:val="00223611"/>
    <w:rsid w:val="00227AEB"/>
    <w:rsid w:val="00242F30"/>
    <w:rsid w:val="0024765D"/>
    <w:rsid w:val="002507D7"/>
    <w:rsid w:val="00263066"/>
    <w:rsid w:val="00263565"/>
    <w:rsid w:val="00266300"/>
    <w:rsid w:val="00277C4A"/>
    <w:rsid w:val="00277C4F"/>
    <w:rsid w:val="002816D0"/>
    <w:rsid w:val="002817D4"/>
    <w:rsid w:val="002845A2"/>
    <w:rsid w:val="00293CB6"/>
    <w:rsid w:val="00297FF1"/>
    <w:rsid w:val="002A2779"/>
    <w:rsid w:val="002A357C"/>
    <w:rsid w:val="002A6A74"/>
    <w:rsid w:val="002B7CBA"/>
    <w:rsid w:val="002C2728"/>
    <w:rsid w:val="002C5594"/>
    <w:rsid w:val="002D2BCC"/>
    <w:rsid w:val="002D443D"/>
    <w:rsid w:val="002D4F7D"/>
    <w:rsid w:val="002D52E2"/>
    <w:rsid w:val="002D765E"/>
    <w:rsid w:val="002E6590"/>
    <w:rsid w:val="002E6969"/>
    <w:rsid w:val="002F2DC6"/>
    <w:rsid w:val="002F3D46"/>
    <w:rsid w:val="002F4905"/>
    <w:rsid w:val="003079F7"/>
    <w:rsid w:val="0031007A"/>
    <w:rsid w:val="00310AE3"/>
    <w:rsid w:val="00331D70"/>
    <w:rsid w:val="00334C19"/>
    <w:rsid w:val="0034655F"/>
    <w:rsid w:val="00360A13"/>
    <w:rsid w:val="003634C3"/>
    <w:rsid w:val="00366931"/>
    <w:rsid w:val="00367285"/>
    <w:rsid w:val="00384D02"/>
    <w:rsid w:val="00386013"/>
    <w:rsid w:val="0039241F"/>
    <w:rsid w:val="00392F0C"/>
    <w:rsid w:val="00394876"/>
    <w:rsid w:val="003A067F"/>
    <w:rsid w:val="003A7460"/>
    <w:rsid w:val="003B16A3"/>
    <w:rsid w:val="003D28AB"/>
    <w:rsid w:val="003D36A2"/>
    <w:rsid w:val="003D4A44"/>
    <w:rsid w:val="003D4C8A"/>
    <w:rsid w:val="003E40A8"/>
    <w:rsid w:val="003F2C0C"/>
    <w:rsid w:val="00402218"/>
    <w:rsid w:val="00405435"/>
    <w:rsid w:val="0040691D"/>
    <w:rsid w:val="00413915"/>
    <w:rsid w:val="00414E91"/>
    <w:rsid w:val="0042671F"/>
    <w:rsid w:val="0043312E"/>
    <w:rsid w:val="00434DDC"/>
    <w:rsid w:val="00434E4D"/>
    <w:rsid w:val="00435F19"/>
    <w:rsid w:val="00435F88"/>
    <w:rsid w:val="0043646D"/>
    <w:rsid w:val="004364A6"/>
    <w:rsid w:val="0043768D"/>
    <w:rsid w:val="00443BED"/>
    <w:rsid w:val="0045740E"/>
    <w:rsid w:val="004620EB"/>
    <w:rsid w:val="00467467"/>
    <w:rsid w:val="00472471"/>
    <w:rsid w:val="00474AEF"/>
    <w:rsid w:val="004754AD"/>
    <w:rsid w:val="00475CC0"/>
    <w:rsid w:val="0047633C"/>
    <w:rsid w:val="004769D1"/>
    <w:rsid w:val="00487BC9"/>
    <w:rsid w:val="00494499"/>
    <w:rsid w:val="004A10F4"/>
    <w:rsid w:val="004B46E4"/>
    <w:rsid w:val="004B65E6"/>
    <w:rsid w:val="004C3321"/>
    <w:rsid w:val="004C7B36"/>
    <w:rsid w:val="004D0213"/>
    <w:rsid w:val="004D216D"/>
    <w:rsid w:val="004D3AF1"/>
    <w:rsid w:val="004E4C59"/>
    <w:rsid w:val="004E6698"/>
    <w:rsid w:val="004E7757"/>
    <w:rsid w:val="004F4A10"/>
    <w:rsid w:val="004F62EE"/>
    <w:rsid w:val="00504C6C"/>
    <w:rsid w:val="005073F5"/>
    <w:rsid w:val="005138BF"/>
    <w:rsid w:val="005142FD"/>
    <w:rsid w:val="00521AFC"/>
    <w:rsid w:val="00523902"/>
    <w:rsid w:val="00524653"/>
    <w:rsid w:val="00532786"/>
    <w:rsid w:val="00535A00"/>
    <w:rsid w:val="0053661E"/>
    <w:rsid w:val="005449FE"/>
    <w:rsid w:val="00545C3C"/>
    <w:rsid w:val="00545EBA"/>
    <w:rsid w:val="00554CD7"/>
    <w:rsid w:val="005609C3"/>
    <w:rsid w:val="00566563"/>
    <w:rsid w:val="0057028B"/>
    <w:rsid w:val="00580FA4"/>
    <w:rsid w:val="00584436"/>
    <w:rsid w:val="00586E05"/>
    <w:rsid w:val="005B1328"/>
    <w:rsid w:val="005B2767"/>
    <w:rsid w:val="005C3D74"/>
    <w:rsid w:val="005D576C"/>
    <w:rsid w:val="005E0429"/>
    <w:rsid w:val="005E76F5"/>
    <w:rsid w:val="005F419A"/>
    <w:rsid w:val="005F55E9"/>
    <w:rsid w:val="005F75E3"/>
    <w:rsid w:val="00606D48"/>
    <w:rsid w:val="00607873"/>
    <w:rsid w:val="006142CF"/>
    <w:rsid w:val="00622295"/>
    <w:rsid w:val="00624353"/>
    <w:rsid w:val="006323FF"/>
    <w:rsid w:val="006378A4"/>
    <w:rsid w:val="00640135"/>
    <w:rsid w:val="00644378"/>
    <w:rsid w:val="00646A6A"/>
    <w:rsid w:val="006500FD"/>
    <w:rsid w:val="00652146"/>
    <w:rsid w:val="00655047"/>
    <w:rsid w:val="00662F50"/>
    <w:rsid w:val="006647E2"/>
    <w:rsid w:val="00671329"/>
    <w:rsid w:val="00672C3D"/>
    <w:rsid w:val="006755EB"/>
    <w:rsid w:val="00675BD1"/>
    <w:rsid w:val="006767C6"/>
    <w:rsid w:val="00682C94"/>
    <w:rsid w:val="006876D8"/>
    <w:rsid w:val="006A0E18"/>
    <w:rsid w:val="006A37FF"/>
    <w:rsid w:val="006B07C0"/>
    <w:rsid w:val="006B0DC1"/>
    <w:rsid w:val="006B4D77"/>
    <w:rsid w:val="006B7CD4"/>
    <w:rsid w:val="006C33F2"/>
    <w:rsid w:val="006C786B"/>
    <w:rsid w:val="006D24BA"/>
    <w:rsid w:val="006F35E5"/>
    <w:rsid w:val="006F44F5"/>
    <w:rsid w:val="006F5938"/>
    <w:rsid w:val="00711B14"/>
    <w:rsid w:val="00712C5C"/>
    <w:rsid w:val="0072040E"/>
    <w:rsid w:val="007207CE"/>
    <w:rsid w:val="0072495E"/>
    <w:rsid w:val="007272C5"/>
    <w:rsid w:val="00730353"/>
    <w:rsid w:val="007324CB"/>
    <w:rsid w:val="00737735"/>
    <w:rsid w:val="007410F8"/>
    <w:rsid w:val="00750F38"/>
    <w:rsid w:val="007510A6"/>
    <w:rsid w:val="007552D9"/>
    <w:rsid w:val="007554DD"/>
    <w:rsid w:val="00756C29"/>
    <w:rsid w:val="00764015"/>
    <w:rsid w:val="00780D45"/>
    <w:rsid w:val="00792EFF"/>
    <w:rsid w:val="007939E3"/>
    <w:rsid w:val="007A6C58"/>
    <w:rsid w:val="007A7D0F"/>
    <w:rsid w:val="007B2F31"/>
    <w:rsid w:val="007B5679"/>
    <w:rsid w:val="007C5A99"/>
    <w:rsid w:val="007C5F2B"/>
    <w:rsid w:val="007D66B8"/>
    <w:rsid w:val="007D6762"/>
    <w:rsid w:val="007D7255"/>
    <w:rsid w:val="007E3C55"/>
    <w:rsid w:val="007E6995"/>
    <w:rsid w:val="007F0D80"/>
    <w:rsid w:val="007F24BF"/>
    <w:rsid w:val="007F64D4"/>
    <w:rsid w:val="007F681D"/>
    <w:rsid w:val="0080313B"/>
    <w:rsid w:val="00811BF9"/>
    <w:rsid w:val="008203A2"/>
    <w:rsid w:val="0082102F"/>
    <w:rsid w:val="008234AE"/>
    <w:rsid w:val="00832037"/>
    <w:rsid w:val="008326E5"/>
    <w:rsid w:val="00841C74"/>
    <w:rsid w:val="008473E1"/>
    <w:rsid w:val="008526DC"/>
    <w:rsid w:val="008613FA"/>
    <w:rsid w:val="0086313A"/>
    <w:rsid w:val="00877FAC"/>
    <w:rsid w:val="00887236"/>
    <w:rsid w:val="00891405"/>
    <w:rsid w:val="00892657"/>
    <w:rsid w:val="0089487E"/>
    <w:rsid w:val="008A4903"/>
    <w:rsid w:val="008C0791"/>
    <w:rsid w:val="008C24CE"/>
    <w:rsid w:val="008C366C"/>
    <w:rsid w:val="008C49B2"/>
    <w:rsid w:val="008D4C92"/>
    <w:rsid w:val="008D4D74"/>
    <w:rsid w:val="008F30B4"/>
    <w:rsid w:val="008F7A28"/>
    <w:rsid w:val="009058E9"/>
    <w:rsid w:val="00906922"/>
    <w:rsid w:val="00910BCF"/>
    <w:rsid w:val="009118BD"/>
    <w:rsid w:val="00911D17"/>
    <w:rsid w:val="00912375"/>
    <w:rsid w:val="00915DD1"/>
    <w:rsid w:val="00923403"/>
    <w:rsid w:val="00947730"/>
    <w:rsid w:val="00961C8F"/>
    <w:rsid w:val="009669AB"/>
    <w:rsid w:val="0097101A"/>
    <w:rsid w:val="00974747"/>
    <w:rsid w:val="00977AF0"/>
    <w:rsid w:val="009829F4"/>
    <w:rsid w:val="009A2851"/>
    <w:rsid w:val="009A7408"/>
    <w:rsid w:val="009B33C6"/>
    <w:rsid w:val="009B5ADC"/>
    <w:rsid w:val="009C2394"/>
    <w:rsid w:val="009C28D8"/>
    <w:rsid w:val="009C539D"/>
    <w:rsid w:val="009D3B35"/>
    <w:rsid w:val="009D56FC"/>
    <w:rsid w:val="009E0F41"/>
    <w:rsid w:val="009E5FD9"/>
    <w:rsid w:val="009E7FFA"/>
    <w:rsid w:val="009F0A8A"/>
    <w:rsid w:val="009F1D91"/>
    <w:rsid w:val="009F2C0D"/>
    <w:rsid w:val="009F4DFE"/>
    <w:rsid w:val="00A07080"/>
    <w:rsid w:val="00A071D7"/>
    <w:rsid w:val="00A14788"/>
    <w:rsid w:val="00A217CA"/>
    <w:rsid w:val="00A40B42"/>
    <w:rsid w:val="00A41AF1"/>
    <w:rsid w:val="00A43C7B"/>
    <w:rsid w:val="00A477BE"/>
    <w:rsid w:val="00A503EB"/>
    <w:rsid w:val="00A554FE"/>
    <w:rsid w:val="00A55779"/>
    <w:rsid w:val="00A60963"/>
    <w:rsid w:val="00A64997"/>
    <w:rsid w:val="00A66775"/>
    <w:rsid w:val="00A734C2"/>
    <w:rsid w:val="00A842F0"/>
    <w:rsid w:val="00A87FF7"/>
    <w:rsid w:val="00AA07B1"/>
    <w:rsid w:val="00AA108D"/>
    <w:rsid w:val="00AA1759"/>
    <w:rsid w:val="00AA31CD"/>
    <w:rsid w:val="00AA4CC2"/>
    <w:rsid w:val="00AB45D6"/>
    <w:rsid w:val="00AB5162"/>
    <w:rsid w:val="00AB654F"/>
    <w:rsid w:val="00AB7F11"/>
    <w:rsid w:val="00AC0D5F"/>
    <w:rsid w:val="00AC4716"/>
    <w:rsid w:val="00AD15A2"/>
    <w:rsid w:val="00B00E62"/>
    <w:rsid w:val="00B154BD"/>
    <w:rsid w:val="00B32D84"/>
    <w:rsid w:val="00B333D0"/>
    <w:rsid w:val="00B34B07"/>
    <w:rsid w:val="00B5038A"/>
    <w:rsid w:val="00B52AB3"/>
    <w:rsid w:val="00B532C1"/>
    <w:rsid w:val="00B61C85"/>
    <w:rsid w:val="00B62CDA"/>
    <w:rsid w:val="00B678BA"/>
    <w:rsid w:val="00B67C26"/>
    <w:rsid w:val="00B71139"/>
    <w:rsid w:val="00B774FA"/>
    <w:rsid w:val="00B87904"/>
    <w:rsid w:val="00B90C84"/>
    <w:rsid w:val="00BA1677"/>
    <w:rsid w:val="00BB2099"/>
    <w:rsid w:val="00BB3F44"/>
    <w:rsid w:val="00BB7A4F"/>
    <w:rsid w:val="00BC7088"/>
    <w:rsid w:val="00BE0133"/>
    <w:rsid w:val="00BE0EFB"/>
    <w:rsid w:val="00BE13FB"/>
    <w:rsid w:val="00BE3803"/>
    <w:rsid w:val="00BF6FA1"/>
    <w:rsid w:val="00C04B9F"/>
    <w:rsid w:val="00C059D4"/>
    <w:rsid w:val="00C13D7B"/>
    <w:rsid w:val="00C16F53"/>
    <w:rsid w:val="00C26FEE"/>
    <w:rsid w:val="00C42DBD"/>
    <w:rsid w:val="00C44778"/>
    <w:rsid w:val="00C45A25"/>
    <w:rsid w:val="00C50F73"/>
    <w:rsid w:val="00C52278"/>
    <w:rsid w:val="00C67FB1"/>
    <w:rsid w:val="00C928F1"/>
    <w:rsid w:val="00C93F74"/>
    <w:rsid w:val="00C9525E"/>
    <w:rsid w:val="00C97EA9"/>
    <w:rsid w:val="00CA1889"/>
    <w:rsid w:val="00CA3606"/>
    <w:rsid w:val="00CA55ED"/>
    <w:rsid w:val="00CA5CD5"/>
    <w:rsid w:val="00CB17BF"/>
    <w:rsid w:val="00CB3976"/>
    <w:rsid w:val="00CB63C7"/>
    <w:rsid w:val="00CC081D"/>
    <w:rsid w:val="00CC1456"/>
    <w:rsid w:val="00CC72BF"/>
    <w:rsid w:val="00CD38DE"/>
    <w:rsid w:val="00CD42D1"/>
    <w:rsid w:val="00CD4EAB"/>
    <w:rsid w:val="00CD5AF7"/>
    <w:rsid w:val="00CE189A"/>
    <w:rsid w:val="00CE18CA"/>
    <w:rsid w:val="00CE58AC"/>
    <w:rsid w:val="00CE7BDB"/>
    <w:rsid w:val="00CF407A"/>
    <w:rsid w:val="00D0025D"/>
    <w:rsid w:val="00D024AD"/>
    <w:rsid w:val="00D05B24"/>
    <w:rsid w:val="00D0768A"/>
    <w:rsid w:val="00D11736"/>
    <w:rsid w:val="00D1177D"/>
    <w:rsid w:val="00D1319B"/>
    <w:rsid w:val="00D13C8E"/>
    <w:rsid w:val="00D35A04"/>
    <w:rsid w:val="00D3786B"/>
    <w:rsid w:val="00D401C6"/>
    <w:rsid w:val="00D4212F"/>
    <w:rsid w:val="00D460E4"/>
    <w:rsid w:val="00D52822"/>
    <w:rsid w:val="00D5751F"/>
    <w:rsid w:val="00D639FB"/>
    <w:rsid w:val="00D704AF"/>
    <w:rsid w:val="00D70D97"/>
    <w:rsid w:val="00D74AA7"/>
    <w:rsid w:val="00D80079"/>
    <w:rsid w:val="00D80382"/>
    <w:rsid w:val="00D81223"/>
    <w:rsid w:val="00D97B7D"/>
    <w:rsid w:val="00DA630B"/>
    <w:rsid w:val="00DC1168"/>
    <w:rsid w:val="00DC3EC9"/>
    <w:rsid w:val="00DD5B83"/>
    <w:rsid w:val="00DD684B"/>
    <w:rsid w:val="00DE4306"/>
    <w:rsid w:val="00DE752E"/>
    <w:rsid w:val="00DF53CE"/>
    <w:rsid w:val="00E13018"/>
    <w:rsid w:val="00E14776"/>
    <w:rsid w:val="00E21706"/>
    <w:rsid w:val="00E27299"/>
    <w:rsid w:val="00E300CD"/>
    <w:rsid w:val="00E33C8F"/>
    <w:rsid w:val="00E36933"/>
    <w:rsid w:val="00E3784A"/>
    <w:rsid w:val="00E53C1C"/>
    <w:rsid w:val="00E5704A"/>
    <w:rsid w:val="00E67756"/>
    <w:rsid w:val="00E7069B"/>
    <w:rsid w:val="00E734A1"/>
    <w:rsid w:val="00E74815"/>
    <w:rsid w:val="00E80D83"/>
    <w:rsid w:val="00E81B9F"/>
    <w:rsid w:val="00E9314C"/>
    <w:rsid w:val="00E96537"/>
    <w:rsid w:val="00E966C7"/>
    <w:rsid w:val="00E96EC8"/>
    <w:rsid w:val="00EA7782"/>
    <w:rsid w:val="00EB131D"/>
    <w:rsid w:val="00EC529A"/>
    <w:rsid w:val="00EE34E4"/>
    <w:rsid w:val="00EF2760"/>
    <w:rsid w:val="00EF7017"/>
    <w:rsid w:val="00F07ED9"/>
    <w:rsid w:val="00F11CCA"/>
    <w:rsid w:val="00F16D29"/>
    <w:rsid w:val="00F237C9"/>
    <w:rsid w:val="00F254C5"/>
    <w:rsid w:val="00F307F8"/>
    <w:rsid w:val="00F32A82"/>
    <w:rsid w:val="00F42C21"/>
    <w:rsid w:val="00F43FF4"/>
    <w:rsid w:val="00F5223F"/>
    <w:rsid w:val="00F5704C"/>
    <w:rsid w:val="00F9006C"/>
    <w:rsid w:val="00F978DF"/>
    <w:rsid w:val="00FA2F1A"/>
    <w:rsid w:val="00FA3F23"/>
    <w:rsid w:val="00FA58C7"/>
    <w:rsid w:val="00FB40A0"/>
    <w:rsid w:val="00FC0282"/>
    <w:rsid w:val="00FC2203"/>
    <w:rsid w:val="00FD5235"/>
    <w:rsid w:val="00FD56E9"/>
    <w:rsid w:val="00FD6036"/>
    <w:rsid w:val="00FD69F9"/>
    <w:rsid w:val="00FF10EC"/>
    <w:rsid w:val="00FF14CB"/>
    <w:rsid w:val="00FF16E1"/>
    <w:rsid w:val="00FF1E3A"/>
    <w:rsid w:val="00FF285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Body">
    <w:name w:val="Body"/>
    <w:rsid w:val="0064013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252F-6C97-4824-BC1D-9F4C472D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12195</Words>
  <Characters>6952</Characters>
  <Application>Microsoft Office Word</Application>
  <DocSecurity>0</DocSecurity>
  <Lines>57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Marija</cp:lastModifiedBy>
  <cp:revision>3</cp:revision>
  <cp:lastPrinted>2022-10-24T10:12:00Z</cp:lastPrinted>
  <dcterms:created xsi:type="dcterms:W3CDTF">2022-10-25T08:52:00Z</dcterms:created>
  <dcterms:modified xsi:type="dcterms:W3CDTF">2022-11-21T09:17:00Z</dcterms:modified>
</cp:coreProperties>
</file>