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49AE" w:rsidRPr="00C72B95" w:rsidRDefault="003849AE" w:rsidP="003849AE">
      <w:pPr>
        <w:widowControl w:val="0"/>
        <w:suppressAutoHyphens/>
        <w:jc w:val="center"/>
        <w:rPr>
          <w:rFonts w:ascii="Times New Roman" w:eastAsia="Lucida Sans Unicode" w:hAnsi="Times New Roman"/>
          <w:b/>
          <w:kern w:val="2"/>
          <w:sz w:val="24"/>
          <w:szCs w:val="24"/>
          <w:lang w:val="lv-LV" w:eastAsia="lv-LV"/>
        </w:rPr>
      </w:pPr>
      <w:r w:rsidRPr="00C72B95">
        <w:rPr>
          <w:rFonts w:ascii="Times New Roman" w:eastAsia="Lucida Sans Unicode" w:hAnsi="Times New Roman"/>
          <w:noProof/>
          <w:kern w:val="2"/>
          <w:sz w:val="24"/>
          <w:szCs w:val="24"/>
        </w:rPr>
        <w:drawing>
          <wp:inline distT="0" distB="0" distL="0" distR="0">
            <wp:extent cx="695325" cy="857250"/>
            <wp:effectExtent l="0" t="0" r="9525" b="0"/>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cstate="print">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95325" cy="857250"/>
                    </a:xfrm>
                    <a:prstGeom prst="rect">
                      <a:avLst/>
                    </a:prstGeom>
                    <a:noFill/>
                    <a:ln>
                      <a:noFill/>
                    </a:ln>
                  </pic:spPr>
                </pic:pic>
              </a:graphicData>
            </a:graphic>
          </wp:inline>
        </w:drawing>
      </w:r>
    </w:p>
    <w:p w:rsidR="003849AE" w:rsidRPr="00C72B95" w:rsidRDefault="003849AE" w:rsidP="003849AE">
      <w:pPr>
        <w:widowControl w:val="0"/>
        <w:suppressAutoHyphens/>
        <w:jc w:val="center"/>
        <w:rPr>
          <w:rFonts w:ascii="Times New Roman" w:eastAsia="Lucida Sans Unicode" w:hAnsi="Times New Roman"/>
          <w:b/>
          <w:kern w:val="2"/>
          <w:sz w:val="28"/>
          <w:szCs w:val="28"/>
          <w:lang w:val="lv-LV" w:eastAsia="lv-LV"/>
        </w:rPr>
      </w:pPr>
      <w:r w:rsidRPr="00C72B95">
        <w:rPr>
          <w:rFonts w:ascii="Times New Roman" w:eastAsia="Lucida Sans Unicode" w:hAnsi="Times New Roman"/>
          <w:b/>
          <w:kern w:val="2"/>
          <w:sz w:val="28"/>
          <w:szCs w:val="28"/>
          <w:lang w:val="lv-LV" w:eastAsia="lv-LV"/>
        </w:rPr>
        <w:t>LATVIJAS REPUBLIKA</w:t>
      </w:r>
    </w:p>
    <w:p w:rsidR="003849AE" w:rsidRPr="00C72B95" w:rsidRDefault="003849AE" w:rsidP="003849AE">
      <w:pPr>
        <w:widowControl w:val="0"/>
        <w:pBdr>
          <w:bottom w:val="single" w:sz="12" w:space="1" w:color="auto"/>
        </w:pBdr>
        <w:suppressAutoHyphens/>
        <w:jc w:val="center"/>
        <w:rPr>
          <w:rFonts w:ascii="Times New Roman" w:eastAsia="Lucida Sans Unicode" w:hAnsi="Times New Roman"/>
          <w:b/>
          <w:kern w:val="2"/>
          <w:sz w:val="28"/>
          <w:szCs w:val="28"/>
          <w:lang w:val="lv-LV" w:eastAsia="lv-LV"/>
        </w:rPr>
      </w:pPr>
      <w:r w:rsidRPr="00C72B95">
        <w:rPr>
          <w:rFonts w:ascii="Times New Roman" w:eastAsia="Lucida Sans Unicode" w:hAnsi="Times New Roman"/>
          <w:b/>
          <w:kern w:val="2"/>
          <w:sz w:val="28"/>
          <w:szCs w:val="28"/>
          <w:lang w:val="lv-LV" w:eastAsia="lv-LV"/>
        </w:rPr>
        <w:t>BALVU NOVADA PAŠVALDĪBA</w:t>
      </w:r>
    </w:p>
    <w:p w:rsidR="003849AE" w:rsidRPr="00C72B95" w:rsidRDefault="003849AE" w:rsidP="003849AE">
      <w:pPr>
        <w:widowControl w:val="0"/>
        <w:suppressAutoHyphens/>
        <w:jc w:val="center"/>
        <w:rPr>
          <w:rFonts w:ascii="Times New Roman" w:eastAsia="Lucida Sans Unicode" w:hAnsi="Times New Roman"/>
          <w:kern w:val="2"/>
          <w:sz w:val="20"/>
          <w:szCs w:val="20"/>
          <w:lang w:val="lv-LV" w:eastAsia="lv-LV"/>
        </w:rPr>
      </w:pPr>
      <w:proofErr w:type="spellStart"/>
      <w:r w:rsidRPr="00C72B95">
        <w:rPr>
          <w:rFonts w:ascii="Times New Roman" w:eastAsia="Lucida Sans Unicode" w:hAnsi="Times New Roman"/>
          <w:kern w:val="2"/>
          <w:sz w:val="20"/>
          <w:szCs w:val="20"/>
          <w:lang w:val="lv-LV" w:eastAsia="lv-LV"/>
        </w:rPr>
        <w:t>Reģ</w:t>
      </w:r>
      <w:proofErr w:type="spellEnd"/>
      <w:r w:rsidRPr="00C72B95">
        <w:rPr>
          <w:rFonts w:ascii="Times New Roman" w:eastAsia="Lucida Sans Unicode" w:hAnsi="Times New Roman"/>
          <w:kern w:val="2"/>
          <w:sz w:val="20"/>
          <w:szCs w:val="20"/>
          <w:lang w:val="lv-LV" w:eastAsia="lv-LV"/>
        </w:rPr>
        <w:t xml:space="preserve">. </w:t>
      </w:r>
      <w:proofErr w:type="spellStart"/>
      <w:r w:rsidRPr="00C72B95">
        <w:rPr>
          <w:rFonts w:ascii="Times New Roman" w:eastAsia="Lucida Sans Unicode" w:hAnsi="Times New Roman"/>
          <w:kern w:val="2"/>
          <w:sz w:val="20"/>
          <w:szCs w:val="20"/>
          <w:lang w:val="lv-LV" w:eastAsia="lv-LV"/>
        </w:rPr>
        <w:t>Nr.90009115622</w:t>
      </w:r>
      <w:proofErr w:type="spellEnd"/>
      <w:r w:rsidRPr="00C72B95">
        <w:rPr>
          <w:rFonts w:ascii="Times New Roman" w:eastAsia="Lucida Sans Unicode" w:hAnsi="Times New Roman"/>
          <w:kern w:val="2"/>
          <w:sz w:val="20"/>
          <w:szCs w:val="20"/>
          <w:lang w:val="lv-LV" w:eastAsia="lv-LV"/>
        </w:rPr>
        <w:t xml:space="preserve">, Bērzpils ielā 1A, Balvos, Balvu novadā, LV – 4501, tālrunis + 371 64522453 </w:t>
      </w:r>
    </w:p>
    <w:p w:rsidR="003849AE" w:rsidRPr="00C72B95" w:rsidRDefault="003849AE" w:rsidP="003849AE">
      <w:pPr>
        <w:widowControl w:val="0"/>
        <w:suppressAutoHyphens/>
        <w:jc w:val="center"/>
        <w:rPr>
          <w:rFonts w:ascii="Times New Roman" w:eastAsia="Lucida Sans Unicode" w:hAnsi="Times New Roman"/>
          <w:kern w:val="2"/>
          <w:sz w:val="20"/>
          <w:szCs w:val="20"/>
          <w:lang w:val="lv-LV" w:eastAsia="lv-LV"/>
        </w:rPr>
      </w:pPr>
      <w:r w:rsidRPr="00C72B95">
        <w:rPr>
          <w:rFonts w:ascii="Times New Roman" w:eastAsia="Lucida Sans Unicode" w:hAnsi="Times New Roman"/>
          <w:kern w:val="2"/>
          <w:sz w:val="20"/>
          <w:szCs w:val="20"/>
          <w:lang w:val="lv-LV" w:eastAsia="lv-LV"/>
        </w:rPr>
        <w:t xml:space="preserve">fakss + 371 64522453, e-pasts: </w:t>
      </w:r>
      <w:hyperlink r:id="rId8" w:history="1">
        <w:r w:rsidRPr="00C72B95">
          <w:rPr>
            <w:rFonts w:ascii="Times New Roman" w:eastAsia="Lucida Sans Unicode" w:hAnsi="Times New Roman"/>
            <w:color w:val="0000FF"/>
            <w:kern w:val="2"/>
            <w:sz w:val="20"/>
            <w:u w:val="single"/>
            <w:lang w:val="lv-LV" w:eastAsia="lv-LV"/>
          </w:rPr>
          <w:t>dome@balvi.lv</w:t>
        </w:r>
      </w:hyperlink>
    </w:p>
    <w:p w:rsidR="003849AE" w:rsidRPr="00C72B95" w:rsidRDefault="003849AE" w:rsidP="003849AE">
      <w:pPr>
        <w:keepNext/>
        <w:widowControl w:val="0"/>
        <w:suppressAutoHyphens/>
        <w:jc w:val="right"/>
        <w:outlineLvl w:val="1"/>
        <w:rPr>
          <w:rFonts w:ascii="Times New Roman" w:eastAsia="Lucida Sans Unicode" w:hAnsi="Times New Roman"/>
          <w:b/>
          <w:kern w:val="2"/>
          <w:sz w:val="28"/>
          <w:szCs w:val="24"/>
          <w:lang w:val="lv-LV" w:eastAsia="lv-LV"/>
        </w:rPr>
      </w:pPr>
    </w:p>
    <w:p w:rsidR="003849AE" w:rsidRPr="00C72B95" w:rsidRDefault="003849AE" w:rsidP="003849AE">
      <w:pPr>
        <w:jc w:val="right"/>
        <w:rPr>
          <w:rFonts w:ascii="Times New Roman" w:hAnsi="Times New Roman"/>
          <w:sz w:val="24"/>
          <w:szCs w:val="24"/>
          <w:lang w:val="lv-LV"/>
        </w:rPr>
      </w:pPr>
      <w:r w:rsidRPr="00C72B95">
        <w:rPr>
          <w:rFonts w:ascii="Times New Roman" w:hAnsi="Times New Roman"/>
          <w:b/>
          <w:sz w:val="24"/>
          <w:szCs w:val="24"/>
          <w:lang w:val="lv-LV"/>
        </w:rPr>
        <w:t>APSTIPRINĀTI</w:t>
      </w:r>
      <w:r w:rsidRPr="00C72B95">
        <w:rPr>
          <w:rFonts w:ascii="Times New Roman" w:hAnsi="Times New Roman"/>
          <w:b/>
          <w:sz w:val="24"/>
          <w:szCs w:val="24"/>
          <w:lang w:val="lv-LV"/>
        </w:rPr>
        <w:br/>
      </w:r>
      <w:r w:rsidRPr="00C72B95">
        <w:rPr>
          <w:rFonts w:ascii="Times New Roman" w:hAnsi="Times New Roman"/>
          <w:sz w:val="24"/>
          <w:szCs w:val="24"/>
          <w:lang w:val="lv-LV"/>
        </w:rPr>
        <w:t xml:space="preserve">ar Balvu novada Domes </w:t>
      </w:r>
    </w:p>
    <w:p w:rsidR="003849AE" w:rsidRPr="00C72B95" w:rsidRDefault="003849AE" w:rsidP="003849AE">
      <w:pPr>
        <w:jc w:val="right"/>
        <w:rPr>
          <w:rFonts w:ascii="Times New Roman" w:hAnsi="Times New Roman"/>
          <w:sz w:val="24"/>
          <w:szCs w:val="24"/>
          <w:lang w:val="lv-LV"/>
        </w:rPr>
      </w:pPr>
      <w:proofErr w:type="spellStart"/>
      <w:proofErr w:type="gramStart"/>
      <w:r w:rsidRPr="00C72B95">
        <w:rPr>
          <w:rFonts w:ascii="Times New Roman" w:hAnsi="Times New Roman"/>
          <w:sz w:val="24"/>
          <w:szCs w:val="24"/>
          <w:lang w:val="lv-LV"/>
        </w:rPr>
        <w:t>2019.gada</w:t>
      </w:r>
      <w:proofErr w:type="spellEnd"/>
      <w:proofErr w:type="gramEnd"/>
      <w:r w:rsidRPr="00C72B95">
        <w:rPr>
          <w:rFonts w:ascii="Times New Roman" w:hAnsi="Times New Roman"/>
          <w:sz w:val="24"/>
          <w:szCs w:val="24"/>
          <w:lang w:val="lv-LV"/>
        </w:rPr>
        <w:t xml:space="preserve"> </w:t>
      </w:r>
      <w:proofErr w:type="spellStart"/>
      <w:r w:rsidRPr="00C72B95">
        <w:rPr>
          <w:rFonts w:ascii="Times New Roman" w:hAnsi="Times New Roman"/>
          <w:sz w:val="24"/>
          <w:szCs w:val="24"/>
          <w:lang w:val="lv-LV"/>
        </w:rPr>
        <w:t>19.decembra</w:t>
      </w:r>
      <w:proofErr w:type="spellEnd"/>
    </w:p>
    <w:p w:rsidR="003849AE" w:rsidRPr="00C72B95" w:rsidRDefault="003849AE" w:rsidP="003849AE">
      <w:pPr>
        <w:jc w:val="right"/>
        <w:rPr>
          <w:rFonts w:ascii="Times New Roman" w:hAnsi="Times New Roman"/>
          <w:sz w:val="24"/>
          <w:szCs w:val="24"/>
          <w:lang w:val="lv-LV"/>
        </w:rPr>
      </w:pPr>
      <w:r w:rsidRPr="00C72B95">
        <w:rPr>
          <w:rFonts w:ascii="Times New Roman" w:hAnsi="Times New Roman"/>
          <w:sz w:val="24"/>
          <w:szCs w:val="24"/>
          <w:lang w:val="lv-LV"/>
        </w:rPr>
        <w:t xml:space="preserve">lēmumu (sēdes protokols </w:t>
      </w:r>
      <w:proofErr w:type="spellStart"/>
      <w:r w:rsidRPr="00C72B95">
        <w:rPr>
          <w:rFonts w:ascii="Times New Roman" w:hAnsi="Times New Roman"/>
          <w:sz w:val="24"/>
          <w:szCs w:val="24"/>
          <w:lang w:val="lv-LV"/>
        </w:rPr>
        <w:t>Nr.</w:t>
      </w:r>
      <w:r>
        <w:rPr>
          <w:rFonts w:ascii="Times New Roman" w:hAnsi="Times New Roman"/>
          <w:sz w:val="24"/>
          <w:szCs w:val="24"/>
          <w:lang w:val="lv-LV"/>
        </w:rPr>
        <w:t>18</w:t>
      </w:r>
      <w:proofErr w:type="spellEnd"/>
      <w:r w:rsidRPr="00C72B95">
        <w:rPr>
          <w:rFonts w:ascii="Times New Roman" w:hAnsi="Times New Roman"/>
          <w:sz w:val="24"/>
          <w:szCs w:val="24"/>
          <w:lang w:val="lv-LV"/>
        </w:rPr>
        <w:t xml:space="preserve">, </w:t>
      </w:r>
      <w:r>
        <w:rPr>
          <w:rFonts w:ascii="Times New Roman" w:hAnsi="Times New Roman"/>
          <w:sz w:val="24"/>
          <w:szCs w:val="24"/>
          <w:lang w:val="lv-LV"/>
        </w:rPr>
        <w:t>25</w:t>
      </w:r>
      <w:r w:rsidRPr="00C72B95">
        <w:rPr>
          <w:rFonts w:ascii="Times New Roman" w:hAnsi="Times New Roman"/>
          <w:sz w:val="24"/>
          <w:szCs w:val="24"/>
          <w:lang w:val="lv-LV"/>
        </w:rPr>
        <w:t>.§)</w:t>
      </w:r>
    </w:p>
    <w:p w:rsidR="003849AE" w:rsidRPr="00C72B95" w:rsidRDefault="003849AE" w:rsidP="003849AE">
      <w:pPr>
        <w:widowControl w:val="0"/>
        <w:shd w:val="clear" w:color="auto" w:fill="FFFFFF"/>
        <w:jc w:val="center"/>
        <w:rPr>
          <w:rFonts w:ascii="Times New Roman" w:eastAsia="Courier New" w:hAnsi="Times New Roman" w:cs="Times New Roman"/>
          <w:b/>
          <w:sz w:val="24"/>
          <w:szCs w:val="24"/>
          <w:lang w:val="lv-LV" w:eastAsia="lv-LV"/>
        </w:rPr>
      </w:pPr>
    </w:p>
    <w:p w:rsidR="003849AE" w:rsidRPr="00C72B95" w:rsidRDefault="003849AE" w:rsidP="003849AE">
      <w:pPr>
        <w:widowControl w:val="0"/>
        <w:shd w:val="clear" w:color="auto" w:fill="FFFFFF"/>
        <w:jc w:val="center"/>
        <w:rPr>
          <w:rFonts w:ascii="Times New Roman" w:eastAsia="Courier New" w:hAnsi="Times New Roman" w:cs="Times New Roman"/>
          <w:b/>
          <w:sz w:val="28"/>
          <w:szCs w:val="24"/>
          <w:lang w:val="lv-LV" w:eastAsia="lv-LV"/>
        </w:rPr>
      </w:pPr>
      <w:r w:rsidRPr="00C72B95">
        <w:rPr>
          <w:rFonts w:ascii="Times New Roman" w:eastAsia="Courier New" w:hAnsi="Times New Roman" w:cs="Times New Roman"/>
          <w:b/>
          <w:sz w:val="28"/>
          <w:szCs w:val="24"/>
          <w:lang w:val="lv-LV" w:eastAsia="lv-LV"/>
        </w:rPr>
        <w:t>NOTEIKUMI</w:t>
      </w:r>
    </w:p>
    <w:p w:rsidR="003849AE" w:rsidRPr="00C72B95" w:rsidRDefault="003849AE" w:rsidP="003849AE">
      <w:pPr>
        <w:widowControl w:val="0"/>
        <w:shd w:val="clear" w:color="auto" w:fill="FFFFFF"/>
        <w:jc w:val="center"/>
        <w:rPr>
          <w:rFonts w:ascii="Times New Roman" w:eastAsia="Courier New" w:hAnsi="Times New Roman" w:cs="Times New Roman"/>
          <w:sz w:val="24"/>
          <w:szCs w:val="24"/>
          <w:lang w:val="lv-LV" w:eastAsia="lv-LV"/>
        </w:rPr>
      </w:pPr>
      <w:r w:rsidRPr="00C72B95">
        <w:rPr>
          <w:rFonts w:ascii="Times New Roman" w:eastAsia="Courier New" w:hAnsi="Times New Roman" w:cs="Times New Roman"/>
          <w:sz w:val="24"/>
          <w:szCs w:val="24"/>
          <w:lang w:val="lv-LV" w:eastAsia="lv-LV"/>
        </w:rPr>
        <w:t>Balvos</w:t>
      </w:r>
    </w:p>
    <w:p w:rsidR="003849AE" w:rsidRPr="00C72B95" w:rsidRDefault="003849AE" w:rsidP="003849AE">
      <w:pPr>
        <w:widowControl w:val="0"/>
        <w:shd w:val="clear" w:color="auto" w:fill="FFFFFF"/>
        <w:jc w:val="center"/>
        <w:rPr>
          <w:rFonts w:ascii="Times New Roman" w:eastAsia="Courier New" w:hAnsi="Times New Roman" w:cs="Times New Roman"/>
          <w:sz w:val="24"/>
          <w:szCs w:val="24"/>
          <w:lang w:val="lv-LV" w:eastAsia="lv-LV"/>
        </w:rPr>
      </w:pPr>
      <w:proofErr w:type="spellStart"/>
      <w:proofErr w:type="gramStart"/>
      <w:r w:rsidRPr="00C72B95">
        <w:rPr>
          <w:rFonts w:ascii="Times New Roman" w:eastAsia="Courier New" w:hAnsi="Times New Roman" w:cs="Times New Roman"/>
          <w:sz w:val="24"/>
          <w:szCs w:val="24"/>
          <w:lang w:val="lv-LV" w:eastAsia="lv-LV"/>
        </w:rPr>
        <w:t>2019.gada</w:t>
      </w:r>
      <w:proofErr w:type="spellEnd"/>
      <w:proofErr w:type="gramEnd"/>
      <w:r w:rsidRPr="00C72B95">
        <w:rPr>
          <w:rFonts w:ascii="Times New Roman" w:eastAsia="Courier New" w:hAnsi="Times New Roman" w:cs="Times New Roman"/>
          <w:sz w:val="24"/>
          <w:szCs w:val="24"/>
          <w:lang w:val="lv-LV" w:eastAsia="lv-LV"/>
        </w:rPr>
        <w:t xml:space="preserve"> </w:t>
      </w:r>
      <w:proofErr w:type="spellStart"/>
      <w:r w:rsidRPr="00C72B95">
        <w:rPr>
          <w:rFonts w:ascii="Times New Roman" w:eastAsia="Courier New" w:hAnsi="Times New Roman" w:cs="Times New Roman"/>
          <w:sz w:val="24"/>
          <w:szCs w:val="24"/>
          <w:lang w:val="lv-LV" w:eastAsia="lv-LV"/>
        </w:rPr>
        <w:t>19.decembrī</w:t>
      </w:r>
      <w:proofErr w:type="spellEnd"/>
      <w:r w:rsidRPr="00C72B95">
        <w:rPr>
          <w:rFonts w:ascii="Times New Roman" w:eastAsia="Courier New" w:hAnsi="Times New Roman" w:cs="Times New Roman"/>
          <w:sz w:val="24"/>
          <w:szCs w:val="24"/>
          <w:lang w:val="lv-LV" w:eastAsia="lv-LV"/>
        </w:rPr>
        <w:t xml:space="preserve">                                                                                                </w:t>
      </w:r>
      <w:proofErr w:type="spellStart"/>
      <w:r w:rsidRPr="00C72B95">
        <w:rPr>
          <w:rFonts w:ascii="Times New Roman" w:eastAsia="Courier New" w:hAnsi="Times New Roman" w:cs="Times New Roman"/>
          <w:sz w:val="24"/>
          <w:szCs w:val="24"/>
          <w:lang w:val="lv-LV" w:eastAsia="lv-LV"/>
        </w:rPr>
        <w:t>Nr.</w:t>
      </w:r>
      <w:r>
        <w:rPr>
          <w:rFonts w:ascii="Times New Roman" w:eastAsia="Courier New" w:hAnsi="Times New Roman" w:cs="Times New Roman"/>
          <w:sz w:val="24"/>
          <w:szCs w:val="24"/>
          <w:lang w:val="lv-LV" w:eastAsia="lv-LV"/>
        </w:rPr>
        <w:t>5</w:t>
      </w:r>
      <w:proofErr w:type="spellEnd"/>
      <w:r w:rsidRPr="00C72B95">
        <w:rPr>
          <w:rFonts w:ascii="Times New Roman" w:eastAsia="Courier New" w:hAnsi="Times New Roman" w:cs="Times New Roman"/>
          <w:sz w:val="24"/>
          <w:szCs w:val="24"/>
          <w:lang w:val="lv-LV" w:eastAsia="lv-LV"/>
        </w:rPr>
        <w:t>/2019</w:t>
      </w:r>
    </w:p>
    <w:p w:rsidR="003849AE" w:rsidRPr="00C72B95" w:rsidRDefault="003849AE" w:rsidP="003849AE">
      <w:pPr>
        <w:widowControl w:val="0"/>
        <w:shd w:val="clear" w:color="auto" w:fill="FFFFFF"/>
        <w:jc w:val="center"/>
        <w:rPr>
          <w:rFonts w:ascii="Times New Roman" w:eastAsia="Courier New" w:hAnsi="Times New Roman" w:cs="Times New Roman"/>
          <w:sz w:val="24"/>
          <w:szCs w:val="24"/>
          <w:lang w:val="lv-LV" w:eastAsia="lv-LV"/>
        </w:rPr>
      </w:pPr>
    </w:p>
    <w:p w:rsidR="003849AE" w:rsidRPr="00C72B95" w:rsidRDefault="003849AE" w:rsidP="003849AE">
      <w:pPr>
        <w:widowControl w:val="0"/>
        <w:shd w:val="clear" w:color="auto" w:fill="FFFFFF"/>
        <w:jc w:val="center"/>
        <w:rPr>
          <w:rFonts w:ascii="Times New Roman Bold" w:eastAsia="Courier New" w:hAnsi="Times New Roman Bold" w:cs="Times New Roman"/>
          <w:b/>
          <w:caps/>
          <w:sz w:val="28"/>
          <w:szCs w:val="24"/>
          <w:lang w:val="lv-LV" w:eastAsia="lv-LV"/>
        </w:rPr>
      </w:pPr>
      <w:r w:rsidRPr="00C72B95">
        <w:rPr>
          <w:rFonts w:ascii="Times New Roman Bold" w:eastAsia="Courier New" w:hAnsi="Times New Roman Bold" w:cs="Times New Roman"/>
          <w:b/>
          <w:caps/>
          <w:sz w:val="28"/>
          <w:szCs w:val="24"/>
          <w:lang w:val="lv-LV" w:eastAsia="lv-LV"/>
        </w:rPr>
        <w:t>Balvu novada pašvaldības ūdensapgādes un kanalizācijas pakalpojumu tarifu aprēķināšanas metodika</w:t>
      </w:r>
    </w:p>
    <w:p w:rsidR="003849AE" w:rsidRPr="00C72B95" w:rsidRDefault="003849AE" w:rsidP="003849AE">
      <w:pPr>
        <w:widowControl w:val="0"/>
        <w:shd w:val="clear" w:color="auto" w:fill="FFFFFF"/>
        <w:jc w:val="right"/>
        <w:rPr>
          <w:rFonts w:ascii="Times New Roman" w:eastAsia="Courier New" w:hAnsi="Times New Roman" w:cs="Times New Roman"/>
          <w:sz w:val="24"/>
          <w:szCs w:val="24"/>
          <w:lang w:val="lv-LV" w:eastAsia="lv-LV"/>
        </w:rPr>
      </w:pPr>
    </w:p>
    <w:p w:rsidR="003849AE" w:rsidRPr="00C72B95" w:rsidRDefault="003849AE" w:rsidP="003849AE">
      <w:pPr>
        <w:widowControl w:val="0"/>
        <w:shd w:val="clear" w:color="auto" w:fill="FFFFFF"/>
        <w:jc w:val="right"/>
        <w:rPr>
          <w:rFonts w:ascii="Times New Roman" w:eastAsia="Courier New" w:hAnsi="Times New Roman" w:cs="Times New Roman"/>
          <w:i/>
          <w:lang w:val="lv-LV" w:eastAsia="lv-LV"/>
        </w:rPr>
      </w:pPr>
      <w:r w:rsidRPr="00C72B95">
        <w:rPr>
          <w:rFonts w:ascii="Times New Roman" w:eastAsia="Courier New" w:hAnsi="Times New Roman" w:cs="Times New Roman"/>
          <w:i/>
          <w:lang w:val="lv-LV" w:eastAsia="lv-LV"/>
        </w:rPr>
        <w:t>Izdoti saskaņā ar likuma „Par pašvaldībām”</w:t>
      </w:r>
    </w:p>
    <w:p w:rsidR="003849AE" w:rsidRPr="00C72B95" w:rsidRDefault="003849AE" w:rsidP="003849AE">
      <w:pPr>
        <w:widowControl w:val="0"/>
        <w:shd w:val="clear" w:color="auto" w:fill="FFFFFF"/>
        <w:jc w:val="right"/>
        <w:rPr>
          <w:rFonts w:ascii="Times New Roman" w:eastAsia="Courier New" w:hAnsi="Times New Roman" w:cs="Times New Roman"/>
          <w:i/>
          <w:lang w:val="lv-LV" w:eastAsia="lv-LV"/>
        </w:rPr>
      </w:pPr>
      <w:r w:rsidRPr="00C72B95">
        <w:rPr>
          <w:rFonts w:ascii="Times New Roman" w:eastAsia="Courier New" w:hAnsi="Times New Roman" w:cs="Times New Roman"/>
          <w:i/>
          <w:lang w:val="lv-LV" w:eastAsia="lv-LV"/>
        </w:rPr>
        <w:t xml:space="preserve"> </w:t>
      </w:r>
      <w:proofErr w:type="spellStart"/>
      <w:proofErr w:type="gramStart"/>
      <w:r w:rsidRPr="00C72B95">
        <w:rPr>
          <w:rFonts w:ascii="Times New Roman" w:eastAsia="Courier New" w:hAnsi="Times New Roman" w:cs="Times New Roman"/>
          <w:i/>
          <w:lang w:val="lv-LV" w:eastAsia="lv-LV"/>
        </w:rPr>
        <w:t>41.panta</w:t>
      </w:r>
      <w:proofErr w:type="spellEnd"/>
      <w:proofErr w:type="gramEnd"/>
      <w:r w:rsidRPr="00C72B95">
        <w:rPr>
          <w:rFonts w:ascii="Times New Roman" w:eastAsia="Courier New" w:hAnsi="Times New Roman" w:cs="Times New Roman"/>
          <w:i/>
          <w:lang w:val="lv-LV" w:eastAsia="lv-LV"/>
        </w:rPr>
        <w:t xml:space="preserve"> pirmās daļas </w:t>
      </w:r>
      <w:proofErr w:type="spellStart"/>
      <w:r w:rsidRPr="00C72B95">
        <w:rPr>
          <w:rFonts w:ascii="Times New Roman" w:eastAsia="Courier New" w:hAnsi="Times New Roman" w:cs="Times New Roman"/>
          <w:i/>
          <w:lang w:val="lv-LV" w:eastAsia="lv-LV"/>
        </w:rPr>
        <w:t>2.punktu</w:t>
      </w:r>
      <w:proofErr w:type="spellEnd"/>
    </w:p>
    <w:p w:rsidR="003849AE" w:rsidRPr="00C72B95" w:rsidRDefault="003849AE" w:rsidP="003849AE">
      <w:pPr>
        <w:widowControl w:val="0"/>
        <w:shd w:val="clear" w:color="auto" w:fill="FFFFFF"/>
        <w:rPr>
          <w:rFonts w:ascii="Times New Roman" w:eastAsia="Courier New" w:hAnsi="Times New Roman" w:cs="Times New Roman"/>
          <w:sz w:val="24"/>
          <w:szCs w:val="24"/>
          <w:lang w:val="lv-LV" w:eastAsia="lv-LV"/>
        </w:rPr>
      </w:pPr>
    </w:p>
    <w:p w:rsidR="003849AE" w:rsidRPr="00C72B95" w:rsidRDefault="003849AE" w:rsidP="003849AE">
      <w:pPr>
        <w:widowControl w:val="0"/>
        <w:shd w:val="clear" w:color="auto" w:fill="FFFFFF"/>
        <w:tabs>
          <w:tab w:val="left" w:pos="360"/>
        </w:tabs>
        <w:ind w:right="20"/>
        <w:jc w:val="center"/>
        <w:rPr>
          <w:rFonts w:ascii="Times New Roman" w:eastAsia="Times New Roman" w:hAnsi="Times New Roman" w:cs="Times New Roman"/>
          <w:b/>
          <w:bCs/>
          <w:sz w:val="24"/>
          <w:szCs w:val="24"/>
          <w:lang w:val="lv-LV"/>
        </w:rPr>
      </w:pPr>
      <w:r w:rsidRPr="00C72B95">
        <w:rPr>
          <w:rFonts w:ascii="Times New Roman" w:eastAsia="Times New Roman" w:hAnsi="Times New Roman" w:cs="Times New Roman"/>
          <w:b/>
          <w:bCs/>
          <w:sz w:val="24"/>
          <w:szCs w:val="24"/>
          <w:lang w:val="lv-LV"/>
        </w:rPr>
        <w:t>I. Tarifa aprēķināšanas vispārīgie noteikumi</w:t>
      </w:r>
    </w:p>
    <w:p w:rsidR="003849AE" w:rsidRPr="00C72B95" w:rsidRDefault="003849AE" w:rsidP="003849AE">
      <w:pPr>
        <w:widowControl w:val="0"/>
        <w:numPr>
          <w:ilvl w:val="0"/>
          <w:numId w:val="34"/>
        </w:numPr>
        <w:shd w:val="clear" w:color="auto" w:fill="FFFFFF"/>
        <w:tabs>
          <w:tab w:val="left" w:pos="284"/>
        </w:tabs>
        <w:ind w:left="0" w:right="20" w:firstLine="0"/>
        <w:jc w:val="both"/>
        <w:rPr>
          <w:rFonts w:ascii="Times New Roman" w:eastAsia="Times New Roman" w:hAnsi="Times New Roman" w:cs="Times New Roman"/>
          <w:sz w:val="24"/>
          <w:szCs w:val="24"/>
          <w:lang w:val="lv-LV"/>
        </w:rPr>
      </w:pPr>
      <w:r w:rsidRPr="00C72B95">
        <w:rPr>
          <w:rFonts w:ascii="Times New Roman" w:eastAsia="Times New Roman" w:hAnsi="Times New Roman" w:cs="Times New Roman"/>
          <w:sz w:val="24"/>
          <w:szCs w:val="24"/>
          <w:lang w:val="lv-LV"/>
        </w:rPr>
        <w:t xml:space="preserve">Ūdensapgādes un kanalizācijas notekūdeņu apsaimniekošanas tarifu aprēķina atbilstoši Sabiedrisko pakalpojumu regulēšanas komisijas padomes 14.01.2016. lēmuma </w:t>
      </w:r>
      <w:proofErr w:type="spellStart"/>
      <w:r w:rsidRPr="00C72B95">
        <w:rPr>
          <w:rFonts w:ascii="Times New Roman" w:eastAsia="Times New Roman" w:hAnsi="Times New Roman" w:cs="Times New Roman"/>
          <w:sz w:val="24"/>
          <w:szCs w:val="24"/>
          <w:lang w:val="lv-LV"/>
        </w:rPr>
        <w:t>Nr.1</w:t>
      </w:r>
      <w:proofErr w:type="spellEnd"/>
      <w:r w:rsidRPr="00C72B95">
        <w:rPr>
          <w:rFonts w:ascii="Times New Roman" w:eastAsia="Times New Roman" w:hAnsi="Times New Roman" w:cs="Times New Roman"/>
          <w:sz w:val="24"/>
          <w:szCs w:val="24"/>
          <w:lang w:val="lv-LV"/>
        </w:rPr>
        <w:t>/2 „Ūdenssaimniecības pakalpojumu tarifu aprēķināšanas metodika” prasībām.</w:t>
      </w:r>
    </w:p>
    <w:p w:rsidR="003849AE" w:rsidRPr="00C72B95" w:rsidRDefault="003849AE" w:rsidP="003849AE">
      <w:pPr>
        <w:widowControl w:val="0"/>
        <w:numPr>
          <w:ilvl w:val="0"/>
          <w:numId w:val="34"/>
        </w:numPr>
        <w:shd w:val="clear" w:color="auto" w:fill="FFFFFF"/>
        <w:tabs>
          <w:tab w:val="left" w:pos="284"/>
        </w:tabs>
        <w:ind w:left="0" w:right="20" w:firstLine="0"/>
        <w:jc w:val="both"/>
        <w:rPr>
          <w:rFonts w:ascii="Times New Roman" w:eastAsia="Times New Roman" w:hAnsi="Times New Roman" w:cs="Times New Roman"/>
          <w:sz w:val="24"/>
          <w:szCs w:val="24"/>
          <w:lang w:val="lv-LV"/>
        </w:rPr>
      </w:pPr>
      <w:r w:rsidRPr="00C72B95">
        <w:rPr>
          <w:rFonts w:ascii="Times New Roman" w:eastAsia="Times New Roman" w:hAnsi="Times New Roman" w:cs="Times New Roman"/>
          <w:sz w:val="24"/>
          <w:szCs w:val="24"/>
          <w:lang w:val="lv-LV"/>
        </w:rPr>
        <w:t>Balvu novada dome ar saistošajiem noteikumiem nosaka maksu par ūdenssaimniecības pakalpojumiem, ko sniedz pašvaldības aģentūra „SAN – TEX” un ar attiecīgiem domes lēmumiem nosaka maksu par ūdenssaimniecības pakalpojumiem, ko sniedz Balvu novada pagastu pārvaldes: Balvu pagasta pārvalde, Bērzkalnes pagasta pārvalde, Bērzpils pagasta pārvalde, Briežuciema pagasta pārvalde, Krišjāņu pagasta pārvalde, Kubulu pagasta pārvalde, Lazdulejas pagasta pārvalde, Tilžas pagasta pārvalde, Vectilžas pagasta pārvalde, Vīksnas pagasta pārvalde.</w:t>
      </w:r>
    </w:p>
    <w:p w:rsidR="003849AE" w:rsidRPr="00C72B95" w:rsidRDefault="003849AE" w:rsidP="003849AE">
      <w:pPr>
        <w:widowControl w:val="0"/>
        <w:numPr>
          <w:ilvl w:val="0"/>
          <w:numId w:val="34"/>
        </w:numPr>
        <w:shd w:val="clear" w:color="auto" w:fill="FFFFFF"/>
        <w:tabs>
          <w:tab w:val="left" w:pos="284"/>
        </w:tabs>
        <w:ind w:left="0" w:right="20" w:firstLine="0"/>
        <w:jc w:val="both"/>
        <w:rPr>
          <w:rFonts w:ascii="Times New Roman" w:eastAsia="Times New Roman" w:hAnsi="Times New Roman" w:cs="Times New Roman"/>
          <w:sz w:val="24"/>
          <w:szCs w:val="24"/>
          <w:lang w:val="lv-LV"/>
        </w:rPr>
      </w:pPr>
      <w:r w:rsidRPr="00C72B95">
        <w:rPr>
          <w:rFonts w:ascii="Times New Roman" w:eastAsia="Times New Roman" w:hAnsi="Times New Roman" w:cs="Times New Roman"/>
          <w:sz w:val="24"/>
          <w:szCs w:val="24"/>
          <w:lang w:val="lv-LV"/>
        </w:rPr>
        <w:t>Pašvaldība aprēķina ūdensapgādes un kanalizācijas pakalpojumu tarifus, apvienojot:</w:t>
      </w:r>
    </w:p>
    <w:p w:rsidR="003849AE" w:rsidRPr="00C72B95" w:rsidRDefault="003849AE" w:rsidP="003849AE">
      <w:pPr>
        <w:widowControl w:val="0"/>
        <w:numPr>
          <w:ilvl w:val="1"/>
          <w:numId w:val="34"/>
        </w:numPr>
        <w:shd w:val="clear" w:color="auto" w:fill="FFFFFF"/>
        <w:tabs>
          <w:tab w:val="left" w:pos="851"/>
        </w:tabs>
        <w:ind w:left="284" w:firstLine="0"/>
        <w:jc w:val="both"/>
        <w:rPr>
          <w:rFonts w:ascii="Times New Roman" w:eastAsia="Times New Roman" w:hAnsi="Times New Roman" w:cs="Times New Roman"/>
          <w:sz w:val="24"/>
          <w:szCs w:val="24"/>
          <w:lang w:val="lv-LV"/>
        </w:rPr>
      </w:pPr>
      <w:r w:rsidRPr="00C72B95">
        <w:rPr>
          <w:rFonts w:ascii="Times New Roman" w:eastAsia="Times New Roman" w:hAnsi="Times New Roman" w:cs="Times New Roman"/>
          <w:sz w:val="24"/>
          <w:szCs w:val="24"/>
          <w:lang w:val="lv-LV"/>
        </w:rPr>
        <w:t>ūdens ražošanas un piegādes izmaksas;</w:t>
      </w:r>
    </w:p>
    <w:p w:rsidR="003849AE" w:rsidRPr="00C72B95" w:rsidRDefault="003849AE" w:rsidP="003849AE">
      <w:pPr>
        <w:widowControl w:val="0"/>
        <w:numPr>
          <w:ilvl w:val="1"/>
          <w:numId w:val="34"/>
        </w:numPr>
        <w:shd w:val="clear" w:color="auto" w:fill="FFFFFF"/>
        <w:tabs>
          <w:tab w:val="left" w:pos="851"/>
        </w:tabs>
        <w:ind w:left="284" w:firstLine="0"/>
        <w:jc w:val="both"/>
        <w:rPr>
          <w:rFonts w:ascii="Times New Roman" w:eastAsia="Times New Roman" w:hAnsi="Times New Roman" w:cs="Times New Roman"/>
          <w:sz w:val="24"/>
          <w:szCs w:val="24"/>
          <w:lang w:val="lv-LV"/>
        </w:rPr>
      </w:pPr>
      <w:r w:rsidRPr="00C72B95">
        <w:rPr>
          <w:rFonts w:ascii="Times New Roman" w:eastAsia="Times New Roman" w:hAnsi="Times New Roman" w:cs="Times New Roman"/>
          <w:sz w:val="24"/>
          <w:szCs w:val="24"/>
          <w:lang w:val="lv-LV"/>
        </w:rPr>
        <w:t>notekūdeņu savākšanas un attīrīšanas izmaksas.</w:t>
      </w:r>
    </w:p>
    <w:p w:rsidR="003849AE" w:rsidRPr="00C72B95" w:rsidRDefault="003849AE" w:rsidP="003849AE">
      <w:pPr>
        <w:widowControl w:val="0"/>
        <w:numPr>
          <w:ilvl w:val="0"/>
          <w:numId w:val="34"/>
        </w:numPr>
        <w:shd w:val="clear" w:color="auto" w:fill="FFFFFF"/>
        <w:tabs>
          <w:tab w:val="left" w:pos="284"/>
          <w:tab w:val="left" w:pos="709"/>
        </w:tabs>
        <w:ind w:left="0" w:right="20" w:firstLine="0"/>
        <w:jc w:val="both"/>
        <w:rPr>
          <w:rFonts w:ascii="Times New Roman" w:eastAsia="Times New Roman" w:hAnsi="Times New Roman" w:cs="Times New Roman"/>
          <w:sz w:val="24"/>
          <w:szCs w:val="24"/>
          <w:lang w:val="lv-LV"/>
        </w:rPr>
      </w:pPr>
      <w:r w:rsidRPr="00C72B95">
        <w:rPr>
          <w:rFonts w:ascii="Times New Roman" w:eastAsia="Times New Roman" w:hAnsi="Times New Roman" w:cs="Times New Roman"/>
          <w:sz w:val="24"/>
          <w:szCs w:val="24"/>
          <w:lang w:val="lv-LV"/>
        </w:rPr>
        <w:t>Tarifs ietver samaksu par:</w:t>
      </w:r>
    </w:p>
    <w:p w:rsidR="003849AE" w:rsidRPr="00C72B95" w:rsidRDefault="003849AE" w:rsidP="003849AE">
      <w:pPr>
        <w:widowControl w:val="0"/>
        <w:numPr>
          <w:ilvl w:val="1"/>
          <w:numId w:val="34"/>
        </w:numPr>
        <w:shd w:val="clear" w:color="auto" w:fill="FFFFFF"/>
        <w:tabs>
          <w:tab w:val="left" w:pos="851"/>
        </w:tabs>
        <w:ind w:left="851" w:hanging="567"/>
        <w:jc w:val="both"/>
        <w:rPr>
          <w:rFonts w:ascii="Times New Roman" w:eastAsia="Times New Roman" w:hAnsi="Times New Roman" w:cs="Times New Roman"/>
          <w:sz w:val="24"/>
          <w:szCs w:val="24"/>
          <w:lang w:val="lv-LV"/>
        </w:rPr>
      </w:pPr>
      <w:r w:rsidRPr="00C72B95">
        <w:rPr>
          <w:rFonts w:ascii="Times New Roman" w:eastAsia="Times New Roman" w:hAnsi="Times New Roman" w:cs="Times New Roman"/>
          <w:sz w:val="24"/>
          <w:szCs w:val="24"/>
          <w:lang w:val="lv-LV"/>
        </w:rPr>
        <w:t>ūdensapgādes pakalpojumiem – par viena kubikmetra ūdens ieguvi, uzkrāšanu, sagatavošanu lietošanai līdz padevei ūdensvada tīklā un padevi līdz pakalpojumu saņēmējam (ūdens padeve līdz ūdens skaitītājam (ievadam) lietotāja ēkā vai būvē);</w:t>
      </w:r>
    </w:p>
    <w:p w:rsidR="003849AE" w:rsidRPr="00C72B95" w:rsidRDefault="003849AE" w:rsidP="003849AE">
      <w:pPr>
        <w:widowControl w:val="0"/>
        <w:numPr>
          <w:ilvl w:val="1"/>
          <w:numId w:val="34"/>
        </w:numPr>
        <w:shd w:val="clear" w:color="auto" w:fill="FFFFFF"/>
        <w:tabs>
          <w:tab w:val="left" w:pos="851"/>
        </w:tabs>
        <w:ind w:left="851" w:hanging="567"/>
        <w:jc w:val="both"/>
        <w:rPr>
          <w:rFonts w:ascii="Times New Roman" w:eastAsia="Times New Roman" w:hAnsi="Times New Roman" w:cs="Times New Roman"/>
          <w:sz w:val="24"/>
          <w:szCs w:val="24"/>
          <w:lang w:val="lv-LV"/>
        </w:rPr>
      </w:pPr>
      <w:r w:rsidRPr="00C72B95">
        <w:rPr>
          <w:rFonts w:ascii="Times New Roman" w:eastAsia="Times New Roman" w:hAnsi="Times New Roman" w:cs="Times New Roman"/>
          <w:sz w:val="24"/>
          <w:szCs w:val="24"/>
          <w:lang w:val="lv-LV"/>
        </w:rPr>
        <w:t>kanalizācijas pakalpojumiem – par viena kubikmetra notekūdeņu savākšanu, novadīšanu līdz notekūdeņu attīrīšanas iekārtām, notekūdeņu attīrīšanu un novadīšanu līdz iztekai ūdenstilpnē.</w:t>
      </w:r>
    </w:p>
    <w:p w:rsidR="003849AE" w:rsidRPr="00C72B95" w:rsidRDefault="003849AE" w:rsidP="003849AE">
      <w:pPr>
        <w:widowControl w:val="0"/>
        <w:numPr>
          <w:ilvl w:val="0"/>
          <w:numId w:val="34"/>
        </w:numPr>
        <w:shd w:val="clear" w:color="auto" w:fill="FFFFFF"/>
        <w:tabs>
          <w:tab w:val="left" w:pos="284"/>
          <w:tab w:val="left" w:pos="709"/>
        </w:tabs>
        <w:ind w:left="0" w:right="20" w:firstLine="0"/>
        <w:jc w:val="both"/>
        <w:rPr>
          <w:rFonts w:ascii="Times New Roman" w:eastAsia="Times New Roman" w:hAnsi="Times New Roman" w:cs="Times New Roman"/>
          <w:sz w:val="24"/>
          <w:szCs w:val="24"/>
          <w:lang w:val="lv-LV"/>
        </w:rPr>
      </w:pPr>
      <w:r w:rsidRPr="00C72B95">
        <w:rPr>
          <w:rFonts w:ascii="Times New Roman" w:eastAsia="Times New Roman" w:hAnsi="Times New Roman" w:cs="Times New Roman"/>
          <w:sz w:val="24"/>
          <w:szCs w:val="24"/>
          <w:lang w:val="lv-LV"/>
        </w:rPr>
        <w:t xml:space="preserve">Pašvaldība aprēķina atšķirīgus ūdenssaimniecības pakalpojumu tarifus ūdensvada tīkliem un </w:t>
      </w:r>
      <w:r w:rsidRPr="00C72B95">
        <w:rPr>
          <w:rFonts w:ascii="Times New Roman" w:eastAsia="Times New Roman" w:hAnsi="Times New Roman" w:cs="Times New Roman"/>
          <w:sz w:val="24"/>
          <w:szCs w:val="24"/>
          <w:lang w:val="lv-LV"/>
        </w:rPr>
        <w:lastRenderedPageBreak/>
        <w:t>kanalizācijas tīkliem šādās Balvu novada apdzīvotās vietās:</w:t>
      </w:r>
    </w:p>
    <w:p w:rsidR="003849AE" w:rsidRPr="00C72B95" w:rsidRDefault="003849AE" w:rsidP="003849AE">
      <w:pPr>
        <w:widowControl w:val="0"/>
        <w:numPr>
          <w:ilvl w:val="1"/>
          <w:numId w:val="34"/>
        </w:numPr>
        <w:shd w:val="clear" w:color="auto" w:fill="FFFFFF"/>
        <w:tabs>
          <w:tab w:val="left" w:pos="709"/>
        </w:tabs>
        <w:ind w:left="851" w:hanging="567"/>
        <w:jc w:val="both"/>
        <w:rPr>
          <w:rFonts w:ascii="Times New Roman" w:eastAsia="Times New Roman" w:hAnsi="Times New Roman" w:cs="Times New Roman"/>
          <w:sz w:val="24"/>
          <w:szCs w:val="24"/>
          <w:lang w:val="lv-LV"/>
        </w:rPr>
      </w:pPr>
      <w:r w:rsidRPr="00C72B95">
        <w:rPr>
          <w:rFonts w:ascii="Times New Roman" w:eastAsia="Times New Roman" w:hAnsi="Times New Roman" w:cs="Times New Roman"/>
          <w:sz w:val="24"/>
          <w:szCs w:val="24"/>
          <w:lang w:val="lv-LV"/>
        </w:rPr>
        <w:t>Balvu pilsētā, Balvu novadā;</w:t>
      </w:r>
    </w:p>
    <w:p w:rsidR="003849AE" w:rsidRPr="00C72B95" w:rsidRDefault="003849AE" w:rsidP="003849AE">
      <w:pPr>
        <w:widowControl w:val="0"/>
        <w:numPr>
          <w:ilvl w:val="1"/>
          <w:numId w:val="34"/>
        </w:numPr>
        <w:shd w:val="clear" w:color="auto" w:fill="FFFFFF"/>
        <w:tabs>
          <w:tab w:val="left" w:pos="709"/>
        </w:tabs>
        <w:ind w:left="851" w:hanging="567"/>
        <w:jc w:val="both"/>
        <w:rPr>
          <w:rFonts w:ascii="Times New Roman" w:eastAsia="Times New Roman" w:hAnsi="Times New Roman" w:cs="Times New Roman"/>
          <w:sz w:val="24"/>
          <w:szCs w:val="24"/>
          <w:lang w:val="lv-LV"/>
        </w:rPr>
      </w:pPr>
      <w:r w:rsidRPr="00C72B95">
        <w:rPr>
          <w:rFonts w:ascii="Times New Roman" w:eastAsia="Times New Roman" w:hAnsi="Times New Roman" w:cs="Times New Roman"/>
          <w:sz w:val="24"/>
          <w:szCs w:val="24"/>
          <w:lang w:val="lv-LV"/>
        </w:rPr>
        <w:t>Naudaskalnā, Balvu pagastā, Balvu novadā;</w:t>
      </w:r>
    </w:p>
    <w:p w:rsidR="003849AE" w:rsidRPr="00C72B95" w:rsidRDefault="003849AE" w:rsidP="003849AE">
      <w:pPr>
        <w:widowControl w:val="0"/>
        <w:numPr>
          <w:ilvl w:val="1"/>
          <w:numId w:val="34"/>
        </w:numPr>
        <w:shd w:val="clear" w:color="auto" w:fill="FFFFFF"/>
        <w:tabs>
          <w:tab w:val="left" w:pos="709"/>
        </w:tabs>
        <w:ind w:left="851" w:hanging="567"/>
        <w:jc w:val="both"/>
        <w:rPr>
          <w:rFonts w:ascii="Times New Roman" w:eastAsia="Times New Roman" w:hAnsi="Times New Roman" w:cs="Times New Roman"/>
          <w:sz w:val="24"/>
          <w:szCs w:val="24"/>
          <w:lang w:val="lv-LV"/>
        </w:rPr>
      </w:pPr>
      <w:r w:rsidRPr="00C72B95">
        <w:rPr>
          <w:rFonts w:ascii="Times New Roman" w:eastAsia="Times New Roman" w:hAnsi="Times New Roman" w:cs="Times New Roman"/>
          <w:sz w:val="24"/>
          <w:szCs w:val="24"/>
          <w:lang w:val="lv-LV"/>
        </w:rPr>
        <w:t>Bērzkalnē, Bērzkalnes pagastā, Balvu novadā;</w:t>
      </w:r>
    </w:p>
    <w:p w:rsidR="003849AE" w:rsidRPr="00C72B95" w:rsidRDefault="003849AE" w:rsidP="003849AE">
      <w:pPr>
        <w:widowControl w:val="0"/>
        <w:numPr>
          <w:ilvl w:val="1"/>
          <w:numId w:val="34"/>
        </w:numPr>
        <w:shd w:val="clear" w:color="auto" w:fill="FFFFFF"/>
        <w:tabs>
          <w:tab w:val="left" w:pos="709"/>
        </w:tabs>
        <w:ind w:left="851" w:hanging="567"/>
        <w:jc w:val="both"/>
        <w:rPr>
          <w:rFonts w:ascii="Times New Roman" w:eastAsia="Times New Roman" w:hAnsi="Times New Roman" w:cs="Times New Roman"/>
          <w:sz w:val="24"/>
          <w:szCs w:val="24"/>
          <w:lang w:val="lv-LV"/>
        </w:rPr>
      </w:pPr>
      <w:r w:rsidRPr="00C72B95">
        <w:rPr>
          <w:rFonts w:ascii="Times New Roman" w:eastAsia="Times New Roman" w:hAnsi="Times New Roman" w:cs="Times New Roman"/>
          <w:sz w:val="24"/>
          <w:szCs w:val="24"/>
          <w:lang w:val="lv-LV"/>
        </w:rPr>
        <w:t>Rubeņos, Bērzkalnes pagastā, Balvu novadā;</w:t>
      </w:r>
    </w:p>
    <w:p w:rsidR="003849AE" w:rsidRPr="00C72B95" w:rsidRDefault="003849AE" w:rsidP="003849AE">
      <w:pPr>
        <w:widowControl w:val="0"/>
        <w:numPr>
          <w:ilvl w:val="1"/>
          <w:numId w:val="34"/>
        </w:numPr>
        <w:shd w:val="clear" w:color="auto" w:fill="FFFFFF"/>
        <w:tabs>
          <w:tab w:val="left" w:pos="709"/>
        </w:tabs>
        <w:ind w:left="851" w:hanging="567"/>
        <w:jc w:val="both"/>
        <w:rPr>
          <w:rFonts w:ascii="Times New Roman" w:eastAsia="Times New Roman" w:hAnsi="Times New Roman" w:cs="Times New Roman"/>
          <w:sz w:val="24"/>
          <w:szCs w:val="24"/>
          <w:lang w:val="lv-LV"/>
        </w:rPr>
      </w:pPr>
      <w:r w:rsidRPr="00C72B95">
        <w:rPr>
          <w:rFonts w:ascii="Times New Roman" w:eastAsia="Times New Roman" w:hAnsi="Times New Roman" w:cs="Times New Roman"/>
          <w:sz w:val="24"/>
          <w:szCs w:val="24"/>
          <w:lang w:val="lv-LV"/>
        </w:rPr>
        <w:t>Bērzpilī, Bērzpils pagastā, Balvu novadā;</w:t>
      </w:r>
    </w:p>
    <w:p w:rsidR="003849AE" w:rsidRPr="00C72B95" w:rsidRDefault="003849AE" w:rsidP="003849AE">
      <w:pPr>
        <w:widowControl w:val="0"/>
        <w:numPr>
          <w:ilvl w:val="1"/>
          <w:numId w:val="34"/>
        </w:numPr>
        <w:shd w:val="clear" w:color="auto" w:fill="FFFFFF"/>
        <w:tabs>
          <w:tab w:val="left" w:pos="709"/>
        </w:tabs>
        <w:ind w:left="851" w:hanging="567"/>
        <w:jc w:val="both"/>
        <w:rPr>
          <w:rFonts w:ascii="Times New Roman" w:eastAsia="Times New Roman" w:hAnsi="Times New Roman" w:cs="Times New Roman"/>
          <w:sz w:val="24"/>
          <w:szCs w:val="24"/>
          <w:lang w:val="lv-LV"/>
        </w:rPr>
      </w:pPr>
      <w:r w:rsidRPr="00C72B95">
        <w:rPr>
          <w:rFonts w:ascii="Times New Roman" w:eastAsia="Times New Roman" w:hAnsi="Times New Roman" w:cs="Times New Roman"/>
          <w:sz w:val="24"/>
          <w:szCs w:val="24"/>
          <w:lang w:val="lv-LV"/>
        </w:rPr>
        <w:t>Briežuciemā, Briežuciema pagastā, Balvu novadā;</w:t>
      </w:r>
    </w:p>
    <w:p w:rsidR="003849AE" w:rsidRPr="00C72B95" w:rsidRDefault="003849AE" w:rsidP="003849AE">
      <w:pPr>
        <w:widowControl w:val="0"/>
        <w:numPr>
          <w:ilvl w:val="1"/>
          <w:numId w:val="34"/>
        </w:numPr>
        <w:shd w:val="clear" w:color="auto" w:fill="FFFFFF"/>
        <w:tabs>
          <w:tab w:val="left" w:pos="709"/>
        </w:tabs>
        <w:ind w:left="851" w:hanging="567"/>
        <w:jc w:val="both"/>
        <w:rPr>
          <w:rFonts w:ascii="Times New Roman" w:eastAsia="Times New Roman" w:hAnsi="Times New Roman" w:cs="Times New Roman"/>
          <w:sz w:val="24"/>
          <w:szCs w:val="24"/>
          <w:lang w:val="lv-LV"/>
        </w:rPr>
      </w:pPr>
      <w:r w:rsidRPr="00C72B95">
        <w:rPr>
          <w:rFonts w:ascii="Times New Roman" w:eastAsia="Times New Roman" w:hAnsi="Times New Roman" w:cs="Times New Roman"/>
          <w:sz w:val="24"/>
          <w:szCs w:val="24"/>
          <w:lang w:val="lv-LV"/>
        </w:rPr>
        <w:t>Krišjāņos, Krišjāņu pagastā, Balvu novadā;</w:t>
      </w:r>
    </w:p>
    <w:p w:rsidR="003849AE" w:rsidRPr="00C72B95" w:rsidRDefault="003849AE" w:rsidP="003849AE">
      <w:pPr>
        <w:widowControl w:val="0"/>
        <w:numPr>
          <w:ilvl w:val="1"/>
          <w:numId w:val="34"/>
        </w:numPr>
        <w:shd w:val="clear" w:color="auto" w:fill="FFFFFF"/>
        <w:tabs>
          <w:tab w:val="left" w:pos="709"/>
        </w:tabs>
        <w:ind w:left="851" w:hanging="567"/>
        <w:jc w:val="both"/>
        <w:rPr>
          <w:rFonts w:ascii="Times New Roman" w:eastAsia="Times New Roman" w:hAnsi="Times New Roman" w:cs="Times New Roman"/>
          <w:sz w:val="24"/>
          <w:szCs w:val="24"/>
          <w:lang w:val="lv-LV"/>
        </w:rPr>
      </w:pPr>
      <w:r w:rsidRPr="00C72B95">
        <w:rPr>
          <w:rFonts w:ascii="Times New Roman" w:eastAsia="Times New Roman" w:hAnsi="Times New Roman" w:cs="Times New Roman"/>
          <w:sz w:val="24"/>
          <w:szCs w:val="24"/>
          <w:lang w:val="lv-LV"/>
        </w:rPr>
        <w:t xml:space="preserve">Kubulos, Kubulu pagastā, Balvu novadā; </w:t>
      </w:r>
    </w:p>
    <w:p w:rsidR="003849AE" w:rsidRPr="00C72B95" w:rsidRDefault="003849AE" w:rsidP="003849AE">
      <w:pPr>
        <w:widowControl w:val="0"/>
        <w:numPr>
          <w:ilvl w:val="1"/>
          <w:numId w:val="34"/>
        </w:numPr>
        <w:shd w:val="clear" w:color="auto" w:fill="FFFFFF"/>
        <w:tabs>
          <w:tab w:val="left" w:pos="709"/>
        </w:tabs>
        <w:ind w:left="851" w:hanging="567"/>
        <w:jc w:val="both"/>
        <w:rPr>
          <w:rFonts w:ascii="Times New Roman" w:eastAsia="Times New Roman" w:hAnsi="Times New Roman" w:cs="Times New Roman"/>
          <w:sz w:val="24"/>
          <w:szCs w:val="24"/>
          <w:lang w:val="lv-LV"/>
        </w:rPr>
      </w:pPr>
      <w:r w:rsidRPr="00C72B95">
        <w:rPr>
          <w:rFonts w:ascii="Times New Roman" w:eastAsia="Times New Roman" w:hAnsi="Times New Roman" w:cs="Times New Roman"/>
          <w:sz w:val="24"/>
          <w:szCs w:val="24"/>
          <w:lang w:val="lv-LV"/>
        </w:rPr>
        <w:t xml:space="preserve">Egļuciemā, Lazdulejas pagastā, Balvu novadā; </w:t>
      </w:r>
    </w:p>
    <w:p w:rsidR="003849AE" w:rsidRPr="00C72B95" w:rsidRDefault="003849AE" w:rsidP="003849AE">
      <w:pPr>
        <w:widowControl w:val="0"/>
        <w:numPr>
          <w:ilvl w:val="1"/>
          <w:numId w:val="34"/>
        </w:numPr>
        <w:shd w:val="clear" w:color="auto" w:fill="FFFFFF"/>
        <w:tabs>
          <w:tab w:val="left" w:pos="709"/>
        </w:tabs>
        <w:ind w:left="851" w:hanging="567"/>
        <w:jc w:val="both"/>
        <w:rPr>
          <w:rFonts w:ascii="Times New Roman" w:eastAsia="Times New Roman" w:hAnsi="Times New Roman" w:cs="Times New Roman"/>
          <w:sz w:val="24"/>
          <w:szCs w:val="24"/>
          <w:lang w:val="lv-LV"/>
        </w:rPr>
      </w:pPr>
      <w:r w:rsidRPr="00C72B95">
        <w:rPr>
          <w:rFonts w:ascii="Times New Roman" w:eastAsia="Times New Roman" w:hAnsi="Times New Roman" w:cs="Times New Roman"/>
          <w:sz w:val="24"/>
          <w:szCs w:val="24"/>
          <w:lang w:val="lv-LV"/>
        </w:rPr>
        <w:t>Tilžā, Tilžas pagastā, Balvu novadā;</w:t>
      </w:r>
    </w:p>
    <w:p w:rsidR="003849AE" w:rsidRPr="00C72B95" w:rsidRDefault="003849AE" w:rsidP="003849AE">
      <w:pPr>
        <w:widowControl w:val="0"/>
        <w:numPr>
          <w:ilvl w:val="1"/>
          <w:numId w:val="34"/>
        </w:numPr>
        <w:shd w:val="clear" w:color="auto" w:fill="FFFFFF"/>
        <w:tabs>
          <w:tab w:val="left" w:pos="709"/>
        </w:tabs>
        <w:ind w:left="851" w:hanging="567"/>
        <w:jc w:val="both"/>
        <w:rPr>
          <w:rFonts w:ascii="Times New Roman" w:eastAsia="Times New Roman" w:hAnsi="Times New Roman" w:cs="Times New Roman"/>
          <w:sz w:val="24"/>
          <w:szCs w:val="24"/>
          <w:lang w:val="lv-LV"/>
        </w:rPr>
      </w:pPr>
      <w:r w:rsidRPr="00C72B95">
        <w:rPr>
          <w:rFonts w:ascii="Times New Roman" w:eastAsia="Times New Roman" w:hAnsi="Times New Roman" w:cs="Times New Roman"/>
          <w:sz w:val="24"/>
          <w:szCs w:val="24"/>
          <w:lang w:val="lv-LV"/>
        </w:rPr>
        <w:t>Vectilžā, Vectilžas pagastā, Balvu novadā;</w:t>
      </w:r>
    </w:p>
    <w:p w:rsidR="003849AE" w:rsidRPr="00C72B95" w:rsidRDefault="003849AE" w:rsidP="003849AE">
      <w:pPr>
        <w:widowControl w:val="0"/>
        <w:numPr>
          <w:ilvl w:val="1"/>
          <w:numId w:val="34"/>
        </w:numPr>
        <w:shd w:val="clear" w:color="auto" w:fill="FFFFFF"/>
        <w:tabs>
          <w:tab w:val="left" w:pos="709"/>
        </w:tabs>
        <w:ind w:left="851" w:hanging="567"/>
        <w:jc w:val="both"/>
        <w:rPr>
          <w:rFonts w:ascii="Times New Roman" w:eastAsia="Times New Roman" w:hAnsi="Times New Roman" w:cs="Times New Roman"/>
          <w:sz w:val="24"/>
          <w:szCs w:val="24"/>
          <w:lang w:val="lv-LV"/>
        </w:rPr>
      </w:pPr>
      <w:r w:rsidRPr="00C72B95">
        <w:rPr>
          <w:rFonts w:ascii="Times New Roman" w:eastAsia="Times New Roman" w:hAnsi="Times New Roman" w:cs="Times New Roman"/>
          <w:sz w:val="24"/>
          <w:szCs w:val="24"/>
          <w:lang w:val="lv-LV"/>
        </w:rPr>
        <w:t>Vīksnā, Vīksnas pagastā, Balvu novadā.</w:t>
      </w:r>
    </w:p>
    <w:p w:rsidR="003849AE" w:rsidRPr="00C72B95" w:rsidRDefault="003849AE" w:rsidP="003849AE">
      <w:pPr>
        <w:widowControl w:val="0"/>
        <w:shd w:val="clear" w:color="auto" w:fill="FFFFFF"/>
        <w:tabs>
          <w:tab w:val="left" w:pos="360"/>
        </w:tabs>
        <w:ind w:right="20"/>
        <w:jc w:val="both"/>
        <w:rPr>
          <w:rFonts w:ascii="Times New Roman" w:eastAsia="Times New Roman" w:hAnsi="Times New Roman" w:cs="Times New Roman"/>
          <w:sz w:val="24"/>
          <w:szCs w:val="24"/>
          <w:lang w:val="lv-LV"/>
        </w:rPr>
      </w:pPr>
    </w:p>
    <w:p w:rsidR="003849AE" w:rsidRPr="00C72B95" w:rsidRDefault="003849AE" w:rsidP="003849AE">
      <w:pPr>
        <w:widowControl w:val="0"/>
        <w:shd w:val="clear" w:color="auto" w:fill="FFFFFF"/>
        <w:tabs>
          <w:tab w:val="left" w:pos="360"/>
        </w:tabs>
        <w:ind w:right="20"/>
        <w:jc w:val="center"/>
        <w:rPr>
          <w:rFonts w:ascii="Times New Roman" w:eastAsia="Times New Roman" w:hAnsi="Times New Roman" w:cs="Times New Roman"/>
          <w:b/>
          <w:bCs/>
          <w:sz w:val="24"/>
          <w:szCs w:val="24"/>
          <w:lang w:val="lv-LV"/>
        </w:rPr>
      </w:pPr>
      <w:r w:rsidRPr="00C72B95">
        <w:rPr>
          <w:rFonts w:ascii="Times New Roman" w:eastAsia="Times New Roman" w:hAnsi="Times New Roman" w:cs="Times New Roman"/>
          <w:b/>
          <w:bCs/>
          <w:sz w:val="24"/>
          <w:szCs w:val="24"/>
          <w:lang w:val="lv-LV"/>
        </w:rPr>
        <w:t>II. Tarifā iekļaujamās izmaksas</w:t>
      </w:r>
    </w:p>
    <w:p w:rsidR="003849AE" w:rsidRPr="00C72B95" w:rsidRDefault="003849AE" w:rsidP="003849AE">
      <w:pPr>
        <w:widowControl w:val="0"/>
        <w:numPr>
          <w:ilvl w:val="0"/>
          <w:numId w:val="34"/>
        </w:numPr>
        <w:shd w:val="clear" w:color="auto" w:fill="FFFFFF"/>
        <w:tabs>
          <w:tab w:val="left" w:pos="284"/>
          <w:tab w:val="left" w:pos="709"/>
        </w:tabs>
        <w:ind w:left="0" w:right="20" w:firstLine="0"/>
        <w:jc w:val="both"/>
        <w:rPr>
          <w:rFonts w:ascii="Times New Roman" w:eastAsia="Times New Roman" w:hAnsi="Times New Roman" w:cs="Times New Roman"/>
          <w:sz w:val="24"/>
          <w:szCs w:val="24"/>
          <w:lang w:val="lv-LV"/>
        </w:rPr>
      </w:pPr>
      <w:r w:rsidRPr="00C72B95">
        <w:rPr>
          <w:rFonts w:ascii="Times New Roman" w:eastAsia="Times New Roman" w:hAnsi="Times New Roman" w:cs="Times New Roman"/>
          <w:sz w:val="24"/>
          <w:szCs w:val="24"/>
          <w:lang w:val="lv-LV"/>
        </w:rPr>
        <w:t>Ūdensapgādes pakalpojumu tarifu veido izmaksas, kas saistītas ar ūdens saražošanu un tā piegādi lietotājiem. Kanalizācijas pakalpojumu tarifu veido izmaksas, kas saistītas ar notekūdeņu savākšanu un to attīrīšanu. Ūdenssaimniecības pakalpojumu tarifu veidojošo izmaksu galvenie posteņi pa izmaksu grupām ir šādi:</w:t>
      </w:r>
    </w:p>
    <w:p w:rsidR="003849AE" w:rsidRPr="00C72B95" w:rsidRDefault="003849AE" w:rsidP="003849AE">
      <w:pPr>
        <w:widowControl w:val="0"/>
        <w:numPr>
          <w:ilvl w:val="1"/>
          <w:numId w:val="34"/>
        </w:numPr>
        <w:shd w:val="clear" w:color="auto" w:fill="FFFFFF"/>
        <w:tabs>
          <w:tab w:val="left" w:pos="360"/>
        </w:tabs>
        <w:ind w:left="851" w:hanging="567"/>
        <w:jc w:val="both"/>
        <w:rPr>
          <w:rFonts w:ascii="Times New Roman" w:eastAsia="Times New Roman" w:hAnsi="Times New Roman" w:cs="Times New Roman"/>
          <w:sz w:val="24"/>
          <w:szCs w:val="24"/>
          <w:lang w:val="lv-LV"/>
        </w:rPr>
      </w:pPr>
      <w:r w:rsidRPr="00C72B95">
        <w:rPr>
          <w:rFonts w:ascii="Times New Roman" w:eastAsia="Times New Roman" w:hAnsi="Times New Roman" w:cs="Times New Roman"/>
          <w:sz w:val="24"/>
          <w:szCs w:val="24"/>
          <w:lang w:val="lv-LV"/>
        </w:rPr>
        <w:t>Ar pakalpojuma sniegšanu saistīto pamatlīdzekļu nolietojums;</w:t>
      </w:r>
    </w:p>
    <w:p w:rsidR="003849AE" w:rsidRPr="00C72B95" w:rsidRDefault="003849AE" w:rsidP="003849AE">
      <w:pPr>
        <w:widowControl w:val="0"/>
        <w:numPr>
          <w:ilvl w:val="1"/>
          <w:numId w:val="34"/>
        </w:numPr>
        <w:shd w:val="clear" w:color="auto" w:fill="FFFFFF"/>
        <w:tabs>
          <w:tab w:val="left" w:pos="360"/>
        </w:tabs>
        <w:ind w:left="851" w:hanging="567"/>
        <w:jc w:val="both"/>
        <w:rPr>
          <w:rFonts w:ascii="Times New Roman" w:eastAsia="Times New Roman" w:hAnsi="Times New Roman" w:cs="Times New Roman"/>
          <w:sz w:val="24"/>
          <w:szCs w:val="24"/>
          <w:lang w:val="lv-LV"/>
        </w:rPr>
      </w:pPr>
      <w:r w:rsidRPr="00C72B95">
        <w:rPr>
          <w:rFonts w:ascii="Times New Roman" w:eastAsia="Times New Roman" w:hAnsi="Times New Roman" w:cs="Times New Roman"/>
          <w:sz w:val="24"/>
          <w:szCs w:val="24"/>
          <w:lang w:val="lv-LV"/>
        </w:rPr>
        <w:t>Ekspluatācijas izmaksas:</w:t>
      </w:r>
    </w:p>
    <w:p w:rsidR="003849AE" w:rsidRPr="00C72B95" w:rsidRDefault="003849AE" w:rsidP="003849AE">
      <w:pPr>
        <w:widowControl w:val="0"/>
        <w:numPr>
          <w:ilvl w:val="2"/>
          <w:numId w:val="34"/>
        </w:numPr>
        <w:shd w:val="clear" w:color="auto" w:fill="FFFFFF"/>
        <w:tabs>
          <w:tab w:val="left" w:pos="360"/>
        </w:tabs>
        <w:ind w:left="1418" w:right="20" w:hanging="567"/>
        <w:jc w:val="both"/>
        <w:rPr>
          <w:rFonts w:ascii="Times New Roman" w:eastAsia="Times New Roman" w:hAnsi="Times New Roman" w:cs="Times New Roman"/>
          <w:sz w:val="24"/>
          <w:szCs w:val="24"/>
          <w:lang w:val="lv-LV"/>
        </w:rPr>
      </w:pPr>
      <w:r w:rsidRPr="00C72B95">
        <w:rPr>
          <w:rFonts w:ascii="Times New Roman" w:eastAsia="Times New Roman" w:hAnsi="Times New Roman" w:cs="Times New Roman"/>
          <w:sz w:val="24"/>
          <w:szCs w:val="24"/>
          <w:lang w:val="lv-LV"/>
        </w:rPr>
        <w:t>Darba samaksa un VSAOI (Valsts sociālās apdrošināšanas obligātās iemaksas) darbiniekiem, kas tieši saistīti ar pakalpojumu sniegšanu, pamatlīdzekļu tehnisko apkopi un remontu;</w:t>
      </w:r>
    </w:p>
    <w:p w:rsidR="003849AE" w:rsidRPr="00C72B95" w:rsidRDefault="003849AE" w:rsidP="003849AE">
      <w:pPr>
        <w:widowControl w:val="0"/>
        <w:numPr>
          <w:ilvl w:val="2"/>
          <w:numId w:val="34"/>
        </w:numPr>
        <w:shd w:val="clear" w:color="auto" w:fill="FFFFFF"/>
        <w:tabs>
          <w:tab w:val="left" w:pos="360"/>
        </w:tabs>
        <w:ind w:left="1418" w:right="20" w:hanging="567"/>
        <w:jc w:val="both"/>
        <w:rPr>
          <w:rFonts w:ascii="Times New Roman" w:eastAsia="Times New Roman" w:hAnsi="Times New Roman" w:cs="Times New Roman"/>
          <w:sz w:val="24"/>
          <w:szCs w:val="24"/>
          <w:lang w:val="lv-LV"/>
        </w:rPr>
      </w:pPr>
      <w:r w:rsidRPr="00C72B95">
        <w:rPr>
          <w:rFonts w:ascii="Times New Roman" w:eastAsia="Times New Roman" w:hAnsi="Times New Roman" w:cs="Times New Roman"/>
          <w:sz w:val="24"/>
          <w:szCs w:val="24"/>
          <w:lang w:val="lv-LV"/>
        </w:rPr>
        <w:t>Pamatlīdzekļu uzturēšanas un remontu izmaksas;</w:t>
      </w:r>
    </w:p>
    <w:p w:rsidR="003849AE" w:rsidRPr="00C72B95" w:rsidRDefault="003849AE" w:rsidP="003849AE">
      <w:pPr>
        <w:widowControl w:val="0"/>
        <w:numPr>
          <w:ilvl w:val="2"/>
          <w:numId w:val="34"/>
        </w:numPr>
        <w:shd w:val="clear" w:color="auto" w:fill="FFFFFF"/>
        <w:tabs>
          <w:tab w:val="left" w:pos="360"/>
        </w:tabs>
        <w:ind w:left="1418" w:right="20" w:hanging="567"/>
        <w:jc w:val="both"/>
        <w:rPr>
          <w:rFonts w:ascii="Times New Roman" w:eastAsia="Times New Roman" w:hAnsi="Times New Roman" w:cs="Times New Roman"/>
          <w:sz w:val="24"/>
          <w:szCs w:val="24"/>
          <w:lang w:val="lv-LV"/>
        </w:rPr>
      </w:pPr>
      <w:r w:rsidRPr="00C72B95">
        <w:rPr>
          <w:rFonts w:ascii="Times New Roman" w:eastAsia="Times New Roman" w:hAnsi="Times New Roman" w:cs="Times New Roman"/>
          <w:sz w:val="24"/>
          <w:szCs w:val="24"/>
          <w:lang w:val="lv-LV"/>
        </w:rPr>
        <w:t>Dzeramā ūdens profilaktiskā attīrīšana, ūdens torņu dezinfekcija, atdzelžošanas stacijas apkope;</w:t>
      </w:r>
    </w:p>
    <w:p w:rsidR="003849AE" w:rsidRPr="00C72B95" w:rsidRDefault="003849AE" w:rsidP="003849AE">
      <w:pPr>
        <w:widowControl w:val="0"/>
        <w:numPr>
          <w:ilvl w:val="2"/>
          <w:numId w:val="34"/>
        </w:numPr>
        <w:shd w:val="clear" w:color="auto" w:fill="FFFFFF"/>
        <w:tabs>
          <w:tab w:val="left" w:pos="360"/>
        </w:tabs>
        <w:ind w:left="1418" w:right="20" w:hanging="567"/>
        <w:jc w:val="both"/>
        <w:rPr>
          <w:rFonts w:ascii="Times New Roman" w:eastAsia="Times New Roman" w:hAnsi="Times New Roman" w:cs="Times New Roman"/>
          <w:sz w:val="24"/>
          <w:szCs w:val="24"/>
          <w:lang w:val="lv-LV"/>
        </w:rPr>
      </w:pPr>
      <w:r w:rsidRPr="00C72B95">
        <w:rPr>
          <w:rFonts w:ascii="Times New Roman" w:eastAsia="Times New Roman" w:hAnsi="Times New Roman" w:cs="Times New Roman"/>
          <w:sz w:val="24"/>
          <w:szCs w:val="24"/>
          <w:lang w:val="lv-LV"/>
        </w:rPr>
        <w:t>Analīzes (notekūdeņu izmeklēšana, dzeramā ūdens ķīmiskās un mikrobioloģiskās analīzes);</w:t>
      </w:r>
    </w:p>
    <w:p w:rsidR="003849AE" w:rsidRPr="00C72B95" w:rsidRDefault="003849AE" w:rsidP="003849AE">
      <w:pPr>
        <w:widowControl w:val="0"/>
        <w:numPr>
          <w:ilvl w:val="2"/>
          <w:numId w:val="34"/>
        </w:numPr>
        <w:shd w:val="clear" w:color="auto" w:fill="FFFFFF"/>
        <w:tabs>
          <w:tab w:val="left" w:pos="360"/>
        </w:tabs>
        <w:ind w:left="1418" w:right="20" w:hanging="567"/>
        <w:jc w:val="both"/>
        <w:rPr>
          <w:rFonts w:ascii="Times New Roman" w:eastAsia="Times New Roman" w:hAnsi="Times New Roman" w:cs="Times New Roman"/>
          <w:sz w:val="24"/>
          <w:szCs w:val="24"/>
          <w:lang w:val="lv-LV"/>
        </w:rPr>
      </w:pPr>
      <w:r w:rsidRPr="00C72B95">
        <w:rPr>
          <w:rFonts w:ascii="Times New Roman" w:eastAsia="Times New Roman" w:hAnsi="Times New Roman" w:cs="Times New Roman"/>
          <w:sz w:val="24"/>
          <w:szCs w:val="24"/>
          <w:lang w:val="lv-LV"/>
        </w:rPr>
        <w:t>Pārējās saimnieciskās darbības izmaksas (sakaru izdevumi, maksa par ūdens novadīšanu, maksa par elektroenerģiju, degvielas izmaksas, inventārs, saimniecības preces);</w:t>
      </w:r>
    </w:p>
    <w:p w:rsidR="003849AE" w:rsidRPr="00C72B95" w:rsidRDefault="003849AE" w:rsidP="003849AE">
      <w:pPr>
        <w:widowControl w:val="0"/>
        <w:numPr>
          <w:ilvl w:val="2"/>
          <w:numId w:val="34"/>
        </w:numPr>
        <w:shd w:val="clear" w:color="auto" w:fill="FFFFFF"/>
        <w:tabs>
          <w:tab w:val="left" w:pos="360"/>
        </w:tabs>
        <w:ind w:left="1418" w:right="20" w:hanging="567"/>
        <w:jc w:val="both"/>
        <w:rPr>
          <w:rFonts w:ascii="Times New Roman" w:eastAsia="Times New Roman" w:hAnsi="Times New Roman" w:cs="Times New Roman"/>
          <w:sz w:val="24"/>
          <w:szCs w:val="24"/>
          <w:lang w:val="lv-LV"/>
        </w:rPr>
      </w:pPr>
      <w:r w:rsidRPr="00C72B95">
        <w:rPr>
          <w:rFonts w:ascii="Times New Roman" w:eastAsia="Times New Roman" w:hAnsi="Times New Roman" w:cs="Times New Roman"/>
          <w:sz w:val="24"/>
          <w:szCs w:val="24"/>
          <w:lang w:val="lv-LV"/>
        </w:rPr>
        <w:t>Citas mainīgās un fiksētās izmaksas, kas nepieciešamas, lai nodrošinātu pakalpojumu sniegšanu, un nav iekļautas citās izmaksu pozīcijās.</w:t>
      </w:r>
    </w:p>
    <w:p w:rsidR="003849AE" w:rsidRPr="00C72B95" w:rsidRDefault="003849AE" w:rsidP="003849AE">
      <w:pPr>
        <w:widowControl w:val="0"/>
        <w:numPr>
          <w:ilvl w:val="1"/>
          <w:numId w:val="34"/>
        </w:numPr>
        <w:shd w:val="clear" w:color="auto" w:fill="FFFFFF"/>
        <w:tabs>
          <w:tab w:val="left" w:pos="360"/>
        </w:tabs>
        <w:ind w:left="851" w:hanging="567"/>
        <w:jc w:val="both"/>
        <w:rPr>
          <w:rFonts w:ascii="Times New Roman" w:eastAsia="Times New Roman" w:hAnsi="Times New Roman" w:cs="Times New Roman"/>
          <w:sz w:val="24"/>
          <w:szCs w:val="24"/>
          <w:lang w:val="lv-LV"/>
        </w:rPr>
      </w:pPr>
      <w:r w:rsidRPr="00C72B95">
        <w:rPr>
          <w:rFonts w:ascii="Times New Roman" w:eastAsia="Times New Roman" w:hAnsi="Times New Roman" w:cs="Times New Roman"/>
          <w:sz w:val="24"/>
          <w:szCs w:val="24"/>
          <w:lang w:val="lv-LV"/>
        </w:rPr>
        <w:t>Dabas resursu nodoklis par iegūto ūdeni un novadītajiem notekūdeņiem;</w:t>
      </w:r>
    </w:p>
    <w:p w:rsidR="003849AE" w:rsidRPr="00C72B95" w:rsidRDefault="003849AE" w:rsidP="003849AE">
      <w:pPr>
        <w:widowControl w:val="0"/>
        <w:numPr>
          <w:ilvl w:val="1"/>
          <w:numId w:val="34"/>
        </w:numPr>
        <w:shd w:val="clear" w:color="auto" w:fill="FFFFFF"/>
        <w:tabs>
          <w:tab w:val="left" w:pos="360"/>
        </w:tabs>
        <w:ind w:left="851" w:hanging="567"/>
        <w:jc w:val="both"/>
        <w:rPr>
          <w:rFonts w:ascii="Times New Roman" w:eastAsia="Times New Roman" w:hAnsi="Times New Roman" w:cs="Times New Roman"/>
          <w:sz w:val="24"/>
          <w:szCs w:val="24"/>
          <w:lang w:val="lv-LV"/>
        </w:rPr>
      </w:pPr>
      <w:r w:rsidRPr="00C72B95">
        <w:rPr>
          <w:rFonts w:ascii="Times New Roman" w:eastAsia="Times New Roman" w:hAnsi="Times New Roman" w:cs="Times New Roman"/>
          <w:sz w:val="24"/>
          <w:szCs w:val="24"/>
          <w:lang w:val="lv-LV"/>
        </w:rPr>
        <w:t>Ilgtermiņa kredīta (5 gadi un ilgāk) procentu maksājumus, ja ilgtermiņa kredīts izmantots ūdensapgādes pakalpojuma sniegšanai nepieciešamo pamatlīdzekļu izveidei.</w:t>
      </w:r>
    </w:p>
    <w:p w:rsidR="003849AE" w:rsidRPr="00C72B95" w:rsidRDefault="003849AE" w:rsidP="003849AE">
      <w:pPr>
        <w:widowControl w:val="0"/>
        <w:numPr>
          <w:ilvl w:val="0"/>
          <w:numId w:val="34"/>
        </w:numPr>
        <w:shd w:val="clear" w:color="auto" w:fill="FFFFFF"/>
        <w:tabs>
          <w:tab w:val="left" w:pos="284"/>
        </w:tabs>
        <w:ind w:left="0" w:right="20" w:firstLine="0"/>
        <w:jc w:val="both"/>
        <w:rPr>
          <w:rFonts w:ascii="Times New Roman" w:eastAsia="Times New Roman" w:hAnsi="Times New Roman" w:cs="Times New Roman"/>
          <w:sz w:val="24"/>
          <w:szCs w:val="24"/>
          <w:lang w:val="lv-LV"/>
        </w:rPr>
      </w:pPr>
      <w:r w:rsidRPr="00C72B95">
        <w:rPr>
          <w:rFonts w:ascii="Times New Roman" w:eastAsia="Times New Roman" w:hAnsi="Times New Roman" w:cs="Times New Roman"/>
          <w:sz w:val="24"/>
          <w:szCs w:val="24"/>
          <w:lang w:val="lv-LV"/>
        </w:rPr>
        <w:t>Tarifa aprēķināšanai izmanto Balvu novada pašvaldības un pašvaldības aģentūras</w:t>
      </w:r>
      <w:proofErr w:type="gramStart"/>
      <w:r w:rsidRPr="00C72B95">
        <w:rPr>
          <w:rFonts w:ascii="Times New Roman" w:eastAsia="Times New Roman" w:hAnsi="Times New Roman" w:cs="Times New Roman"/>
          <w:sz w:val="24"/>
          <w:szCs w:val="24"/>
          <w:lang w:val="lv-LV"/>
        </w:rPr>
        <w:t xml:space="preserve">            </w:t>
      </w:r>
      <w:proofErr w:type="gramEnd"/>
      <w:r w:rsidRPr="00C72B95">
        <w:rPr>
          <w:rFonts w:ascii="Times New Roman" w:eastAsia="Times New Roman" w:hAnsi="Times New Roman" w:cs="Times New Roman"/>
          <w:sz w:val="24"/>
          <w:szCs w:val="24"/>
          <w:lang w:val="lv-LV"/>
        </w:rPr>
        <w:t>„SAN – TEX” grāmatvedības datorprogrammā („G – VEDIS”) uzskaitītos tikai ar ūdenssaimniecības pakalpojumu saistītos izdevumus un budžetā prognozētos ar pakalpojumu sniegšanu saistītos izdevumus.</w:t>
      </w:r>
    </w:p>
    <w:p w:rsidR="003849AE" w:rsidRPr="00C72B95" w:rsidRDefault="003849AE" w:rsidP="003849AE">
      <w:pPr>
        <w:widowControl w:val="0"/>
        <w:numPr>
          <w:ilvl w:val="0"/>
          <w:numId w:val="34"/>
        </w:numPr>
        <w:shd w:val="clear" w:color="auto" w:fill="FFFFFF"/>
        <w:tabs>
          <w:tab w:val="left" w:pos="284"/>
        </w:tabs>
        <w:ind w:left="0" w:right="20" w:firstLine="0"/>
        <w:jc w:val="both"/>
        <w:rPr>
          <w:rFonts w:ascii="Times New Roman" w:eastAsia="Times New Roman" w:hAnsi="Times New Roman" w:cs="Times New Roman"/>
          <w:sz w:val="24"/>
          <w:szCs w:val="24"/>
          <w:lang w:val="lv-LV"/>
        </w:rPr>
      </w:pPr>
      <w:r w:rsidRPr="00C72B95">
        <w:rPr>
          <w:rFonts w:ascii="Times New Roman" w:eastAsia="Times New Roman" w:hAnsi="Times New Roman" w:cs="Times New Roman"/>
          <w:sz w:val="24"/>
          <w:szCs w:val="24"/>
          <w:lang w:val="lv-LV"/>
        </w:rPr>
        <w:t>Aprēķinos iekļauj izmaksas, kas tieši attiecas uz ūdensapgādes un kanalizācijas pakalpojumu sniegšanu un ir pamatotas.</w:t>
      </w:r>
    </w:p>
    <w:p w:rsidR="003849AE" w:rsidRPr="00C72B95" w:rsidRDefault="003849AE" w:rsidP="003849AE">
      <w:pPr>
        <w:widowControl w:val="0"/>
        <w:numPr>
          <w:ilvl w:val="0"/>
          <w:numId w:val="34"/>
        </w:numPr>
        <w:shd w:val="clear" w:color="auto" w:fill="FFFFFF"/>
        <w:tabs>
          <w:tab w:val="left" w:pos="284"/>
        </w:tabs>
        <w:ind w:left="0" w:right="20" w:firstLine="0"/>
        <w:jc w:val="both"/>
        <w:rPr>
          <w:rFonts w:ascii="Times New Roman" w:eastAsia="Times New Roman" w:hAnsi="Times New Roman" w:cs="Times New Roman"/>
          <w:sz w:val="24"/>
          <w:szCs w:val="24"/>
          <w:lang w:val="lv-LV"/>
        </w:rPr>
      </w:pPr>
      <w:r w:rsidRPr="00C72B95">
        <w:rPr>
          <w:rFonts w:ascii="Times New Roman" w:eastAsia="Times New Roman" w:hAnsi="Times New Roman" w:cs="Times New Roman"/>
          <w:sz w:val="24"/>
          <w:szCs w:val="24"/>
          <w:lang w:val="lv-LV"/>
        </w:rPr>
        <w:t>Pašvaldība tarifā iekļauj ilgtermiņa kredīta (5 gadi un ilgāk) procentu maksājumus, ja ilgtermiņa kredīts izmantots jaunu pamatlīdzekļu izveidošanai un iegādei ūdenssaimniecības pakalpojuma sniegšanai.</w:t>
      </w:r>
    </w:p>
    <w:p w:rsidR="003849AE" w:rsidRPr="00C72B95" w:rsidRDefault="003849AE" w:rsidP="003849AE">
      <w:pPr>
        <w:widowControl w:val="0"/>
        <w:numPr>
          <w:ilvl w:val="0"/>
          <w:numId w:val="34"/>
        </w:numPr>
        <w:shd w:val="clear" w:color="auto" w:fill="FFFFFF"/>
        <w:tabs>
          <w:tab w:val="left" w:pos="284"/>
        </w:tabs>
        <w:ind w:left="0" w:right="20" w:firstLine="0"/>
        <w:jc w:val="both"/>
        <w:rPr>
          <w:rFonts w:ascii="Times New Roman" w:eastAsia="Times New Roman" w:hAnsi="Times New Roman" w:cs="Times New Roman"/>
          <w:sz w:val="24"/>
          <w:szCs w:val="24"/>
          <w:lang w:val="lv-LV"/>
        </w:rPr>
      </w:pPr>
      <w:r w:rsidRPr="00C72B95">
        <w:rPr>
          <w:rFonts w:ascii="Times New Roman" w:eastAsia="Times New Roman" w:hAnsi="Times New Roman" w:cs="Times New Roman"/>
          <w:sz w:val="24"/>
          <w:szCs w:val="24"/>
          <w:lang w:val="lv-LV"/>
        </w:rPr>
        <w:t xml:space="preserve">Aprēķinot nolietojumu pamatlīdzekļiem, kas finansēti no valsts, ārvalsts, Eiropas Savienības, citas starptautiskas organizācijas un institūcijas saņemtas finanšu palīdzības vai finanšu atbalsta, šādu pamatlīdzekļu vērtību samazina par attiecīgās finanšu palīdzības vai finanšu atbalsta </w:t>
      </w:r>
      <w:r w:rsidRPr="00C72B95">
        <w:rPr>
          <w:rFonts w:ascii="Times New Roman" w:eastAsia="Times New Roman" w:hAnsi="Times New Roman" w:cs="Times New Roman"/>
          <w:sz w:val="24"/>
          <w:szCs w:val="24"/>
          <w:lang w:val="lv-LV"/>
        </w:rPr>
        <w:lastRenderedPageBreak/>
        <w:t>vērtību, kas norādīta novada domes bilances kontā „Nākamo periodu ieņēmumi”.</w:t>
      </w:r>
    </w:p>
    <w:p w:rsidR="003849AE" w:rsidRPr="00C72B95" w:rsidRDefault="003849AE" w:rsidP="003849AE">
      <w:pPr>
        <w:widowControl w:val="0"/>
        <w:numPr>
          <w:ilvl w:val="0"/>
          <w:numId w:val="34"/>
        </w:numPr>
        <w:shd w:val="clear" w:color="auto" w:fill="FFFFFF"/>
        <w:tabs>
          <w:tab w:val="left" w:pos="284"/>
        </w:tabs>
        <w:ind w:left="0" w:right="20" w:firstLine="0"/>
        <w:jc w:val="both"/>
        <w:rPr>
          <w:rFonts w:ascii="Times New Roman" w:eastAsia="Times New Roman" w:hAnsi="Times New Roman" w:cs="Times New Roman"/>
          <w:sz w:val="24"/>
          <w:szCs w:val="24"/>
          <w:lang w:val="lv-LV"/>
        </w:rPr>
      </w:pPr>
      <w:r w:rsidRPr="00C72B95">
        <w:rPr>
          <w:rFonts w:ascii="Times New Roman" w:eastAsia="Times New Roman" w:hAnsi="Times New Roman" w:cs="Times New Roman"/>
          <w:sz w:val="24"/>
          <w:szCs w:val="24"/>
          <w:lang w:val="lv-LV"/>
        </w:rPr>
        <w:t>Pašvaldība var izvēlēties iekļaut tarifu aprēķinā kredīta pamatsummas atmaksu tādā gadījumā, ja tarifu aprēķinā netiek iekļauts par kredītu iegādātu pamatlīdzekļu nolietojums visā pamatlīdzekļu faktiskās kalpošanas laikā, nodrošinot uzskaites sistēmā šādu pamatlīdzekļu atlikušās vērtības atsevišķu uzskaiti.</w:t>
      </w:r>
    </w:p>
    <w:p w:rsidR="003849AE" w:rsidRPr="00C72B95" w:rsidRDefault="003849AE" w:rsidP="003849AE">
      <w:pPr>
        <w:widowControl w:val="0"/>
        <w:numPr>
          <w:ilvl w:val="0"/>
          <w:numId w:val="34"/>
        </w:numPr>
        <w:shd w:val="clear" w:color="auto" w:fill="FFFFFF"/>
        <w:tabs>
          <w:tab w:val="left" w:pos="284"/>
        </w:tabs>
        <w:ind w:left="0" w:right="20" w:firstLine="0"/>
        <w:jc w:val="both"/>
        <w:rPr>
          <w:rFonts w:ascii="Times New Roman" w:eastAsia="Times New Roman" w:hAnsi="Times New Roman" w:cs="Times New Roman"/>
          <w:sz w:val="24"/>
          <w:szCs w:val="24"/>
          <w:lang w:val="lv-LV"/>
        </w:rPr>
      </w:pPr>
      <w:r w:rsidRPr="00C72B95">
        <w:rPr>
          <w:rFonts w:ascii="Times New Roman" w:eastAsia="Times New Roman" w:hAnsi="Times New Roman" w:cs="Times New Roman"/>
          <w:sz w:val="24"/>
          <w:szCs w:val="24"/>
          <w:lang w:val="lv-LV"/>
        </w:rPr>
        <w:t>Ja pamatlīdzekļu izveidošanai izmantots Eiropas Savienības finansējums, tad attiecīgo pamatlīdzekļu nolietojuma daļa proporcionāli Eiropas Savienības finansējumam netiek iekļauta tarifā.</w:t>
      </w:r>
    </w:p>
    <w:p w:rsidR="003849AE" w:rsidRPr="00C72B95" w:rsidRDefault="003849AE" w:rsidP="003849AE">
      <w:pPr>
        <w:widowControl w:val="0"/>
        <w:numPr>
          <w:ilvl w:val="0"/>
          <w:numId w:val="34"/>
        </w:numPr>
        <w:shd w:val="clear" w:color="auto" w:fill="FFFFFF"/>
        <w:tabs>
          <w:tab w:val="left" w:pos="284"/>
        </w:tabs>
        <w:ind w:left="0" w:right="20" w:firstLine="0"/>
        <w:jc w:val="both"/>
        <w:rPr>
          <w:rFonts w:ascii="Times New Roman" w:eastAsia="Times New Roman" w:hAnsi="Times New Roman" w:cs="Times New Roman"/>
          <w:sz w:val="24"/>
          <w:szCs w:val="24"/>
          <w:lang w:val="lv-LV"/>
        </w:rPr>
      </w:pPr>
      <w:r w:rsidRPr="00C72B95">
        <w:rPr>
          <w:rFonts w:ascii="Times New Roman" w:eastAsia="Times New Roman" w:hAnsi="Times New Roman" w:cs="Times New Roman"/>
          <w:sz w:val="24"/>
          <w:szCs w:val="24"/>
          <w:lang w:val="lv-LV"/>
        </w:rPr>
        <w:t>Tarifu aprēķina, balstoties uz izmaksām viena pilna gada laikā.</w:t>
      </w:r>
    </w:p>
    <w:p w:rsidR="003849AE" w:rsidRPr="00C72B95" w:rsidRDefault="003849AE" w:rsidP="003849AE">
      <w:pPr>
        <w:widowControl w:val="0"/>
        <w:numPr>
          <w:ilvl w:val="0"/>
          <w:numId w:val="34"/>
        </w:numPr>
        <w:shd w:val="clear" w:color="auto" w:fill="FFFFFF"/>
        <w:tabs>
          <w:tab w:val="left" w:pos="284"/>
        </w:tabs>
        <w:ind w:left="0" w:right="20" w:firstLine="0"/>
        <w:jc w:val="both"/>
        <w:rPr>
          <w:rFonts w:ascii="Times New Roman" w:eastAsia="Times New Roman" w:hAnsi="Times New Roman" w:cs="Times New Roman"/>
          <w:sz w:val="24"/>
          <w:szCs w:val="24"/>
          <w:lang w:val="lv-LV"/>
        </w:rPr>
      </w:pPr>
      <w:r w:rsidRPr="00C72B95">
        <w:rPr>
          <w:rFonts w:ascii="Times New Roman" w:eastAsia="Times New Roman" w:hAnsi="Times New Roman" w:cs="Times New Roman"/>
          <w:sz w:val="24"/>
          <w:szCs w:val="24"/>
          <w:lang w:val="lv-LV"/>
        </w:rPr>
        <w:t xml:space="preserve">Tarifu nemaina biežāk kā 1 reizi gadā – to pārskata, ja </w:t>
      </w:r>
      <w:proofErr w:type="gramStart"/>
      <w:r w:rsidRPr="00C72B95">
        <w:rPr>
          <w:rFonts w:ascii="Times New Roman" w:eastAsia="Times New Roman" w:hAnsi="Times New Roman" w:cs="Times New Roman"/>
          <w:sz w:val="24"/>
          <w:szCs w:val="24"/>
          <w:lang w:val="lv-LV"/>
        </w:rPr>
        <w:t>vairāk kā</w:t>
      </w:r>
      <w:proofErr w:type="gramEnd"/>
      <w:r w:rsidRPr="00C72B95">
        <w:rPr>
          <w:rFonts w:ascii="Times New Roman" w:eastAsia="Times New Roman" w:hAnsi="Times New Roman" w:cs="Times New Roman"/>
          <w:sz w:val="24"/>
          <w:szCs w:val="24"/>
          <w:lang w:val="lv-LV"/>
        </w:rPr>
        <w:t xml:space="preserve"> par 10% mainās spēkā esošā tarifa aprēķinam izmantotie ūdenssaimniecības pakalpojumu apjoma rādītāji vai vairāk kā par 10% mainās spēkā esošā tarifa aprēķinā iekļautās izmaksas.</w:t>
      </w:r>
    </w:p>
    <w:p w:rsidR="003849AE" w:rsidRPr="00C72B95" w:rsidRDefault="003849AE" w:rsidP="003849AE">
      <w:pPr>
        <w:widowControl w:val="0"/>
        <w:numPr>
          <w:ilvl w:val="0"/>
          <w:numId w:val="34"/>
        </w:numPr>
        <w:shd w:val="clear" w:color="auto" w:fill="FFFFFF"/>
        <w:tabs>
          <w:tab w:val="left" w:pos="284"/>
        </w:tabs>
        <w:ind w:left="0" w:right="20" w:firstLine="0"/>
        <w:jc w:val="both"/>
        <w:rPr>
          <w:rFonts w:ascii="Times New Roman" w:eastAsia="Times New Roman" w:hAnsi="Times New Roman" w:cs="Times New Roman"/>
          <w:sz w:val="24"/>
          <w:szCs w:val="24"/>
          <w:lang w:val="lv-LV"/>
        </w:rPr>
      </w:pPr>
      <w:r w:rsidRPr="00C72B95">
        <w:rPr>
          <w:rFonts w:ascii="Times New Roman" w:eastAsia="Times New Roman" w:hAnsi="Times New Roman" w:cs="Times New Roman"/>
          <w:sz w:val="24"/>
          <w:szCs w:val="24"/>
          <w:lang w:val="lv-LV"/>
        </w:rPr>
        <w:t>Tarifā neiekļauj tās izmaksas, kas saistītas ar atsevišķu lietus ūdeņu savākšanai paredzēto tīklu uzturēšanu.</w:t>
      </w:r>
    </w:p>
    <w:p w:rsidR="003849AE" w:rsidRPr="00C72B95" w:rsidRDefault="003849AE" w:rsidP="003849AE">
      <w:pPr>
        <w:widowControl w:val="0"/>
        <w:shd w:val="clear" w:color="auto" w:fill="FFFFFF"/>
        <w:tabs>
          <w:tab w:val="left" w:pos="360"/>
        </w:tabs>
        <w:ind w:left="426" w:right="20"/>
        <w:jc w:val="both"/>
        <w:rPr>
          <w:rFonts w:ascii="Times New Roman" w:eastAsia="Times New Roman" w:hAnsi="Times New Roman" w:cs="Times New Roman"/>
          <w:sz w:val="24"/>
          <w:szCs w:val="24"/>
          <w:lang w:val="lv-LV"/>
        </w:rPr>
      </w:pPr>
    </w:p>
    <w:p w:rsidR="003849AE" w:rsidRPr="00C72B95" w:rsidRDefault="003849AE" w:rsidP="003849AE">
      <w:pPr>
        <w:widowControl w:val="0"/>
        <w:shd w:val="clear" w:color="auto" w:fill="FFFFFF"/>
        <w:tabs>
          <w:tab w:val="left" w:pos="360"/>
        </w:tabs>
        <w:ind w:right="20"/>
        <w:jc w:val="center"/>
        <w:rPr>
          <w:rFonts w:ascii="Times New Roman" w:eastAsia="Times New Roman" w:hAnsi="Times New Roman" w:cs="Times New Roman"/>
          <w:b/>
          <w:bCs/>
          <w:sz w:val="24"/>
          <w:szCs w:val="24"/>
          <w:lang w:val="lv-LV"/>
        </w:rPr>
      </w:pPr>
      <w:r w:rsidRPr="00C72B95">
        <w:rPr>
          <w:rFonts w:ascii="Times New Roman" w:eastAsia="Times New Roman" w:hAnsi="Times New Roman" w:cs="Times New Roman"/>
          <w:b/>
          <w:sz w:val="24"/>
          <w:szCs w:val="24"/>
          <w:lang w:val="lv-LV"/>
        </w:rPr>
        <w:t>III.</w:t>
      </w:r>
      <w:r w:rsidRPr="00C72B95">
        <w:rPr>
          <w:rFonts w:ascii="Times New Roman" w:eastAsia="Times New Roman" w:hAnsi="Times New Roman" w:cs="Times New Roman"/>
          <w:sz w:val="24"/>
          <w:szCs w:val="24"/>
          <w:lang w:val="lv-LV"/>
        </w:rPr>
        <w:t xml:space="preserve"> </w:t>
      </w:r>
      <w:r w:rsidRPr="00C72B95">
        <w:rPr>
          <w:rFonts w:ascii="Times New Roman" w:eastAsia="Times New Roman" w:hAnsi="Times New Roman" w:cs="Times New Roman"/>
          <w:b/>
          <w:bCs/>
          <w:sz w:val="24"/>
          <w:szCs w:val="24"/>
          <w:lang w:val="lv-LV"/>
        </w:rPr>
        <w:t>Aprēķinā iekļautais ūdens un notekūdeņu daudzums</w:t>
      </w:r>
    </w:p>
    <w:p w:rsidR="003849AE" w:rsidRPr="00C72B95" w:rsidRDefault="003849AE" w:rsidP="003849AE">
      <w:pPr>
        <w:widowControl w:val="0"/>
        <w:numPr>
          <w:ilvl w:val="0"/>
          <w:numId w:val="34"/>
        </w:numPr>
        <w:shd w:val="clear" w:color="auto" w:fill="FFFFFF"/>
        <w:tabs>
          <w:tab w:val="left" w:pos="284"/>
        </w:tabs>
        <w:ind w:left="0" w:right="20" w:firstLine="0"/>
        <w:jc w:val="both"/>
        <w:rPr>
          <w:rFonts w:ascii="Times New Roman" w:eastAsia="Times New Roman" w:hAnsi="Times New Roman" w:cs="Times New Roman"/>
          <w:sz w:val="24"/>
          <w:szCs w:val="24"/>
          <w:lang w:val="lv-LV"/>
        </w:rPr>
      </w:pPr>
      <w:r w:rsidRPr="00C72B95">
        <w:rPr>
          <w:rFonts w:ascii="Times New Roman" w:eastAsia="Times New Roman" w:hAnsi="Times New Roman" w:cs="Times New Roman"/>
          <w:sz w:val="24"/>
          <w:szCs w:val="24"/>
          <w:lang w:val="lv-LV"/>
        </w:rPr>
        <w:t xml:space="preserve">Tarifa aprēķināšanai Pašvaldība izmanto šādus ūdens un notekūdeņu daudzumus (pielikums </w:t>
      </w:r>
      <w:proofErr w:type="spellStart"/>
      <w:r w:rsidRPr="00C72B95">
        <w:rPr>
          <w:rFonts w:ascii="Times New Roman" w:eastAsia="Times New Roman" w:hAnsi="Times New Roman" w:cs="Times New Roman"/>
          <w:sz w:val="24"/>
          <w:szCs w:val="24"/>
          <w:lang w:val="lv-LV"/>
        </w:rPr>
        <w:t>Nr.1</w:t>
      </w:r>
      <w:proofErr w:type="spellEnd"/>
      <w:r w:rsidRPr="00C72B95">
        <w:rPr>
          <w:rFonts w:ascii="Times New Roman" w:eastAsia="Times New Roman" w:hAnsi="Times New Roman" w:cs="Times New Roman"/>
          <w:sz w:val="24"/>
          <w:szCs w:val="24"/>
          <w:lang w:val="lv-LV"/>
        </w:rPr>
        <w:t>), kurus nosaka, pamatojoties uz iepriekšējā gada faktiskajiem rādītājiem un kārtējā gada prognozi:</w:t>
      </w:r>
    </w:p>
    <w:p w:rsidR="003849AE" w:rsidRPr="00C72B95" w:rsidRDefault="003849AE" w:rsidP="003849AE">
      <w:pPr>
        <w:widowControl w:val="0"/>
        <w:numPr>
          <w:ilvl w:val="1"/>
          <w:numId w:val="34"/>
        </w:numPr>
        <w:shd w:val="clear" w:color="auto" w:fill="FFFFFF"/>
        <w:ind w:left="851" w:hanging="567"/>
        <w:jc w:val="both"/>
        <w:rPr>
          <w:rFonts w:ascii="Times New Roman" w:eastAsia="Times New Roman" w:hAnsi="Times New Roman" w:cs="Times New Roman"/>
          <w:sz w:val="24"/>
          <w:szCs w:val="24"/>
          <w:lang w:val="lv-LV"/>
        </w:rPr>
      </w:pPr>
      <w:r w:rsidRPr="00C72B95">
        <w:rPr>
          <w:rFonts w:ascii="Times New Roman" w:eastAsia="Times New Roman" w:hAnsi="Times New Roman" w:cs="Times New Roman"/>
          <w:sz w:val="24"/>
          <w:szCs w:val="24"/>
          <w:lang w:val="lv-LV"/>
        </w:rPr>
        <w:t>lietotājiem piegādātā ūdens daudzums;</w:t>
      </w:r>
    </w:p>
    <w:p w:rsidR="003849AE" w:rsidRPr="00C72B95" w:rsidRDefault="003849AE" w:rsidP="003849AE">
      <w:pPr>
        <w:widowControl w:val="0"/>
        <w:numPr>
          <w:ilvl w:val="1"/>
          <w:numId w:val="34"/>
        </w:numPr>
        <w:shd w:val="clear" w:color="auto" w:fill="FFFFFF"/>
        <w:ind w:left="851" w:hanging="567"/>
        <w:jc w:val="both"/>
        <w:rPr>
          <w:rFonts w:ascii="Times New Roman" w:eastAsia="Times New Roman" w:hAnsi="Times New Roman" w:cs="Times New Roman"/>
          <w:sz w:val="24"/>
          <w:szCs w:val="24"/>
          <w:lang w:val="lv-LV"/>
        </w:rPr>
      </w:pPr>
      <w:r w:rsidRPr="00C72B95">
        <w:rPr>
          <w:rFonts w:ascii="Times New Roman" w:eastAsia="Times New Roman" w:hAnsi="Times New Roman" w:cs="Times New Roman"/>
          <w:sz w:val="24"/>
          <w:szCs w:val="24"/>
          <w:lang w:val="lv-LV"/>
        </w:rPr>
        <w:t>savākto notekūdeņu daudzums.</w:t>
      </w:r>
    </w:p>
    <w:p w:rsidR="003849AE" w:rsidRPr="00C72B95" w:rsidRDefault="003849AE" w:rsidP="003849AE">
      <w:pPr>
        <w:widowControl w:val="0"/>
        <w:numPr>
          <w:ilvl w:val="0"/>
          <w:numId w:val="34"/>
        </w:numPr>
        <w:shd w:val="clear" w:color="auto" w:fill="FFFFFF"/>
        <w:tabs>
          <w:tab w:val="left" w:pos="284"/>
        </w:tabs>
        <w:ind w:left="0" w:right="20" w:firstLine="0"/>
        <w:jc w:val="both"/>
        <w:rPr>
          <w:rFonts w:ascii="Times New Roman" w:eastAsia="Times New Roman" w:hAnsi="Times New Roman" w:cs="Times New Roman"/>
          <w:sz w:val="24"/>
          <w:szCs w:val="24"/>
          <w:lang w:val="lv-LV"/>
        </w:rPr>
      </w:pPr>
      <w:r w:rsidRPr="00C72B95">
        <w:rPr>
          <w:rFonts w:ascii="Times New Roman" w:eastAsia="Times New Roman" w:hAnsi="Times New Roman" w:cs="Times New Roman"/>
          <w:sz w:val="24"/>
          <w:szCs w:val="24"/>
          <w:lang w:val="lv-LV"/>
        </w:rPr>
        <w:t>Datus par lietotājiem piegādātā ūdens daudzumu un savākto notekūdeņu daudzumu iegūst no skaitītāju nolasījumiem, ko grāmatvedībā iesniedz ūdenssaimniecības speciālists.</w:t>
      </w:r>
    </w:p>
    <w:p w:rsidR="003849AE" w:rsidRPr="00C72B95" w:rsidRDefault="003849AE" w:rsidP="003849AE">
      <w:pPr>
        <w:widowControl w:val="0"/>
        <w:numPr>
          <w:ilvl w:val="0"/>
          <w:numId w:val="34"/>
        </w:numPr>
        <w:shd w:val="clear" w:color="auto" w:fill="FFFFFF"/>
        <w:tabs>
          <w:tab w:val="left" w:pos="284"/>
        </w:tabs>
        <w:ind w:left="0" w:right="20" w:firstLine="0"/>
        <w:jc w:val="both"/>
        <w:rPr>
          <w:rFonts w:ascii="Times New Roman" w:eastAsia="Times New Roman" w:hAnsi="Times New Roman" w:cs="Times New Roman"/>
          <w:sz w:val="24"/>
          <w:szCs w:val="24"/>
          <w:lang w:val="lv-LV"/>
        </w:rPr>
      </w:pPr>
      <w:r w:rsidRPr="00C72B95">
        <w:rPr>
          <w:rFonts w:ascii="Times New Roman" w:eastAsia="Times New Roman" w:hAnsi="Times New Roman" w:cs="Times New Roman"/>
          <w:sz w:val="24"/>
          <w:szCs w:val="24"/>
          <w:lang w:val="lv-LV"/>
        </w:rPr>
        <w:t>Prognozējot kārtējā gada ūdens un notekūdeņu daudzumus, ņem vērā kārtējā gadā plānoto atslēgumu un jauno pieslēgumu ūdensvada vai notekūdeņu savākšanas tīklam skaitu.</w:t>
      </w:r>
    </w:p>
    <w:p w:rsidR="003849AE" w:rsidRPr="00C72B95" w:rsidRDefault="003849AE" w:rsidP="003849AE">
      <w:pPr>
        <w:widowControl w:val="0"/>
        <w:numPr>
          <w:ilvl w:val="0"/>
          <w:numId w:val="34"/>
        </w:numPr>
        <w:shd w:val="clear" w:color="auto" w:fill="FFFFFF"/>
        <w:tabs>
          <w:tab w:val="left" w:pos="284"/>
        </w:tabs>
        <w:ind w:left="0" w:right="20" w:firstLine="0"/>
        <w:jc w:val="both"/>
        <w:rPr>
          <w:rFonts w:ascii="Times New Roman" w:eastAsia="Times New Roman" w:hAnsi="Times New Roman" w:cs="Times New Roman"/>
          <w:sz w:val="24"/>
          <w:szCs w:val="24"/>
          <w:lang w:val="lv-LV"/>
        </w:rPr>
      </w:pPr>
      <w:r w:rsidRPr="00C72B95">
        <w:rPr>
          <w:rFonts w:ascii="Times New Roman" w:eastAsia="Times New Roman" w:hAnsi="Times New Roman" w:cs="Times New Roman"/>
          <w:sz w:val="24"/>
          <w:szCs w:val="24"/>
          <w:lang w:val="lv-LV"/>
        </w:rPr>
        <w:t>Ja nav zināms savākto notekūdeņu daudzums, tiek pieņemts, ka lietotājiem piegādātā ūdens un savākto notekūdeņu daudzuma attiecība ir 1:1.</w:t>
      </w:r>
    </w:p>
    <w:p w:rsidR="003849AE" w:rsidRPr="00C72B95" w:rsidRDefault="003849AE" w:rsidP="003849AE">
      <w:pPr>
        <w:widowControl w:val="0"/>
        <w:shd w:val="clear" w:color="auto" w:fill="FFFFFF"/>
        <w:tabs>
          <w:tab w:val="left" w:pos="360"/>
        </w:tabs>
        <w:ind w:right="20"/>
        <w:jc w:val="both"/>
        <w:rPr>
          <w:rFonts w:ascii="Times New Roman" w:eastAsia="Times New Roman" w:hAnsi="Times New Roman" w:cs="Times New Roman"/>
          <w:sz w:val="24"/>
          <w:szCs w:val="24"/>
          <w:lang w:val="lv-LV"/>
        </w:rPr>
      </w:pPr>
    </w:p>
    <w:p w:rsidR="003849AE" w:rsidRPr="00C72B95" w:rsidRDefault="003849AE" w:rsidP="003849AE">
      <w:pPr>
        <w:widowControl w:val="0"/>
        <w:shd w:val="clear" w:color="auto" w:fill="FFFFFF"/>
        <w:tabs>
          <w:tab w:val="left" w:pos="360"/>
        </w:tabs>
        <w:ind w:right="20"/>
        <w:jc w:val="center"/>
        <w:rPr>
          <w:rFonts w:ascii="Times New Roman" w:eastAsia="Times New Roman" w:hAnsi="Times New Roman" w:cs="Times New Roman"/>
          <w:b/>
          <w:bCs/>
          <w:sz w:val="24"/>
          <w:szCs w:val="24"/>
          <w:lang w:val="lv-LV"/>
        </w:rPr>
      </w:pPr>
      <w:r w:rsidRPr="00C72B95">
        <w:rPr>
          <w:rFonts w:ascii="Times New Roman" w:eastAsia="Times New Roman" w:hAnsi="Times New Roman" w:cs="Times New Roman"/>
          <w:b/>
          <w:bCs/>
          <w:sz w:val="24"/>
          <w:szCs w:val="24"/>
          <w:lang w:val="lv-LV"/>
        </w:rPr>
        <w:t>IV. Ūdenssaimniecības pakalpojumu tarifu aprēķināšana</w:t>
      </w:r>
    </w:p>
    <w:p w:rsidR="003849AE" w:rsidRPr="00C72B95" w:rsidRDefault="003849AE" w:rsidP="003849AE">
      <w:pPr>
        <w:widowControl w:val="0"/>
        <w:numPr>
          <w:ilvl w:val="0"/>
          <w:numId w:val="34"/>
        </w:numPr>
        <w:shd w:val="clear" w:color="auto" w:fill="FFFFFF"/>
        <w:tabs>
          <w:tab w:val="left" w:pos="284"/>
        </w:tabs>
        <w:ind w:left="0" w:right="20" w:firstLine="0"/>
        <w:jc w:val="both"/>
        <w:rPr>
          <w:rFonts w:ascii="Times New Roman" w:eastAsia="Times New Roman" w:hAnsi="Times New Roman" w:cs="Times New Roman"/>
          <w:sz w:val="24"/>
          <w:szCs w:val="24"/>
          <w:lang w:val="lv-LV"/>
        </w:rPr>
      </w:pPr>
      <w:r w:rsidRPr="00C72B95">
        <w:rPr>
          <w:rFonts w:ascii="Times New Roman" w:eastAsia="Times New Roman" w:hAnsi="Times New Roman" w:cs="Times New Roman"/>
          <w:sz w:val="24"/>
          <w:szCs w:val="24"/>
          <w:lang w:val="lv-LV"/>
        </w:rPr>
        <w:t>Ūdensapgādes pakalpojuma tarifu Pašvaldība aprēķina saskaņā ar šādu formulu:</w:t>
      </w:r>
    </w:p>
    <w:p w:rsidR="003849AE" w:rsidRPr="00C72B95" w:rsidRDefault="003849AE" w:rsidP="003849AE">
      <w:pPr>
        <w:widowControl w:val="0"/>
        <w:shd w:val="clear" w:color="auto" w:fill="FFFFFF"/>
        <w:tabs>
          <w:tab w:val="left" w:pos="360"/>
        </w:tabs>
        <w:ind w:right="20"/>
        <w:jc w:val="both"/>
        <w:rPr>
          <w:rFonts w:ascii="Times New Roman" w:eastAsia="Times New Roman" w:hAnsi="Times New Roman" w:cs="Times New Roman"/>
          <w:sz w:val="24"/>
          <w:szCs w:val="24"/>
          <w:lang w:val="lv-LV"/>
        </w:rPr>
      </w:pPr>
      <w:r w:rsidRPr="00C72B95">
        <w:rPr>
          <w:rFonts w:ascii="Times New Roman" w:eastAsia="Times New Roman" w:hAnsi="Times New Roman" w:cs="Times New Roman"/>
          <w:b/>
          <w:sz w:val="24"/>
          <w:szCs w:val="24"/>
          <w:lang w:val="lv-LV"/>
        </w:rPr>
        <w:tab/>
        <w:t>ŪA = ŪI / ŪQ</w:t>
      </w:r>
      <w:r w:rsidRPr="00C72B95">
        <w:rPr>
          <w:rFonts w:ascii="Times New Roman" w:eastAsia="Times New Roman" w:hAnsi="Times New Roman" w:cs="Times New Roman"/>
          <w:sz w:val="24"/>
          <w:szCs w:val="24"/>
          <w:lang w:val="lv-LV"/>
        </w:rPr>
        <w:t>, kur:</w:t>
      </w:r>
    </w:p>
    <w:p w:rsidR="003849AE" w:rsidRPr="00C72B95" w:rsidRDefault="003849AE" w:rsidP="003849AE">
      <w:pPr>
        <w:widowControl w:val="0"/>
        <w:shd w:val="clear" w:color="auto" w:fill="FFFFFF"/>
        <w:tabs>
          <w:tab w:val="left" w:pos="360"/>
        </w:tabs>
        <w:ind w:right="20"/>
        <w:jc w:val="both"/>
        <w:rPr>
          <w:rFonts w:ascii="Times New Roman" w:eastAsia="Times New Roman" w:hAnsi="Times New Roman" w:cs="Times New Roman"/>
          <w:sz w:val="24"/>
          <w:szCs w:val="24"/>
          <w:lang w:val="lv-LV"/>
        </w:rPr>
      </w:pPr>
      <w:r w:rsidRPr="00C72B95">
        <w:rPr>
          <w:rFonts w:ascii="Times New Roman" w:eastAsia="Times New Roman" w:hAnsi="Times New Roman" w:cs="Times New Roman"/>
          <w:sz w:val="24"/>
          <w:szCs w:val="24"/>
          <w:lang w:val="lv-LV"/>
        </w:rPr>
        <w:tab/>
        <w:t>ŪA – ūdensapgādes pakalpojuma tarifs (</w:t>
      </w:r>
      <w:proofErr w:type="spellStart"/>
      <w:r w:rsidRPr="00C72B95">
        <w:rPr>
          <w:rFonts w:ascii="Times New Roman" w:eastAsia="Times New Roman" w:hAnsi="Times New Roman" w:cs="Times New Roman"/>
          <w:i/>
          <w:sz w:val="24"/>
          <w:szCs w:val="24"/>
          <w:lang w:val="lv-LV"/>
        </w:rPr>
        <w:t>euro</w:t>
      </w:r>
      <w:proofErr w:type="spellEnd"/>
      <w:r w:rsidRPr="00C72B95">
        <w:rPr>
          <w:rFonts w:ascii="Times New Roman" w:eastAsia="Times New Roman" w:hAnsi="Times New Roman" w:cs="Times New Roman"/>
          <w:sz w:val="24"/>
          <w:szCs w:val="24"/>
          <w:lang w:val="lv-LV"/>
        </w:rPr>
        <w:t>/</w:t>
      </w:r>
      <w:proofErr w:type="spellStart"/>
      <w:r w:rsidRPr="00C72B95">
        <w:rPr>
          <w:rFonts w:ascii="Times New Roman" w:eastAsia="Times New Roman" w:hAnsi="Times New Roman" w:cs="Times New Roman"/>
          <w:sz w:val="24"/>
          <w:szCs w:val="24"/>
          <w:lang w:val="lv-LV"/>
        </w:rPr>
        <w:t>m</w:t>
      </w:r>
      <w:r w:rsidRPr="00C72B95">
        <w:rPr>
          <w:rFonts w:ascii="Times New Roman" w:eastAsia="Times New Roman" w:hAnsi="Times New Roman" w:cs="Times New Roman"/>
          <w:sz w:val="24"/>
          <w:szCs w:val="24"/>
          <w:vertAlign w:val="superscript"/>
          <w:lang w:val="lv-LV"/>
        </w:rPr>
        <w:t>3</w:t>
      </w:r>
      <w:proofErr w:type="spellEnd"/>
      <w:r w:rsidRPr="00C72B95">
        <w:rPr>
          <w:rFonts w:ascii="Times New Roman" w:eastAsia="Times New Roman" w:hAnsi="Times New Roman" w:cs="Times New Roman"/>
          <w:sz w:val="24"/>
          <w:szCs w:val="24"/>
          <w:lang w:val="lv-LV"/>
        </w:rPr>
        <w:t>);</w:t>
      </w:r>
    </w:p>
    <w:p w:rsidR="003849AE" w:rsidRPr="00C72B95" w:rsidRDefault="003849AE" w:rsidP="003849AE">
      <w:pPr>
        <w:widowControl w:val="0"/>
        <w:shd w:val="clear" w:color="auto" w:fill="FFFFFF"/>
        <w:tabs>
          <w:tab w:val="left" w:pos="360"/>
        </w:tabs>
        <w:ind w:right="20"/>
        <w:jc w:val="both"/>
        <w:rPr>
          <w:rFonts w:ascii="Times New Roman" w:eastAsia="Times New Roman" w:hAnsi="Times New Roman" w:cs="Times New Roman"/>
          <w:sz w:val="24"/>
          <w:szCs w:val="24"/>
          <w:lang w:val="lv-LV"/>
        </w:rPr>
      </w:pPr>
      <w:r w:rsidRPr="00C72B95">
        <w:rPr>
          <w:rFonts w:ascii="Times New Roman" w:eastAsia="Times New Roman" w:hAnsi="Times New Roman" w:cs="Times New Roman"/>
          <w:sz w:val="24"/>
          <w:szCs w:val="24"/>
          <w:lang w:val="lv-LV"/>
        </w:rPr>
        <w:tab/>
        <w:t>ŪI – ūdens ražošanas un piegādes pilnās izmaksas (</w:t>
      </w:r>
      <w:proofErr w:type="spellStart"/>
      <w:r w:rsidRPr="00C72B95">
        <w:rPr>
          <w:rFonts w:ascii="Times New Roman" w:eastAsia="Times New Roman" w:hAnsi="Times New Roman" w:cs="Times New Roman"/>
          <w:i/>
          <w:sz w:val="24"/>
          <w:szCs w:val="24"/>
          <w:lang w:val="lv-LV"/>
        </w:rPr>
        <w:t>euro</w:t>
      </w:r>
      <w:proofErr w:type="spellEnd"/>
      <w:r w:rsidRPr="00C72B95">
        <w:rPr>
          <w:rFonts w:ascii="Times New Roman" w:eastAsia="Times New Roman" w:hAnsi="Times New Roman" w:cs="Times New Roman"/>
          <w:sz w:val="24"/>
          <w:szCs w:val="24"/>
          <w:lang w:val="lv-LV"/>
        </w:rPr>
        <w:t>);</w:t>
      </w:r>
    </w:p>
    <w:p w:rsidR="003849AE" w:rsidRPr="00C72B95" w:rsidRDefault="003849AE" w:rsidP="003849AE">
      <w:pPr>
        <w:widowControl w:val="0"/>
        <w:shd w:val="clear" w:color="auto" w:fill="FFFFFF"/>
        <w:tabs>
          <w:tab w:val="left" w:pos="360"/>
        </w:tabs>
        <w:ind w:right="20"/>
        <w:jc w:val="both"/>
        <w:rPr>
          <w:rFonts w:ascii="Times New Roman" w:eastAsia="Times New Roman" w:hAnsi="Times New Roman" w:cs="Times New Roman"/>
          <w:sz w:val="24"/>
          <w:szCs w:val="24"/>
          <w:lang w:val="lv-LV"/>
        </w:rPr>
      </w:pPr>
      <w:r w:rsidRPr="00C72B95">
        <w:rPr>
          <w:rFonts w:ascii="Times New Roman" w:eastAsia="Times New Roman" w:hAnsi="Times New Roman" w:cs="Times New Roman"/>
          <w:sz w:val="24"/>
          <w:szCs w:val="24"/>
          <w:lang w:val="lv-LV"/>
        </w:rPr>
        <w:tab/>
        <w:t>ŪQ – lietotājiem piegādātais ūdens daudzums (</w:t>
      </w:r>
      <w:proofErr w:type="spellStart"/>
      <w:r w:rsidRPr="00C72B95">
        <w:rPr>
          <w:rFonts w:ascii="Times New Roman" w:eastAsia="Times New Roman" w:hAnsi="Times New Roman" w:cs="Times New Roman"/>
          <w:sz w:val="24"/>
          <w:szCs w:val="24"/>
          <w:lang w:val="lv-LV"/>
        </w:rPr>
        <w:t>m</w:t>
      </w:r>
      <w:r w:rsidRPr="00C72B95">
        <w:rPr>
          <w:rFonts w:ascii="Times New Roman" w:eastAsia="Times New Roman" w:hAnsi="Times New Roman" w:cs="Times New Roman"/>
          <w:sz w:val="24"/>
          <w:szCs w:val="24"/>
          <w:vertAlign w:val="superscript"/>
          <w:lang w:val="lv-LV"/>
        </w:rPr>
        <w:t>3</w:t>
      </w:r>
      <w:proofErr w:type="spellEnd"/>
      <w:r w:rsidRPr="00C72B95">
        <w:rPr>
          <w:rFonts w:ascii="Times New Roman" w:eastAsia="Times New Roman" w:hAnsi="Times New Roman" w:cs="Times New Roman"/>
          <w:sz w:val="24"/>
          <w:szCs w:val="24"/>
          <w:lang w:val="lv-LV"/>
        </w:rPr>
        <w:t>).</w:t>
      </w:r>
    </w:p>
    <w:p w:rsidR="003849AE" w:rsidRPr="00C72B95" w:rsidRDefault="003849AE" w:rsidP="003849AE">
      <w:pPr>
        <w:widowControl w:val="0"/>
        <w:numPr>
          <w:ilvl w:val="0"/>
          <w:numId w:val="34"/>
        </w:numPr>
        <w:shd w:val="clear" w:color="auto" w:fill="FFFFFF"/>
        <w:tabs>
          <w:tab w:val="left" w:pos="284"/>
        </w:tabs>
        <w:ind w:left="0" w:right="20" w:firstLine="0"/>
        <w:jc w:val="both"/>
        <w:rPr>
          <w:rFonts w:ascii="Times New Roman" w:eastAsia="Times New Roman" w:hAnsi="Times New Roman" w:cs="Times New Roman"/>
          <w:sz w:val="24"/>
          <w:szCs w:val="24"/>
          <w:lang w:val="lv-LV"/>
        </w:rPr>
      </w:pPr>
      <w:r w:rsidRPr="00C72B95">
        <w:rPr>
          <w:rFonts w:ascii="Times New Roman" w:eastAsia="Times New Roman" w:hAnsi="Times New Roman" w:cs="Times New Roman"/>
          <w:sz w:val="24"/>
          <w:szCs w:val="24"/>
          <w:lang w:val="lv-LV"/>
        </w:rPr>
        <w:t>Kanalizācijas pakalpojuma tarifu Pašvaldība aprēķina saskaņā ar šādu formulu:</w:t>
      </w:r>
    </w:p>
    <w:p w:rsidR="003849AE" w:rsidRPr="00C72B95" w:rsidRDefault="003849AE" w:rsidP="003849AE">
      <w:pPr>
        <w:widowControl w:val="0"/>
        <w:shd w:val="clear" w:color="auto" w:fill="FFFFFF"/>
        <w:tabs>
          <w:tab w:val="left" w:pos="360"/>
        </w:tabs>
        <w:ind w:right="20"/>
        <w:jc w:val="both"/>
        <w:rPr>
          <w:rFonts w:ascii="Times New Roman" w:eastAsia="Times New Roman" w:hAnsi="Times New Roman" w:cs="Times New Roman"/>
          <w:sz w:val="24"/>
          <w:szCs w:val="24"/>
          <w:lang w:val="lv-LV"/>
        </w:rPr>
      </w:pPr>
      <w:r w:rsidRPr="00C72B95">
        <w:rPr>
          <w:rFonts w:ascii="Times New Roman" w:eastAsia="Times New Roman" w:hAnsi="Times New Roman" w:cs="Times New Roman"/>
          <w:b/>
          <w:sz w:val="24"/>
          <w:szCs w:val="24"/>
          <w:lang w:val="lv-LV"/>
        </w:rPr>
        <w:tab/>
        <w:t>KP = KI / KQ</w:t>
      </w:r>
      <w:r w:rsidRPr="00C72B95">
        <w:rPr>
          <w:rFonts w:ascii="Times New Roman" w:eastAsia="Times New Roman" w:hAnsi="Times New Roman" w:cs="Times New Roman"/>
          <w:sz w:val="24"/>
          <w:szCs w:val="24"/>
          <w:lang w:val="lv-LV"/>
        </w:rPr>
        <w:t>, kur:</w:t>
      </w:r>
    </w:p>
    <w:p w:rsidR="003849AE" w:rsidRPr="00C72B95" w:rsidRDefault="003849AE" w:rsidP="003849AE">
      <w:pPr>
        <w:widowControl w:val="0"/>
        <w:shd w:val="clear" w:color="auto" w:fill="FFFFFF"/>
        <w:tabs>
          <w:tab w:val="left" w:pos="360"/>
        </w:tabs>
        <w:ind w:right="20"/>
        <w:jc w:val="both"/>
        <w:rPr>
          <w:rFonts w:ascii="Times New Roman" w:eastAsia="Times New Roman" w:hAnsi="Times New Roman" w:cs="Times New Roman"/>
          <w:sz w:val="24"/>
          <w:szCs w:val="24"/>
          <w:lang w:val="lv-LV"/>
        </w:rPr>
      </w:pPr>
      <w:r w:rsidRPr="00C72B95">
        <w:rPr>
          <w:rFonts w:ascii="Times New Roman" w:eastAsia="Times New Roman" w:hAnsi="Times New Roman" w:cs="Times New Roman"/>
          <w:sz w:val="24"/>
          <w:szCs w:val="24"/>
          <w:lang w:val="lv-LV"/>
        </w:rPr>
        <w:tab/>
        <w:t>KP – kanalizācijas pakalpojuma tarifs (</w:t>
      </w:r>
      <w:proofErr w:type="spellStart"/>
      <w:r w:rsidRPr="00C72B95">
        <w:rPr>
          <w:rFonts w:ascii="Times New Roman" w:eastAsia="Times New Roman" w:hAnsi="Times New Roman" w:cs="Times New Roman"/>
          <w:i/>
          <w:sz w:val="24"/>
          <w:szCs w:val="24"/>
          <w:lang w:val="lv-LV"/>
        </w:rPr>
        <w:t>euro</w:t>
      </w:r>
      <w:proofErr w:type="spellEnd"/>
      <w:r w:rsidRPr="00C72B95">
        <w:rPr>
          <w:rFonts w:ascii="Times New Roman" w:eastAsia="Times New Roman" w:hAnsi="Times New Roman" w:cs="Times New Roman"/>
          <w:sz w:val="24"/>
          <w:szCs w:val="24"/>
          <w:lang w:val="lv-LV"/>
        </w:rPr>
        <w:t>/</w:t>
      </w:r>
      <w:proofErr w:type="spellStart"/>
      <w:r w:rsidRPr="00C72B95">
        <w:rPr>
          <w:rFonts w:ascii="Times New Roman" w:eastAsia="Times New Roman" w:hAnsi="Times New Roman" w:cs="Times New Roman"/>
          <w:sz w:val="24"/>
          <w:szCs w:val="24"/>
          <w:lang w:val="lv-LV"/>
        </w:rPr>
        <w:t>m</w:t>
      </w:r>
      <w:r w:rsidRPr="00C72B95">
        <w:rPr>
          <w:rFonts w:ascii="Times New Roman" w:eastAsia="Times New Roman" w:hAnsi="Times New Roman" w:cs="Times New Roman"/>
          <w:sz w:val="24"/>
          <w:szCs w:val="24"/>
          <w:vertAlign w:val="superscript"/>
          <w:lang w:val="lv-LV"/>
        </w:rPr>
        <w:t>3</w:t>
      </w:r>
      <w:proofErr w:type="spellEnd"/>
      <w:r w:rsidRPr="00C72B95">
        <w:rPr>
          <w:rFonts w:ascii="Times New Roman" w:eastAsia="Times New Roman" w:hAnsi="Times New Roman" w:cs="Times New Roman"/>
          <w:sz w:val="24"/>
          <w:szCs w:val="24"/>
          <w:lang w:val="lv-LV"/>
        </w:rPr>
        <w:t>);</w:t>
      </w:r>
    </w:p>
    <w:p w:rsidR="003849AE" w:rsidRPr="00C72B95" w:rsidRDefault="003849AE" w:rsidP="003849AE">
      <w:pPr>
        <w:widowControl w:val="0"/>
        <w:shd w:val="clear" w:color="auto" w:fill="FFFFFF"/>
        <w:tabs>
          <w:tab w:val="left" w:pos="360"/>
        </w:tabs>
        <w:ind w:left="360" w:right="20"/>
        <w:jc w:val="both"/>
        <w:rPr>
          <w:rFonts w:ascii="Times New Roman" w:eastAsia="Times New Roman" w:hAnsi="Times New Roman" w:cs="Times New Roman"/>
          <w:sz w:val="24"/>
          <w:szCs w:val="24"/>
          <w:lang w:val="lv-LV"/>
        </w:rPr>
      </w:pPr>
      <w:r w:rsidRPr="00C72B95">
        <w:rPr>
          <w:rFonts w:ascii="Times New Roman" w:eastAsia="Times New Roman" w:hAnsi="Times New Roman" w:cs="Times New Roman"/>
          <w:sz w:val="24"/>
          <w:szCs w:val="24"/>
          <w:lang w:val="lv-LV"/>
        </w:rPr>
        <w:t>KI – notekūdeņu savākšanas un attīrīšanas pakalpojuma tarifā iekļaujamās pilnās izmaksas (</w:t>
      </w:r>
      <w:proofErr w:type="spellStart"/>
      <w:r w:rsidRPr="00C72B95">
        <w:rPr>
          <w:rFonts w:ascii="Times New Roman" w:eastAsia="Times New Roman" w:hAnsi="Times New Roman" w:cs="Times New Roman"/>
          <w:i/>
          <w:sz w:val="24"/>
          <w:szCs w:val="24"/>
          <w:lang w:val="lv-LV"/>
        </w:rPr>
        <w:t>euro</w:t>
      </w:r>
      <w:proofErr w:type="spellEnd"/>
      <w:r w:rsidRPr="00C72B95">
        <w:rPr>
          <w:rFonts w:ascii="Times New Roman" w:eastAsia="Times New Roman" w:hAnsi="Times New Roman" w:cs="Times New Roman"/>
          <w:sz w:val="24"/>
          <w:szCs w:val="24"/>
          <w:lang w:val="lv-LV"/>
        </w:rPr>
        <w:t>);</w:t>
      </w:r>
    </w:p>
    <w:p w:rsidR="003849AE" w:rsidRPr="00C72B95" w:rsidRDefault="003849AE" w:rsidP="003849AE">
      <w:pPr>
        <w:widowControl w:val="0"/>
        <w:shd w:val="clear" w:color="auto" w:fill="FFFFFF"/>
        <w:tabs>
          <w:tab w:val="left" w:pos="360"/>
        </w:tabs>
        <w:ind w:right="20"/>
        <w:jc w:val="both"/>
        <w:rPr>
          <w:rFonts w:ascii="Times New Roman" w:eastAsia="Times New Roman" w:hAnsi="Times New Roman" w:cs="Times New Roman"/>
          <w:sz w:val="24"/>
          <w:szCs w:val="24"/>
          <w:lang w:val="lv-LV"/>
        </w:rPr>
      </w:pPr>
      <w:r w:rsidRPr="00C72B95">
        <w:rPr>
          <w:rFonts w:ascii="Times New Roman" w:eastAsia="Times New Roman" w:hAnsi="Times New Roman" w:cs="Times New Roman"/>
          <w:sz w:val="24"/>
          <w:szCs w:val="24"/>
          <w:lang w:val="lv-LV"/>
        </w:rPr>
        <w:tab/>
        <w:t>KQ – savāktais notekūdeņu daudzums (</w:t>
      </w:r>
      <w:proofErr w:type="spellStart"/>
      <w:r w:rsidRPr="00C72B95">
        <w:rPr>
          <w:rFonts w:ascii="Times New Roman" w:eastAsia="Times New Roman" w:hAnsi="Times New Roman" w:cs="Times New Roman"/>
          <w:sz w:val="24"/>
          <w:szCs w:val="24"/>
          <w:lang w:val="lv-LV"/>
        </w:rPr>
        <w:t>m</w:t>
      </w:r>
      <w:r w:rsidRPr="00C72B95">
        <w:rPr>
          <w:rFonts w:ascii="Times New Roman" w:eastAsia="Times New Roman" w:hAnsi="Times New Roman" w:cs="Times New Roman"/>
          <w:sz w:val="24"/>
          <w:szCs w:val="24"/>
          <w:vertAlign w:val="superscript"/>
          <w:lang w:val="lv-LV"/>
        </w:rPr>
        <w:t>3</w:t>
      </w:r>
      <w:proofErr w:type="spellEnd"/>
      <w:r w:rsidRPr="00C72B95">
        <w:rPr>
          <w:rFonts w:ascii="Times New Roman" w:eastAsia="Times New Roman" w:hAnsi="Times New Roman" w:cs="Times New Roman"/>
          <w:sz w:val="24"/>
          <w:szCs w:val="24"/>
          <w:lang w:val="lv-LV"/>
        </w:rPr>
        <w:t>).</w:t>
      </w:r>
    </w:p>
    <w:p w:rsidR="003849AE" w:rsidRPr="00C72B95" w:rsidRDefault="003849AE" w:rsidP="003849AE">
      <w:pPr>
        <w:widowControl w:val="0"/>
        <w:shd w:val="clear" w:color="auto" w:fill="FFFFFF"/>
        <w:tabs>
          <w:tab w:val="left" w:pos="360"/>
        </w:tabs>
        <w:ind w:right="20"/>
        <w:rPr>
          <w:rFonts w:ascii="Times New Roman" w:eastAsia="Times New Roman" w:hAnsi="Times New Roman" w:cs="Times New Roman"/>
          <w:sz w:val="24"/>
          <w:szCs w:val="24"/>
          <w:lang w:val="lv-LV"/>
        </w:rPr>
      </w:pPr>
    </w:p>
    <w:p w:rsidR="003849AE" w:rsidRPr="00C72B95" w:rsidRDefault="003849AE" w:rsidP="003849AE">
      <w:pPr>
        <w:widowControl w:val="0"/>
        <w:shd w:val="clear" w:color="auto" w:fill="FFFFFF"/>
        <w:tabs>
          <w:tab w:val="left" w:pos="360"/>
        </w:tabs>
        <w:ind w:right="20"/>
        <w:jc w:val="center"/>
        <w:rPr>
          <w:rFonts w:ascii="Times New Roman" w:eastAsia="Times New Roman" w:hAnsi="Times New Roman" w:cs="Times New Roman"/>
          <w:b/>
          <w:bCs/>
          <w:sz w:val="24"/>
          <w:szCs w:val="24"/>
          <w:lang w:val="lv-LV"/>
        </w:rPr>
      </w:pPr>
      <w:r w:rsidRPr="00C72B95">
        <w:rPr>
          <w:rFonts w:ascii="Times New Roman" w:eastAsia="Times New Roman" w:hAnsi="Times New Roman" w:cs="Times New Roman"/>
          <w:b/>
          <w:sz w:val="24"/>
          <w:szCs w:val="24"/>
          <w:lang w:val="lv-LV"/>
        </w:rPr>
        <w:t>V.</w:t>
      </w:r>
      <w:r w:rsidRPr="00C72B95">
        <w:rPr>
          <w:rFonts w:ascii="Times New Roman" w:eastAsia="Times New Roman" w:hAnsi="Times New Roman" w:cs="Times New Roman"/>
          <w:sz w:val="24"/>
          <w:szCs w:val="24"/>
          <w:lang w:val="lv-LV"/>
        </w:rPr>
        <w:t xml:space="preserve"> </w:t>
      </w:r>
      <w:r w:rsidRPr="00C72B95">
        <w:rPr>
          <w:rFonts w:ascii="Times New Roman" w:eastAsia="Times New Roman" w:hAnsi="Times New Roman" w:cs="Times New Roman"/>
          <w:b/>
          <w:bCs/>
          <w:sz w:val="24"/>
          <w:szCs w:val="24"/>
          <w:lang w:val="lv-LV"/>
        </w:rPr>
        <w:t>Noslēguma jautājumi</w:t>
      </w:r>
    </w:p>
    <w:p w:rsidR="003849AE" w:rsidRPr="00C72B95" w:rsidRDefault="003849AE" w:rsidP="003849AE">
      <w:pPr>
        <w:widowControl w:val="0"/>
        <w:numPr>
          <w:ilvl w:val="0"/>
          <w:numId w:val="34"/>
        </w:numPr>
        <w:shd w:val="clear" w:color="auto" w:fill="FFFFFF"/>
        <w:tabs>
          <w:tab w:val="left" w:pos="284"/>
        </w:tabs>
        <w:ind w:left="0" w:right="20" w:firstLine="0"/>
        <w:jc w:val="both"/>
        <w:rPr>
          <w:rFonts w:ascii="Times New Roman" w:eastAsia="Times New Roman" w:hAnsi="Times New Roman" w:cs="Times New Roman"/>
          <w:sz w:val="24"/>
          <w:szCs w:val="24"/>
          <w:lang w:val="lv-LV"/>
        </w:rPr>
      </w:pPr>
      <w:r w:rsidRPr="00C72B95">
        <w:rPr>
          <w:rFonts w:ascii="Times New Roman" w:eastAsia="Times New Roman" w:hAnsi="Times New Roman" w:cs="Times New Roman"/>
          <w:sz w:val="24"/>
          <w:szCs w:val="24"/>
          <w:lang w:val="lv-LV"/>
        </w:rPr>
        <w:t>Noteikumi tiek apstiprināti ar Balvu novada domes sēdes lēmumu.</w:t>
      </w:r>
    </w:p>
    <w:p w:rsidR="003849AE" w:rsidRPr="00C72B95" w:rsidRDefault="003849AE" w:rsidP="003849AE">
      <w:pPr>
        <w:widowControl w:val="0"/>
        <w:numPr>
          <w:ilvl w:val="0"/>
          <w:numId w:val="34"/>
        </w:numPr>
        <w:shd w:val="clear" w:color="auto" w:fill="FFFFFF"/>
        <w:tabs>
          <w:tab w:val="left" w:pos="284"/>
        </w:tabs>
        <w:ind w:left="0" w:right="20" w:firstLine="0"/>
        <w:jc w:val="both"/>
        <w:rPr>
          <w:rFonts w:ascii="Times New Roman" w:eastAsia="Times New Roman" w:hAnsi="Times New Roman" w:cs="Times New Roman"/>
          <w:sz w:val="24"/>
          <w:szCs w:val="24"/>
          <w:lang w:val="lv-LV"/>
        </w:rPr>
      </w:pPr>
      <w:r w:rsidRPr="00C72B95">
        <w:rPr>
          <w:rFonts w:ascii="Times New Roman" w:eastAsia="Times New Roman" w:hAnsi="Times New Roman" w:cs="Times New Roman"/>
          <w:sz w:val="24"/>
          <w:szCs w:val="24"/>
          <w:lang w:val="lv-LV"/>
        </w:rPr>
        <w:t xml:space="preserve">Noteikumi stājas spēkā </w:t>
      </w:r>
      <w:proofErr w:type="gramStart"/>
      <w:r w:rsidRPr="00C72B95">
        <w:rPr>
          <w:rFonts w:ascii="Times New Roman" w:eastAsia="Times New Roman" w:hAnsi="Times New Roman" w:cs="Times New Roman"/>
          <w:sz w:val="24"/>
          <w:szCs w:val="24"/>
          <w:lang w:val="lv-LV"/>
        </w:rPr>
        <w:t>nākošajā dienā</w:t>
      </w:r>
      <w:proofErr w:type="gramEnd"/>
      <w:r w:rsidRPr="00C72B95">
        <w:rPr>
          <w:rFonts w:ascii="Times New Roman" w:eastAsia="Times New Roman" w:hAnsi="Times New Roman" w:cs="Times New Roman"/>
          <w:sz w:val="24"/>
          <w:szCs w:val="24"/>
          <w:lang w:val="lv-LV"/>
        </w:rPr>
        <w:t xml:space="preserve"> pēc domes sēdes protokola parakstīšanas, ja domes lēmumā nav noteikts cits termiņš.</w:t>
      </w:r>
    </w:p>
    <w:p w:rsidR="003849AE" w:rsidRPr="00C72B95" w:rsidRDefault="003849AE" w:rsidP="003849AE">
      <w:pPr>
        <w:widowControl w:val="0"/>
        <w:shd w:val="clear" w:color="auto" w:fill="FFFFFF"/>
        <w:tabs>
          <w:tab w:val="left" w:pos="360"/>
        </w:tabs>
        <w:ind w:right="20"/>
        <w:jc w:val="both"/>
        <w:rPr>
          <w:rFonts w:ascii="Times New Roman" w:eastAsia="Times New Roman" w:hAnsi="Times New Roman" w:cs="Times New Roman"/>
          <w:sz w:val="24"/>
          <w:szCs w:val="24"/>
          <w:lang w:val="lv-LV"/>
        </w:rPr>
      </w:pPr>
    </w:p>
    <w:p w:rsidR="003849AE" w:rsidRPr="00C72B95" w:rsidRDefault="003849AE" w:rsidP="003849AE">
      <w:pPr>
        <w:widowControl w:val="0"/>
        <w:shd w:val="clear" w:color="auto" w:fill="FFFFFF"/>
        <w:tabs>
          <w:tab w:val="left" w:pos="360"/>
        </w:tabs>
        <w:ind w:right="20"/>
        <w:jc w:val="both"/>
        <w:rPr>
          <w:rFonts w:ascii="Times New Roman" w:eastAsia="Times New Roman" w:hAnsi="Times New Roman" w:cs="Times New Roman"/>
          <w:sz w:val="24"/>
          <w:szCs w:val="24"/>
          <w:lang w:val="lv-LV"/>
        </w:rPr>
      </w:pPr>
    </w:p>
    <w:p w:rsidR="003849AE" w:rsidRPr="00C72B95" w:rsidRDefault="003849AE" w:rsidP="003849AE">
      <w:pPr>
        <w:jc w:val="center"/>
        <w:rPr>
          <w:rFonts w:ascii="Times New Roman" w:eastAsia="Times New Roman" w:hAnsi="Times New Roman"/>
          <w:sz w:val="24"/>
          <w:szCs w:val="24"/>
          <w:lang w:val="lv-LV" w:eastAsia="lv-LV"/>
        </w:rPr>
      </w:pPr>
      <w:r w:rsidRPr="00C72B95">
        <w:rPr>
          <w:rFonts w:ascii="Times New Roman" w:eastAsia="Times New Roman" w:hAnsi="Times New Roman"/>
          <w:sz w:val="24"/>
          <w:szCs w:val="24"/>
          <w:lang w:val="lv-LV" w:eastAsia="lv-LV"/>
        </w:rPr>
        <w:t>Domes priekšsēdētājs</w:t>
      </w:r>
      <w:proofErr w:type="gramStart"/>
      <w:r w:rsidRPr="00C72B95">
        <w:rPr>
          <w:rFonts w:ascii="Times New Roman" w:eastAsia="Times New Roman" w:hAnsi="Times New Roman"/>
          <w:sz w:val="24"/>
          <w:szCs w:val="24"/>
          <w:lang w:val="lv-LV" w:eastAsia="lv-LV"/>
        </w:rPr>
        <w:t xml:space="preserve">                                      </w:t>
      </w:r>
      <w:proofErr w:type="gramEnd"/>
      <w:r w:rsidRPr="00C72B95">
        <w:rPr>
          <w:rFonts w:ascii="Times New Roman" w:eastAsia="Times New Roman" w:hAnsi="Times New Roman"/>
          <w:sz w:val="24"/>
          <w:szCs w:val="24"/>
          <w:lang w:val="lv-LV" w:eastAsia="lv-LV"/>
        </w:rPr>
        <w:tab/>
        <w:t xml:space="preserve">                       </w:t>
      </w:r>
      <w:proofErr w:type="spellStart"/>
      <w:r w:rsidRPr="00C72B95">
        <w:rPr>
          <w:rFonts w:ascii="Times New Roman" w:eastAsia="Times New Roman" w:hAnsi="Times New Roman"/>
          <w:sz w:val="24"/>
          <w:szCs w:val="24"/>
          <w:lang w:val="lv-LV" w:eastAsia="lv-LV"/>
        </w:rPr>
        <w:t>A.Pušpurs</w:t>
      </w:r>
      <w:proofErr w:type="spellEnd"/>
    </w:p>
    <w:p w:rsidR="003849AE" w:rsidRDefault="003849AE" w:rsidP="003849AE">
      <w:pPr>
        <w:widowControl w:val="0"/>
        <w:shd w:val="clear" w:color="auto" w:fill="FFFFFF"/>
        <w:tabs>
          <w:tab w:val="left" w:pos="360"/>
        </w:tabs>
        <w:ind w:right="20"/>
        <w:jc w:val="right"/>
        <w:rPr>
          <w:rFonts w:ascii="Times New Roman" w:eastAsia="Times New Roman" w:hAnsi="Times New Roman" w:cs="Times New Roman"/>
          <w:sz w:val="24"/>
          <w:szCs w:val="24"/>
          <w:lang w:val="lv-LV"/>
        </w:rPr>
      </w:pPr>
    </w:p>
    <w:p w:rsidR="003849AE" w:rsidRPr="00C72B95" w:rsidRDefault="003849AE" w:rsidP="003849AE">
      <w:pPr>
        <w:widowControl w:val="0"/>
        <w:shd w:val="clear" w:color="auto" w:fill="FFFFFF"/>
        <w:tabs>
          <w:tab w:val="left" w:pos="360"/>
        </w:tabs>
        <w:ind w:right="20"/>
        <w:jc w:val="right"/>
        <w:rPr>
          <w:rFonts w:ascii="Times New Roman" w:eastAsia="Times New Roman" w:hAnsi="Times New Roman" w:cs="Times New Roman"/>
          <w:sz w:val="24"/>
          <w:szCs w:val="24"/>
          <w:lang w:val="lv-LV"/>
        </w:rPr>
      </w:pPr>
      <w:proofErr w:type="spellStart"/>
      <w:r w:rsidRPr="00C72B95">
        <w:rPr>
          <w:rFonts w:ascii="Times New Roman" w:eastAsia="Times New Roman" w:hAnsi="Times New Roman" w:cs="Times New Roman"/>
          <w:sz w:val="24"/>
          <w:szCs w:val="24"/>
          <w:lang w:val="lv-LV"/>
        </w:rPr>
        <w:lastRenderedPageBreak/>
        <w:t>1.pielikums</w:t>
      </w:r>
      <w:proofErr w:type="spellEnd"/>
    </w:p>
    <w:p w:rsidR="003849AE" w:rsidRPr="00C72B95" w:rsidRDefault="003849AE" w:rsidP="003849AE">
      <w:pPr>
        <w:widowControl w:val="0"/>
        <w:shd w:val="clear" w:color="auto" w:fill="FFFFFF"/>
        <w:tabs>
          <w:tab w:val="left" w:pos="360"/>
        </w:tabs>
        <w:ind w:right="20"/>
        <w:jc w:val="right"/>
        <w:rPr>
          <w:rFonts w:ascii="Times New Roman" w:eastAsia="Times New Roman" w:hAnsi="Times New Roman" w:cs="Times New Roman"/>
          <w:sz w:val="24"/>
          <w:szCs w:val="24"/>
          <w:lang w:val="lv-LV"/>
        </w:rPr>
      </w:pPr>
      <w:r w:rsidRPr="00C72B95">
        <w:rPr>
          <w:rFonts w:ascii="Times New Roman" w:eastAsia="Times New Roman" w:hAnsi="Times New Roman" w:cs="Times New Roman"/>
          <w:sz w:val="24"/>
          <w:szCs w:val="24"/>
          <w:lang w:val="lv-LV"/>
        </w:rPr>
        <w:t>Balvu novada pašvaldības ūdensapgādes un kanalizācijas</w:t>
      </w:r>
    </w:p>
    <w:p w:rsidR="003849AE" w:rsidRPr="00C72B95" w:rsidRDefault="003849AE" w:rsidP="003849AE">
      <w:pPr>
        <w:widowControl w:val="0"/>
        <w:shd w:val="clear" w:color="auto" w:fill="FFFFFF"/>
        <w:tabs>
          <w:tab w:val="left" w:pos="360"/>
        </w:tabs>
        <w:ind w:right="20"/>
        <w:jc w:val="right"/>
        <w:rPr>
          <w:rFonts w:ascii="Times New Roman" w:eastAsia="Times New Roman" w:hAnsi="Times New Roman" w:cs="Times New Roman"/>
          <w:sz w:val="24"/>
          <w:szCs w:val="24"/>
          <w:lang w:val="lv-LV"/>
        </w:rPr>
      </w:pPr>
      <w:r w:rsidRPr="00C72B95">
        <w:rPr>
          <w:rFonts w:ascii="Times New Roman" w:eastAsia="Times New Roman" w:hAnsi="Times New Roman" w:cs="Times New Roman"/>
          <w:sz w:val="24"/>
          <w:szCs w:val="24"/>
          <w:lang w:val="lv-LV"/>
        </w:rPr>
        <w:t>pakalpojumu tarifu aprēķināšanas metodikai</w:t>
      </w:r>
    </w:p>
    <w:p w:rsidR="003849AE" w:rsidRPr="00C72B95" w:rsidRDefault="003849AE" w:rsidP="003849AE">
      <w:pPr>
        <w:widowControl w:val="0"/>
        <w:shd w:val="clear" w:color="auto" w:fill="FFFFFF"/>
        <w:tabs>
          <w:tab w:val="left" w:pos="360"/>
        </w:tabs>
        <w:ind w:right="20"/>
        <w:jc w:val="right"/>
        <w:rPr>
          <w:rFonts w:ascii="Times New Roman" w:eastAsia="Times New Roman" w:hAnsi="Times New Roman" w:cs="Times New Roman"/>
          <w:sz w:val="24"/>
          <w:szCs w:val="24"/>
          <w:lang w:val="lv-LV"/>
        </w:rPr>
      </w:pPr>
    </w:p>
    <w:p w:rsidR="003849AE" w:rsidRPr="00C72B95" w:rsidRDefault="003849AE" w:rsidP="003849AE">
      <w:pPr>
        <w:widowControl w:val="0"/>
        <w:shd w:val="clear" w:color="auto" w:fill="FFFFFF"/>
        <w:tabs>
          <w:tab w:val="left" w:pos="360"/>
        </w:tabs>
        <w:ind w:right="20"/>
        <w:jc w:val="center"/>
        <w:rPr>
          <w:rFonts w:ascii="Times New Roman" w:eastAsia="Times New Roman" w:hAnsi="Times New Roman" w:cs="Times New Roman"/>
          <w:b/>
          <w:bCs/>
          <w:sz w:val="24"/>
          <w:szCs w:val="24"/>
          <w:lang w:val="lv-LV"/>
        </w:rPr>
      </w:pPr>
      <w:r w:rsidRPr="00C72B95">
        <w:rPr>
          <w:rFonts w:ascii="Times New Roman" w:eastAsia="Times New Roman" w:hAnsi="Times New Roman" w:cs="Times New Roman"/>
          <w:b/>
          <w:bCs/>
          <w:sz w:val="24"/>
          <w:szCs w:val="24"/>
          <w:lang w:val="lv-LV"/>
        </w:rPr>
        <w:t xml:space="preserve">Aprēķinā iekļautā ūdens un notekūdeņu daudzuma noteikšana </w:t>
      </w:r>
    </w:p>
    <w:p w:rsidR="003849AE" w:rsidRPr="00C72B95" w:rsidRDefault="003849AE" w:rsidP="003849AE">
      <w:pPr>
        <w:widowControl w:val="0"/>
        <w:tabs>
          <w:tab w:val="left" w:pos="360"/>
        </w:tabs>
        <w:ind w:right="20"/>
        <w:jc w:val="center"/>
        <w:rPr>
          <w:rFonts w:ascii="Times New Roman" w:eastAsia="Times New Roman" w:hAnsi="Times New Roman" w:cs="Times New Roman"/>
          <w:sz w:val="24"/>
          <w:szCs w:val="24"/>
          <w:lang w:val="lv-LV"/>
        </w:rPr>
      </w:pPr>
    </w:p>
    <w:p w:rsidR="003849AE" w:rsidRPr="00C72B95" w:rsidRDefault="003849AE" w:rsidP="003849AE">
      <w:pPr>
        <w:widowControl w:val="0"/>
        <w:shd w:val="clear" w:color="auto" w:fill="FFFFFF"/>
        <w:tabs>
          <w:tab w:val="left" w:pos="360"/>
        </w:tabs>
        <w:ind w:right="23"/>
        <w:jc w:val="both"/>
        <w:rPr>
          <w:rFonts w:ascii="Times New Roman" w:eastAsia="Times New Roman" w:hAnsi="Times New Roman" w:cs="Times New Roman"/>
          <w:sz w:val="24"/>
          <w:szCs w:val="24"/>
          <w:lang w:val="lv-LV"/>
        </w:rPr>
      </w:pPr>
      <w:r w:rsidRPr="00C72B95">
        <w:rPr>
          <w:rFonts w:ascii="Times New Roman" w:eastAsia="Times New Roman" w:hAnsi="Times New Roman" w:cs="Times New Roman"/>
          <w:sz w:val="24"/>
          <w:szCs w:val="24"/>
          <w:lang w:val="lv-LV"/>
        </w:rPr>
        <w:t xml:space="preserve">Aprēķiniem nepieciešamie dati par Ūdens u notekūdeņu apjomu tiek iegūti no </w:t>
      </w:r>
      <w:proofErr w:type="gramStart"/>
      <w:r w:rsidRPr="00C72B95">
        <w:rPr>
          <w:rFonts w:ascii="Times New Roman" w:eastAsia="Times New Roman" w:hAnsi="Times New Roman" w:cs="Times New Roman"/>
          <w:sz w:val="24"/>
          <w:szCs w:val="24"/>
          <w:lang w:val="lv-LV"/>
        </w:rPr>
        <w:t>Valsts Vides dienestam</w:t>
      </w:r>
      <w:proofErr w:type="gramEnd"/>
      <w:r w:rsidRPr="00C72B95">
        <w:rPr>
          <w:rFonts w:ascii="Times New Roman" w:eastAsia="Times New Roman" w:hAnsi="Times New Roman" w:cs="Times New Roman"/>
          <w:sz w:val="24"/>
          <w:szCs w:val="24"/>
          <w:lang w:val="lv-LV"/>
        </w:rPr>
        <w:t xml:space="preserve"> iesniegtā pārskata veidlapas „Veidlapa </w:t>
      </w:r>
      <w:proofErr w:type="spellStart"/>
      <w:r w:rsidRPr="00C72B95">
        <w:rPr>
          <w:rFonts w:ascii="Times New Roman" w:eastAsia="Times New Roman" w:hAnsi="Times New Roman" w:cs="Times New Roman"/>
          <w:sz w:val="24"/>
          <w:szCs w:val="24"/>
          <w:lang w:val="lv-LV"/>
        </w:rPr>
        <w:t>Nr.2</w:t>
      </w:r>
      <w:proofErr w:type="spellEnd"/>
      <w:r w:rsidRPr="00C72B95">
        <w:rPr>
          <w:rFonts w:ascii="Times New Roman" w:eastAsia="Times New Roman" w:hAnsi="Times New Roman" w:cs="Times New Roman"/>
          <w:sz w:val="24"/>
          <w:szCs w:val="24"/>
          <w:lang w:val="lv-LV"/>
        </w:rPr>
        <w:t xml:space="preserve"> – Ūdens. Pārskats par ūdens resursu lietošanu ______.gads” (apstiprināta ar MK </w:t>
      </w:r>
      <w:proofErr w:type="spellStart"/>
      <w:proofErr w:type="gramStart"/>
      <w:r w:rsidRPr="00C72B95">
        <w:rPr>
          <w:rFonts w:ascii="Times New Roman" w:eastAsia="Times New Roman" w:hAnsi="Times New Roman" w:cs="Times New Roman"/>
          <w:sz w:val="24"/>
          <w:szCs w:val="24"/>
          <w:lang w:val="lv-LV"/>
        </w:rPr>
        <w:t>2017.gada</w:t>
      </w:r>
      <w:proofErr w:type="spellEnd"/>
      <w:proofErr w:type="gramEnd"/>
      <w:r w:rsidRPr="00C72B95">
        <w:rPr>
          <w:rFonts w:ascii="Times New Roman" w:eastAsia="Times New Roman" w:hAnsi="Times New Roman" w:cs="Times New Roman"/>
          <w:sz w:val="24"/>
          <w:szCs w:val="24"/>
          <w:lang w:val="lv-LV"/>
        </w:rPr>
        <w:t xml:space="preserve"> </w:t>
      </w:r>
      <w:proofErr w:type="spellStart"/>
      <w:r w:rsidRPr="00C72B95">
        <w:rPr>
          <w:rFonts w:ascii="Times New Roman" w:eastAsia="Times New Roman" w:hAnsi="Times New Roman" w:cs="Times New Roman"/>
          <w:sz w:val="24"/>
          <w:szCs w:val="24"/>
          <w:lang w:val="lv-LV"/>
        </w:rPr>
        <w:t>23.maija</w:t>
      </w:r>
      <w:proofErr w:type="spellEnd"/>
      <w:r w:rsidRPr="00C72B95">
        <w:rPr>
          <w:rFonts w:ascii="Times New Roman" w:eastAsia="Times New Roman" w:hAnsi="Times New Roman" w:cs="Times New Roman"/>
          <w:sz w:val="24"/>
          <w:szCs w:val="24"/>
          <w:lang w:val="lv-LV"/>
        </w:rPr>
        <w:t xml:space="preserve"> noteikumiem </w:t>
      </w:r>
      <w:proofErr w:type="spellStart"/>
      <w:r w:rsidRPr="00C72B95">
        <w:rPr>
          <w:rFonts w:ascii="Times New Roman" w:eastAsia="Times New Roman" w:hAnsi="Times New Roman" w:cs="Times New Roman"/>
          <w:sz w:val="24"/>
          <w:szCs w:val="24"/>
          <w:lang w:val="lv-LV"/>
        </w:rPr>
        <w:t>Nr.271</w:t>
      </w:r>
      <w:proofErr w:type="spellEnd"/>
      <w:r w:rsidRPr="00C72B95">
        <w:rPr>
          <w:rFonts w:ascii="Times New Roman" w:eastAsia="Times New Roman" w:hAnsi="Times New Roman" w:cs="Times New Roman"/>
          <w:sz w:val="24"/>
          <w:szCs w:val="24"/>
          <w:lang w:val="lv-LV"/>
        </w:rPr>
        <w:t xml:space="preserve"> „Noteikumi par vides aizsardzības oficiālās statistikas un piesārņojošās darbības pārskata veidlapām”).</w:t>
      </w:r>
    </w:p>
    <w:p w:rsidR="003849AE" w:rsidRPr="00C72B95" w:rsidRDefault="003849AE" w:rsidP="003849AE">
      <w:pPr>
        <w:widowControl w:val="0"/>
        <w:tabs>
          <w:tab w:val="left" w:pos="360"/>
        </w:tabs>
        <w:ind w:right="23"/>
        <w:rPr>
          <w:rFonts w:ascii="Times New Roman" w:eastAsia="Times New Roman" w:hAnsi="Times New Roman" w:cs="Times New Roman"/>
          <w:sz w:val="24"/>
          <w:szCs w:val="24"/>
          <w:lang w:val="lv-LV"/>
        </w:rPr>
      </w:pPr>
    </w:p>
    <w:p w:rsidR="003849AE" w:rsidRPr="00C72B95" w:rsidRDefault="003849AE" w:rsidP="003849AE">
      <w:pPr>
        <w:widowControl w:val="0"/>
        <w:tabs>
          <w:tab w:val="left" w:pos="360"/>
        </w:tabs>
        <w:ind w:right="20"/>
        <w:rPr>
          <w:rFonts w:ascii="Times New Roman" w:eastAsia="Times New Roman" w:hAnsi="Times New Roman" w:cs="Times New Roman"/>
          <w:sz w:val="24"/>
          <w:szCs w:val="24"/>
          <w:lang w:val="lv-LV"/>
        </w:rPr>
      </w:pPr>
      <w:r w:rsidRPr="00C72B95">
        <w:rPr>
          <w:rFonts w:ascii="Times New Roman" w:eastAsia="Times New Roman" w:hAnsi="Times New Roman" w:cs="Times New Roman"/>
          <w:sz w:val="24"/>
          <w:szCs w:val="24"/>
          <w:lang w:val="lv-LV"/>
        </w:rPr>
        <w:t>Ūdens uzskaite</w:t>
      </w:r>
    </w:p>
    <w:p w:rsidR="003849AE" w:rsidRPr="00C72B95" w:rsidRDefault="003849AE" w:rsidP="003849AE">
      <w:pPr>
        <w:widowControl w:val="0"/>
        <w:tabs>
          <w:tab w:val="left" w:pos="360"/>
        </w:tabs>
        <w:ind w:right="20"/>
        <w:rPr>
          <w:rFonts w:ascii="Times New Roman" w:eastAsia="Times New Roman" w:hAnsi="Times New Roman" w:cs="Times New Roman"/>
          <w:sz w:val="24"/>
          <w:szCs w:val="24"/>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24"/>
        <w:gridCol w:w="2410"/>
        <w:gridCol w:w="2401"/>
        <w:gridCol w:w="2386"/>
      </w:tblGrid>
      <w:tr w:rsidR="003849AE" w:rsidRPr="00C72B95" w:rsidTr="00BD04F8">
        <w:tc>
          <w:tcPr>
            <w:tcW w:w="2464" w:type="dxa"/>
            <w:vAlign w:val="center"/>
          </w:tcPr>
          <w:p w:rsidR="003849AE" w:rsidRPr="00C72B95" w:rsidRDefault="003849AE" w:rsidP="00BD04F8">
            <w:pPr>
              <w:widowControl w:val="0"/>
              <w:jc w:val="center"/>
              <w:rPr>
                <w:rFonts w:ascii="Times New Roman" w:eastAsia="Courier New" w:hAnsi="Times New Roman" w:cs="Times New Roman"/>
                <w:b/>
                <w:color w:val="000000"/>
                <w:sz w:val="24"/>
                <w:szCs w:val="24"/>
                <w:lang w:val="lv-LV" w:eastAsia="lv-LV"/>
              </w:rPr>
            </w:pPr>
            <w:r w:rsidRPr="00C72B95">
              <w:rPr>
                <w:rFonts w:ascii="Times New Roman" w:eastAsia="Courier New" w:hAnsi="Times New Roman" w:cs="Times New Roman"/>
                <w:b/>
                <w:color w:val="000000"/>
                <w:sz w:val="24"/>
                <w:szCs w:val="24"/>
                <w:lang w:val="lv-LV" w:eastAsia="lv-LV"/>
              </w:rPr>
              <w:t xml:space="preserve">Ūdens uzskaites aprēķins, </w:t>
            </w:r>
            <w:proofErr w:type="spellStart"/>
            <w:r w:rsidRPr="00C72B95">
              <w:rPr>
                <w:rFonts w:ascii="Times New Roman" w:eastAsia="Courier New" w:hAnsi="Times New Roman" w:cs="Times New Roman"/>
                <w:b/>
                <w:color w:val="000000"/>
                <w:sz w:val="24"/>
                <w:szCs w:val="24"/>
                <w:lang w:val="lv-LV" w:eastAsia="lv-LV"/>
              </w:rPr>
              <w:t>m</w:t>
            </w:r>
            <w:r w:rsidRPr="00C72B95">
              <w:rPr>
                <w:rFonts w:ascii="Times New Roman" w:eastAsia="Courier New" w:hAnsi="Times New Roman" w:cs="Times New Roman"/>
                <w:b/>
                <w:color w:val="000000"/>
                <w:sz w:val="24"/>
                <w:szCs w:val="24"/>
                <w:vertAlign w:val="superscript"/>
                <w:lang w:val="lv-LV" w:eastAsia="lv-LV"/>
              </w:rPr>
              <w:t>3</w:t>
            </w:r>
            <w:proofErr w:type="spellEnd"/>
          </w:p>
        </w:tc>
        <w:tc>
          <w:tcPr>
            <w:tcW w:w="2464" w:type="dxa"/>
            <w:vAlign w:val="center"/>
          </w:tcPr>
          <w:p w:rsidR="003849AE" w:rsidRPr="00C72B95" w:rsidRDefault="003849AE" w:rsidP="00BD04F8">
            <w:pPr>
              <w:widowControl w:val="0"/>
              <w:jc w:val="center"/>
              <w:rPr>
                <w:rFonts w:ascii="Times New Roman" w:eastAsia="Courier New" w:hAnsi="Times New Roman" w:cs="Times New Roman"/>
                <w:b/>
                <w:color w:val="000000"/>
                <w:sz w:val="24"/>
                <w:szCs w:val="24"/>
                <w:lang w:val="lv-LV" w:eastAsia="lv-LV"/>
              </w:rPr>
            </w:pPr>
            <w:r w:rsidRPr="00C72B95">
              <w:rPr>
                <w:rFonts w:ascii="Times New Roman" w:eastAsia="Courier New" w:hAnsi="Times New Roman" w:cs="Times New Roman"/>
                <w:b/>
                <w:color w:val="000000"/>
                <w:sz w:val="24"/>
                <w:szCs w:val="24"/>
                <w:lang w:val="lv-LV" w:eastAsia="lv-LV"/>
              </w:rPr>
              <w:t>Iepriekšējā gada faktiskie rādītāji</w:t>
            </w:r>
          </w:p>
        </w:tc>
        <w:tc>
          <w:tcPr>
            <w:tcW w:w="2464" w:type="dxa"/>
            <w:vAlign w:val="center"/>
          </w:tcPr>
          <w:p w:rsidR="003849AE" w:rsidRPr="00C72B95" w:rsidRDefault="003849AE" w:rsidP="00BD04F8">
            <w:pPr>
              <w:widowControl w:val="0"/>
              <w:jc w:val="center"/>
              <w:rPr>
                <w:rFonts w:ascii="Times New Roman" w:eastAsia="Courier New" w:hAnsi="Times New Roman" w:cs="Times New Roman"/>
                <w:b/>
                <w:color w:val="000000"/>
                <w:sz w:val="24"/>
                <w:szCs w:val="24"/>
                <w:lang w:val="lv-LV" w:eastAsia="lv-LV"/>
              </w:rPr>
            </w:pPr>
            <w:r w:rsidRPr="00C72B95">
              <w:rPr>
                <w:rFonts w:ascii="Times New Roman" w:eastAsia="Courier New" w:hAnsi="Times New Roman" w:cs="Times New Roman"/>
                <w:b/>
                <w:color w:val="000000"/>
                <w:sz w:val="24"/>
                <w:szCs w:val="24"/>
                <w:lang w:val="lv-LV" w:eastAsia="lv-LV"/>
              </w:rPr>
              <w:t>Kārtējā gada prognoze</w:t>
            </w:r>
          </w:p>
        </w:tc>
        <w:tc>
          <w:tcPr>
            <w:tcW w:w="2465" w:type="dxa"/>
            <w:vAlign w:val="center"/>
          </w:tcPr>
          <w:p w:rsidR="003849AE" w:rsidRPr="00C72B95" w:rsidRDefault="003849AE" w:rsidP="00BD04F8">
            <w:pPr>
              <w:widowControl w:val="0"/>
              <w:jc w:val="center"/>
              <w:rPr>
                <w:rFonts w:ascii="Times New Roman" w:eastAsia="Courier New" w:hAnsi="Times New Roman" w:cs="Times New Roman"/>
                <w:b/>
                <w:color w:val="000000"/>
                <w:sz w:val="24"/>
                <w:szCs w:val="24"/>
                <w:lang w:val="lv-LV" w:eastAsia="lv-LV"/>
              </w:rPr>
            </w:pPr>
            <w:r w:rsidRPr="00C72B95">
              <w:rPr>
                <w:rFonts w:ascii="Times New Roman" w:eastAsia="Courier New" w:hAnsi="Times New Roman" w:cs="Times New Roman"/>
                <w:b/>
                <w:color w:val="000000"/>
                <w:sz w:val="24"/>
                <w:szCs w:val="24"/>
                <w:lang w:val="lv-LV" w:eastAsia="lv-LV"/>
              </w:rPr>
              <w:t>Vidēji</w:t>
            </w:r>
          </w:p>
        </w:tc>
      </w:tr>
      <w:tr w:rsidR="003849AE" w:rsidRPr="00C72B95" w:rsidTr="00BD04F8">
        <w:tc>
          <w:tcPr>
            <w:tcW w:w="2464" w:type="dxa"/>
          </w:tcPr>
          <w:p w:rsidR="003849AE" w:rsidRPr="00C72B95" w:rsidRDefault="003849AE" w:rsidP="00BD04F8">
            <w:pPr>
              <w:widowControl w:val="0"/>
              <w:tabs>
                <w:tab w:val="left" w:pos="360"/>
              </w:tabs>
              <w:ind w:right="20"/>
              <w:rPr>
                <w:rFonts w:ascii="Times New Roman" w:eastAsia="Times New Roman" w:hAnsi="Times New Roman" w:cs="Times New Roman"/>
                <w:color w:val="000000"/>
                <w:sz w:val="24"/>
                <w:szCs w:val="24"/>
                <w:lang w:val="lv-LV" w:eastAsia="lv-LV"/>
              </w:rPr>
            </w:pPr>
            <w:r w:rsidRPr="00C72B95">
              <w:rPr>
                <w:rFonts w:ascii="Times New Roman" w:eastAsia="Times New Roman" w:hAnsi="Times New Roman" w:cs="Times New Roman"/>
                <w:color w:val="000000"/>
                <w:sz w:val="24"/>
                <w:szCs w:val="24"/>
                <w:lang w:val="lv-LV" w:eastAsia="lv-LV"/>
              </w:rPr>
              <w:t>Iegūtā ūdens daudzums</w:t>
            </w:r>
          </w:p>
        </w:tc>
        <w:tc>
          <w:tcPr>
            <w:tcW w:w="2464" w:type="dxa"/>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p>
        </w:tc>
        <w:tc>
          <w:tcPr>
            <w:tcW w:w="2464" w:type="dxa"/>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p>
        </w:tc>
        <w:tc>
          <w:tcPr>
            <w:tcW w:w="2465" w:type="dxa"/>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p>
        </w:tc>
      </w:tr>
      <w:tr w:rsidR="003849AE" w:rsidRPr="00C72B95" w:rsidTr="00BD04F8">
        <w:tc>
          <w:tcPr>
            <w:tcW w:w="2464" w:type="dxa"/>
          </w:tcPr>
          <w:p w:rsidR="003849AE" w:rsidRPr="00C72B95" w:rsidRDefault="003849AE" w:rsidP="00BD04F8">
            <w:pPr>
              <w:widowControl w:val="0"/>
              <w:tabs>
                <w:tab w:val="left" w:pos="360"/>
              </w:tabs>
              <w:ind w:right="20"/>
              <w:rPr>
                <w:rFonts w:ascii="Times New Roman" w:eastAsia="Times New Roman" w:hAnsi="Times New Roman" w:cs="Times New Roman"/>
                <w:color w:val="000000"/>
                <w:sz w:val="24"/>
                <w:szCs w:val="24"/>
                <w:lang w:val="lv-LV" w:eastAsia="lv-LV"/>
              </w:rPr>
            </w:pPr>
            <w:r w:rsidRPr="00C72B95">
              <w:rPr>
                <w:rFonts w:ascii="Times New Roman" w:eastAsia="Times New Roman" w:hAnsi="Times New Roman" w:cs="Times New Roman"/>
                <w:color w:val="000000"/>
                <w:sz w:val="24"/>
                <w:szCs w:val="24"/>
                <w:lang w:val="lv-LV" w:eastAsia="lv-LV"/>
              </w:rPr>
              <w:t>tai skaitā:</w:t>
            </w:r>
          </w:p>
        </w:tc>
        <w:tc>
          <w:tcPr>
            <w:tcW w:w="2464" w:type="dxa"/>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r w:rsidRPr="00C72B95">
              <w:rPr>
                <w:rFonts w:ascii="Times New Roman" w:eastAsia="Times New Roman" w:hAnsi="Times New Roman" w:cs="Times New Roman"/>
                <w:color w:val="000000"/>
                <w:sz w:val="24"/>
                <w:szCs w:val="24"/>
                <w:lang w:val="lv-LV" w:eastAsia="lv-LV"/>
              </w:rPr>
              <w:t>x</w:t>
            </w:r>
          </w:p>
        </w:tc>
        <w:tc>
          <w:tcPr>
            <w:tcW w:w="2464" w:type="dxa"/>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r w:rsidRPr="00C72B95">
              <w:rPr>
                <w:rFonts w:ascii="Times New Roman" w:eastAsia="Times New Roman" w:hAnsi="Times New Roman" w:cs="Times New Roman"/>
                <w:color w:val="000000"/>
                <w:sz w:val="24"/>
                <w:szCs w:val="24"/>
                <w:lang w:val="lv-LV" w:eastAsia="lv-LV"/>
              </w:rPr>
              <w:t>x</w:t>
            </w:r>
          </w:p>
        </w:tc>
        <w:tc>
          <w:tcPr>
            <w:tcW w:w="2465" w:type="dxa"/>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r w:rsidRPr="00C72B95">
              <w:rPr>
                <w:rFonts w:ascii="Times New Roman" w:eastAsia="Times New Roman" w:hAnsi="Times New Roman" w:cs="Times New Roman"/>
                <w:color w:val="000000"/>
                <w:sz w:val="24"/>
                <w:szCs w:val="24"/>
                <w:lang w:val="lv-LV" w:eastAsia="lv-LV"/>
              </w:rPr>
              <w:t>x</w:t>
            </w:r>
          </w:p>
        </w:tc>
      </w:tr>
      <w:tr w:rsidR="003849AE" w:rsidRPr="00C72B95" w:rsidTr="00BD04F8">
        <w:tc>
          <w:tcPr>
            <w:tcW w:w="2464" w:type="dxa"/>
          </w:tcPr>
          <w:p w:rsidR="003849AE" w:rsidRPr="00C72B95" w:rsidRDefault="003849AE" w:rsidP="00BD04F8">
            <w:pPr>
              <w:widowControl w:val="0"/>
              <w:tabs>
                <w:tab w:val="left" w:pos="360"/>
              </w:tabs>
              <w:ind w:right="20"/>
              <w:rPr>
                <w:rFonts w:ascii="Times New Roman" w:eastAsia="Times New Roman" w:hAnsi="Times New Roman" w:cs="Times New Roman"/>
                <w:color w:val="000000"/>
                <w:sz w:val="24"/>
                <w:szCs w:val="24"/>
                <w:lang w:val="lv-LV" w:eastAsia="lv-LV"/>
              </w:rPr>
            </w:pPr>
            <w:r w:rsidRPr="00C72B95">
              <w:rPr>
                <w:rFonts w:ascii="Times New Roman" w:eastAsia="Times New Roman" w:hAnsi="Times New Roman" w:cs="Times New Roman"/>
                <w:color w:val="000000"/>
                <w:sz w:val="24"/>
                <w:szCs w:val="24"/>
                <w:lang w:val="lv-LV" w:eastAsia="lv-LV"/>
              </w:rPr>
              <w:t>ūdens patēriņš tehnoloģiskām vajadzībām</w:t>
            </w:r>
          </w:p>
        </w:tc>
        <w:tc>
          <w:tcPr>
            <w:tcW w:w="2464" w:type="dxa"/>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p>
        </w:tc>
        <w:tc>
          <w:tcPr>
            <w:tcW w:w="2464" w:type="dxa"/>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p>
        </w:tc>
        <w:tc>
          <w:tcPr>
            <w:tcW w:w="2465" w:type="dxa"/>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p>
        </w:tc>
      </w:tr>
      <w:tr w:rsidR="003849AE" w:rsidRPr="00C72B95" w:rsidTr="00BD04F8">
        <w:tc>
          <w:tcPr>
            <w:tcW w:w="2464" w:type="dxa"/>
          </w:tcPr>
          <w:p w:rsidR="003849AE" w:rsidRPr="00C72B95" w:rsidRDefault="003849AE" w:rsidP="00BD04F8">
            <w:pPr>
              <w:widowControl w:val="0"/>
              <w:tabs>
                <w:tab w:val="left" w:pos="360"/>
              </w:tabs>
              <w:ind w:right="20"/>
              <w:rPr>
                <w:rFonts w:ascii="Times New Roman" w:eastAsia="Times New Roman" w:hAnsi="Times New Roman" w:cs="Times New Roman"/>
                <w:color w:val="000000"/>
                <w:sz w:val="24"/>
                <w:szCs w:val="24"/>
                <w:lang w:val="lv-LV" w:eastAsia="lv-LV"/>
              </w:rPr>
            </w:pPr>
            <w:r w:rsidRPr="00C72B95">
              <w:rPr>
                <w:rFonts w:ascii="Times New Roman" w:eastAsia="Times New Roman" w:hAnsi="Times New Roman" w:cs="Times New Roman"/>
                <w:color w:val="000000"/>
                <w:sz w:val="24"/>
                <w:szCs w:val="24"/>
                <w:lang w:val="lv-LV" w:eastAsia="lv-LV"/>
              </w:rPr>
              <w:t>ūdensvada tīklā padotā ūdens daudzums</w:t>
            </w:r>
          </w:p>
        </w:tc>
        <w:tc>
          <w:tcPr>
            <w:tcW w:w="2464" w:type="dxa"/>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p>
        </w:tc>
        <w:tc>
          <w:tcPr>
            <w:tcW w:w="2464" w:type="dxa"/>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p>
        </w:tc>
        <w:tc>
          <w:tcPr>
            <w:tcW w:w="2465" w:type="dxa"/>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p>
        </w:tc>
      </w:tr>
      <w:tr w:rsidR="003849AE" w:rsidRPr="00C72B95" w:rsidTr="00BD04F8">
        <w:tc>
          <w:tcPr>
            <w:tcW w:w="2464" w:type="dxa"/>
          </w:tcPr>
          <w:p w:rsidR="003849AE" w:rsidRPr="00C72B95" w:rsidRDefault="003849AE" w:rsidP="00BD04F8">
            <w:pPr>
              <w:widowControl w:val="0"/>
              <w:tabs>
                <w:tab w:val="left" w:pos="360"/>
              </w:tabs>
              <w:ind w:right="20"/>
              <w:rPr>
                <w:rFonts w:ascii="Times New Roman" w:eastAsia="Times New Roman" w:hAnsi="Times New Roman" w:cs="Times New Roman"/>
                <w:color w:val="000000"/>
                <w:sz w:val="24"/>
                <w:szCs w:val="24"/>
                <w:lang w:val="lv-LV" w:eastAsia="lv-LV"/>
              </w:rPr>
            </w:pPr>
            <w:r w:rsidRPr="00C72B95">
              <w:rPr>
                <w:rFonts w:ascii="Times New Roman" w:eastAsia="Times New Roman" w:hAnsi="Times New Roman" w:cs="Times New Roman"/>
                <w:color w:val="000000"/>
                <w:sz w:val="24"/>
                <w:szCs w:val="24"/>
                <w:lang w:val="lv-LV" w:eastAsia="lv-LV"/>
              </w:rPr>
              <w:t>tai skaitā:</w:t>
            </w:r>
          </w:p>
        </w:tc>
        <w:tc>
          <w:tcPr>
            <w:tcW w:w="2464" w:type="dxa"/>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r w:rsidRPr="00C72B95">
              <w:rPr>
                <w:rFonts w:ascii="Times New Roman" w:eastAsia="Times New Roman" w:hAnsi="Times New Roman" w:cs="Times New Roman"/>
                <w:color w:val="000000"/>
                <w:sz w:val="24"/>
                <w:szCs w:val="24"/>
                <w:lang w:val="lv-LV" w:eastAsia="lv-LV"/>
              </w:rPr>
              <w:t>x</w:t>
            </w:r>
          </w:p>
        </w:tc>
        <w:tc>
          <w:tcPr>
            <w:tcW w:w="2464" w:type="dxa"/>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r w:rsidRPr="00C72B95">
              <w:rPr>
                <w:rFonts w:ascii="Times New Roman" w:eastAsia="Times New Roman" w:hAnsi="Times New Roman" w:cs="Times New Roman"/>
                <w:color w:val="000000"/>
                <w:sz w:val="24"/>
                <w:szCs w:val="24"/>
                <w:lang w:val="lv-LV" w:eastAsia="lv-LV"/>
              </w:rPr>
              <w:t>x</w:t>
            </w:r>
          </w:p>
        </w:tc>
        <w:tc>
          <w:tcPr>
            <w:tcW w:w="2465" w:type="dxa"/>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r w:rsidRPr="00C72B95">
              <w:rPr>
                <w:rFonts w:ascii="Times New Roman" w:eastAsia="Times New Roman" w:hAnsi="Times New Roman" w:cs="Times New Roman"/>
                <w:color w:val="000000"/>
                <w:sz w:val="24"/>
                <w:szCs w:val="24"/>
                <w:lang w:val="lv-LV" w:eastAsia="lv-LV"/>
              </w:rPr>
              <w:t>x</w:t>
            </w:r>
          </w:p>
        </w:tc>
      </w:tr>
      <w:tr w:rsidR="003849AE" w:rsidRPr="00C72B95" w:rsidTr="00BD04F8">
        <w:tc>
          <w:tcPr>
            <w:tcW w:w="2464" w:type="dxa"/>
          </w:tcPr>
          <w:p w:rsidR="003849AE" w:rsidRPr="00C72B95" w:rsidRDefault="003849AE" w:rsidP="00BD04F8">
            <w:pPr>
              <w:widowControl w:val="0"/>
              <w:tabs>
                <w:tab w:val="left" w:pos="360"/>
              </w:tabs>
              <w:ind w:right="20"/>
              <w:rPr>
                <w:rFonts w:ascii="Times New Roman" w:eastAsia="Times New Roman" w:hAnsi="Times New Roman" w:cs="Times New Roman"/>
                <w:color w:val="000000"/>
                <w:sz w:val="24"/>
                <w:szCs w:val="24"/>
                <w:lang w:val="lv-LV" w:eastAsia="lv-LV"/>
              </w:rPr>
            </w:pPr>
            <w:r w:rsidRPr="00C72B95">
              <w:rPr>
                <w:rFonts w:ascii="Times New Roman" w:eastAsia="Times New Roman" w:hAnsi="Times New Roman" w:cs="Times New Roman"/>
                <w:color w:val="000000"/>
                <w:sz w:val="24"/>
                <w:szCs w:val="24"/>
                <w:lang w:val="lv-LV" w:eastAsia="lv-LV"/>
              </w:rPr>
              <w:t>Lietotājiem piegādātā ūdens daudzums</w:t>
            </w:r>
          </w:p>
        </w:tc>
        <w:tc>
          <w:tcPr>
            <w:tcW w:w="2464" w:type="dxa"/>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p>
        </w:tc>
        <w:tc>
          <w:tcPr>
            <w:tcW w:w="2464" w:type="dxa"/>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p>
        </w:tc>
        <w:tc>
          <w:tcPr>
            <w:tcW w:w="2465" w:type="dxa"/>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p>
        </w:tc>
      </w:tr>
      <w:tr w:rsidR="003849AE" w:rsidRPr="00C72B95" w:rsidTr="00BD04F8">
        <w:tc>
          <w:tcPr>
            <w:tcW w:w="2464" w:type="dxa"/>
          </w:tcPr>
          <w:p w:rsidR="003849AE" w:rsidRPr="00C72B95" w:rsidRDefault="003849AE" w:rsidP="00BD04F8">
            <w:pPr>
              <w:widowControl w:val="0"/>
              <w:tabs>
                <w:tab w:val="left" w:pos="360"/>
              </w:tabs>
              <w:ind w:right="20"/>
              <w:rPr>
                <w:rFonts w:ascii="Times New Roman" w:eastAsia="Times New Roman" w:hAnsi="Times New Roman" w:cs="Times New Roman"/>
                <w:color w:val="000000"/>
                <w:sz w:val="24"/>
                <w:szCs w:val="24"/>
                <w:lang w:val="lv-LV" w:eastAsia="lv-LV"/>
              </w:rPr>
            </w:pPr>
            <w:r w:rsidRPr="00C72B95">
              <w:rPr>
                <w:rFonts w:ascii="Times New Roman" w:eastAsia="Times New Roman" w:hAnsi="Times New Roman" w:cs="Times New Roman"/>
                <w:color w:val="000000"/>
                <w:sz w:val="24"/>
                <w:szCs w:val="24"/>
                <w:lang w:val="lv-LV" w:eastAsia="lv-LV"/>
              </w:rPr>
              <w:t>Ūdens zudumi</w:t>
            </w:r>
          </w:p>
        </w:tc>
        <w:tc>
          <w:tcPr>
            <w:tcW w:w="2464" w:type="dxa"/>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p>
        </w:tc>
        <w:tc>
          <w:tcPr>
            <w:tcW w:w="2464" w:type="dxa"/>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p>
        </w:tc>
        <w:tc>
          <w:tcPr>
            <w:tcW w:w="2465" w:type="dxa"/>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p>
        </w:tc>
      </w:tr>
    </w:tbl>
    <w:p w:rsidR="003849AE" w:rsidRPr="00C72B95" w:rsidRDefault="003849AE" w:rsidP="003849AE">
      <w:pPr>
        <w:widowControl w:val="0"/>
        <w:tabs>
          <w:tab w:val="left" w:pos="360"/>
        </w:tabs>
        <w:ind w:right="20"/>
        <w:jc w:val="center"/>
        <w:rPr>
          <w:rFonts w:ascii="Times New Roman" w:eastAsia="Times New Roman" w:hAnsi="Times New Roman" w:cs="Times New Roman"/>
          <w:sz w:val="25"/>
          <w:szCs w:val="25"/>
          <w:lang w:val="lv-LV"/>
        </w:rPr>
      </w:pPr>
    </w:p>
    <w:p w:rsidR="003849AE" w:rsidRPr="00C72B95" w:rsidRDefault="003849AE" w:rsidP="003849AE">
      <w:pPr>
        <w:widowControl w:val="0"/>
        <w:tabs>
          <w:tab w:val="left" w:pos="360"/>
        </w:tabs>
        <w:ind w:right="20"/>
        <w:rPr>
          <w:rFonts w:ascii="Times New Roman" w:eastAsia="Times New Roman" w:hAnsi="Times New Roman" w:cs="Times New Roman"/>
          <w:sz w:val="24"/>
          <w:szCs w:val="24"/>
          <w:lang w:val="lv-LV"/>
        </w:rPr>
      </w:pPr>
      <w:r w:rsidRPr="00C72B95">
        <w:rPr>
          <w:rFonts w:ascii="Times New Roman" w:eastAsia="Times New Roman" w:hAnsi="Times New Roman" w:cs="Times New Roman"/>
          <w:sz w:val="24"/>
          <w:szCs w:val="24"/>
          <w:lang w:val="lv-LV"/>
        </w:rPr>
        <w:t>Informācija par savākto notekūdeņu daudzumu</w:t>
      </w:r>
    </w:p>
    <w:p w:rsidR="003849AE" w:rsidRPr="00C72B95" w:rsidRDefault="003849AE" w:rsidP="003849AE">
      <w:pPr>
        <w:widowControl w:val="0"/>
        <w:tabs>
          <w:tab w:val="left" w:pos="360"/>
        </w:tabs>
        <w:ind w:right="20"/>
        <w:rPr>
          <w:rFonts w:ascii="Times New Roman" w:eastAsia="Times New Roman" w:hAnsi="Times New Roman" w:cs="Times New Roman"/>
          <w:sz w:val="24"/>
          <w:szCs w:val="24"/>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7"/>
        <w:gridCol w:w="2412"/>
        <w:gridCol w:w="2403"/>
        <w:gridCol w:w="2389"/>
      </w:tblGrid>
      <w:tr w:rsidR="003849AE" w:rsidRPr="00C72B95" w:rsidTr="00BD04F8">
        <w:tc>
          <w:tcPr>
            <w:tcW w:w="2464" w:type="dxa"/>
            <w:vAlign w:val="center"/>
          </w:tcPr>
          <w:p w:rsidR="003849AE" w:rsidRPr="00C72B95" w:rsidRDefault="003849AE" w:rsidP="00BD04F8">
            <w:pPr>
              <w:widowControl w:val="0"/>
              <w:tabs>
                <w:tab w:val="left" w:pos="360"/>
              </w:tabs>
              <w:ind w:right="20"/>
              <w:jc w:val="center"/>
              <w:rPr>
                <w:rFonts w:ascii="Times New Roman" w:eastAsia="Times New Roman" w:hAnsi="Times New Roman" w:cs="Times New Roman"/>
                <w:b/>
                <w:color w:val="000000"/>
                <w:sz w:val="24"/>
                <w:szCs w:val="24"/>
                <w:lang w:val="lv-LV" w:eastAsia="lv-LV"/>
              </w:rPr>
            </w:pPr>
            <w:r w:rsidRPr="00C72B95">
              <w:rPr>
                <w:rFonts w:ascii="Times New Roman" w:eastAsia="Times New Roman" w:hAnsi="Times New Roman" w:cs="Times New Roman"/>
                <w:b/>
                <w:color w:val="000000"/>
                <w:sz w:val="24"/>
                <w:szCs w:val="24"/>
                <w:lang w:val="lv-LV" w:eastAsia="lv-LV"/>
              </w:rPr>
              <w:t xml:space="preserve">Attīrīto notekūdeņu daudzuma aprēķins, </w:t>
            </w:r>
            <w:proofErr w:type="spellStart"/>
            <w:r w:rsidRPr="00C72B95">
              <w:rPr>
                <w:rFonts w:ascii="Times New Roman" w:eastAsia="Times New Roman" w:hAnsi="Times New Roman" w:cs="Times New Roman"/>
                <w:b/>
                <w:color w:val="000000"/>
                <w:sz w:val="24"/>
                <w:lang w:val="lv-LV" w:eastAsia="lv-LV"/>
              </w:rPr>
              <w:t>m</w:t>
            </w:r>
            <w:r w:rsidRPr="00C72B95">
              <w:rPr>
                <w:rFonts w:ascii="Times New Roman" w:eastAsia="Times New Roman" w:hAnsi="Times New Roman" w:cs="Times New Roman"/>
                <w:b/>
                <w:color w:val="000000"/>
                <w:sz w:val="24"/>
                <w:vertAlign w:val="superscript"/>
                <w:lang w:val="lv-LV" w:eastAsia="lv-LV"/>
              </w:rPr>
              <w:t>3</w:t>
            </w:r>
            <w:proofErr w:type="spellEnd"/>
          </w:p>
        </w:tc>
        <w:tc>
          <w:tcPr>
            <w:tcW w:w="2464" w:type="dxa"/>
            <w:vAlign w:val="center"/>
          </w:tcPr>
          <w:p w:rsidR="003849AE" w:rsidRPr="00C72B95" w:rsidRDefault="003849AE" w:rsidP="00BD04F8">
            <w:pPr>
              <w:widowControl w:val="0"/>
              <w:jc w:val="center"/>
              <w:rPr>
                <w:rFonts w:ascii="Times New Roman" w:eastAsia="Courier New" w:hAnsi="Times New Roman" w:cs="Times New Roman"/>
                <w:b/>
                <w:color w:val="000000"/>
                <w:sz w:val="24"/>
                <w:szCs w:val="24"/>
                <w:lang w:val="lv-LV" w:eastAsia="lv-LV"/>
              </w:rPr>
            </w:pPr>
            <w:r w:rsidRPr="00C72B95">
              <w:rPr>
                <w:rFonts w:ascii="Times New Roman" w:eastAsia="Courier New" w:hAnsi="Times New Roman" w:cs="Times New Roman"/>
                <w:b/>
                <w:color w:val="000000"/>
                <w:sz w:val="24"/>
                <w:szCs w:val="24"/>
                <w:lang w:val="lv-LV" w:eastAsia="lv-LV"/>
              </w:rPr>
              <w:t>Iepriekšējā gada faktiskie rādītāji</w:t>
            </w:r>
          </w:p>
        </w:tc>
        <w:tc>
          <w:tcPr>
            <w:tcW w:w="2464" w:type="dxa"/>
            <w:vAlign w:val="center"/>
          </w:tcPr>
          <w:p w:rsidR="003849AE" w:rsidRPr="00C72B95" w:rsidRDefault="003849AE" w:rsidP="00BD04F8">
            <w:pPr>
              <w:widowControl w:val="0"/>
              <w:jc w:val="center"/>
              <w:rPr>
                <w:rFonts w:ascii="Times New Roman" w:eastAsia="Courier New" w:hAnsi="Times New Roman" w:cs="Times New Roman"/>
                <w:b/>
                <w:color w:val="000000"/>
                <w:sz w:val="24"/>
                <w:szCs w:val="24"/>
                <w:lang w:val="lv-LV" w:eastAsia="lv-LV"/>
              </w:rPr>
            </w:pPr>
            <w:r w:rsidRPr="00C72B95">
              <w:rPr>
                <w:rFonts w:ascii="Times New Roman" w:eastAsia="Courier New" w:hAnsi="Times New Roman" w:cs="Times New Roman"/>
                <w:b/>
                <w:color w:val="000000"/>
                <w:sz w:val="24"/>
                <w:szCs w:val="24"/>
                <w:lang w:val="lv-LV" w:eastAsia="lv-LV"/>
              </w:rPr>
              <w:t>Kārtējā gada prognoze</w:t>
            </w:r>
          </w:p>
        </w:tc>
        <w:tc>
          <w:tcPr>
            <w:tcW w:w="2465" w:type="dxa"/>
            <w:vAlign w:val="center"/>
          </w:tcPr>
          <w:p w:rsidR="003849AE" w:rsidRPr="00C72B95" w:rsidRDefault="003849AE" w:rsidP="00BD04F8">
            <w:pPr>
              <w:widowControl w:val="0"/>
              <w:jc w:val="center"/>
              <w:rPr>
                <w:rFonts w:ascii="Times New Roman" w:eastAsia="Courier New" w:hAnsi="Times New Roman" w:cs="Times New Roman"/>
                <w:b/>
                <w:color w:val="000000"/>
                <w:sz w:val="24"/>
                <w:szCs w:val="24"/>
                <w:lang w:val="lv-LV" w:eastAsia="lv-LV"/>
              </w:rPr>
            </w:pPr>
            <w:r w:rsidRPr="00C72B95">
              <w:rPr>
                <w:rFonts w:ascii="Times New Roman" w:eastAsia="Courier New" w:hAnsi="Times New Roman" w:cs="Times New Roman"/>
                <w:b/>
                <w:color w:val="000000"/>
                <w:sz w:val="24"/>
                <w:szCs w:val="24"/>
                <w:lang w:val="lv-LV" w:eastAsia="lv-LV"/>
              </w:rPr>
              <w:t>Vidēji</w:t>
            </w:r>
          </w:p>
        </w:tc>
      </w:tr>
      <w:tr w:rsidR="003849AE" w:rsidRPr="00C72B95" w:rsidTr="00BD04F8">
        <w:tc>
          <w:tcPr>
            <w:tcW w:w="2464" w:type="dxa"/>
            <w:vAlign w:val="center"/>
          </w:tcPr>
          <w:p w:rsidR="003849AE" w:rsidRPr="00C72B95" w:rsidRDefault="003849AE" w:rsidP="00BD04F8">
            <w:pPr>
              <w:widowControl w:val="0"/>
              <w:tabs>
                <w:tab w:val="left" w:pos="360"/>
              </w:tabs>
              <w:ind w:right="20"/>
              <w:rPr>
                <w:rFonts w:ascii="Times New Roman" w:eastAsia="Times New Roman" w:hAnsi="Times New Roman" w:cs="Times New Roman"/>
                <w:color w:val="000000"/>
                <w:sz w:val="24"/>
                <w:szCs w:val="24"/>
                <w:lang w:val="lv-LV" w:eastAsia="lv-LV"/>
              </w:rPr>
            </w:pPr>
            <w:r w:rsidRPr="00C72B95">
              <w:rPr>
                <w:rFonts w:ascii="Times New Roman" w:eastAsia="Times New Roman" w:hAnsi="Times New Roman" w:cs="Times New Roman"/>
                <w:color w:val="000000"/>
                <w:sz w:val="24"/>
                <w:szCs w:val="24"/>
                <w:lang w:val="lv-LV" w:eastAsia="lv-LV"/>
              </w:rPr>
              <w:t>Kopējo attīrīto notekūdeņu apjoms</w:t>
            </w:r>
          </w:p>
        </w:tc>
        <w:tc>
          <w:tcPr>
            <w:tcW w:w="2464" w:type="dxa"/>
          </w:tcPr>
          <w:p w:rsidR="003849AE" w:rsidRPr="00C72B95" w:rsidRDefault="003849AE" w:rsidP="00BD04F8">
            <w:pPr>
              <w:widowControl w:val="0"/>
              <w:tabs>
                <w:tab w:val="left" w:pos="360"/>
              </w:tabs>
              <w:ind w:right="20"/>
              <w:rPr>
                <w:rFonts w:ascii="Times New Roman" w:eastAsia="Times New Roman" w:hAnsi="Times New Roman" w:cs="Times New Roman"/>
                <w:color w:val="000000"/>
                <w:sz w:val="24"/>
                <w:szCs w:val="24"/>
                <w:lang w:val="lv-LV" w:eastAsia="lv-LV"/>
              </w:rPr>
            </w:pPr>
          </w:p>
        </w:tc>
        <w:tc>
          <w:tcPr>
            <w:tcW w:w="2464" w:type="dxa"/>
          </w:tcPr>
          <w:p w:rsidR="003849AE" w:rsidRPr="00C72B95" w:rsidRDefault="003849AE" w:rsidP="00BD04F8">
            <w:pPr>
              <w:widowControl w:val="0"/>
              <w:tabs>
                <w:tab w:val="left" w:pos="360"/>
              </w:tabs>
              <w:ind w:right="20"/>
              <w:rPr>
                <w:rFonts w:ascii="Times New Roman" w:eastAsia="Times New Roman" w:hAnsi="Times New Roman" w:cs="Times New Roman"/>
                <w:color w:val="000000"/>
                <w:sz w:val="24"/>
                <w:szCs w:val="24"/>
                <w:lang w:val="lv-LV" w:eastAsia="lv-LV"/>
              </w:rPr>
            </w:pPr>
          </w:p>
        </w:tc>
        <w:tc>
          <w:tcPr>
            <w:tcW w:w="2465" w:type="dxa"/>
          </w:tcPr>
          <w:p w:rsidR="003849AE" w:rsidRPr="00C72B95" w:rsidRDefault="003849AE" w:rsidP="00BD04F8">
            <w:pPr>
              <w:widowControl w:val="0"/>
              <w:tabs>
                <w:tab w:val="left" w:pos="360"/>
              </w:tabs>
              <w:ind w:right="20"/>
              <w:rPr>
                <w:rFonts w:ascii="Times New Roman" w:eastAsia="Times New Roman" w:hAnsi="Times New Roman" w:cs="Times New Roman"/>
                <w:color w:val="000000"/>
                <w:sz w:val="24"/>
                <w:szCs w:val="24"/>
                <w:lang w:val="lv-LV" w:eastAsia="lv-LV"/>
              </w:rPr>
            </w:pPr>
          </w:p>
        </w:tc>
      </w:tr>
      <w:tr w:rsidR="003849AE" w:rsidRPr="00C72B95" w:rsidTr="00BD04F8">
        <w:tc>
          <w:tcPr>
            <w:tcW w:w="2464" w:type="dxa"/>
            <w:vAlign w:val="center"/>
          </w:tcPr>
          <w:p w:rsidR="003849AE" w:rsidRPr="00C72B95" w:rsidRDefault="003849AE" w:rsidP="00BD04F8">
            <w:pPr>
              <w:widowControl w:val="0"/>
              <w:tabs>
                <w:tab w:val="left" w:pos="360"/>
              </w:tabs>
              <w:ind w:right="20"/>
              <w:rPr>
                <w:rFonts w:ascii="Times New Roman" w:eastAsia="Times New Roman" w:hAnsi="Times New Roman" w:cs="Times New Roman"/>
                <w:color w:val="000000"/>
                <w:sz w:val="24"/>
                <w:szCs w:val="24"/>
                <w:lang w:val="lv-LV" w:eastAsia="lv-LV"/>
              </w:rPr>
            </w:pPr>
            <w:r w:rsidRPr="00C72B95">
              <w:rPr>
                <w:rFonts w:ascii="Times New Roman" w:eastAsia="Times New Roman" w:hAnsi="Times New Roman" w:cs="Times New Roman"/>
                <w:color w:val="000000"/>
                <w:sz w:val="24"/>
                <w:szCs w:val="24"/>
                <w:lang w:val="lv-LV" w:eastAsia="lv-LV"/>
              </w:rPr>
              <w:t>tai skaitā:</w:t>
            </w:r>
          </w:p>
        </w:tc>
        <w:tc>
          <w:tcPr>
            <w:tcW w:w="2464" w:type="dxa"/>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r w:rsidRPr="00C72B95">
              <w:rPr>
                <w:rFonts w:ascii="Times New Roman" w:eastAsia="Times New Roman" w:hAnsi="Times New Roman" w:cs="Times New Roman"/>
                <w:color w:val="000000"/>
                <w:sz w:val="24"/>
                <w:szCs w:val="24"/>
                <w:lang w:val="lv-LV" w:eastAsia="lv-LV"/>
              </w:rPr>
              <w:t>x</w:t>
            </w:r>
          </w:p>
        </w:tc>
        <w:tc>
          <w:tcPr>
            <w:tcW w:w="2464" w:type="dxa"/>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r w:rsidRPr="00C72B95">
              <w:rPr>
                <w:rFonts w:ascii="Times New Roman" w:eastAsia="Times New Roman" w:hAnsi="Times New Roman" w:cs="Times New Roman"/>
                <w:color w:val="000000"/>
                <w:sz w:val="24"/>
                <w:szCs w:val="24"/>
                <w:lang w:val="lv-LV" w:eastAsia="lv-LV"/>
              </w:rPr>
              <w:t>x</w:t>
            </w:r>
          </w:p>
        </w:tc>
        <w:tc>
          <w:tcPr>
            <w:tcW w:w="2465" w:type="dxa"/>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r w:rsidRPr="00C72B95">
              <w:rPr>
                <w:rFonts w:ascii="Times New Roman" w:eastAsia="Times New Roman" w:hAnsi="Times New Roman" w:cs="Times New Roman"/>
                <w:color w:val="000000"/>
                <w:sz w:val="24"/>
                <w:szCs w:val="24"/>
                <w:lang w:val="lv-LV" w:eastAsia="lv-LV"/>
              </w:rPr>
              <w:t>x</w:t>
            </w:r>
          </w:p>
        </w:tc>
      </w:tr>
      <w:tr w:rsidR="003849AE" w:rsidRPr="00C72B95" w:rsidTr="00BD04F8">
        <w:tc>
          <w:tcPr>
            <w:tcW w:w="2464" w:type="dxa"/>
            <w:vAlign w:val="center"/>
          </w:tcPr>
          <w:p w:rsidR="003849AE" w:rsidRPr="00C72B95" w:rsidRDefault="003849AE" w:rsidP="00BD04F8">
            <w:pPr>
              <w:widowControl w:val="0"/>
              <w:tabs>
                <w:tab w:val="left" w:pos="360"/>
              </w:tabs>
              <w:ind w:right="20"/>
              <w:rPr>
                <w:rFonts w:ascii="Times New Roman" w:eastAsia="Times New Roman" w:hAnsi="Times New Roman" w:cs="Times New Roman"/>
                <w:color w:val="000000"/>
                <w:sz w:val="24"/>
                <w:szCs w:val="24"/>
                <w:lang w:val="lv-LV" w:eastAsia="lv-LV"/>
              </w:rPr>
            </w:pPr>
            <w:r w:rsidRPr="00C72B95">
              <w:rPr>
                <w:rFonts w:ascii="Times New Roman" w:eastAsia="Times New Roman" w:hAnsi="Times New Roman" w:cs="Times New Roman"/>
                <w:color w:val="000000"/>
                <w:sz w:val="24"/>
                <w:szCs w:val="24"/>
                <w:lang w:val="lv-LV" w:eastAsia="lv-LV"/>
              </w:rPr>
              <w:t>Savākto notekūdeņu daudzums</w:t>
            </w:r>
          </w:p>
        </w:tc>
        <w:tc>
          <w:tcPr>
            <w:tcW w:w="2464" w:type="dxa"/>
          </w:tcPr>
          <w:p w:rsidR="003849AE" w:rsidRPr="00C72B95" w:rsidRDefault="003849AE" w:rsidP="00BD04F8">
            <w:pPr>
              <w:widowControl w:val="0"/>
              <w:tabs>
                <w:tab w:val="left" w:pos="360"/>
              </w:tabs>
              <w:ind w:right="20"/>
              <w:rPr>
                <w:rFonts w:ascii="Times New Roman" w:eastAsia="Times New Roman" w:hAnsi="Times New Roman" w:cs="Times New Roman"/>
                <w:color w:val="000000"/>
                <w:sz w:val="24"/>
                <w:szCs w:val="24"/>
                <w:lang w:val="lv-LV" w:eastAsia="lv-LV"/>
              </w:rPr>
            </w:pPr>
          </w:p>
        </w:tc>
        <w:tc>
          <w:tcPr>
            <w:tcW w:w="2464" w:type="dxa"/>
          </w:tcPr>
          <w:p w:rsidR="003849AE" w:rsidRPr="00C72B95" w:rsidRDefault="003849AE" w:rsidP="00BD04F8">
            <w:pPr>
              <w:widowControl w:val="0"/>
              <w:tabs>
                <w:tab w:val="left" w:pos="360"/>
              </w:tabs>
              <w:ind w:right="20"/>
              <w:rPr>
                <w:rFonts w:ascii="Times New Roman" w:eastAsia="Times New Roman" w:hAnsi="Times New Roman" w:cs="Times New Roman"/>
                <w:color w:val="000000"/>
                <w:sz w:val="24"/>
                <w:szCs w:val="24"/>
                <w:lang w:val="lv-LV" w:eastAsia="lv-LV"/>
              </w:rPr>
            </w:pPr>
          </w:p>
        </w:tc>
        <w:tc>
          <w:tcPr>
            <w:tcW w:w="2465" w:type="dxa"/>
          </w:tcPr>
          <w:p w:rsidR="003849AE" w:rsidRPr="00C72B95" w:rsidRDefault="003849AE" w:rsidP="00BD04F8">
            <w:pPr>
              <w:widowControl w:val="0"/>
              <w:tabs>
                <w:tab w:val="left" w:pos="360"/>
              </w:tabs>
              <w:ind w:right="20"/>
              <w:rPr>
                <w:rFonts w:ascii="Times New Roman" w:eastAsia="Times New Roman" w:hAnsi="Times New Roman" w:cs="Times New Roman"/>
                <w:color w:val="000000"/>
                <w:sz w:val="24"/>
                <w:szCs w:val="24"/>
                <w:lang w:val="lv-LV" w:eastAsia="lv-LV"/>
              </w:rPr>
            </w:pPr>
          </w:p>
        </w:tc>
      </w:tr>
      <w:tr w:rsidR="003849AE" w:rsidRPr="00C72B95" w:rsidTr="00BD04F8">
        <w:tc>
          <w:tcPr>
            <w:tcW w:w="2464" w:type="dxa"/>
            <w:vAlign w:val="center"/>
          </w:tcPr>
          <w:p w:rsidR="003849AE" w:rsidRPr="00C72B95" w:rsidRDefault="003849AE" w:rsidP="00BD04F8">
            <w:pPr>
              <w:widowControl w:val="0"/>
              <w:tabs>
                <w:tab w:val="left" w:pos="360"/>
              </w:tabs>
              <w:ind w:right="20"/>
              <w:rPr>
                <w:rFonts w:ascii="Times New Roman" w:eastAsia="Times New Roman" w:hAnsi="Times New Roman" w:cs="Times New Roman"/>
                <w:color w:val="000000"/>
                <w:sz w:val="24"/>
                <w:szCs w:val="24"/>
                <w:lang w:val="lv-LV" w:eastAsia="lv-LV"/>
              </w:rPr>
            </w:pPr>
            <w:r w:rsidRPr="00C72B95">
              <w:rPr>
                <w:rFonts w:ascii="Times New Roman" w:eastAsia="Times New Roman" w:hAnsi="Times New Roman" w:cs="Times New Roman"/>
                <w:color w:val="000000"/>
                <w:sz w:val="24"/>
                <w:szCs w:val="24"/>
                <w:lang w:val="lv-LV" w:eastAsia="lv-LV"/>
              </w:rPr>
              <w:t>Pārējo attīrīto notekūdeņu daudzums</w:t>
            </w:r>
          </w:p>
        </w:tc>
        <w:tc>
          <w:tcPr>
            <w:tcW w:w="2464" w:type="dxa"/>
          </w:tcPr>
          <w:p w:rsidR="003849AE" w:rsidRPr="00C72B95" w:rsidRDefault="003849AE" w:rsidP="00BD04F8">
            <w:pPr>
              <w:widowControl w:val="0"/>
              <w:tabs>
                <w:tab w:val="left" w:pos="360"/>
              </w:tabs>
              <w:ind w:right="20"/>
              <w:rPr>
                <w:rFonts w:ascii="Times New Roman" w:eastAsia="Times New Roman" w:hAnsi="Times New Roman" w:cs="Times New Roman"/>
                <w:color w:val="000000"/>
                <w:sz w:val="24"/>
                <w:szCs w:val="24"/>
                <w:lang w:val="lv-LV" w:eastAsia="lv-LV"/>
              </w:rPr>
            </w:pPr>
          </w:p>
        </w:tc>
        <w:tc>
          <w:tcPr>
            <w:tcW w:w="2464" w:type="dxa"/>
          </w:tcPr>
          <w:p w:rsidR="003849AE" w:rsidRPr="00C72B95" w:rsidRDefault="003849AE" w:rsidP="00BD04F8">
            <w:pPr>
              <w:widowControl w:val="0"/>
              <w:tabs>
                <w:tab w:val="left" w:pos="360"/>
              </w:tabs>
              <w:ind w:right="20"/>
              <w:rPr>
                <w:rFonts w:ascii="Times New Roman" w:eastAsia="Times New Roman" w:hAnsi="Times New Roman" w:cs="Times New Roman"/>
                <w:color w:val="000000"/>
                <w:sz w:val="24"/>
                <w:szCs w:val="24"/>
                <w:lang w:val="lv-LV" w:eastAsia="lv-LV"/>
              </w:rPr>
            </w:pPr>
          </w:p>
        </w:tc>
        <w:tc>
          <w:tcPr>
            <w:tcW w:w="2465" w:type="dxa"/>
          </w:tcPr>
          <w:p w:rsidR="003849AE" w:rsidRPr="00C72B95" w:rsidRDefault="003849AE" w:rsidP="00BD04F8">
            <w:pPr>
              <w:widowControl w:val="0"/>
              <w:tabs>
                <w:tab w:val="left" w:pos="360"/>
              </w:tabs>
              <w:ind w:right="20"/>
              <w:rPr>
                <w:rFonts w:ascii="Times New Roman" w:eastAsia="Times New Roman" w:hAnsi="Times New Roman" w:cs="Times New Roman"/>
                <w:color w:val="000000"/>
                <w:sz w:val="24"/>
                <w:szCs w:val="24"/>
                <w:lang w:val="lv-LV" w:eastAsia="lv-LV"/>
              </w:rPr>
            </w:pPr>
          </w:p>
        </w:tc>
      </w:tr>
    </w:tbl>
    <w:p w:rsidR="003849AE" w:rsidRPr="00C72B95" w:rsidRDefault="003849AE" w:rsidP="003849AE">
      <w:pPr>
        <w:widowControl w:val="0"/>
        <w:tabs>
          <w:tab w:val="left" w:pos="360"/>
        </w:tabs>
        <w:ind w:right="20"/>
        <w:rPr>
          <w:rFonts w:ascii="Times New Roman" w:eastAsia="Times New Roman" w:hAnsi="Times New Roman" w:cs="Times New Roman"/>
          <w:sz w:val="24"/>
          <w:szCs w:val="24"/>
          <w:lang w:val="lv-LV"/>
        </w:rPr>
      </w:pPr>
    </w:p>
    <w:p w:rsidR="003849AE" w:rsidRPr="00C72B95" w:rsidRDefault="003849AE" w:rsidP="003849AE">
      <w:pPr>
        <w:rPr>
          <w:rFonts w:ascii="Times New Roman" w:eastAsia="Times New Roman" w:hAnsi="Times New Roman" w:cs="Times New Roman"/>
          <w:sz w:val="24"/>
          <w:szCs w:val="24"/>
          <w:lang w:val="lv-LV"/>
        </w:rPr>
      </w:pPr>
    </w:p>
    <w:p w:rsidR="003849AE" w:rsidRPr="00C72B95" w:rsidRDefault="003849AE" w:rsidP="003849AE">
      <w:pPr>
        <w:rPr>
          <w:rFonts w:ascii="Times New Roman" w:eastAsia="Times New Roman" w:hAnsi="Times New Roman" w:cs="Times New Roman"/>
          <w:sz w:val="24"/>
          <w:szCs w:val="24"/>
          <w:lang w:val="lv-LV"/>
        </w:rPr>
      </w:pPr>
    </w:p>
    <w:p w:rsidR="003849AE" w:rsidRPr="00C72B95" w:rsidRDefault="003849AE" w:rsidP="003849AE">
      <w:pPr>
        <w:widowControl w:val="0"/>
        <w:shd w:val="clear" w:color="auto" w:fill="FFFFFF"/>
        <w:tabs>
          <w:tab w:val="left" w:pos="360"/>
        </w:tabs>
        <w:ind w:right="20"/>
        <w:jc w:val="both"/>
        <w:rPr>
          <w:rFonts w:ascii="Times New Roman" w:eastAsia="Times New Roman" w:hAnsi="Times New Roman" w:cs="Times New Roman"/>
          <w:sz w:val="24"/>
          <w:szCs w:val="24"/>
          <w:lang w:val="lv-LV"/>
        </w:rPr>
      </w:pPr>
    </w:p>
    <w:p w:rsidR="003849AE" w:rsidRPr="00C72B95" w:rsidRDefault="003849AE" w:rsidP="003849AE">
      <w:pPr>
        <w:jc w:val="center"/>
        <w:rPr>
          <w:rFonts w:ascii="Times New Roman" w:eastAsia="Times New Roman" w:hAnsi="Times New Roman"/>
          <w:sz w:val="24"/>
          <w:szCs w:val="24"/>
          <w:lang w:val="lv-LV" w:eastAsia="lv-LV"/>
        </w:rPr>
      </w:pPr>
      <w:r w:rsidRPr="00C72B95">
        <w:rPr>
          <w:rFonts w:ascii="Times New Roman" w:eastAsia="Times New Roman" w:hAnsi="Times New Roman"/>
          <w:sz w:val="24"/>
          <w:szCs w:val="24"/>
          <w:lang w:val="lv-LV" w:eastAsia="lv-LV"/>
        </w:rPr>
        <w:t>Domes priekšsēdētājs</w:t>
      </w:r>
      <w:proofErr w:type="gramStart"/>
      <w:r w:rsidRPr="00C72B95">
        <w:rPr>
          <w:rFonts w:ascii="Times New Roman" w:eastAsia="Times New Roman" w:hAnsi="Times New Roman"/>
          <w:sz w:val="24"/>
          <w:szCs w:val="24"/>
          <w:lang w:val="lv-LV" w:eastAsia="lv-LV"/>
        </w:rPr>
        <w:t xml:space="preserve">                                      </w:t>
      </w:r>
      <w:proofErr w:type="gramEnd"/>
      <w:r w:rsidRPr="00C72B95">
        <w:rPr>
          <w:rFonts w:ascii="Times New Roman" w:eastAsia="Times New Roman" w:hAnsi="Times New Roman"/>
          <w:sz w:val="24"/>
          <w:szCs w:val="24"/>
          <w:lang w:val="lv-LV" w:eastAsia="lv-LV"/>
        </w:rPr>
        <w:tab/>
        <w:t xml:space="preserve">                       </w:t>
      </w:r>
      <w:proofErr w:type="spellStart"/>
      <w:r w:rsidRPr="00C72B95">
        <w:rPr>
          <w:rFonts w:ascii="Times New Roman" w:eastAsia="Times New Roman" w:hAnsi="Times New Roman"/>
          <w:sz w:val="24"/>
          <w:szCs w:val="24"/>
          <w:lang w:val="lv-LV" w:eastAsia="lv-LV"/>
        </w:rPr>
        <w:t>A.Pušpurs</w:t>
      </w:r>
      <w:proofErr w:type="spellEnd"/>
    </w:p>
    <w:p w:rsidR="003849AE" w:rsidRPr="00C72B95" w:rsidRDefault="003849AE" w:rsidP="003849AE">
      <w:pPr>
        <w:rPr>
          <w:rFonts w:ascii="Times New Roman" w:eastAsia="Times New Roman" w:hAnsi="Times New Roman" w:cs="Times New Roman"/>
          <w:sz w:val="24"/>
          <w:szCs w:val="24"/>
          <w:lang w:val="lv-LV"/>
        </w:rPr>
      </w:pPr>
    </w:p>
    <w:p w:rsidR="003849AE" w:rsidRPr="00C72B95" w:rsidRDefault="003849AE" w:rsidP="003849AE">
      <w:pPr>
        <w:widowControl w:val="0"/>
        <w:shd w:val="clear" w:color="auto" w:fill="FFFFFF"/>
        <w:tabs>
          <w:tab w:val="left" w:pos="360"/>
        </w:tabs>
        <w:ind w:right="20"/>
        <w:jc w:val="right"/>
        <w:rPr>
          <w:rFonts w:ascii="Times New Roman" w:eastAsia="Times New Roman" w:hAnsi="Times New Roman" w:cs="Times New Roman"/>
          <w:sz w:val="24"/>
          <w:szCs w:val="24"/>
          <w:lang w:val="lv-LV"/>
        </w:rPr>
      </w:pPr>
      <w:proofErr w:type="spellStart"/>
      <w:r w:rsidRPr="00C72B95">
        <w:rPr>
          <w:rFonts w:ascii="Times New Roman" w:eastAsia="Times New Roman" w:hAnsi="Times New Roman" w:cs="Times New Roman"/>
          <w:sz w:val="24"/>
          <w:szCs w:val="24"/>
          <w:lang w:val="lv-LV"/>
        </w:rPr>
        <w:lastRenderedPageBreak/>
        <w:t>2.pielikums</w:t>
      </w:r>
      <w:proofErr w:type="spellEnd"/>
    </w:p>
    <w:p w:rsidR="003849AE" w:rsidRPr="00C72B95" w:rsidRDefault="003849AE" w:rsidP="003849AE">
      <w:pPr>
        <w:widowControl w:val="0"/>
        <w:shd w:val="clear" w:color="auto" w:fill="FFFFFF"/>
        <w:tabs>
          <w:tab w:val="left" w:pos="360"/>
        </w:tabs>
        <w:ind w:right="20"/>
        <w:jc w:val="right"/>
        <w:rPr>
          <w:rFonts w:ascii="Times New Roman" w:eastAsia="Times New Roman" w:hAnsi="Times New Roman" w:cs="Times New Roman"/>
          <w:sz w:val="24"/>
          <w:szCs w:val="24"/>
          <w:lang w:val="lv-LV"/>
        </w:rPr>
      </w:pPr>
      <w:r w:rsidRPr="00C72B95">
        <w:rPr>
          <w:rFonts w:ascii="Times New Roman" w:eastAsia="Times New Roman" w:hAnsi="Times New Roman" w:cs="Times New Roman"/>
          <w:sz w:val="24"/>
          <w:szCs w:val="24"/>
          <w:lang w:val="lv-LV"/>
        </w:rPr>
        <w:t>Balvu novada pašvaldības ūdensapgādes un kanalizācijas</w:t>
      </w:r>
    </w:p>
    <w:p w:rsidR="003849AE" w:rsidRPr="00C72B95" w:rsidRDefault="003849AE" w:rsidP="003849AE">
      <w:pPr>
        <w:widowControl w:val="0"/>
        <w:shd w:val="clear" w:color="auto" w:fill="FFFFFF"/>
        <w:tabs>
          <w:tab w:val="left" w:pos="360"/>
        </w:tabs>
        <w:ind w:right="20"/>
        <w:jc w:val="right"/>
        <w:rPr>
          <w:rFonts w:ascii="Times New Roman" w:eastAsia="Times New Roman" w:hAnsi="Times New Roman" w:cs="Times New Roman"/>
          <w:sz w:val="24"/>
          <w:szCs w:val="24"/>
          <w:lang w:val="lv-LV"/>
        </w:rPr>
      </w:pPr>
      <w:r w:rsidRPr="00C72B95">
        <w:rPr>
          <w:rFonts w:ascii="Times New Roman" w:eastAsia="Times New Roman" w:hAnsi="Times New Roman" w:cs="Times New Roman"/>
          <w:sz w:val="24"/>
          <w:szCs w:val="24"/>
          <w:lang w:val="lv-LV"/>
        </w:rPr>
        <w:t>pakalpojumu tarifu aprēķināšanas metodikai</w:t>
      </w:r>
    </w:p>
    <w:p w:rsidR="003849AE" w:rsidRPr="00C72B95" w:rsidRDefault="003849AE" w:rsidP="003849AE">
      <w:pPr>
        <w:widowControl w:val="0"/>
        <w:shd w:val="clear" w:color="auto" w:fill="FFFFFF"/>
        <w:tabs>
          <w:tab w:val="left" w:pos="360"/>
        </w:tabs>
        <w:ind w:right="20"/>
        <w:jc w:val="right"/>
        <w:rPr>
          <w:rFonts w:ascii="Times New Roman" w:eastAsia="Times New Roman" w:hAnsi="Times New Roman" w:cs="Times New Roman"/>
          <w:sz w:val="24"/>
          <w:szCs w:val="24"/>
          <w:lang w:val="lv-LV"/>
        </w:rPr>
      </w:pPr>
    </w:p>
    <w:p w:rsidR="003849AE" w:rsidRPr="00C72B95" w:rsidRDefault="003849AE" w:rsidP="003849AE">
      <w:pPr>
        <w:widowControl w:val="0"/>
        <w:tabs>
          <w:tab w:val="left" w:pos="360"/>
        </w:tabs>
        <w:ind w:right="20"/>
        <w:jc w:val="center"/>
        <w:rPr>
          <w:rFonts w:ascii="Times New Roman" w:eastAsia="Times New Roman" w:hAnsi="Times New Roman" w:cs="Times New Roman"/>
          <w:b/>
          <w:sz w:val="24"/>
          <w:szCs w:val="24"/>
          <w:lang w:val="lv-LV"/>
        </w:rPr>
      </w:pPr>
      <w:r w:rsidRPr="00C72B95">
        <w:rPr>
          <w:rFonts w:ascii="Times New Roman" w:eastAsia="Times New Roman" w:hAnsi="Times New Roman" w:cs="Times New Roman"/>
          <w:b/>
          <w:sz w:val="24"/>
          <w:szCs w:val="24"/>
          <w:lang w:val="lv-LV"/>
        </w:rPr>
        <w:t>Ūdenssaimniecības pakalpojumu cenā iekļautie izmaksu posteņi</w:t>
      </w:r>
    </w:p>
    <w:p w:rsidR="003849AE" w:rsidRPr="00C72B95" w:rsidRDefault="003849AE" w:rsidP="003849AE">
      <w:pPr>
        <w:widowControl w:val="0"/>
        <w:tabs>
          <w:tab w:val="left" w:pos="360"/>
        </w:tabs>
        <w:ind w:right="20"/>
        <w:jc w:val="center"/>
        <w:rPr>
          <w:rFonts w:ascii="Times New Roman" w:eastAsia="Times New Roman" w:hAnsi="Times New Roman" w:cs="Times New Roman"/>
          <w:b/>
          <w:sz w:val="24"/>
          <w:szCs w:val="24"/>
          <w:lang w:val="lv-LV"/>
        </w:rPr>
      </w:pPr>
    </w:p>
    <w:tbl>
      <w:tblPr>
        <w:tblW w:w="9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3260"/>
        <w:gridCol w:w="2693"/>
        <w:gridCol w:w="2781"/>
      </w:tblGrid>
      <w:tr w:rsidR="003849AE" w:rsidRPr="00C72B95" w:rsidTr="00BD04F8">
        <w:tc>
          <w:tcPr>
            <w:tcW w:w="1101" w:type="dxa"/>
          </w:tcPr>
          <w:p w:rsidR="003849AE" w:rsidRPr="00C72B95" w:rsidRDefault="003849AE" w:rsidP="00BD04F8">
            <w:pPr>
              <w:widowControl w:val="0"/>
              <w:tabs>
                <w:tab w:val="left" w:pos="360"/>
              </w:tabs>
              <w:ind w:right="20"/>
              <w:jc w:val="center"/>
              <w:rPr>
                <w:rFonts w:ascii="Times New Roman" w:eastAsia="Times New Roman" w:hAnsi="Times New Roman" w:cs="Times New Roman"/>
                <w:b/>
                <w:color w:val="000000"/>
                <w:sz w:val="24"/>
                <w:szCs w:val="24"/>
                <w:lang w:val="lv-LV" w:eastAsia="lv-LV"/>
              </w:rPr>
            </w:pPr>
          </w:p>
        </w:tc>
        <w:tc>
          <w:tcPr>
            <w:tcW w:w="3260" w:type="dxa"/>
            <w:vAlign w:val="center"/>
          </w:tcPr>
          <w:p w:rsidR="003849AE" w:rsidRPr="00C72B95" w:rsidRDefault="003849AE" w:rsidP="00BD04F8">
            <w:pPr>
              <w:widowControl w:val="0"/>
              <w:tabs>
                <w:tab w:val="left" w:pos="360"/>
              </w:tabs>
              <w:ind w:right="20"/>
              <w:jc w:val="center"/>
              <w:rPr>
                <w:rFonts w:ascii="Times New Roman" w:eastAsia="Times New Roman" w:hAnsi="Times New Roman" w:cs="Times New Roman"/>
                <w:b/>
                <w:color w:val="000000"/>
                <w:sz w:val="24"/>
                <w:szCs w:val="24"/>
                <w:lang w:val="lv-LV" w:eastAsia="lv-LV"/>
              </w:rPr>
            </w:pPr>
            <w:r w:rsidRPr="00C72B95">
              <w:rPr>
                <w:rFonts w:ascii="Times New Roman" w:eastAsia="Times New Roman" w:hAnsi="Times New Roman" w:cs="Times New Roman"/>
                <w:b/>
                <w:color w:val="000000"/>
                <w:sz w:val="24"/>
                <w:szCs w:val="24"/>
                <w:lang w:val="lv-LV" w:eastAsia="lv-LV"/>
              </w:rPr>
              <w:t>Posteņi</w:t>
            </w:r>
          </w:p>
        </w:tc>
        <w:tc>
          <w:tcPr>
            <w:tcW w:w="2693" w:type="dxa"/>
            <w:vAlign w:val="center"/>
          </w:tcPr>
          <w:p w:rsidR="003849AE" w:rsidRPr="00C72B95" w:rsidRDefault="003849AE" w:rsidP="00BD04F8">
            <w:pPr>
              <w:widowControl w:val="0"/>
              <w:tabs>
                <w:tab w:val="left" w:pos="360"/>
              </w:tabs>
              <w:ind w:right="20"/>
              <w:jc w:val="center"/>
              <w:rPr>
                <w:rFonts w:ascii="Times New Roman" w:eastAsia="Times New Roman" w:hAnsi="Times New Roman" w:cs="Times New Roman"/>
                <w:b/>
                <w:color w:val="000000"/>
                <w:sz w:val="24"/>
                <w:szCs w:val="24"/>
                <w:lang w:val="lv-LV" w:eastAsia="lv-LV"/>
              </w:rPr>
            </w:pPr>
            <w:r w:rsidRPr="00C72B95">
              <w:rPr>
                <w:rFonts w:ascii="Times New Roman" w:eastAsia="Times New Roman" w:hAnsi="Times New Roman" w:cs="Times New Roman"/>
                <w:b/>
                <w:color w:val="000000"/>
                <w:sz w:val="24"/>
                <w:szCs w:val="24"/>
                <w:lang w:val="lv-LV" w:eastAsia="lv-LV"/>
              </w:rPr>
              <w:t>Ūdens ražošana un piegāde</w:t>
            </w:r>
          </w:p>
        </w:tc>
        <w:tc>
          <w:tcPr>
            <w:tcW w:w="2781" w:type="dxa"/>
            <w:vAlign w:val="center"/>
          </w:tcPr>
          <w:p w:rsidR="003849AE" w:rsidRPr="00C72B95" w:rsidRDefault="003849AE" w:rsidP="00BD04F8">
            <w:pPr>
              <w:widowControl w:val="0"/>
              <w:tabs>
                <w:tab w:val="left" w:pos="360"/>
              </w:tabs>
              <w:ind w:right="20"/>
              <w:jc w:val="center"/>
              <w:rPr>
                <w:rFonts w:ascii="Times New Roman" w:eastAsia="Times New Roman" w:hAnsi="Times New Roman" w:cs="Times New Roman"/>
                <w:b/>
                <w:color w:val="000000"/>
                <w:sz w:val="24"/>
                <w:szCs w:val="24"/>
                <w:lang w:val="lv-LV" w:eastAsia="lv-LV"/>
              </w:rPr>
            </w:pPr>
            <w:r w:rsidRPr="00C72B95">
              <w:rPr>
                <w:rFonts w:ascii="Times New Roman" w:eastAsia="Times New Roman" w:hAnsi="Times New Roman" w:cs="Times New Roman"/>
                <w:b/>
                <w:color w:val="000000"/>
                <w:sz w:val="24"/>
                <w:szCs w:val="24"/>
                <w:lang w:val="lv-LV" w:eastAsia="lv-LV"/>
              </w:rPr>
              <w:t>Notekūdeņu savākšana un attīrīšana</w:t>
            </w:r>
          </w:p>
        </w:tc>
      </w:tr>
      <w:tr w:rsidR="003849AE" w:rsidRPr="00923E75" w:rsidTr="00BD04F8">
        <w:tc>
          <w:tcPr>
            <w:tcW w:w="1101" w:type="dxa"/>
            <w:vAlign w:val="center"/>
          </w:tcPr>
          <w:p w:rsidR="003849AE" w:rsidRPr="00C72B95" w:rsidRDefault="003849AE" w:rsidP="00BD04F8">
            <w:pPr>
              <w:widowControl w:val="0"/>
              <w:tabs>
                <w:tab w:val="left" w:pos="360"/>
              </w:tabs>
              <w:ind w:right="20"/>
              <w:jc w:val="center"/>
              <w:rPr>
                <w:rFonts w:ascii="Times New Roman" w:eastAsia="Times New Roman" w:hAnsi="Times New Roman" w:cs="Times New Roman"/>
                <w:b/>
                <w:color w:val="000000"/>
                <w:sz w:val="24"/>
                <w:szCs w:val="24"/>
                <w:lang w:val="lv-LV" w:eastAsia="lv-LV"/>
              </w:rPr>
            </w:pPr>
            <w:r w:rsidRPr="00C72B95">
              <w:rPr>
                <w:rFonts w:ascii="Times New Roman" w:eastAsia="Times New Roman" w:hAnsi="Times New Roman" w:cs="Times New Roman"/>
                <w:b/>
                <w:color w:val="000000"/>
                <w:sz w:val="24"/>
                <w:szCs w:val="24"/>
                <w:lang w:val="lv-LV" w:eastAsia="lv-LV"/>
              </w:rPr>
              <w:t>1.</w:t>
            </w:r>
          </w:p>
        </w:tc>
        <w:tc>
          <w:tcPr>
            <w:tcW w:w="3260" w:type="dxa"/>
            <w:vAlign w:val="center"/>
          </w:tcPr>
          <w:p w:rsidR="003849AE" w:rsidRPr="00C72B95" w:rsidRDefault="003849AE" w:rsidP="00BD04F8">
            <w:pPr>
              <w:widowControl w:val="0"/>
              <w:tabs>
                <w:tab w:val="left" w:pos="360"/>
              </w:tabs>
              <w:ind w:right="20"/>
              <w:rPr>
                <w:rFonts w:ascii="Times New Roman" w:eastAsia="Times New Roman" w:hAnsi="Times New Roman" w:cs="Times New Roman"/>
                <w:b/>
                <w:color w:val="000000"/>
                <w:sz w:val="24"/>
                <w:szCs w:val="24"/>
                <w:lang w:val="lv-LV" w:eastAsia="lv-LV"/>
              </w:rPr>
            </w:pPr>
            <w:r w:rsidRPr="00C72B95">
              <w:rPr>
                <w:rFonts w:ascii="Times New Roman" w:eastAsia="Times New Roman" w:hAnsi="Times New Roman" w:cs="Times New Roman"/>
                <w:b/>
                <w:color w:val="000000"/>
                <w:sz w:val="24"/>
                <w:szCs w:val="24"/>
                <w:lang w:val="lv-LV" w:eastAsia="lv-LV"/>
              </w:rPr>
              <w:t>Pamatlīdzekļu nolietojums un nemateriālo ieguldījumu vērtības norakstījums</w:t>
            </w:r>
          </w:p>
        </w:tc>
        <w:tc>
          <w:tcPr>
            <w:tcW w:w="2693" w:type="dxa"/>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p>
        </w:tc>
        <w:tc>
          <w:tcPr>
            <w:tcW w:w="2781" w:type="dxa"/>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p>
        </w:tc>
      </w:tr>
      <w:tr w:rsidR="003849AE" w:rsidRPr="00C72B95" w:rsidTr="00BD04F8">
        <w:tc>
          <w:tcPr>
            <w:tcW w:w="1101" w:type="dxa"/>
            <w:vAlign w:val="center"/>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r w:rsidRPr="00C72B95">
              <w:rPr>
                <w:rFonts w:ascii="Times New Roman" w:eastAsia="Times New Roman" w:hAnsi="Times New Roman" w:cs="Times New Roman"/>
                <w:color w:val="000000"/>
                <w:sz w:val="24"/>
                <w:szCs w:val="24"/>
                <w:lang w:val="lv-LV" w:eastAsia="lv-LV"/>
              </w:rPr>
              <w:t>1.1.</w:t>
            </w:r>
          </w:p>
        </w:tc>
        <w:tc>
          <w:tcPr>
            <w:tcW w:w="3260" w:type="dxa"/>
            <w:vAlign w:val="center"/>
          </w:tcPr>
          <w:p w:rsidR="003849AE" w:rsidRPr="00C72B95" w:rsidRDefault="003849AE" w:rsidP="00BD04F8">
            <w:pPr>
              <w:widowControl w:val="0"/>
              <w:tabs>
                <w:tab w:val="left" w:pos="360"/>
              </w:tabs>
              <w:ind w:right="20"/>
              <w:rPr>
                <w:rFonts w:ascii="Times New Roman" w:eastAsia="Times New Roman" w:hAnsi="Times New Roman" w:cs="Times New Roman"/>
                <w:color w:val="000000"/>
                <w:sz w:val="24"/>
                <w:szCs w:val="24"/>
                <w:lang w:val="lv-LV" w:eastAsia="lv-LV"/>
              </w:rPr>
            </w:pPr>
            <w:r w:rsidRPr="00C72B95">
              <w:rPr>
                <w:rFonts w:ascii="Times New Roman" w:eastAsia="Times New Roman" w:hAnsi="Times New Roman" w:cs="Times New Roman"/>
                <w:color w:val="000000"/>
                <w:sz w:val="24"/>
                <w:szCs w:val="24"/>
                <w:lang w:val="lv-LV" w:eastAsia="lv-LV"/>
              </w:rPr>
              <w:t>Pamatlīdzekļu nolietojums</w:t>
            </w:r>
          </w:p>
        </w:tc>
        <w:tc>
          <w:tcPr>
            <w:tcW w:w="2693" w:type="dxa"/>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p>
        </w:tc>
        <w:tc>
          <w:tcPr>
            <w:tcW w:w="2781" w:type="dxa"/>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p>
        </w:tc>
      </w:tr>
      <w:tr w:rsidR="003849AE" w:rsidRPr="00C72B95" w:rsidTr="00BD04F8">
        <w:tc>
          <w:tcPr>
            <w:tcW w:w="1101" w:type="dxa"/>
            <w:vAlign w:val="center"/>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r w:rsidRPr="00C72B95">
              <w:rPr>
                <w:rFonts w:ascii="Times New Roman" w:eastAsia="Times New Roman" w:hAnsi="Times New Roman" w:cs="Times New Roman"/>
                <w:color w:val="000000"/>
                <w:sz w:val="24"/>
                <w:szCs w:val="24"/>
                <w:lang w:val="lv-LV" w:eastAsia="lv-LV"/>
              </w:rPr>
              <w:t>1.1.1.</w:t>
            </w:r>
          </w:p>
        </w:tc>
        <w:tc>
          <w:tcPr>
            <w:tcW w:w="3260" w:type="dxa"/>
            <w:vAlign w:val="center"/>
          </w:tcPr>
          <w:p w:rsidR="003849AE" w:rsidRPr="00C72B95" w:rsidRDefault="003849AE" w:rsidP="00BD04F8">
            <w:pPr>
              <w:widowControl w:val="0"/>
              <w:rPr>
                <w:rFonts w:ascii="Times New Roman" w:eastAsia="Courier New" w:hAnsi="Times New Roman" w:cs="Times New Roman"/>
                <w:color w:val="000000"/>
                <w:sz w:val="24"/>
                <w:szCs w:val="24"/>
                <w:lang w:val="lv-LV" w:eastAsia="lv-LV"/>
              </w:rPr>
            </w:pPr>
            <w:r w:rsidRPr="00C72B95">
              <w:rPr>
                <w:rFonts w:ascii="Times New Roman" w:eastAsia="Courier New" w:hAnsi="Times New Roman" w:cs="Times New Roman"/>
                <w:color w:val="000000"/>
                <w:sz w:val="24"/>
                <w:szCs w:val="24"/>
                <w:lang w:val="lv-LV" w:eastAsia="lv-LV"/>
              </w:rPr>
              <w:t xml:space="preserve">tai skaitā ēkas, būves </w:t>
            </w:r>
          </w:p>
        </w:tc>
        <w:tc>
          <w:tcPr>
            <w:tcW w:w="2693" w:type="dxa"/>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p>
        </w:tc>
        <w:tc>
          <w:tcPr>
            <w:tcW w:w="2781" w:type="dxa"/>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p>
        </w:tc>
      </w:tr>
      <w:tr w:rsidR="003849AE" w:rsidRPr="00C72B95" w:rsidTr="00BD04F8">
        <w:tc>
          <w:tcPr>
            <w:tcW w:w="1101" w:type="dxa"/>
            <w:vAlign w:val="center"/>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r w:rsidRPr="00C72B95">
              <w:rPr>
                <w:rFonts w:ascii="Times New Roman" w:eastAsia="Times New Roman" w:hAnsi="Times New Roman" w:cs="Times New Roman"/>
                <w:color w:val="000000"/>
                <w:sz w:val="24"/>
                <w:szCs w:val="24"/>
                <w:lang w:val="lv-LV" w:eastAsia="lv-LV"/>
              </w:rPr>
              <w:t>1.1.2.</w:t>
            </w:r>
          </w:p>
        </w:tc>
        <w:tc>
          <w:tcPr>
            <w:tcW w:w="3260" w:type="dxa"/>
            <w:vAlign w:val="center"/>
          </w:tcPr>
          <w:p w:rsidR="003849AE" w:rsidRPr="00C72B95" w:rsidRDefault="003849AE" w:rsidP="00BD04F8">
            <w:pPr>
              <w:widowControl w:val="0"/>
              <w:rPr>
                <w:rFonts w:ascii="Times New Roman" w:eastAsia="Courier New" w:hAnsi="Times New Roman" w:cs="Times New Roman"/>
                <w:color w:val="000000"/>
                <w:sz w:val="24"/>
                <w:szCs w:val="24"/>
                <w:lang w:val="lv-LV" w:eastAsia="lv-LV"/>
              </w:rPr>
            </w:pPr>
            <w:r w:rsidRPr="00C72B95">
              <w:rPr>
                <w:rFonts w:ascii="Times New Roman" w:eastAsia="Courier New" w:hAnsi="Times New Roman" w:cs="Times New Roman"/>
                <w:color w:val="000000"/>
                <w:sz w:val="24"/>
                <w:szCs w:val="24"/>
                <w:lang w:val="lv-LV" w:eastAsia="lv-LV"/>
              </w:rPr>
              <w:t xml:space="preserve"> Iekārtas, mehānismi</w:t>
            </w:r>
          </w:p>
        </w:tc>
        <w:tc>
          <w:tcPr>
            <w:tcW w:w="2693" w:type="dxa"/>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p>
        </w:tc>
        <w:tc>
          <w:tcPr>
            <w:tcW w:w="2781" w:type="dxa"/>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p>
        </w:tc>
      </w:tr>
      <w:tr w:rsidR="003849AE" w:rsidRPr="00C72B95" w:rsidTr="00BD04F8">
        <w:tc>
          <w:tcPr>
            <w:tcW w:w="1101" w:type="dxa"/>
            <w:vAlign w:val="center"/>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r w:rsidRPr="00C72B95">
              <w:rPr>
                <w:rFonts w:ascii="Times New Roman" w:eastAsia="Times New Roman" w:hAnsi="Times New Roman" w:cs="Times New Roman"/>
                <w:color w:val="000000"/>
                <w:sz w:val="24"/>
                <w:szCs w:val="24"/>
                <w:lang w:val="lv-LV" w:eastAsia="lv-LV"/>
              </w:rPr>
              <w:t>1.2.</w:t>
            </w:r>
          </w:p>
        </w:tc>
        <w:tc>
          <w:tcPr>
            <w:tcW w:w="3260" w:type="dxa"/>
            <w:vAlign w:val="center"/>
          </w:tcPr>
          <w:p w:rsidR="003849AE" w:rsidRPr="00C72B95" w:rsidRDefault="003849AE" w:rsidP="00BD04F8">
            <w:pPr>
              <w:widowControl w:val="0"/>
              <w:tabs>
                <w:tab w:val="left" w:pos="360"/>
              </w:tabs>
              <w:ind w:right="20"/>
              <w:rPr>
                <w:rFonts w:ascii="Times New Roman" w:eastAsia="Times New Roman" w:hAnsi="Times New Roman" w:cs="Times New Roman"/>
                <w:color w:val="000000"/>
                <w:sz w:val="24"/>
                <w:szCs w:val="24"/>
                <w:lang w:val="lv-LV" w:eastAsia="lv-LV"/>
              </w:rPr>
            </w:pPr>
            <w:r w:rsidRPr="00C72B95">
              <w:rPr>
                <w:rFonts w:ascii="Times New Roman" w:eastAsia="Times New Roman" w:hAnsi="Times New Roman" w:cs="Times New Roman"/>
                <w:color w:val="000000"/>
                <w:sz w:val="24"/>
                <w:szCs w:val="24"/>
                <w:lang w:val="lv-LV" w:eastAsia="lv-LV"/>
              </w:rPr>
              <w:t>Pārējie</w:t>
            </w:r>
          </w:p>
        </w:tc>
        <w:tc>
          <w:tcPr>
            <w:tcW w:w="2693" w:type="dxa"/>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p>
        </w:tc>
        <w:tc>
          <w:tcPr>
            <w:tcW w:w="2781" w:type="dxa"/>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p>
        </w:tc>
      </w:tr>
      <w:tr w:rsidR="003849AE" w:rsidRPr="00C72B95" w:rsidTr="00BD04F8">
        <w:tc>
          <w:tcPr>
            <w:tcW w:w="1101" w:type="dxa"/>
            <w:vAlign w:val="center"/>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r w:rsidRPr="00C72B95">
              <w:rPr>
                <w:rFonts w:ascii="Times New Roman" w:eastAsia="Times New Roman" w:hAnsi="Times New Roman" w:cs="Times New Roman"/>
                <w:color w:val="000000"/>
                <w:sz w:val="24"/>
                <w:szCs w:val="24"/>
                <w:lang w:val="lv-LV" w:eastAsia="lv-LV"/>
              </w:rPr>
              <w:t>1.3.</w:t>
            </w:r>
          </w:p>
        </w:tc>
        <w:tc>
          <w:tcPr>
            <w:tcW w:w="3260" w:type="dxa"/>
            <w:vAlign w:val="center"/>
          </w:tcPr>
          <w:p w:rsidR="003849AE" w:rsidRPr="00C72B95" w:rsidRDefault="003849AE" w:rsidP="00BD04F8">
            <w:pPr>
              <w:widowControl w:val="0"/>
              <w:tabs>
                <w:tab w:val="left" w:pos="360"/>
              </w:tabs>
              <w:ind w:right="20"/>
              <w:rPr>
                <w:rFonts w:ascii="Times New Roman" w:eastAsia="Times New Roman" w:hAnsi="Times New Roman" w:cs="Times New Roman"/>
                <w:color w:val="000000"/>
                <w:sz w:val="24"/>
                <w:szCs w:val="24"/>
                <w:lang w:val="lv-LV" w:eastAsia="lv-LV"/>
              </w:rPr>
            </w:pPr>
            <w:r w:rsidRPr="00C72B95">
              <w:rPr>
                <w:rFonts w:ascii="Times New Roman" w:eastAsia="Times New Roman" w:hAnsi="Times New Roman" w:cs="Times New Roman"/>
                <w:color w:val="000000"/>
                <w:sz w:val="24"/>
                <w:szCs w:val="24"/>
                <w:lang w:val="lv-LV" w:eastAsia="lv-LV"/>
              </w:rPr>
              <w:t>Nemateriālo vērtību norakstījums</w:t>
            </w:r>
          </w:p>
        </w:tc>
        <w:tc>
          <w:tcPr>
            <w:tcW w:w="2693" w:type="dxa"/>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p>
        </w:tc>
        <w:tc>
          <w:tcPr>
            <w:tcW w:w="2781" w:type="dxa"/>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p>
        </w:tc>
      </w:tr>
      <w:tr w:rsidR="003849AE" w:rsidRPr="00C72B95" w:rsidTr="00BD04F8">
        <w:tc>
          <w:tcPr>
            <w:tcW w:w="1101" w:type="dxa"/>
            <w:vAlign w:val="center"/>
          </w:tcPr>
          <w:p w:rsidR="003849AE" w:rsidRPr="00C72B95" w:rsidRDefault="003849AE" w:rsidP="00BD04F8">
            <w:pPr>
              <w:widowControl w:val="0"/>
              <w:tabs>
                <w:tab w:val="left" w:pos="360"/>
              </w:tabs>
              <w:ind w:right="20"/>
              <w:jc w:val="center"/>
              <w:rPr>
                <w:rFonts w:ascii="Times New Roman" w:eastAsia="Times New Roman" w:hAnsi="Times New Roman" w:cs="Times New Roman"/>
                <w:b/>
                <w:color w:val="000000"/>
                <w:sz w:val="24"/>
                <w:szCs w:val="24"/>
                <w:lang w:val="lv-LV" w:eastAsia="lv-LV"/>
              </w:rPr>
            </w:pPr>
            <w:r w:rsidRPr="00C72B95">
              <w:rPr>
                <w:rFonts w:ascii="Times New Roman" w:eastAsia="Times New Roman" w:hAnsi="Times New Roman" w:cs="Times New Roman"/>
                <w:b/>
                <w:color w:val="000000"/>
                <w:sz w:val="24"/>
                <w:szCs w:val="24"/>
                <w:lang w:val="lv-LV" w:eastAsia="lv-LV"/>
              </w:rPr>
              <w:t>2.</w:t>
            </w:r>
          </w:p>
        </w:tc>
        <w:tc>
          <w:tcPr>
            <w:tcW w:w="3260" w:type="dxa"/>
            <w:vAlign w:val="center"/>
          </w:tcPr>
          <w:p w:rsidR="003849AE" w:rsidRPr="00C72B95" w:rsidRDefault="003849AE" w:rsidP="00BD04F8">
            <w:pPr>
              <w:widowControl w:val="0"/>
              <w:tabs>
                <w:tab w:val="left" w:pos="360"/>
              </w:tabs>
              <w:ind w:right="20"/>
              <w:rPr>
                <w:rFonts w:ascii="Times New Roman" w:eastAsia="Times New Roman" w:hAnsi="Times New Roman" w:cs="Times New Roman"/>
                <w:b/>
                <w:color w:val="000000"/>
                <w:sz w:val="24"/>
                <w:szCs w:val="24"/>
                <w:lang w:val="lv-LV" w:eastAsia="lv-LV"/>
              </w:rPr>
            </w:pPr>
            <w:r w:rsidRPr="00C72B95">
              <w:rPr>
                <w:rFonts w:ascii="Times New Roman" w:eastAsia="Times New Roman" w:hAnsi="Times New Roman" w:cs="Times New Roman"/>
                <w:b/>
                <w:color w:val="000000"/>
                <w:sz w:val="24"/>
                <w:szCs w:val="24"/>
                <w:lang w:val="lv-LV" w:eastAsia="lv-LV"/>
              </w:rPr>
              <w:t>Ekspluatācijas izmaksas</w:t>
            </w:r>
          </w:p>
        </w:tc>
        <w:tc>
          <w:tcPr>
            <w:tcW w:w="2693" w:type="dxa"/>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p>
        </w:tc>
        <w:tc>
          <w:tcPr>
            <w:tcW w:w="2781" w:type="dxa"/>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p>
        </w:tc>
      </w:tr>
      <w:tr w:rsidR="003849AE" w:rsidRPr="00C72B95" w:rsidTr="00BD04F8">
        <w:tc>
          <w:tcPr>
            <w:tcW w:w="1101" w:type="dxa"/>
            <w:vAlign w:val="center"/>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r w:rsidRPr="00C72B95">
              <w:rPr>
                <w:rFonts w:ascii="Times New Roman" w:eastAsia="Times New Roman" w:hAnsi="Times New Roman" w:cs="Times New Roman"/>
                <w:color w:val="000000"/>
                <w:sz w:val="24"/>
                <w:szCs w:val="24"/>
                <w:lang w:val="lv-LV" w:eastAsia="lv-LV"/>
              </w:rPr>
              <w:t>2.1.</w:t>
            </w:r>
          </w:p>
        </w:tc>
        <w:tc>
          <w:tcPr>
            <w:tcW w:w="3260" w:type="dxa"/>
            <w:vAlign w:val="center"/>
          </w:tcPr>
          <w:p w:rsidR="003849AE" w:rsidRPr="00C72B95" w:rsidRDefault="003849AE" w:rsidP="00BD04F8">
            <w:pPr>
              <w:widowControl w:val="0"/>
              <w:tabs>
                <w:tab w:val="left" w:pos="360"/>
              </w:tabs>
              <w:ind w:right="20"/>
              <w:rPr>
                <w:rFonts w:ascii="Times New Roman" w:eastAsia="Times New Roman" w:hAnsi="Times New Roman" w:cs="Times New Roman"/>
                <w:color w:val="000000"/>
                <w:sz w:val="24"/>
                <w:szCs w:val="24"/>
                <w:lang w:val="lv-LV" w:eastAsia="lv-LV"/>
              </w:rPr>
            </w:pPr>
            <w:r w:rsidRPr="00C72B95">
              <w:rPr>
                <w:rFonts w:ascii="Times New Roman" w:eastAsia="Times New Roman" w:hAnsi="Times New Roman" w:cs="Times New Roman"/>
                <w:color w:val="000000"/>
                <w:sz w:val="24"/>
                <w:szCs w:val="24"/>
                <w:lang w:val="lv-LV" w:eastAsia="lv-LV"/>
              </w:rPr>
              <w:t>Personāla izmaksas</w:t>
            </w:r>
          </w:p>
        </w:tc>
        <w:tc>
          <w:tcPr>
            <w:tcW w:w="2693" w:type="dxa"/>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p>
        </w:tc>
        <w:tc>
          <w:tcPr>
            <w:tcW w:w="2781" w:type="dxa"/>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p>
        </w:tc>
      </w:tr>
      <w:tr w:rsidR="003849AE" w:rsidRPr="00C72B95" w:rsidTr="00BD04F8">
        <w:tc>
          <w:tcPr>
            <w:tcW w:w="1101" w:type="dxa"/>
            <w:vAlign w:val="center"/>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r w:rsidRPr="00C72B95">
              <w:rPr>
                <w:rFonts w:ascii="Times New Roman" w:eastAsia="Times New Roman" w:hAnsi="Times New Roman" w:cs="Times New Roman"/>
                <w:color w:val="000000"/>
                <w:sz w:val="24"/>
                <w:szCs w:val="24"/>
                <w:lang w:val="lv-LV" w:eastAsia="lv-LV"/>
              </w:rPr>
              <w:t>2.1.1.</w:t>
            </w:r>
          </w:p>
        </w:tc>
        <w:tc>
          <w:tcPr>
            <w:tcW w:w="3260" w:type="dxa"/>
            <w:vAlign w:val="center"/>
          </w:tcPr>
          <w:p w:rsidR="003849AE" w:rsidRPr="00C72B95" w:rsidRDefault="003849AE" w:rsidP="00BD04F8">
            <w:pPr>
              <w:widowControl w:val="0"/>
              <w:tabs>
                <w:tab w:val="left" w:pos="360"/>
              </w:tabs>
              <w:ind w:right="20"/>
              <w:rPr>
                <w:rFonts w:ascii="Times New Roman" w:eastAsia="Times New Roman" w:hAnsi="Times New Roman" w:cs="Times New Roman"/>
                <w:color w:val="000000"/>
                <w:sz w:val="24"/>
                <w:szCs w:val="24"/>
                <w:lang w:val="lv-LV" w:eastAsia="lv-LV"/>
              </w:rPr>
            </w:pPr>
            <w:r w:rsidRPr="00C72B95">
              <w:rPr>
                <w:rFonts w:ascii="Times New Roman" w:eastAsia="Times New Roman" w:hAnsi="Times New Roman" w:cs="Times New Roman"/>
                <w:color w:val="000000"/>
                <w:sz w:val="24"/>
                <w:szCs w:val="24"/>
                <w:lang w:val="lv-LV" w:eastAsia="lv-LV"/>
              </w:rPr>
              <w:t>Darba samaksa darbiniekiem, kas tieši saistīti ar pakalpojumu sniegšanu</w:t>
            </w:r>
          </w:p>
        </w:tc>
        <w:tc>
          <w:tcPr>
            <w:tcW w:w="2693" w:type="dxa"/>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p>
        </w:tc>
        <w:tc>
          <w:tcPr>
            <w:tcW w:w="2781" w:type="dxa"/>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p>
        </w:tc>
      </w:tr>
      <w:tr w:rsidR="003849AE" w:rsidRPr="00923E75" w:rsidTr="00BD04F8">
        <w:tc>
          <w:tcPr>
            <w:tcW w:w="1101" w:type="dxa"/>
            <w:vAlign w:val="center"/>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r w:rsidRPr="00C72B95">
              <w:rPr>
                <w:rFonts w:ascii="Times New Roman" w:eastAsia="Times New Roman" w:hAnsi="Times New Roman" w:cs="Times New Roman"/>
                <w:color w:val="000000"/>
                <w:sz w:val="24"/>
                <w:szCs w:val="24"/>
                <w:lang w:val="lv-LV" w:eastAsia="lv-LV"/>
              </w:rPr>
              <w:t>2.1.2.</w:t>
            </w:r>
          </w:p>
        </w:tc>
        <w:tc>
          <w:tcPr>
            <w:tcW w:w="3260" w:type="dxa"/>
            <w:vAlign w:val="center"/>
          </w:tcPr>
          <w:p w:rsidR="003849AE" w:rsidRPr="00C72B95" w:rsidRDefault="003849AE" w:rsidP="00BD04F8">
            <w:pPr>
              <w:widowControl w:val="0"/>
              <w:tabs>
                <w:tab w:val="left" w:pos="360"/>
              </w:tabs>
              <w:ind w:right="20"/>
              <w:rPr>
                <w:rFonts w:ascii="Times New Roman" w:eastAsia="Times New Roman" w:hAnsi="Times New Roman" w:cs="Times New Roman"/>
                <w:color w:val="000000"/>
                <w:sz w:val="24"/>
                <w:szCs w:val="24"/>
                <w:lang w:val="lv-LV" w:eastAsia="lv-LV"/>
              </w:rPr>
            </w:pPr>
            <w:r w:rsidRPr="00C72B95">
              <w:rPr>
                <w:rFonts w:ascii="Times New Roman" w:eastAsia="Times New Roman" w:hAnsi="Times New Roman" w:cs="Times New Roman"/>
                <w:sz w:val="24"/>
                <w:szCs w:val="24"/>
                <w:lang w:val="lv-LV" w:eastAsia="lv-LV"/>
              </w:rPr>
              <w:t>Valsts sociālās apdrošināšanas obligātās iemaksas</w:t>
            </w:r>
          </w:p>
        </w:tc>
        <w:tc>
          <w:tcPr>
            <w:tcW w:w="2693" w:type="dxa"/>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p>
        </w:tc>
        <w:tc>
          <w:tcPr>
            <w:tcW w:w="2781" w:type="dxa"/>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p>
        </w:tc>
      </w:tr>
      <w:tr w:rsidR="003849AE" w:rsidRPr="00C72B95" w:rsidTr="00BD04F8">
        <w:tc>
          <w:tcPr>
            <w:tcW w:w="1101" w:type="dxa"/>
            <w:vAlign w:val="center"/>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r w:rsidRPr="00C72B95">
              <w:rPr>
                <w:rFonts w:ascii="Times New Roman" w:eastAsia="Times New Roman" w:hAnsi="Times New Roman" w:cs="Times New Roman"/>
                <w:color w:val="000000"/>
                <w:sz w:val="24"/>
                <w:szCs w:val="24"/>
                <w:lang w:val="lv-LV" w:eastAsia="lv-LV"/>
              </w:rPr>
              <w:t>2.2.</w:t>
            </w:r>
          </w:p>
        </w:tc>
        <w:tc>
          <w:tcPr>
            <w:tcW w:w="3260" w:type="dxa"/>
            <w:vAlign w:val="center"/>
          </w:tcPr>
          <w:p w:rsidR="003849AE" w:rsidRPr="00C72B95" w:rsidRDefault="003849AE" w:rsidP="00BD04F8">
            <w:pPr>
              <w:widowControl w:val="0"/>
              <w:tabs>
                <w:tab w:val="left" w:pos="360"/>
              </w:tabs>
              <w:ind w:right="20"/>
              <w:rPr>
                <w:rFonts w:ascii="Times New Roman" w:eastAsia="Times New Roman" w:hAnsi="Times New Roman" w:cs="Times New Roman"/>
                <w:color w:val="000000"/>
                <w:sz w:val="24"/>
                <w:szCs w:val="24"/>
                <w:lang w:val="lv-LV" w:eastAsia="lv-LV"/>
              </w:rPr>
            </w:pPr>
            <w:r w:rsidRPr="00C72B95">
              <w:rPr>
                <w:rFonts w:ascii="Times New Roman" w:eastAsia="Times New Roman" w:hAnsi="Times New Roman" w:cs="Times New Roman"/>
                <w:color w:val="000000"/>
                <w:sz w:val="24"/>
                <w:szCs w:val="24"/>
                <w:lang w:val="lv-LV" w:eastAsia="lv-LV"/>
              </w:rPr>
              <w:t>Remonta izmaksas</w:t>
            </w:r>
          </w:p>
        </w:tc>
        <w:tc>
          <w:tcPr>
            <w:tcW w:w="2693" w:type="dxa"/>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p>
        </w:tc>
        <w:tc>
          <w:tcPr>
            <w:tcW w:w="2781" w:type="dxa"/>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p>
        </w:tc>
      </w:tr>
      <w:tr w:rsidR="003849AE" w:rsidRPr="00C72B95" w:rsidTr="00BD04F8">
        <w:tc>
          <w:tcPr>
            <w:tcW w:w="1101" w:type="dxa"/>
            <w:vAlign w:val="center"/>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r w:rsidRPr="00C72B95">
              <w:rPr>
                <w:rFonts w:ascii="Times New Roman" w:eastAsia="Times New Roman" w:hAnsi="Times New Roman" w:cs="Times New Roman"/>
                <w:color w:val="000000"/>
                <w:sz w:val="24"/>
                <w:szCs w:val="24"/>
                <w:lang w:val="lv-LV" w:eastAsia="lv-LV"/>
              </w:rPr>
              <w:t>2.3.</w:t>
            </w:r>
          </w:p>
        </w:tc>
        <w:tc>
          <w:tcPr>
            <w:tcW w:w="3260" w:type="dxa"/>
            <w:vAlign w:val="center"/>
          </w:tcPr>
          <w:p w:rsidR="003849AE" w:rsidRPr="00C72B95" w:rsidRDefault="003849AE" w:rsidP="00BD04F8">
            <w:pPr>
              <w:widowControl w:val="0"/>
              <w:tabs>
                <w:tab w:val="left" w:pos="360"/>
              </w:tabs>
              <w:ind w:right="20"/>
              <w:rPr>
                <w:rFonts w:ascii="Times New Roman" w:eastAsia="Times New Roman" w:hAnsi="Times New Roman" w:cs="Times New Roman"/>
                <w:color w:val="000000"/>
                <w:sz w:val="24"/>
                <w:szCs w:val="24"/>
                <w:lang w:val="lv-LV" w:eastAsia="lv-LV"/>
              </w:rPr>
            </w:pPr>
            <w:r w:rsidRPr="00C72B95">
              <w:rPr>
                <w:rFonts w:ascii="Times New Roman" w:eastAsia="Times New Roman" w:hAnsi="Times New Roman" w:cs="Times New Roman"/>
                <w:color w:val="000000"/>
                <w:sz w:val="24"/>
                <w:szCs w:val="24"/>
                <w:lang w:val="lv-LV" w:eastAsia="lv-LV"/>
              </w:rPr>
              <w:t>Pārējās saimnieciskās darbības izmaksas</w:t>
            </w:r>
          </w:p>
        </w:tc>
        <w:tc>
          <w:tcPr>
            <w:tcW w:w="2693" w:type="dxa"/>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p>
        </w:tc>
        <w:tc>
          <w:tcPr>
            <w:tcW w:w="2781" w:type="dxa"/>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p>
        </w:tc>
      </w:tr>
      <w:tr w:rsidR="003849AE" w:rsidRPr="00C72B95" w:rsidTr="00BD04F8">
        <w:tc>
          <w:tcPr>
            <w:tcW w:w="1101" w:type="dxa"/>
            <w:vAlign w:val="center"/>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r w:rsidRPr="00C72B95">
              <w:rPr>
                <w:rFonts w:ascii="Times New Roman" w:eastAsia="Times New Roman" w:hAnsi="Times New Roman" w:cs="Times New Roman"/>
                <w:color w:val="000000"/>
                <w:sz w:val="24"/>
                <w:szCs w:val="24"/>
                <w:lang w:val="lv-LV" w:eastAsia="lv-LV"/>
              </w:rPr>
              <w:t>2.3.1.</w:t>
            </w:r>
          </w:p>
        </w:tc>
        <w:tc>
          <w:tcPr>
            <w:tcW w:w="3260" w:type="dxa"/>
            <w:vAlign w:val="center"/>
          </w:tcPr>
          <w:p w:rsidR="003849AE" w:rsidRPr="00C72B95" w:rsidRDefault="003849AE" w:rsidP="00BD04F8">
            <w:pPr>
              <w:widowControl w:val="0"/>
              <w:tabs>
                <w:tab w:val="left" w:pos="360"/>
              </w:tabs>
              <w:ind w:right="20"/>
              <w:rPr>
                <w:rFonts w:ascii="Times New Roman" w:eastAsia="Times New Roman" w:hAnsi="Times New Roman" w:cs="Times New Roman"/>
                <w:color w:val="000000"/>
                <w:sz w:val="24"/>
                <w:szCs w:val="24"/>
                <w:lang w:val="lv-LV" w:eastAsia="lv-LV"/>
              </w:rPr>
            </w:pPr>
            <w:r w:rsidRPr="00C72B95">
              <w:rPr>
                <w:rFonts w:ascii="Times New Roman" w:eastAsia="Times New Roman" w:hAnsi="Times New Roman" w:cs="Times New Roman"/>
                <w:color w:val="000000"/>
                <w:sz w:val="24"/>
                <w:szCs w:val="24"/>
                <w:lang w:val="lv-LV" w:eastAsia="lv-LV"/>
              </w:rPr>
              <w:t>Apdrošināšana</w:t>
            </w:r>
          </w:p>
        </w:tc>
        <w:tc>
          <w:tcPr>
            <w:tcW w:w="2693" w:type="dxa"/>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p>
        </w:tc>
        <w:tc>
          <w:tcPr>
            <w:tcW w:w="2781" w:type="dxa"/>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p>
        </w:tc>
      </w:tr>
      <w:tr w:rsidR="003849AE" w:rsidRPr="00C72B95" w:rsidTr="00BD04F8">
        <w:tc>
          <w:tcPr>
            <w:tcW w:w="1101" w:type="dxa"/>
            <w:vAlign w:val="center"/>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r w:rsidRPr="00C72B95">
              <w:rPr>
                <w:rFonts w:ascii="Times New Roman" w:eastAsia="Times New Roman" w:hAnsi="Times New Roman" w:cs="Times New Roman"/>
                <w:color w:val="000000"/>
                <w:sz w:val="24"/>
                <w:szCs w:val="24"/>
                <w:lang w:val="lv-LV" w:eastAsia="lv-LV"/>
              </w:rPr>
              <w:t>2.3.2.</w:t>
            </w:r>
          </w:p>
        </w:tc>
        <w:tc>
          <w:tcPr>
            <w:tcW w:w="3260" w:type="dxa"/>
            <w:vAlign w:val="center"/>
          </w:tcPr>
          <w:p w:rsidR="003849AE" w:rsidRPr="00C72B95" w:rsidRDefault="003849AE" w:rsidP="00BD04F8">
            <w:pPr>
              <w:widowControl w:val="0"/>
              <w:tabs>
                <w:tab w:val="left" w:pos="360"/>
              </w:tabs>
              <w:ind w:right="20"/>
              <w:rPr>
                <w:rFonts w:ascii="Times New Roman" w:eastAsia="Times New Roman" w:hAnsi="Times New Roman" w:cs="Times New Roman"/>
                <w:color w:val="000000"/>
                <w:sz w:val="24"/>
                <w:szCs w:val="24"/>
                <w:lang w:val="lv-LV" w:eastAsia="lv-LV"/>
              </w:rPr>
            </w:pPr>
            <w:r w:rsidRPr="00C72B95">
              <w:rPr>
                <w:rFonts w:ascii="Times New Roman" w:eastAsia="Times New Roman" w:hAnsi="Times New Roman" w:cs="Times New Roman"/>
                <w:color w:val="000000"/>
                <w:sz w:val="24"/>
                <w:szCs w:val="24"/>
                <w:lang w:val="lv-LV" w:eastAsia="lv-LV"/>
              </w:rPr>
              <w:t>Materiālu izmaksas</w:t>
            </w:r>
          </w:p>
        </w:tc>
        <w:tc>
          <w:tcPr>
            <w:tcW w:w="2693" w:type="dxa"/>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p>
        </w:tc>
        <w:tc>
          <w:tcPr>
            <w:tcW w:w="2781" w:type="dxa"/>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p>
        </w:tc>
      </w:tr>
      <w:tr w:rsidR="003849AE" w:rsidRPr="00C72B95" w:rsidTr="00BD04F8">
        <w:tc>
          <w:tcPr>
            <w:tcW w:w="1101" w:type="dxa"/>
            <w:vAlign w:val="center"/>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r w:rsidRPr="00C72B95">
              <w:rPr>
                <w:rFonts w:ascii="Times New Roman" w:eastAsia="Times New Roman" w:hAnsi="Times New Roman" w:cs="Times New Roman"/>
                <w:color w:val="000000"/>
                <w:sz w:val="24"/>
                <w:szCs w:val="24"/>
                <w:lang w:val="lv-LV" w:eastAsia="lv-LV"/>
              </w:rPr>
              <w:t>2.3.3.</w:t>
            </w:r>
          </w:p>
        </w:tc>
        <w:tc>
          <w:tcPr>
            <w:tcW w:w="3260" w:type="dxa"/>
            <w:vAlign w:val="center"/>
          </w:tcPr>
          <w:p w:rsidR="003849AE" w:rsidRPr="00C72B95" w:rsidRDefault="003849AE" w:rsidP="00BD04F8">
            <w:pPr>
              <w:widowControl w:val="0"/>
              <w:tabs>
                <w:tab w:val="left" w:pos="360"/>
              </w:tabs>
              <w:ind w:right="20"/>
              <w:rPr>
                <w:rFonts w:ascii="Times New Roman" w:eastAsia="Times New Roman" w:hAnsi="Times New Roman" w:cs="Times New Roman"/>
                <w:color w:val="000000"/>
                <w:sz w:val="24"/>
                <w:szCs w:val="24"/>
                <w:lang w:val="lv-LV" w:eastAsia="lv-LV"/>
              </w:rPr>
            </w:pPr>
            <w:r w:rsidRPr="00C72B95">
              <w:rPr>
                <w:rFonts w:ascii="Times New Roman" w:eastAsia="Times New Roman" w:hAnsi="Times New Roman" w:cs="Times New Roman"/>
                <w:color w:val="000000"/>
                <w:sz w:val="24"/>
                <w:szCs w:val="24"/>
                <w:lang w:val="lv-LV" w:eastAsia="lv-LV"/>
              </w:rPr>
              <w:t>Elektroenerģijas izmaksas</w:t>
            </w:r>
          </w:p>
        </w:tc>
        <w:tc>
          <w:tcPr>
            <w:tcW w:w="2693" w:type="dxa"/>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p>
        </w:tc>
        <w:tc>
          <w:tcPr>
            <w:tcW w:w="2781" w:type="dxa"/>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p>
        </w:tc>
      </w:tr>
      <w:tr w:rsidR="003849AE" w:rsidRPr="00C72B95" w:rsidTr="00BD04F8">
        <w:tc>
          <w:tcPr>
            <w:tcW w:w="1101" w:type="dxa"/>
            <w:vAlign w:val="center"/>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r w:rsidRPr="00C72B95">
              <w:rPr>
                <w:rFonts w:ascii="Times New Roman" w:eastAsia="Times New Roman" w:hAnsi="Times New Roman" w:cs="Times New Roman"/>
                <w:color w:val="000000"/>
                <w:sz w:val="24"/>
                <w:szCs w:val="24"/>
                <w:lang w:val="lv-LV" w:eastAsia="lv-LV"/>
              </w:rPr>
              <w:t>2.3.4.</w:t>
            </w:r>
          </w:p>
        </w:tc>
        <w:tc>
          <w:tcPr>
            <w:tcW w:w="3260" w:type="dxa"/>
            <w:vAlign w:val="center"/>
          </w:tcPr>
          <w:p w:rsidR="003849AE" w:rsidRPr="00C72B95" w:rsidRDefault="003849AE" w:rsidP="00BD04F8">
            <w:pPr>
              <w:widowControl w:val="0"/>
              <w:tabs>
                <w:tab w:val="left" w:pos="360"/>
              </w:tabs>
              <w:ind w:right="20"/>
              <w:rPr>
                <w:rFonts w:ascii="Times New Roman" w:eastAsia="Times New Roman" w:hAnsi="Times New Roman" w:cs="Times New Roman"/>
                <w:color w:val="000000"/>
                <w:sz w:val="24"/>
                <w:szCs w:val="24"/>
                <w:lang w:val="lv-LV" w:eastAsia="lv-LV"/>
              </w:rPr>
            </w:pPr>
            <w:r w:rsidRPr="00C72B95">
              <w:rPr>
                <w:rFonts w:ascii="Times New Roman" w:eastAsia="Times New Roman" w:hAnsi="Times New Roman" w:cs="Times New Roman"/>
                <w:color w:val="000000"/>
                <w:sz w:val="24"/>
                <w:szCs w:val="24"/>
                <w:lang w:val="lv-LV" w:eastAsia="lv-LV"/>
              </w:rPr>
              <w:t>Kurināmā un siltumenerģijas izmaksas</w:t>
            </w:r>
          </w:p>
        </w:tc>
        <w:tc>
          <w:tcPr>
            <w:tcW w:w="2693" w:type="dxa"/>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p>
        </w:tc>
        <w:tc>
          <w:tcPr>
            <w:tcW w:w="2781" w:type="dxa"/>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p>
        </w:tc>
      </w:tr>
      <w:tr w:rsidR="003849AE" w:rsidRPr="00C72B95" w:rsidTr="00BD04F8">
        <w:tc>
          <w:tcPr>
            <w:tcW w:w="1101" w:type="dxa"/>
            <w:vAlign w:val="center"/>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r w:rsidRPr="00C72B95">
              <w:rPr>
                <w:rFonts w:ascii="Times New Roman" w:eastAsia="Times New Roman" w:hAnsi="Times New Roman" w:cs="Times New Roman"/>
                <w:color w:val="000000"/>
                <w:sz w:val="24"/>
                <w:szCs w:val="24"/>
                <w:lang w:val="lv-LV" w:eastAsia="lv-LV"/>
              </w:rPr>
              <w:t>2.3.5.</w:t>
            </w:r>
          </w:p>
        </w:tc>
        <w:tc>
          <w:tcPr>
            <w:tcW w:w="3260" w:type="dxa"/>
            <w:vAlign w:val="center"/>
          </w:tcPr>
          <w:p w:rsidR="003849AE" w:rsidRPr="00C72B95" w:rsidRDefault="003849AE" w:rsidP="00BD04F8">
            <w:pPr>
              <w:widowControl w:val="0"/>
              <w:tabs>
                <w:tab w:val="left" w:pos="360"/>
              </w:tabs>
              <w:ind w:right="20"/>
              <w:rPr>
                <w:rFonts w:ascii="Times New Roman" w:eastAsia="Times New Roman" w:hAnsi="Times New Roman" w:cs="Times New Roman"/>
                <w:color w:val="000000"/>
                <w:sz w:val="24"/>
                <w:szCs w:val="24"/>
                <w:lang w:val="lv-LV" w:eastAsia="lv-LV"/>
              </w:rPr>
            </w:pPr>
            <w:r w:rsidRPr="00C72B95">
              <w:rPr>
                <w:rFonts w:ascii="Times New Roman" w:eastAsia="Times New Roman" w:hAnsi="Times New Roman" w:cs="Times New Roman"/>
                <w:color w:val="000000"/>
                <w:sz w:val="24"/>
                <w:szCs w:val="24"/>
                <w:lang w:val="lv-LV" w:eastAsia="lv-LV"/>
              </w:rPr>
              <w:t>Transporta uzturēšanas izmaksas (degviela, remonti, apdrošināšana)</w:t>
            </w:r>
          </w:p>
        </w:tc>
        <w:tc>
          <w:tcPr>
            <w:tcW w:w="2693" w:type="dxa"/>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p>
        </w:tc>
        <w:tc>
          <w:tcPr>
            <w:tcW w:w="2781" w:type="dxa"/>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p>
        </w:tc>
      </w:tr>
      <w:tr w:rsidR="003849AE" w:rsidRPr="00C72B95" w:rsidTr="00BD04F8">
        <w:tc>
          <w:tcPr>
            <w:tcW w:w="1101" w:type="dxa"/>
            <w:vAlign w:val="center"/>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r w:rsidRPr="00C72B95">
              <w:rPr>
                <w:rFonts w:ascii="Times New Roman" w:eastAsia="Times New Roman" w:hAnsi="Times New Roman" w:cs="Times New Roman"/>
                <w:color w:val="000000"/>
                <w:sz w:val="24"/>
                <w:szCs w:val="24"/>
                <w:lang w:val="lv-LV" w:eastAsia="lv-LV"/>
              </w:rPr>
              <w:t>2.3.6.</w:t>
            </w:r>
          </w:p>
        </w:tc>
        <w:tc>
          <w:tcPr>
            <w:tcW w:w="3260" w:type="dxa"/>
            <w:vAlign w:val="center"/>
          </w:tcPr>
          <w:p w:rsidR="003849AE" w:rsidRPr="00C72B95" w:rsidRDefault="003849AE" w:rsidP="00BD04F8">
            <w:pPr>
              <w:widowControl w:val="0"/>
              <w:tabs>
                <w:tab w:val="left" w:pos="360"/>
              </w:tabs>
              <w:ind w:right="20"/>
              <w:rPr>
                <w:rFonts w:ascii="Times New Roman" w:eastAsia="Times New Roman" w:hAnsi="Times New Roman" w:cs="Times New Roman"/>
                <w:color w:val="000000"/>
                <w:sz w:val="24"/>
                <w:szCs w:val="24"/>
                <w:lang w:val="lv-LV" w:eastAsia="lv-LV"/>
              </w:rPr>
            </w:pPr>
            <w:r w:rsidRPr="00C72B95">
              <w:rPr>
                <w:rFonts w:ascii="Times New Roman" w:eastAsia="Times New Roman" w:hAnsi="Times New Roman" w:cs="Times New Roman"/>
                <w:color w:val="000000"/>
                <w:sz w:val="24"/>
                <w:szCs w:val="24"/>
                <w:lang w:val="lv-LV" w:eastAsia="lv-LV"/>
              </w:rPr>
              <w:t>Komunālie pakalpojumi</w:t>
            </w:r>
          </w:p>
        </w:tc>
        <w:tc>
          <w:tcPr>
            <w:tcW w:w="2693" w:type="dxa"/>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p>
        </w:tc>
        <w:tc>
          <w:tcPr>
            <w:tcW w:w="2781" w:type="dxa"/>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p>
        </w:tc>
      </w:tr>
      <w:tr w:rsidR="003849AE" w:rsidRPr="00C72B95" w:rsidTr="00BD04F8">
        <w:tc>
          <w:tcPr>
            <w:tcW w:w="1101" w:type="dxa"/>
            <w:vAlign w:val="center"/>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r w:rsidRPr="00C72B95">
              <w:rPr>
                <w:rFonts w:ascii="Times New Roman" w:eastAsia="Times New Roman" w:hAnsi="Times New Roman" w:cs="Times New Roman"/>
                <w:color w:val="000000"/>
                <w:sz w:val="24"/>
                <w:szCs w:val="24"/>
                <w:lang w:val="lv-LV" w:eastAsia="lv-LV"/>
              </w:rPr>
              <w:t>2.3.7.</w:t>
            </w:r>
          </w:p>
        </w:tc>
        <w:tc>
          <w:tcPr>
            <w:tcW w:w="3260" w:type="dxa"/>
            <w:vAlign w:val="center"/>
          </w:tcPr>
          <w:p w:rsidR="003849AE" w:rsidRPr="00C72B95" w:rsidRDefault="003849AE" w:rsidP="00BD04F8">
            <w:pPr>
              <w:widowControl w:val="0"/>
              <w:tabs>
                <w:tab w:val="left" w:pos="360"/>
              </w:tabs>
              <w:ind w:right="20"/>
              <w:rPr>
                <w:rFonts w:ascii="Times New Roman" w:eastAsia="Times New Roman" w:hAnsi="Times New Roman" w:cs="Times New Roman"/>
                <w:color w:val="000000"/>
                <w:sz w:val="24"/>
                <w:szCs w:val="24"/>
                <w:lang w:val="lv-LV" w:eastAsia="lv-LV"/>
              </w:rPr>
            </w:pPr>
            <w:r w:rsidRPr="00C72B95">
              <w:rPr>
                <w:rFonts w:ascii="Times New Roman" w:eastAsia="Times New Roman" w:hAnsi="Times New Roman" w:cs="Times New Roman"/>
                <w:color w:val="000000"/>
                <w:sz w:val="24"/>
                <w:szCs w:val="24"/>
                <w:lang w:val="lv-LV" w:eastAsia="lv-LV"/>
              </w:rPr>
              <w:t>Pārējās izmaksas, kas nav iekļautas citos posteņos (med. komisijas un citas izmaksas)</w:t>
            </w:r>
          </w:p>
        </w:tc>
        <w:tc>
          <w:tcPr>
            <w:tcW w:w="2693" w:type="dxa"/>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p>
        </w:tc>
        <w:tc>
          <w:tcPr>
            <w:tcW w:w="2781" w:type="dxa"/>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p>
        </w:tc>
      </w:tr>
      <w:tr w:rsidR="003849AE" w:rsidRPr="00C72B95" w:rsidTr="00BD04F8">
        <w:tc>
          <w:tcPr>
            <w:tcW w:w="1101" w:type="dxa"/>
            <w:vAlign w:val="center"/>
          </w:tcPr>
          <w:p w:rsidR="003849AE" w:rsidRPr="00C72B95" w:rsidRDefault="003849AE" w:rsidP="00BD04F8">
            <w:pPr>
              <w:widowControl w:val="0"/>
              <w:tabs>
                <w:tab w:val="left" w:pos="360"/>
              </w:tabs>
              <w:ind w:right="20"/>
              <w:jc w:val="center"/>
              <w:rPr>
                <w:rFonts w:ascii="Times New Roman" w:eastAsia="Times New Roman" w:hAnsi="Times New Roman" w:cs="Times New Roman"/>
                <w:b/>
                <w:color w:val="000000"/>
                <w:sz w:val="24"/>
                <w:szCs w:val="24"/>
                <w:lang w:val="lv-LV" w:eastAsia="lv-LV"/>
              </w:rPr>
            </w:pPr>
            <w:r w:rsidRPr="00C72B95">
              <w:rPr>
                <w:rFonts w:ascii="Times New Roman" w:eastAsia="Times New Roman" w:hAnsi="Times New Roman" w:cs="Times New Roman"/>
                <w:b/>
                <w:color w:val="000000"/>
                <w:sz w:val="24"/>
                <w:szCs w:val="24"/>
                <w:lang w:val="lv-LV" w:eastAsia="lv-LV"/>
              </w:rPr>
              <w:t>3.</w:t>
            </w:r>
          </w:p>
        </w:tc>
        <w:tc>
          <w:tcPr>
            <w:tcW w:w="3260" w:type="dxa"/>
            <w:vAlign w:val="center"/>
          </w:tcPr>
          <w:p w:rsidR="003849AE" w:rsidRPr="00C72B95" w:rsidRDefault="003849AE" w:rsidP="00BD04F8">
            <w:pPr>
              <w:widowControl w:val="0"/>
              <w:tabs>
                <w:tab w:val="left" w:pos="360"/>
              </w:tabs>
              <w:ind w:right="20"/>
              <w:rPr>
                <w:rFonts w:ascii="Times New Roman" w:eastAsia="Times New Roman" w:hAnsi="Times New Roman" w:cs="Times New Roman"/>
                <w:b/>
                <w:color w:val="000000"/>
                <w:sz w:val="24"/>
                <w:szCs w:val="24"/>
                <w:lang w:val="lv-LV" w:eastAsia="lv-LV"/>
              </w:rPr>
            </w:pPr>
            <w:r w:rsidRPr="00C72B95">
              <w:rPr>
                <w:rFonts w:ascii="Times New Roman" w:eastAsia="Times New Roman" w:hAnsi="Times New Roman" w:cs="Times New Roman"/>
                <w:b/>
                <w:color w:val="000000"/>
                <w:sz w:val="24"/>
                <w:szCs w:val="24"/>
                <w:lang w:val="lv-LV" w:eastAsia="lv-LV"/>
              </w:rPr>
              <w:t>Administrācijas izmaksas</w:t>
            </w:r>
          </w:p>
        </w:tc>
        <w:tc>
          <w:tcPr>
            <w:tcW w:w="2693" w:type="dxa"/>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p>
        </w:tc>
        <w:tc>
          <w:tcPr>
            <w:tcW w:w="2781" w:type="dxa"/>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p>
        </w:tc>
      </w:tr>
      <w:tr w:rsidR="003849AE" w:rsidRPr="00C72B95" w:rsidTr="00BD04F8">
        <w:tc>
          <w:tcPr>
            <w:tcW w:w="1101" w:type="dxa"/>
            <w:vAlign w:val="center"/>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r w:rsidRPr="00C72B95">
              <w:rPr>
                <w:rFonts w:ascii="Times New Roman" w:eastAsia="Times New Roman" w:hAnsi="Times New Roman" w:cs="Times New Roman"/>
                <w:color w:val="000000"/>
                <w:sz w:val="24"/>
                <w:szCs w:val="24"/>
                <w:lang w:val="lv-LV" w:eastAsia="lv-LV"/>
              </w:rPr>
              <w:t>3.1.</w:t>
            </w:r>
          </w:p>
        </w:tc>
        <w:tc>
          <w:tcPr>
            <w:tcW w:w="3260" w:type="dxa"/>
            <w:vAlign w:val="center"/>
          </w:tcPr>
          <w:p w:rsidR="003849AE" w:rsidRPr="00C72B95" w:rsidRDefault="003849AE" w:rsidP="00BD04F8">
            <w:pPr>
              <w:widowControl w:val="0"/>
              <w:tabs>
                <w:tab w:val="left" w:pos="360"/>
              </w:tabs>
              <w:ind w:right="20"/>
              <w:rPr>
                <w:rFonts w:ascii="Times New Roman" w:eastAsia="Times New Roman" w:hAnsi="Times New Roman" w:cs="Times New Roman"/>
                <w:color w:val="000000"/>
                <w:sz w:val="24"/>
                <w:szCs w:val="24"/>
                <w:lang w:val="lv-LV" w:eastAsia="lv-LV"/>
              </w:rPr>
            </w:pPr>
            <w:r w:rsidRPr="00C72B95">
              <w:rPr>
                <w:rFonts w:ascii="Times New Roman" w:eastAsia="Times New Roman" w:hAnsi="Times New Roman" w:cs="Times New Roman"/>
                <w:color w:val="000000"/>
                <w:sz w:val="24"/>
                <w:szCs w:val="24"/>
                <w:lang w:val="lv-LV" w:eastAsia="lv-LV"/>
              </w:rPr>
              <w:t>Sakaru pakalpojumu izmaksas</w:t>
            </w:r>
          </w:p>
        </w:tc>
        <w:tc>
          <w:tcPr>
            <w:tcW w:w="2693" w:type="dxa"/>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p>
        </w:tc>
        <w:tc>
          <w:tcPr>
            <w:tcW w:w="2781" w:type="dxa"/>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p>
        </w:tc>
      </w:tr>
      <w:tr w:rsidR="003849AE" w:rsidRPr="00C72B95" w:rsidTr="00BD04F8">
        <w:tc>
          <w:tcPr>
            <w:tcW w:w="1101" w:type="dxa"/>
            <w:vAlign w:val="center"/>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r w:rsidRPr="00C72B95">
              <w:rPr>
                <w:rFonts w:ascii="Times New Roman" w:eastAsia="Times New Roman" w:hAnsi="Times New Roman" w:cs="Times New Roman"/>
                <w:color w:val="000000"/>
                <w:sz w:val="24"/>
                <w:szCs w:val="24"/>
                <w:lang w:val="lv-LV" w:eastAsia="lv-LV"/>
              </w:rPr>
              <w:t>3.2.</w:t>
            </w:r>
          </w:p>
        </w:tc>
        <w:tc>
          <w:tcPr>
            <w:tcW w:w="3260" w:type="dxa"/>
            <w:vAlign w:val="center"/>
          </w:tcPr>
          <w:p w:rsidR="003849AE" w:rsidRPr="00C72B95" w:rsidRDefault="003849AE" w:rsidP="00BD04F8">
            <w:pPr>
              <w:widowControl w:val="0"/>
              <w:tabs>
                <w:tab w:val="left" w:pos="360"/>
              </w:tabs>
              <w:ind w:right="20"/>
              <w:rPr>
                <w:rFonts w:ascii="Times New Roman" w:eastAsia="Times New Roman" w:hAnsi="Times New Roman" w:cs="Times New Roman"/>
                <w:color w:val="000000"/>
                <w:sz w:val="24"/>
                <w:szCs w:val="24"/>
                <w:lang w:val="lv-LV" w:eastAsia="lv-LV"/>
              </w:rPr>
            </w:pPr>
            <w:r w:rsidRPr="00C72B95">
              <w:rPr>
                <w:rFonts w:ascii="Times New Roman" w:eastAsia="Times New Roman" w:hAnsi="Times New Roman" w:cs="Times New Roman"/>
                <w:color w:val="000000"/>
                <w:sz w:val="24"/>
                <w:szCs w:val="24"/>
                <w:lang w:val="lv-LV" w:eastAsia="lv-LV"/>
              </w:rPr>
              <w:t>Kancelejas un saimniecības preču iegādes izmaksas</w:t>
            </w:r>
          </w:p>
        </w:tc>
        <w:tc>
          <w:tcPr>
            <w:tcW w:w="2693" w:type="dxa"/>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p>
        </w:tc>
        <w:tc>
          <w:tcPr>
            <w:tcW w:w="2781" w:type="dxa"/>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p>
        </w:tc>
      </w:tr>
      <w:tr w:rsidR="003849AE" w:rsidRPr="00C72B95" w:rsidTr="00BD04F8">
        <w:trPr>
          <w:trHeight w:val="413"/>
        </w:trPr>
        <w:tc>
          <w:tcPr>
            <w:tcW w:w="1101" w:type="dxa"/>
            <w:vAlign w:val="center"/>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r w:rsidRPr="00C72B95">
              <w:rPr>
                <w:rFonts w:ascii="Times New Roman" w:eastAsia="Times New Roman" w:hAnsi="Times New Roman" w:cs="Times New Roman"/>
                <w:color w:val="000000"/>
                <w:sz w:val="24"/>
                <w:szCs w:val="24"/>
                <w:lang w:val="lv-LV" w:eastAsia="lv-LV"/>
              </w:rPr>
              <w:t>3.3.</w:t>
            </w:r>
          </w:p>
        </w:tc>
        <w:tc>
          <w:tcPr>
            <w:tcW w:w="3260" w:type="dxa"/>
            <w:vAlign w:val="center"/>
          </w:tcPr>
          <w:p w:rsidR="003849AE" w:rsidRPr="00C72B95" w:rsidRDefault="003849AE" w:rsidP="00BD04F8">
            <w:pPr>
              <w:widowControl w:val="0"/>
              <w:tabs>
                <w:tab w:val="left" w:pos="360"/>
              </w:tabs>
              <w:ind w:right="20"/>
              <w:rPr>
                <w:rFonts w:ascii="Times New Roman" w:eastAsia="Times New Roman" w:hAnsi="Times New Roman" w:cs="Times New Roman"/>
                <w:color w:val="000000"/>
                <w:sz w:val="24"/>
                <w:szCs w:val="24"/>
                <w:lang w:val="lv-LV" w:eastAsia="lv-LV"/>
              </w:rPr>
            </w:pPr>
            <w:r w:rsidRPr="00C72B95">
              <w:rPr>
                <w:rFonts w:ascii="Times New Roman" w:eastAsia="Times New Roman" w:hAnsi="Times New Roman" w:cs="Times New Roman"/>
                <w:color w:val="000000"/>
                <w:sz w:val="24"/>
                <w:szCs w:val="24"/>
                <w:lang w:val="lv-LV" w:eastAsia="lv-LV"/>
              </w:rPr>
              <w:t>Dienesta komandējumi</w:t>
            </w:r>
          </w:p>
        </w:tc>
        <w:tc>
          <w:tcPr>
            <w:tcW w:w="2693" w:type="dxa"/>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p>
        </w:tc>
        <w:tc>
          <w:tcPr>
            <w:tcW w:w="2781" w:type="dxa"/>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p>
        </w:tc>
      </w:tr>
      <w:tr w:rsidR="003849AE" w:rsidRPr="00C72B95" w:rsidTr="00BD04F8">
        <w:tc>
          <w:tcPr>
            <w:tcW w:w="1101" w:type="dxa"/>
            <w:vAlign w:val="center"/>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r w:rsidRPr="00C72B95">
              <w:rPr>
                <w:rFonts w:ascii="Times New Roman" w:eastAsia="Times New Roman" w:hAnsi="Times New Roman" w:cs="Times New Roman"/>
                <w:color w:val="000000"/>
                <w:sz w:val="24"/>
                <w:szCs w:val="24"/>
                <w:lang w:val="lv-LV" w:eastAsia="lv-LV"/>
              </w:rPr>
              <w:t>3.4.</w:t>
            </w:r>
          </w:p>
        </w:tc>
        <w:tc>
          <w:tcPr>
            <w:tcW w:w="3260" w:type="dxa"/>
            <w:vAlign w:val="center"/>
          </w:tcPr>
          <w:p w:rsidR="003849AE" w:rsidRPr="00C72B95" w:rsidRDefault="003849AE" w:rsidP="00BD04F8">
            <w:pPr>
              <w:widowControl w:val="0"/>
              <w:tabs>
                <w:tab w:val="left" w:pos="360"/>
              </w:tabs>
              <w:ind w:right="20"/>
              <w:rPr>
                <w:rFonts w:ascii="Times New Roman" w:eastAsia="Times New Roman" w:hAnsi="Times New Roman" w:cs="Times New Roman"/>
                <w:color w:val="000000"/>
                <w:sz w:val="24"/>
                <w:szCs w:val="24"/>
                <w:lang w:val="lv-LV" w:eastAsia="lv-LV"/>
              </w:rPr>
            </w:pPr>
            <w:proofErr w:type="gramStart"/>
            <w:r w:rsidRPr="00C72B95">
              <w:rPr>
                <w:rFonts w:ascii="Times New Roman" w:eastAsia="Times New Roman" w:hAnsi="Times New Roman" w:cs="Times New Roman"/>
                <w:color w:val="000000"/>
                <w:sz w:val="24"/>
                <w:szCs w:val="24"/>
                <w:lang w:val="lv-LV" w:eastAsia="lv-LV"/>
              </w:rPr>
              <w:t>Citas administratīvās izmaksas</w:t>
            </w:r>
            <w:proofErr w:type="gramEnd"/>
            <w:r w:rsidRPr="00C72B95">
              <w:rPr>
                <w:rFonts w:ascii="Times New Roman" w:eastAsia="Times New Roman" w:hAnsi="Times New Roman" w:cs="Times New Roman"/>
                <w:color w:val="000000"/>
                <w:sz w:val="24"/>
                <w:szCs w:val="24"/>
                <w:lang w:val="lv-LV" w:eastAsia="lv-LV"/>
              </w:rPr>
              <w:t xml:space="preserve"> (kvalifikācijas kursi, citas būtiskas izmaksas)</w:t>
            </w:r>
          </w:p>
        </w:tc>
        <w:tc>
          <w:tcPr>
            <w:tcW w:w="2693" w:type="dxa"/>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p>
        </w:tc>
        <w:tc>
          <w:tcPr>
            <w:tcW w:w="2781" w:type="dxa"/>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p>
        </w:tc>
      </w:tr>
      <w:tr w:rsidR="003849AE" w:rsidRPr="00C72B95" w:rsidTr="00BD04F8">
        <w:tc>
          <w:tcPr>
            <w:tcW w:w="1101" w:type="dxa"/>
            <w:vAlign w:val="center"/>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r w:rsidRPr="00C72B95">
              <w:rPr>
                <w:rFonts w:ascii="Times New Roman" w:eastAsia="Times New Roman" w:hAnsi="Times New Roman" w:cs="Times New Roman"/>
                <w:color w:val="000000"/>
                <w:sz w:val="24"/>
                <w:szCs w:val="24"/>
                <w:lang w:val="lv-LV" w:eastAsia="lv-LV"/>
              </w:rPr>
              <w:lastRenderedPageBreak/>
              <w:t>3.5.</w:t>
            </w:r>
          </w:p>
        </w:tc>
        <w:tc>
          <w:tcPr>
            <w:tcW w:w="3260" w:type="dxa"/>
            <w:vAlign w:val="center"/>
          </w:tcPr>
          <w:p w:rsidR="003849AE" w:rsidRPr="00C72B95" w:rsidRDefault="003849AE" w:rsidP="00BD04F8">
            <w:pPr>
              <w:widowControl w:val="0"/>
              <w:tabs>
                <w:tab w:val="left" w:pos="360"/>
              </w:tabs>
              <w:ind w:right="20"/>
              <w:rPr>
                <w:rFonts w:ascii="Times New Roman" w:eastAsia="Times New Roman" w:hAnsi="Times New Roman" w:cs="Times New Roman"/>
                <w:color w:val="000000"/>
                <w:sz w:val="24"/>
                <w:szCs w:val="24"/>
                <w:lang w:val="lv-LV" w:eastAsia="lv-LV"/>
              </w:rPr>
            </w:pPr>
            <w:r w:rsidRPr="00C72B95">
              <w:rPr>
                <w:rFonts w:ascii="Times New Roman" w:eastAsia="Times New Roman" w:hAnsi="Times New Roman" w:cs="Times New Roman"/>
                <w:color w:val="000000"/>
                <w:sz w:val="24"/>
                <w:szCs w:val="24"/>
                <w:lang w:val="lv-LV" w:eastAsia="lv-LV"/>
              </w:rPr>
              <w:t>kontroles izdevumi (monitoringa izdevumi)</w:t>
            </w:r>
          </w:p>
        </w:tc>
        <w:tc>
          <w:tcPr>
            <w:tcW w:w="2693" w:type="dxa"/>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p>
        </w:tc>
        <w:tc>
          <w:tcPr>
            <w:tcW w:w="2781" w:type="dxa"/>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p>
        </w:tc>
      </w:tr>
      <w:tr w:rsidR="003849AE" w:rsidRPr="00C72B95" w:rsidTr="00BD04F8">
        <w:tc>
          <w:tcPr>
            <w:tcW w:w="1101" w:type="dxa"/>
            <w:vAlign w:val="center"/>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r w:rsidRPr="00C72B95">
              <w:rPr>
                <w:rFonts w:ascii="Times New Roman" w:eastAsia="Times New Roman" w:hAnsi="Times New Roman" w:cs="Times New Roman"/>
                <w:color w:val="000000"/>
                <w:sz w:val="24"/>
                <w:szCs w:val="24"/>
                <w:lang w:val="lv-LV" w:eastAsia="lv-LV"/>
              </w:rPr>
              <w:t>3.6.</w:t>
            </w:r>
          </w:p>
        </w:tc>
        <w:tc>
          <w:tcPr>
            <w:tcW w:w="3260" w:type="dxa"/>
            <w:vAlign w:val="center"/>
          </w:tcPr>
          <w:p w:rsidR="003849AE" w:rsidRPr="00C72B95" w:rsidRDefault="003849AE" w:rsidP="00BD04F8">
            <w:pPr>
              <w:widowControl w:val="0"/>
              <w:tabs>
                <w:tab w:val="left" w:pos="360"/>
              </w:tabs>
              <w:ind w:right="20"/>
              <w:rPr>
                <w:rFonts w:ascii="Times New Roman" w:eastAsia="Times New Roman" w:hAnsi="Times New Roman" w:cs="Times New Roman"/>
                <w:color w:val="000000"/>
                <w:sz w:val="24"/>
                <w:szCs w:val="24"/>
                <w:lang w:val="lv-LV" w:eastAsia="lv-LV"/>
              </w:rPr>
            </w:pPr>
            <w:r w:rsidRPr="00C72B95">
              <w:rPr>
                <w:rFonts w:ascii="Times New Roman" w:eastAsia="Times New Roman" w:hAnsi="Times New Roman" w:cs="Times New Roman"/>
                <w:color w:val="000000"/>
                <w:sz w:val="24"/>
                <w:szCs w:val="24"/>
                <w:lang w:val="lv-LV" w:eastAsia="lv-LV"/>
              </w:rPr>
              <w:t>Dabas resursu nodoklis</w:t>
            </w:r>
          </w:p>
        </w:tc>
        <w:tc>
          <w:tcPr>
            <w:tcW w:w="2693" w:type="dxa"/>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p>
        </w:tc>
        <w:tc>
          <w:tcPr>
            <w:tcW w:w="2781" w:type="dxa"/>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p>
        </w:tc>
      </w:tr>
      <w:tr w:rsidR="003849AE" w:rsidRPr="00C72B95" w:rsidTr="00BD04F8">
        <w:tc>
          <w:tcPr>
            <w:tcW w:w="1101" w:type="dxa"/>
            <w:vAlign w:val="center"/>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r w:rsidRPr="00C72B95">
              <w:rPr>
                <w:rFonts w:ascii="Times New Roman" w:eastAsia="Times New Roman" w:hAnsi="Times New Roman" w:cs="Times New Roman"/>
                <w:color w:val="000000"/>
                <w:sz w:val="24"/>
                <w:szCs w:val="24"/>
                <w:lang w:val="lv-LV" w:eastAsia="lv-LV"/>
              </w:rPr>
              <w:t>3.7.</w:t>
            </w:r>
          </w:p>
        </w:tc>
        <w:tc>
          <w:tcPr>
            <w:tcW w:w="3260" w:type="dxa"/>
            <w:vAlign w:val="center"/>
          </w:tcPr>
          <w:p w:rsidR="003849AE" w:rsidRPr="00C72B95" w:rsidRDefault="003849AE" w:rsidP="00BD04F8">
            <w:pPr>
              <w:widowControl w:val="0"/>
              <w:tabs>
                <w:tab w:val="left" w:pos="360"/>
              </w:tabs>
              <w:ind w:right="20"/>
              <w:rPr>
                <w:rFonts w:ascii="Times New Roman" w:eastAsia="Times New Roman" w:hAnsi="Times New Roman" w:cs="Times New Roman"/>
                <w:color w:val="000000"/>
                <w:sz w:val="24"/>
                <w:szCs w:val="24"/>
                <w:lang w:val="lv-LV" w:eastAsia="lv-LV"/>
              </w:rPr>
            </w:pPr>
            <w:r w:rsidRPr="00C72B95">
              <w:rPr>
                <w:rFonts w:ascii="Times New Roman" w:eastAsia="Times New Roman" w:hAnsi="Times New Roman" w:cs="Times New Roman"/>
                <w:color w:val="000000"/>
                <w:sz w:val="24"/>
                <w:szCs w:val="24"/>
                <w:lang w:val="lv-LV" w:eastAsia="lv-LV"/>
              </w:rPr>
              <w:t>Pārējās mainīgās izmaksas</w:t>
            </w:r>
          </w:p>
        </w:tc>
        <w:tc>
          <w:tcPr>
            <w:tcW w:w="2693" w:type="dxa"/>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p>
        </w:tc>
        <w:tc>
          <w:tcPr>
            <w:tcW w:w="2781" w:type="dxa"/>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p>
        </w:tc>
      </w:tr>
      <w:tr w:rsidR="003849AE" w:rsidRPr="00C72B95" w:rsidTr="00BD04F8">
        <w:tc>
          <w:tcPr>
            <w:tcW w:w="1101" w:type="dxa"/>
            <w:vAlign w:val="center"/>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r w:rsidRPr="00C72B95">
              <w:rPr>
                <w:rFonts w:ascii="Times New Roman" w:eastAsia="Times New Roman" w:hAnsi="Times New Roman" w:cs="Times New Roman"/>
                <w:color w:val="000000"/>
                <w:sz w:val="24"/>
                <w:szCs w:val="24"/>
                <w:lang w:val="lv-LV" w:eastAsia="lv-LV"/>
              </w:rPr>
              <w:t>3.8.</w:t>
            </w:r>
          </w:p>
        </w:tc>
        <w:tc>
          <w:tcPr>
            <w:tcW w:w="3260" w:type="dxa"/>
            <w:vAlign w:val="center"/>
          </w:tcPr>
          <w:p w:rsidR="003849AE" w:rsidRPr="00C72B95" w:rsidRDefault="003849AE" w:rsidP="00BD04F8">
            <w:pPr>
              <w:widowControl w:val="0"/>
              <w:tabs>
                <w:tab w:val="left" w:pos="360"/>
              </w:tabs>
              <w:ind w:right="20"/>
              <w:rPr>
                <w:rFonts w:ascii="Times New Roman" w:eastAsia="Times New Roman" w:hAnsi="Times New Roman" w:cs="Times New Roman"/>
                <w:color w:val="000000"/>
                <w:sz w:val="24"/>
                <w:szCs w:val="24"/>
                <w:lang w:val="lv-LV" w:eastAsia="lv-LV"/>
              </w:rPr>
            </w:pPr>
            <w:r w:rsidRPr="00C72B95">
              <w:rPr>
                <w:rFonts w:ascii="Times New Roman" w:eastAsia="Times New Roman" w:hAnsi="Times New Roman" w:cs="Times New Roman"/>
                <w:color w:val="000000"/>
                <w:sz w:val="24"/>
                <w:szCs w:val="24"/>
                <w:lang w:val="lv-LV" w:eastAsia="lv-LV"/>
              </w:rPr>
              <w:t>Pārējās fiksētās izmaksas</w:t>
            </w:r>
          </w:p>
        </w:tc>
        <w:tc>
          <w:tcPr>
            <w:tcW w:w="2693" w:type="dxa"/>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p>
        </w:tc>
        <w:tc>
          <w:tcPr>
            <w:tcW w:w="2781" w:type="dxa"/>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p>
        </w:tc>
      </w:tr>
      <w:tr w:rsidR="003849AE" w:rsidRPr="00C72B95" w:rsidTr="00BD04F8">
        <w:tc>
          <w:tcPr>
            <w:tcW w:w="1101" w:type="dxa"/>
            <w:vAlign w:val="center"/>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r w:rsidRPr="00C72B95">
              <w:rPr>
                <w:rFonts w:ascii="Times New Roman" w:eastAsia="Times New Roman" w:hAnsi="Times New Roman" w:cs="Times New Roman"/>
                <w:color w:val="000000"/>
                <w:sz w:val="24"/>
                <w:szCs w:val="24"/>
                <w:lang w:val="lv-LV" w:eastAsia="lv-LV"/>
              </w:rPr>
              <w:t>3.9.</w:t>
            </w:r>
          </w:p>
        </w:tc>
        <w:tc>
          <w:tcPr>
            <w:tcW w:w="3260" w:type="dxa"/>
            <w:vAlign w:val="center"/>
          </w:tcPr>
          <w:p w:rsidR="003849AE" w:rsidRPr="00C72B95" w:rsidRDefault="003849AE" w:rsidP="00BD04F8">
            <w:pPr>
              <w:widowControl w:val="0"/>
              <w:tabs>
                <w:tab w:val="left" w:pos="360"/>
              </w:tabs>
              <w:ind w:right="20"/>
              <w:rPr>
                <w:rFonts w:ascii="Times New Roman" w:eastAsia="Times New Roman" w:hAnsi="Times New Roman" w:cs="Times New Roman"/>
                <w:color w:val="000000"/>
                <w:sz w:val="24"/>
                <w:szCs w:val="24"/>
                <w:lang w:val="lv-LV" w:eastAsia="lv-LV"/>
              </w:rPr>
            </w:pPr>
            <w:r w:rsidRPr="00C72B95">
              <w:rPr>
                <w:rFonts w:ascii="Times New Roman" w:eastAsia="Times New Roman" w:hAnsi="Times New Roman" w:cs="Times New Roman"/>
                <w:color w:val="000000"/>
                <w:sz w:val="24"/>
                <w:szCs w:val="24"/>
                <w:lang w:val="lv-LV" w:eastAsia="lv-LV"/>
              </w:rPr>
              <w:t>Nodevas</w:t>
            </w:r>
          </w:p>
        </w:tc>
        <w:tc>
          <w:tcPr>
            <w:tcW w:w="2693" w:type="dxa"/>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p>
        </w:tc>
        <w:tc>
          <w:tcPr>
            <w:tcW w:w="2781" w:type="dxa"/>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p>
        </w:tc>
      </w:tr>
      <w:tr w:rsidR="003849AE" w:rsidRPr="00C72B95" w:rsidTr="00BD04F8">
        <w:tc>
          <w:tcPr>
            <w:tcW w:w="1101" w:type="dxa"/>
            <w:vAlign w:val="center"/>
          </w:tcPr>
          <w:p w:rsidR="003849AE" w:rsidRPr="00C72B95" w:rsidRDefault="003849AE" w:rsidP="00BD04F8">
            <w:pPr>
              <w:widowControl w:val="0"/>
              <w:tabs>
                <w:tab w:val="left" w:pos="360"/>
              </w:tabs>
              <w:ind w:right="20"/>
              <w:jc w:val="center"/>
              <w:rPr>
                <w:rFonts w:ascii="Times New Roman" w:eastAsia="Times New Roman" w:hAnsi="Times New Roman" w:cs="Times New Roman"/>
                <w:color w:val="000000"/>
                <w:sz w:val="24"/>
                <w:szCs w:val="24"/>
                <w:lang w:val="lv-LV" w:eastAsia="lv-LV"/>
              </w:rPr>
            </w:pPr>
          </w:p>
        </w:tc>
        <w:tc>
          <w:tcPr>
            <w:tcW w:w="3260" w:type="dxa"/>
          </w:tcPr>
          <w:p w:rsidR="003849AE" w:rsidRPr="00C72B95" w:rsidRDefault="003849AE" w:rsidP="00BD04F8">
            <w:pPr>
              <w:widowControl w:val="0"/>
              <w:tabs>
                <w:tab w:val="left" w:pos="360"/>
              </w:tabs>
              <w:ind w:right="20"/>
              <w:jc w:val="right"/>
              <w:rPr>
                <w:rFonts w:ascii="Times New Roman" w:eastAsia="Times New Roman" w:hAnsi="Times New Roman" w:cs="Times New Roman"/>
                <w:b/>
                <w:color w:val="000000"/>
                <w:sz w:val="24"/>
                <w:szCs w:val="24"/>
                <w:lang w:val="lv-LV" w:eastAsia="lv-LV"/>
              </w:rPr>
            </w:pPr>
            <w:r w:rsidRPr="00C72B95">
              <w:rPr>
                <w:rFonts w:ascii="Times New Roman" w:eastAsia="Times New Roman" w:hAnsi="Times New Roman" w:cs="Times New Roman"/>
                <w:b/>
                <w:color w:val="000000"/>
                <w:sz w:val="24"/>
                <w:szCs w:val="24"/>
                <w:lang w:val="lv-LV" w:eastAsia="lv-LV"/>
              </w:rPr>
              <w:t>KOPĀ</w:t>
            </w:r>
          </w:p>
        </w:tc>
        <w:tc>
          <w:tcPr>
            <w:tcW w:w="2693" w:type="dxa"/>
          </w:tcPr>
          <w:p w:rsidR="003849AE" w:rsidRPr="00C72B95" w:rsidRDefault="003849AE" w:rsidP="00BD04F8">
            <w:pPr>
              <w:widowControl w:val="0"/>
              <w:tabs>
                <w:tab w:val="left" w:pos="360"/>
              </w:tabs>
              <w:ind w:right="20"/>
              <w:jc w:val="center"/>
              <w:rPr>
                <w:rFonts w:ascii="Times New Roman" w:eastAsia="Times New Roman" w:hAnsi="Times New Roman" w:cs="Times New Roman"/>
                <w:b/>
                <w:color w:val="000000"/>
                <w:sz w:val="24"/>
                <w:szCs w:val="24"/>
                <w:lang w:val="lv-LV" w:eastAsia="lv-LV"/>
              </w:rPr>
            </w:pPr>
          </w:p>
        </w:tc>
        <w:tc>
          <w:tcPr>
            <w:tcW w:w="2781" w:type="dxa"/>
          </w:tcPr>
          <w:p w:rsidR="003849AE" w:rsidRPr="00C72B95" w:rsidRDefault="003849AE" w:rsidP="00BD04F8">
            <w:pPr>
              <w:widowControl w:val="0"/>
              <w:tabs>
                <w:tab w:val="left" w:pos="360"/>
              </w:tabs>
              <w:ind w:right="20"/>
              <w:jc w:val="center"/>
              <w:rPr>
                <w:rFonts w:ascii="Times New Roman" w:eastAsia="Times New Roman" w:hAnsi="Times New Roman" w:cs="Times New Roman"/>
                <w:b/>
                <w:color w:val="000000"/>
                <w:sz w:val="24"/>
                <w:szCs w:val="24"/>
                <w:lang w:val="lv-LV" w:eastAsia="lv-LV"/>
              </w:rPr>
            </w:pPr>
          </w:p>
        </w:tc>
      </w:tr>
    </w:tbl>
    <w:p w:rsidR="003849AE" w:rsidRPr="00C72B95" w:rsidRDefault="003849AE" w:rsidP="003849AE">
      <w:pPr>
        <w:rPr>
          <w:rFonts w:ascii="Times New Roman" w:eastAsia="Times New Roman" w:hAnsi="Times New Roman" w:cs="Times New Roman"/>
          <w:sz w:val="24"/>
          <w:szCs w:val="24"/>
          <w:lang w:val="lv-LV"/>
        </w:rPr>
      </w:pPr>
    </w:p>
    <w:p w:rsidR="003849AE" w:rsidRPr="00C72B95" w:rsidRDefault="003849AE" w:rsidP="003849AE">
      <w:pPr>
        <w:rPr>
          <w:rFonts w:ascii="Times New Roman" w:eastAsia="Times New Roman" w:hAnsi="Times New Roman" w:cs="Times New Roman"/>
          <w:sz w:val="24"/>
          <w:szCs w:val="24"/>
          <w:lang w:val="lv-LV"/>
        </w:rPr>
      </w:pPr>
    </w:p>
    <w:p w:rsidR="003849AE" w:rsidRPr="00C72B95" w:rsidRDefault="003849AE" w:rsidP="003849AE">
      <w:pPr>
        <w:rPr>
          <w:rFonts w:ascii="Times New Roman" w:eastAsia="Times New Roman" w:hAnsi="Times New Roman" w:cs="Times New Roman"/>
          <w:sz w:val="24"/>
          <w:szCs w:val="24"/>
          <w:lang w:val="lv-LV"/>
        </w:rPr>
      </w:pPr>
    </w:p>
    <w:p w:rsidR="003849AE" w:rsidRPr="00C72B95" w:rsidRDefault="003849AE" w:rsidP="003849AE">
      <w:pPr>
        <w:rPr>
          <w:rFonts w:ascii="Times New Roman" w:eastAsia="Times New Roman" w:hAnsi="Times New Roman" w:cs="Times New Roman"/>
          <w:sz w:val="24"/>
          <w:szCs w:val="24"/>
          <w:lang w:val="lv-LV"/>
        </w:rPr>
      </w:pPr>
    </w:p>
    <w:p w:rsidR="003849AE" w:rsidRPr="00C72B95" w:rsidRDefault="003849AE" w:rsidP="003849AE">
      <w:pPr>
        <w:rPr>
          <w:rFonts w:ascii="Times New Roman" w:eastAsia="Times New Roman" w:hAnsi="Times New Roman" w:cs="Times New Roman"/>
          <w:sz w:val="24"/>
          <w:szCs w:val="24"/>
          <w:lang w:val="lv-LV"/>
        </w:rPr>
      </w:pPr>
    </w:p>
    <w:p w:rsidR="00E76679" w:rsidRPr="003849AE" w:rsidRDefault="003849AE" w:rsidP="003849AE">
      <w:pPr>
        <w:jc w:val="center"/>
        <w:rPr>
          <w:rFonts w:ascii="Times New Roman" w:eastAsia="Times New Roman" w:hAnsi="Times New Roman"/>
          <w:sz w:val="24"/>
          <w:szCs w:val="24"/>
          <w:lang w:val="lv-LV" w:eastAsia="lv-LV"/>
        </w:rPr>
      </w:pPr>
      <w:r w:rsidRPr="00C72B95">
        <w:rPr>
          <w:rFonts w:ascii="Times New Roman" w:eastAsia="Times New Roman" w:hAnsi="Times New Roman"/>
          <w:sz w:val="24"/>
          <w:szCs w:val="24"/>
          <w:lang w:val="lv-LV" w:eastAsia="lv-LV"/>
        </w:rPr>
        <w:t>Domes priekšsēdētājs</w:t>
      </w:r>
      <w:proofErr w:type="gramStart"/>
      <w:r w:rsidRPr="00C72B95">
        <w:rPr>
          <w:rFonts w:ascii="Times New Roman" w:eastAsia="Times New Roman" w:hAnsi="Times New Roman"/>
          <w:sz w:val="24"/>
          <w:szCs w:val="24"/>
          <w:lang w:val="lv-LV" w:eastAsia="lv-LV"/>
        </w:rPr>
        <w:t xml:space="preserve">                                      </w:t>
      </w:r>
      <w:proofErr w:type="gramEnd"/>
      <w:r w:rsidRPr="00C72B95">
        <w:rPr>
          <w:rFonts w:ascii="Times New Roman" w:eastAsia="Times New Roman" w:hAnsi="Times New Roman"/>
          <w:sz w:val="24"/>
          <w:szCs w:val="24"/>
          <w:lang w:val="lv-LV" w:eastAsia="lv-LV"/>
        </w:rPr>
        <w:tab/>
        <w:t xml:space="preserve">                       </w:t>
      </w:r>
      <w:proofErr w:type="spellStart"/>
      <w:r w:rsidRPr="00C72B95">
        <w:rPr>
          <w:rFonts w:ascii="Times New Roman" w:eastAsia="Times New Roman" w:hAnsi="Times New Roman"/>
          <w:sz w:val="24"/>
          <w:szCs w:val="24"/>
          <w:lang w:val="lv-LV" w:eastAsia="lv-LV"/>
        </w:rPr>
        <w:t>A.Pušpurs</w:t>
      </w:r>
      <w:proofErr w:type="spellEnd"/>
    </w:p>
    <w:sectPr w:rsidR="00E76679" w:rsidRPr="003849AE" w:rsidSect="003849AE">
      <w:footerReference w:type="default" r:id="rId9"/>
      <w:pgSz w:w="12240" w:h="15840"/>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73BD" w:rsidRDefault="007973BD" w:rsidP="00443C1A">
      <w:r>
        <w:separator/>
      </w:r>
    </w:p>
  </w:endnote>
  <w:endnote w:type="continuationSeparator" w:id="0">
    <w:p w:rsidR="007973BD" w:rsidRDefault="007973BD" w:rsidP="00443C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ourier New">
    <w:panose1 w:val="02070309020205020404"/>
    <w:charset w:val="BA"/>
    <w:family w:val="modern"/>
    <w:pitch w:val="fixed"/>
    <w:sig w:usb0="E0002EFF" w:usb1="C0007843"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6609377"/>
      <w:docPartObj>
        <w:docPartGallery w:val="Page Numbers (Bottom of Page)"/>
        <w:docPartUnique/>
      </w:docPartObj>
    </w:sdtPr>
    <w:sdtContent>
      <w:p w:rsidR="00443C1A" w:rsidRDefault="001258F1">
        <w:pPr>
          <w:pStyle w:val="Kjene"/>
          <w:jc w:val="center"/>
        </w:pPr>
        <w:r w:rsidRPr="00443C1A">
          <w:rPr>
            <w:rFonts w:ascii="Times New Roman" w:hAnsi="Times New Roman" w:cs="Times New Roman"/>
            <w:sz w:val="24"/>
            <w:szCs w:val="24"/>
          </w:rPr>
          <w:fldChar w:fldCharType="begin"/>
        </w:r>
        <w:r w:rsidR="00443C1A" w:rsidRPr="00443C1A">
          <w:rPr>
            <w:rFonts w:ascii="Times New Roman" w:hAnsi="Times New Roman" w:cs="Times New Roman"/>
            <w:sz w:val="24"/>
            <w:szCs w:val="24"/>
          </w:rPr>
          <w:instrText xml:space="preserve"> PAGE   \* MERGEFORMAT </w:instrText>
        </w:r>
        <w:r w:rsidRPr="00443C1A">
          <w:rPr>
            <w:rFonts w:ascii="Times New Roman" w:hAnsi="Times New Roman" w:cs="Times New Roman"/>
            <w:sz w:val="24"/>
            <w:szCs w:val="24"/>
          </w:rPr>
          <w:fldChar w:fldCharType="separate"/>
        </w:r>
        <w:r w:rsidR="003849AE">
          <w:rPr>
            <w:rFonts w:ascii="Times New Roman" w:hAnsi="Times New Roman" w:cs="Times New Roman"/>
            <w:noProof/>
            <w:sz w:val="24"/>
            <w:szCs w:val="24"/>
          </w:rPr>
          <w:t>6</w:t>
        </w:r>
        <w:r w:rsidRPr="00443C1A">
          <w:rPr>
            <w:rFonts w:ascii="Times New Roman" w:hAnsi="Times New Roman" w:cs="Times New Roman"/>
            <w:sz w:val="24"/>
            <w:szCs w:val="24"/>
          </w:rPr>
          <w:fldChar w:fldCharType="end"/>
        </w:r>
      </w:p>
    </w:sdtContent>
  </w:sdt>
  <w:p w:rsidR="00443C1A" w:rsidRDefault="00443C1A">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73BD" w:rsidRDefault="007973BD" w:rsidP="00443C1A">
      <w:r>
        <w:separator/>
      </w:r>
    </w:p>
  </w:footnote>
  <w:footnote w:type="continuationSeparator" w:id="0">
    <w:p w:rsidR="007973BD" w:rsidRDefault="007973BD" w:rsidP="00443C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434DF"/>
    <w:multiLevelType w:val="multilevel"/>
    <w:tmpl w:val="29945FE2"/>
    <w:lvl w:ilvl="0">
      <w:start w:val="6"/>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1">
    <w:nsid w:val="048D3EB5"/>
    <w:multiLevelType w:val="multilevel"/>
    <w:tmpl w:val="EAFA0A34"/>
    <w:lvl w:ilvl="0">
      <w:start w:val="3"/>
      <w:numFmt w:val="decimal"/>
      <w:lvlText w:val="%1."/>
      <w:lvlJc w:val="left"/>
      <w:pPr>
        <w:ind w:left="360" w:hanging="360"/>
      </w:pPr>
      <w:rPr>
        <w:rFonts w:hint="default"/>
        <w:color w:val="000000"/>
      </w:rPr>
    </w:lvl>
    <w:lvl w:ilvl="1">
      <w:start w:val="1"/>
      <w:numFmt w:val="decimal"/>
      <w:lvlText w:val="%1.%2."/>
      <w:lvlJc w:val="left"/>
      <w:pPr>
        <w:ind w:left="502"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
    <w:nsid w:val="055C5861"/>
    <w:multiLevelType w:val="hybridMultilevel"/>
    <w:tmpl w:val="A7E82138"/>
    <w:lvl w:ilvl="0" w:tplc="80C6B414">
      <w:start w:val="1"/>
      <w:numFmt w:val="decimal"/>
      <w:lvlText w:val="10.%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F82EB8"/>
    <w:multiLevelType w:val="multilevel"/>
    <w:tmpl w:val="192AD3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0C2C11"/>
    <w:multiLevelType w:val="multilevel"/>
    <w:tmpl w:val="8F0A0556"/>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7374A1"/>
    <w:multiLevelType w:val="multilevel"/>
    <w:tmpl w:val="624A45E6"/>
    <w:lvl w:ilvl="0">
      <w:start w:val="1"/>
      <w:numFmt w:val="decimal"/>
      <w:lvlText w:val="%1."/>
      <w:lvlJc w:val="left"/>
      <w:pPr>
        <w:ind w:left="862" w:hanging="360"/>
      </w:pPr>
      <w:rPr>
        <w:rFonts w:hint="default"/>
      </w:rPr>
    </w:lvl>
    <w:lvl w:ilvl="1">
      <w:start w:val="1"/>
      <w:numFmt w:val="decimal"/>
      <w:isLgl/>
      <w:lvlText w:val="5.%2."/>
      <w:lvlJc w:val="left"/>
      <w:pPr>
        <w:ind w:left="502" w:hanging="360"/>
      </w:pPr>
      <w:rPr>
        <w:rFonts w:hint="default"/>
      </w:rPr>
    </w:lvl>
    <w:lvl w:ilvl="2">
      <w:start w:val="1"/>
      <w:numFmt w:val="decimal"/>
      <w:isLgl/>
      <w:lvlText w:val="%1.%2.%3."/>
      <w:lvlJc w:val="left"/>
      <w:pPr>
        <w:ind w:left="2378" w:hanging="720"/>
      </w:pPr>
      <w:rPr>
        <w:rFonts w:hint="default"/>
      </w:rPr>
    </w:lvl>
    <w:lvl w:ilvl="3">
      <w:start w:val="1"/>
      <w:numFmt w:val="decimal"/>
      <w:isLgl/>
      <w:lvlText w:val="%1.%2.%3.%4."/>
      <w:lvlJc w:val="left"/>
      <w:pPr>
        <w:ind w:left="2956" w:hanging="720"/>
      </w:pPr>
      <w:rPr>
        <w:rFonts w:hint="default"/>
      </w:rPr>
    </w:lvl>
    <w:lvl w:ilvl="4">
      <w:start w:val="1"/>
      <w:numFmt w:val="decimal"/>
      <w:isLgl/>
      <w:lvlText w:val="%1.%2.%3.%4.%5."/>
      <w:lvlJc w:val="left"/>
      <w:pPr>
        <w:ind w:left="3894" w:hanging="1080"/>
      </w:pPr>
      <w:rPr>
        <w:rFonts w:hint="default"/>
      </w:rPr>
    </w:lvl>
    <w:lvl w:ilvl="5">
      <w:start w:val="1"/>
      <w:numFmt w:val="decimal"/>
      <w:isLgl/>
      <w:lvlText w:val="%1.%2.%3.%4.%5.%6."/>
      <w:lvlJc w:val="left"/>
      <w:pPr>
        <w:ind w:left="4472"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988" w:hanging="1440"/>
      </w:pPr>
      <w:rPr>
        <w:rFonts w:hint="default"/>
      </w:rPr>
    </w:lvl>
    <w:lvl w:ilvl="8">
      <w:start w:val="1"/>
      <w:numFmt w:val="decimal"/>
      <w:isLgl/>
      <w:lvlText w:val="%1.%2.%3.%4.%5.%6.%7.%8.%9."/>
      <w:lvlJc w:val="left"/>
      <w:pPr>
        <w:ind w:left="6926" w:hanging="1800"/>
      </w:pPr>
      <w:rPr>
        <w:rFonts w:hint="default"/>
      </w:rPr>
    </w:lvl>
  </w:abstractNum>
  <w:abstractNum w:abstractNumId="6">
    <w:nsid w:val="0BC078F2"/>
    <w:multiLevelType w:val="multilevel"/>
    <w:tmpl w:val="916668D4"/>
    <w:lvl w:ilvl="0">
      <w:start w:val="7"/>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0FE0F1A"/>
    <w:multiLevelType w:val="hybridMultilevel"/>
    <w:tmpl w:val="3620EBEE"/>
    <w:lvl w:ilvl="0" w:tplc="D4AA18BC">
      <w:start w:val="1"/>
      <w:numFmt w:val="decimal"/>
      <w:lvlText w:val="11.%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8F573D"/>
    <w:multiLevelType w:val="multilevel"/>
    <w:tmpl w:val="2BA0FE1C"/>
    <w:lvl w:ilvl="0">
      <w:start w:val="4"/>
      <w:numFmt w:val="decimal"/>
      <w:lvlText w:val="%1."/>
      <w:lvlJc w:val="left"/>
      <w:pPr>
        <w:ind w:left="540" w:hanging="540"/>
      </w:pPr>
      <w:rPr>
        <w:rFonts w:hint="default"/>
      </w:rPr>
    </w:lvl>
    <w:lvl w:ilvl="1">
      <w:start w:val="1"/>
      <w:numFmt w:val="decimal"/>
      <w:lvlText w:val="%1.%2."/>
      <w:lvlJc w:val="left"/>
      <w:pPr>
        <w:ind w:left="900" w:hanging="54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19F61B94"/>
    <w:multiLevelType w:val="multilevel"/>
    <w:tmpl w:val="501CAA1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E42045A"/>
    <w:multiLevelType w:val="multilevel"/>
    <w:tmpl w:val="DA8CC2D2"/>
    <w:lvl w:ilvl="0">
      <w:start w:val="33"/>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21236720"/>
    <w:multiLevelType w:val="hybridMultilevel"/>
    <w:tmpl w:val="88F0DD7C"/>
    <w:lvl w:ilvl="0" w:tplc="46FEFB46">
      <w:start w:val="1"/>
      <w:numFmt w:val="decimal"/>
      <w:lvlText w:val="8.%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8DD53CB"/>
    <w:multiLevelType w:val="hybridMultilevel"/>
    <w:tmpl w:val="AA6801E0"/>
    <w:lvl w:ilvl="0" w:tplc="3246F742">
      <w:start w:val="1"/>
      <w:numFmt w:val="decimal"/>
      <w:lvlText w:val="6.%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FDA6C48"/>
    <w:multiLevelType w:val="multilevel"/>
    <w:tmpl w:val="EE76E9C8"/>
    <w:lvl w:ilvl="0">
      <w:start w:val="1"/>
      <w:numFmt w:val="decimal"/>
      <w:lvlText w:val="%1."/>
      <w:lvlJc w:val="left"/>
      <w:pPr>
        <w:ind w:left="540" w:hanging="540"/>
      </w:pPr>
      <w:rPr>
        <w:rFonts w:hint="default"/>
      </w:rPr>
    </w:lvl>
    <w:lvl w:ilvl="1">
      <w:start w:val="1"/>
      <w:numFmt w:val="decimal"/>
      <w:lvlText w:val="5.%2."/>
      <w:lvlJc w:val="left"/>
      <w:pPr>
        <w:ind w:left="720" w:hanging="540"/>
      </w:pPr>
      <w:rPr>
        <w:rFonts w:hint="default"/>
      </w:rPr>
    </w:lvl>
    <w:lvl w:ilvl="2">
      <w:start w:val="10"/>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4">
    <w:nsid w:val="33520323"/>
    <w:multiLevelType w:val="multilevel"/>
    <w:tmpl w:val="1E8C3F8E"/>
    <w:lvl w:ilvl="0">
      <w:start w:val="4"/>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345012B9"/>
    <w:multiLevelType w:val="hybridMultilevel"/>
    <w:tmpl w:val="13B09732"/>
    <w:lvl w:ilvl="0" w:tplc="2BEC592C">
      <w:start w:val="1"/>
      <w:numFmt w:val="decimal"/>
      <w:lvlText w:val="4.%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58F7A0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9327C64"/>
    <w:multiLevelType w:val="multilevel"/>
    <w:tmpl w:val="C7E096BE"/>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B1545A4"/>
    <w:multiLevelType w:val="multilevel"/>
    <w:tmpl w:val="D68C69FA"/>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9">
    <w:nsid w:val="3E2D7FDE"/>
    <w:multiLevelType w:val="hybridMultilevel"/>
    <w:tmpl w:val="601C7FD4"/>
    <w:lvl w:ilvl="0" w:tplc="C304F3E6">
      <w:start w:val="1"/>
      <w:numFmt w:val="decimal"/>
      <w:lvlText w:val="3.%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5D42452"/>
    <w:multiLevelType w:val="hybridMultilevel"/>
    <w:tmpl w:val="0BB2EAD0"/>
    <w:lvl w:ilvl="0" w:tplc="95824AC2">
      <w:start w:val="1"/>
      <w:numFmt w:val="decimal"/>
      <w:lvlText w:val="9.%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5A554B0"/>
    <w:multiLevelType w:val="multilevel"/>
    <w:tmpl w:val="0DAA95EC"/>
    <w:lvl w:ilvl="0">
      <w:start w:val="1"/>
      <w:numFmt w:val="decimal"/>
      <w:lvlText w:val="%1."/>
      <w:lvlJc w:val="left"/>
      <w:pPr>
        <w:ind w:left="425" w:hanging="284"/>
      </w:pPr>
      <w:rPr>
        <w:rFonts w:hint="default"/>
        <w:spacing w:val="-17"/>
        <w:w w:val="100"/>
      </w:rPr>
    </w:lvl>
    <w:lvl w:ilvl="1">
      <w:start w:val="1"/>
      <w:numFmt w:val="decimal"/>
      <w:lvlText w:val="%1.%2."/>
      <w:lvlJc w:val="left"/>
      <w:pPr>
        <w:ind w:left="934" w:hanging="432"/>
      </w:pPr>
      <w:rPr>
        <w:rFonts w:ascii="Times New Roman" w:eastAsia="Times New Roman" w:hAnsi="Times New Roman" w:cs="Times New Roman" w:hint="default"/>
        <w:w w:val="100"/>
        <w:sz w:val="24"/>
        <w:szCs w:val="24"/>
      </w:rPr>
    </w:lvl>
    <w:lvl w:ilvl="2">
      <w:start w:val="1"/>
      <w:numFmt w:val="decimal"/>
      <w:lvlText w:val="%1.%2.%3."/>
      <w:lvlJc w:val="left"/>
      <w:pPr>
        <w:ind w:left="1366" w:hanging="720"/>
      </w:pPr>
      <w:rPr>
        <w:rFonts w:ascii="Times New Roman" w:eastAsia="Times New Roman" w:hAnsi="Times New Roman" w:cs="Times New Roman" w:hint="default"/>
        <w:spacing w:val="-3"/>
        <w:w w:val="100"/>
        <w:sz w:val="24"/>
        <w:szCs w:val="24"/>
      </w:rPr>
    </w:lvl>
    <w:lvl w:ilvl="3">
      <w:numFmt w:val="bullet"/>
      <w:lvlText w:val="•"/>
      <w:lvlJc w:val="left"/>
      <w:pPr>
        <w:ind w:left="1140" w:hanging="720"/>
      </w:pPr>
      <w:rPr>
        <w:rFonts w:hint="default"/>
      </w:rPr>
    </w:lvl>
    <w:lvl w:ilvl="4">
      <w:numFmt w:val="bullet"/>
      <w:lvlText w:val="•"/>
      <w:lvlJc w:val="left"/>
      <w:pPr>
        <w:ind w:left="1360" w:hanging="720"/>
      </w:pPr>
      <w:rPr>
        <w:rFonts w:hint="default"/>
      </w:rPr>
    </w:lvl>
    <w:lvl w:ilvl="5">
      <w:numFmt w:val="bullet"/>
      <w:lvlText w:val="•"/>
      <w:lvlJc w:val="left"/>
      <w:pPr>
        <w:ind w:left="2691" w:hanging="720"/>
      </w:pPr>
      <w:rPr>
        <w:rFonts w:hint="default"/>
      </w:rPr>
    </w:lvl>
    <w:lvl w:ilvl="6">
      <w:numFmt w:val="bullet"/>
      <w:lvlText w:val="•"/>
      <w:lvlJc w:val="left"/>
      <w:pPr>
        <w:ind w:left="4022" w:hanging="720"/>
      </w:pPr>
      <w:rPr>
        <w:rFonts w:hint="default"/>
      </w:rPr>
    </w:lvl>
    <w:lvl w:ilvl="7">
      <w:numFmt w:val="bullet"/>
      <w:lvlText w:val="•"/>
      <w:lvlJc w:val="left"/>
      <w:pPr>
        <w:ind w:left="5353" w:hanging="720"/>
      </w:pPr>
      <w:rPr>
        <w:rFonts w:hint="default"/>
      </w:rPr>
    </w:lvl>
    <w:lvl w:ilvl="8">
      <w:numFmt w:val="bullet"/>
      <w:lvlText w:val="•"/>
      <w:lvlJc w:val="left"/>
      <w:pPr>
        <w:ind w:left="6684" w:hanging="720"/>
      </w:pPr>
      <w:rPr>
        <w:rFonts w:hint="default"/>
      </w:rPr>
    </w:lvl>
  </w:abstractNum>
  <w:abstractNum w:abstractNumId="22">
    <w:nsid w:val="5C5D3541"/>
    <w:multiLevelType w:val="multilevel"/>
    <w:tmpl w:val="AA1EBC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5F1F03C6"/>
    <w:multiLevelType w:val="multilevel"/>
    <w:tmpl w:val="D04475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616F3085"/>
    <w:multiLevelType w:val="multilevel"/>
    <w:tmpl w:val="1AA470EC"/>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nsid w:val="6B6F4947"/>
    <w:multiLevelType w:val="multilevel"/>
    <w:tmpl w:val="C6D8CF6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6DBB79CC"/>
    <w:multiLevelType w:val="multilevel"/>
    <w:tmpl w:val="4C224D46"/>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nsid w:val="76322A08"/>
    <w:multiLevelType w:val="multilevel"/>
    <w:tmpl w:val="D82EFC92"/>
    <w:lvl w:ilvl="0">
      <w:start w:val="1"/>
      <w:numFmt w:val="decimal"/>
      <w:lvlText w:val="%1."/>
      <w:lvlJc w:val="left"/>
      <w:pPr>
        <w:ind w:left="720" w:hanging="360"/>
      </w:pPr>
      <w:rPr>
        <w:rFonts w:hint="default"/>
      </w:rPr>
    </w:lvl>
    <w:lvl w:ilvl="1">
      <w:start w:val="1"/>
      <w:numFmt w:val="decimal"/>
      <w:isLgl/>
      <w:lvlText w:val="2.%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79410B56"/>
    <w:multiLevelType w:val="multilevel"/>
    <w:tmpl w:val="1E02766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7BF54AC3"/>
    <w:multiLevelType w:val="multilevel"/>
    <w:tmpl w:val="BA8E5B78"/>
    <w:lvl w:ilvl="0">
      <w:start w:val="1"/>
      <w:numFmt w:val="decimal"/>
      <w:lvlText w:val="%1."/>
      <w:lvlJc w:val="left"/>
      <w:pPr>
        <w:ind w:left="480" w:hanging="360"/>
      </w:pPr>
      <w:rPr>
        <w:rFonts w:hint="default"/>
      </w:rPr>
    </w:lvl>
    <w:lvl w:ilvl="1">
      <w:start w:val="1"/>
      <w:numFmt w:val="decimal"/>
      <w:isLgl/>
      <w:lvlText w:val="%1.%2."/>
      <w:lvlJc w:val="left"/>
      <w:pPr>
        <w:ind w:left="540" w:hanging="360"/>
      </w:pPr>
      <w:rPr>
        <w:rFonts w:hint="default"/>
      </w:rPr>
    </w:lvl>
    <w:lvl w:ilvl="2">
      <w:start w:val="1"/>
      <w:numFmt w:val="decimal"/>
      <w:isLgl/>
      <w:lvlText w:val="%1.%2.%3."/>
      <w:lvlJc w:val="left"/>
      <w:pPr>
        <w:ind w:left="96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92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400" w:hanging="1800"/>
      </w:pPr>
      <w:rPr>
        <w:rFonts w:hint="default"/>
      </w:rPr>
    </w:lvl>
  </w:abstractNum>
  <w:abstractNum w:abstractNumId="30">
    <w:nsid w:val="7E166EB3"/>
    <w:multiLevelType w:val="multilevel"/>
    <w:tmpl w:val="66728186"/>
    <w:lvl w:ilvl="0">
      <w:start w:val="1"/>
      <w:numFmt w:val="decimal"/>
      <w:lvlText w:val="%1."/>
      <w:lvlJc w:val="left"/>
      <w:pPr>
        <w:ind w:left="360" w:hanging="360"/>
      </w:pPr>
      <w:rPr>
        <w:rFonts w:hint="default"/>
      </w:rPr>
    </w:lvl>
    <w:lvl w:ilvl="1">
      <w:start w:val="1"/>
      <w:numFmt w:val="decimal"/>
      <w:lvlText w:val="%1.%2."/>
      <w:lvlJc w:val="left"/>
      <w:pPr>
        <w:ind w:left="1637"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7EDE5DB0"/>
    <w:multiLevelType w:val="multilevel"/>
    <w:tmpl w:val="FA8440E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7FA65EB5"/>
    <w:multiLevelType w:val="multilevel"/>
    <w:tmpl w:val="58EEF840"/>
    <w:lvl w:ilvl="0">
      <w:start w:val="1"/>
      <w:numFmt w:val="decimal"/>
      <w:lvlText w:val="%1."/>
      <w:lvlJc w:val="left"/>
      <w:pPr>
        <w:ind w:left="644" w:hanging="360"/>
      </w:pPr>
      <w:rPr>
        <w:rFonts w:hint="default"/>
      </w:rPr>
    </w:lvl>
    <w:lvl w:ilvl="1">
      <w:start w:val="1"/>
      <w:numFmt w:val="decimal"/>
      <w:isLgl/>
      <w:lvlText w:val="%1.%2."/>
      <w:lvlJc w:val="left"/>
      <w:pPr>
        <w:ind w:left="895" w:hanging="54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217"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719"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221" w:hanging="1440"/>
      </w:pPr>
      <w:rPr>
        <w:rFonts w:hint="default"/>
      </w:rPr>
    </w:lvl>
    <w:lvl w:ilvl="8">
      <w:start w:val="1"/>
      <w:numFmt w:val="decimal"/>
      <w:isLgl/>
      <w:lvlText w:val="%1.%2.%3.%4.%5.%6.%7.%8.%9."/>
      <w:lvlJc w:val="left"/>
      <w:pPr>
        <w:ind w:left="2652" w:hanging="1800"/>
      </w:pPr>
      <w:rPr>
        <w:rFonts w:hint="default"/>
      </w:rPr>
    </w:lvl>
  </w:abstractNum>
  <w:abstractNum w:abstractNumId="33">
    <w:nsid w:val="7FD61BDD"/>
    <w:multiLevelType w:val="hybridMultilevel"/>
    <w:tmpl w:val="48CC2EF2"/>
    <w:lvl w:ilvl="0" w:tplc="4C441E3A">
      <w:start w:val="1"/>
      <w:numFmt w:val="decimal"/>
      <w:lvlText w:val="7.%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13"/>
  </w:num>
  <w:num w:numId="3">
    <w:abstractNumId w:val="27"/>
  </w:num>
  <w:num w:numId="4">
    <w:abstractNumId w:val="4"/>
  </w:num>
  <w:num w:numId="5">
    <w:abstractNumId w:val="19"/>
  </w:num>
  <w:num w:numId="6">
    <w:abstractNumId w:val="15"/>
  </w:num>
  <w:num w:numId="7">
    <w:abstractNumId w:val="12"/>
  </w:num>
  <w:num w:numId="8">
    <w:abstractNumId w:val="33"/>
  </w:num>
  <w:num w:numId="9">
    <w:abstractNumId w:val="11"/>
  </w:num>
  <w:num w:numId="10">
    <w:abstractNumId w:val="17"/>
  </w:num>
  <w:num w:numId="11">
    <w:abstractNumId w:val="20"/>
  </w:num>
  <w:num w:numId="12">
    <w:abstractNumId w:val="2"/>
  </w:num>
  <w:num w:numId="13">
    <w:abstractNumId w:val="7"/>
  </w:num>
  <w:num w:numId="14">
    <w:abstractNumId w:val="32"/>
  </w:num>
  <w:num w:numId="15">
    <w:abstractNumId w:val="5"/>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num>
  <w:num w:numId="31">
    <w:abstractNumId w:val="26"/>
  </w:num>
  <w:num w:numId="32">
    <w:abstractNumId w:val="29"/>
  </w:num>
  <w:num w:numId="33">
    <w:abstractNumId w:val="10"/>
  </w:num>
  <w:num w:numId="34">
    <w:abstractNumId w:val="21"/>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43C1A"/>
    <w:rsid w:val="00002D3D"/>
    <w:rsid w:val="00004832"/>
    <w:rsid w:val="00006850"/>
    <w:rsid w:val="00010D8F"/>
    <w:rsid w:val="00012C32"/>
    <w:rsid w:val="00014A01"/>
    <w:rsid w:val="00014AC9"/>
    <w:rsid w:val="00021CD0"/>
    <w:rsid w:val="00022935"/>
    <w:rsid w:val="00022AF2"/>
    <w:rsid w:val="00023D05"/>
    <w:rsid w:val="00025497"/>
    <w:rsid w:val="00030615"/>
    <w:rsid w:val="00031B29"/>
    <w:rsid w:val="0003307D"/>
    <w:rsid w:val="00034ABB"/>
    <w:rsid w:val="0004388D"/>
    <w:rsid w:val="00043DC9"/>
    <w:rsid w:val="00044678"/>
    <w:rsid w:val="00051248"/>
    <w:rsid w:val="00054C99"/>
    <w:rsid w:val="00055A74"/>
    <w:rsid w:val="000566DB"/>
    <w:rsid w:val="00060DDE"/>
    <w:rsid w:val="000640BE"/>
    <w:rsid w:val="00064AC9"/>
    <w:rsid w:val="00070F04"/>
    <w:rsid w:val="00084305"/>
    <w:rsid w:val="00091B5C"/>
    <w:rsid w:val="000950CC"/>
    <w:rsid w:val="00095257"/>
    <w:rsid w:val="000A2507"/>
    <w:rsid w:val="000A26E0"/>
    <w:rsid w:val="000D6CD0"/>
    <w:rsid w:val="000E22AF"/>
    <w:rsid w:val="000E245F"/>
    <w:rsid w:val="000E5623"/>
    <w:rsid w:val="000E6017"/>
    <w:rsid w:val="000E7718"/>
    <w:rsid w:val="000F00BE"/>
    <w:rsid w:val="000F279E"/>
    <w:rsid w:val="000F319D"/>
    <w:rsid w:val="000F4ABF"/>
    <w:rsid w:val="000F579F"/>
    <w:rsid w:val="000F64C7"/>
    <w:rsid w:val="00103FE8"/>
    <w:rsid w:val="00107E7B"/>
    <w:rsid w:val="00116A48"/>
    <w:rsid w:val="00121666"/>
    <w:rsid w:val="00122816"/>
    <w:rsid w:val="001257BC"/>
    <w:rsid w:val="001258F1"/>
    <w:rsid w:val="00130D1C"/>
    <w:rsid w:val="0013102B"/>
    <w:rsid w:val="00135E17"/>
    <w:rsid w:val="00136A3C"/>
    <w:rsid w:val="00140157"/>
    <w:rsid w:val="001408B0"/>
    <w:rsid w:val="00141667"/>
    <w:rsid w:val="00143E3C"/>
    <w:rsid w:val="00144882"/>
    <w:rsid w:val="001529C3"/>
    <w:rsid w:val="00165ACD"/>
    <w:rsid w:val="0017094D"/>
    <w:rsid w:val="0017164F"/>
    <w:rsid w:val="00175F9D"/>
    <w:rsid w:val="00181C82"/>
    <w:rsid w:val="001823C5"/>
    <w:rsid w:val="001832ED"/>
    <w:rsid w:val="00183DF0"/>
    <w:rsid w:val="001875D5"/>
    <w:rsid w:val="00196CF0"/>
    <w:rsid w:val="00197F33"/>
    <w:rsid w:val="001A267F"/>
    <w:rsid w:val="001A7668"/>
    <w:rsid w:val="001B0E8E"/>
    <w:rsid w:val="001B706F"/>
    <w:rsid w:val="001C7A1A"/>
    <w:rsid w:val="001D1B10"/>
    <w:rsid w:val="001D31C8"/>
    <w:rsid w:val="001D6D07"/>
    <w:rsid w:val="001E22C6"/>
    <w:rsid w:val="001F0335"/>
    <w:rsid w:val="001F4529"/>
    <w:rsid w:val="0020179B"/>
    <w:rsid w:val="0020299A"/>
    <w:rsid w:val="002060FE"/>
    <w:rsid w:val="002140DF"/>
    <w:rsid w:val="00216120"/>
    <w:rsid w:val="00223FCC"/>
    <w:rsid w:val="00231010"/>
    <w:rsid w:val="00231FA1"/>
    <w:rsid w:val="002350E4"/>
    <w:rsid w:val="00237B37"/>
    <w:rsid w:val="0024340E"/>
    <w:rsid w:val="00245BD2"/>
    <w:rsid w:val="00246CEB"/>
    <w:rsid w:val="002477A8"/>
    <w:rsid w:val="002530A2"/>
    <w:rsid w:val="002539E8"/>
    <w:rsid w:val="002571FB"/>
    <w:rsid w:val="002618CC"/>
    <w:rsid w:val="00261927"/>
    <w:rsid w:val="00263EE9"/>
    <w:rsid w:val="00264661"/>
    <w:rsid w:val="002658D9"/>
    <w:rsid w:val="00265B49"/>
    <w:rsid w:val="0026686E"/>
    <w:rsid w:val="00266DB3"/>
    <w:rsid w:val="00270825"/>
    <w:rsid w:val="0027259C"/>
    <w:rsid w:val="00275DAB"/>
    <w:rsid w:val="002823AF"/>
    <w:rsid w:val="002854FF"/>
    <w:rsid w:val="0028788B"/>
    <w:rsid w:val="002B15F6"/>
    <w:rsid w:val="002C0B24"/>
    <w:rsid w:val="002C57BD"/>
    <w:rsid w:val="002E0769"/>
    <w:rsid w:val="002E7501"/>
    <w:rsid w:val="002F0D17"/>
    <w:rsid w:val="002F4A68"/>
    <w:rsid w:val="002F736D"/>
    <w:rsid w:val="003001B0"/>
    <w:rsid w:val="00304934"/>
    <w:rsid w:val="00305CDA"/>
    <w:rsid w:val="00310A63"/>
    <w:rsid w:val="0031273C"/>
    <w:rsid w:val="00315D57"/>
    <w:rsid w:val="0032170E"/>
    <w:rsid w:val="00321F7F"/>
    <w:rsid w:val="00323E15"/>
    <w:rsid w:val="0033160A"/>
    <w:rsid w:val="00332B05"/>
    <w:rsid w:val="00334824"/>
    <w:rsid w:val="003361ED"/>
    <w:rsid w:val="00336AEF"/>
    <w:rsid w:val="00342585"/>
    <w:rsid w:val="00345FC4"/>
    <w:rsid w:val="00351445"/>
    <w:rsid w:val="003549A7"/>
    <w:rsid w:val="00357C8B"/>
    <w:rsid w:val="0037178A"/>
    <w:rsid w:val="00372148"/>
    <w:rsid w:val="00373444"/>
    <w:rsid w:val="003736A8"/>
    <w:rsid w:val="00374C20"/>
    <w:rsid w:val="00377DB8"/>
    <w:rsid w:val="003849AE"/>
    <w:rsid w:val="00385A5A"/>
    <w:rsid w:val="003913B9"/>
    <w:rsid w:val="00391BA4"/>
    <w:rsid w:val="00392177"/>
    <w:rsid w:val="0039317C"/>
    <w:rsid w:val="00393B2E"/>
    <w:rsid w:val="00395C7C"/>
    <w:rsid w:val="003A01CB"/>
    <w:rsid w:val="003A117B"/>
    <w:rsid w:val="003B5CC6"/>
    <w:rsid w:val="003B6AD6"/>
    <w:rsid w:val="003B7861"/>
    <w:rsid w:val="003C0B4A"/>
    <w:rsid w:val="003C1C54"/>
    <w:rsid w:val="003C3B2B"/>
    <w:rsid w:val="003D3BB7"/>
    <w:rsid w:val="003D7520"/>
    <w:rsid w:val="003E3D91"/>
    <w:rsid w:val="003E46E8"/>
    <w:rsid w:val="003E4B34"/>
    <w:rsid w:val="003E73A8"/>
    <w:rsid w:val="003F1049"/>
    <w:rsid w:val="003F44CF"/>
    <w:rsid w:val="00402BE2"/>
    <w:rsid w:val="00404B64"/>
    <w:rsid w:val="00414EA6"/>
    <w:rsid w:val="00415030"/>
    <w:rsid w:val="0041519F"/>
    <w:rsid w:val="004241CB"/>
    <w:rsid w:val="00432C42"/>
    <w:rsid w:val="00434F5C"/>
    <w:rsid w:val="00442828"/>
    <w:rsid w:val="00443C1A"/>
    <w:rsid w:val="0044448A"/>
    <w:rsid w:val="004462DE"/>
    <w:rsid w:val="00451988"/>
    <w:rsid w:val="00455BCF"/>
    <w:rsid w:val="00455F1F"/>
    <w:rsid w:val="00457BA0"/>
    <w:rsid w:val="004600A0"/>
    <w:rsid w:val="004637A3"/>
    <w:rsid w:val="00472217"/>
    <w:rsid w:val="00474088"/>
    <w:rsid w:val="0048499D"/>
    <w:rsid w:val="00485754"/>
    <w:rsid w:val="00486B7C"/>
    <w:rsid w:val="00491F50"/>
    <w:rsid w:val="00496058"/>
    <w:rsid w:val="0049692A"/>
    <w:rsid w:val="00497EB6"/>
    <w:rsid w:val="004A4E36"/>
    <w:rsid w:val="004A74E7"/>
    <w:rsid w:val="004B0A2C"/>
    <w:rsid w:val="004B2016"/>
    <w:rsid w:val="004B237C"/>
    <w:rsid w:val="004B48AE"/>
    <w:rsid w:val="004B50BA"/>
    <w:rsid w:val="004B5B08"/>
    <w:rsid w:val="004B64F6"/>
    <w:rsid w:val="004B7013"/>
    <w:rsid w:val="004C0791"/>
    <w:rsid w:val="004C0B12"/>
    <w:rsid w:val="004C4208"/>
    <w:rsid w:val="004D579F"/>
    <w:rsid w:val="004D779E"/>
    <w:rsid w:val="004E28BF"/>
    <w:rsid w:val="004E2DA9"/>
    <w:rsid w:val="004F2B4B"/>
    <w:rsid w:val="004F2D90"/>
    <w:rsid w:val="004F7590"/>
    <w:rsid w:val="005018EB"/>
    <w:rsid w:val="00503264"/>
    <w:rsid w:val="0050444B"/>
    <w:rsid w:val="00506FBC"/>
    <w:rsid w:val="005229C1"/>
    <w:rsid w:val="00523468"/>
    <w:rsid w:val="005240C0"/>
    <w:rsid w:val="005339A8"/>
    <w:rsid w:val="00542082"/>
    <w:rsid w:val="005432EA"/>
    <w:rsid w:val="00551168"/>
    <w:rsid w:val="00560A67"/>
    <w:rsid w:val="005613B5"/>
    <w:rsid w:val="00562A4D"/>
    <w:rsid w:val="0056643B"/>
    <w:rsid w:val="005758D1"/>
    <w:rsid w:val="00582DAC"/>
    <w:rsid w:val="00583A75"/>
    <w:rsid w:val="00583AE7"/>
    <w:rsid w:val="00593BE8"/>
    <w:rsid w:val="00595C45"/>
    <w:rsid w:val="005A3714"/>
    <w:rsid w:val="005A5BA4"/>
    <w:rsid w:val="005B0217"/>
    <w:rsid w:val="005B15CA"/>
    <w:rsid w:val="005D0A0C"/>
    <w:rsid w:val="005D1DA8"/>
    <w:rsid w:val="005D207B"/>
    <w:rsid w:val="005D7512"/>
    <w:rsid w:val="005E0B8B"/>
    <w:rsid w:val="005E14F1"/>
    <w:rsid w:val="005E1C8B"/>
    <w:rsid w:val="005E25A3"/>
    <w:rsid w:val="005E69B7"/>
    <w:rsid w:val="005E76F0"/>
    <w:rsid w:val="005E7D35"/>
    <w:rsid w:val="005F00F6"/>
    <w:rsid w:val="005F2F92"/>
    <w:rsid w:val="005F7323"/>
    <w:rsid w:val="00602826"/>
    <w:rsid w:val="006033D0"/>
    <w:rsid w:val="0061012B"/>
    <w:rsid w:val="0061061C"/>
    <w:rsid w:val="00610F5F"/>
    <w:rsid w:val="00613443"/>
    <w:rsid w:val="00617660"/>
    <w:rsid w:val="00625253"/>
    <w:rsid w:val="00627FD7"/>
    <w:rsid w:val="0063118A"/>
    <w:rsid w:val="00633A36"/>
    <w:rsid w:val="00635BCF"/>
    <w:rsid w:val="006360F9"/>
    <w:rsid w:val="0064480F"/>
    <w:rsid w:val="006463AE"/>
    <w:rsid w:val="00657603"/>
    <w:rsid w:val="00662F3C"/>
    <w:rsid w:val="0066472E"/>
    <w:rsid w:val="006654C7"/>
    <w:rsid w:val="006707BC"/>
    <w:rsid w:val="0067274A"/>
    <w:rsid w:val="00672EF4"/>
    <w:rsid w:val="0067518E"/>
    <w:rsid w:val="00682F41"/>
    <w:rsid w:val="006846E2"/>
    <w:rsid w:val="00684AA8"/>
    <w:rsid w:val="00690DBB"/>
    <w:rsid w:val="0069129A"/>
    <w:rsid w:val="00692FE2"/>
    <w:rsid w:val="00696930"/>
    <w:rsid w:val="00696B0F"/>
    <w:rsid w:val="006A1C4E"/>
    <w:rsid w:val="006A22C6"/>
    <w:rsid w:val="006A27E8"/>
    <w:rsid w:val="006A3725"/>
    <w:rsid w:val="006A5224"/>
    <w:rsid w:val="006B2E17"/>
    <w:rsid w:val="006B32B5"/>
    <w:rsid w:val="006B6B04"/>
    <w:rsid w:val="006C6473"/>
    <w:rsid w:val="006D2A72"/>
    <w:rsid w:val="006D31ED"/>
    <w:rsid w:val="006D5B95"/>
    <w:rsid w:val="006D5D0E"/>
    <w:rsid w:val="006D62A9"/>
    <w:rsid w:val="006D7DCE"/>
    <w:rsid w:val="006E7C2B"/>
    <w:rsid w:val="006F3290"/>
    <w:rsid w:val="007019A7"/>
    <w:rsid w:val="0070613E"/>
    <w:rsid w:val="00707EF2"/>
    <w:rsid w:val="0071122F"/>
    <w:rsid w:val="007142AD"/>
    <w:rsid w:val="00714A6D"/>
    <w:rsid w:val="0071541A"/>
    <w:rsid w:val="007214D7"/>
    <w:rsid w:val="007223BF"/>
    <w:rsid w:val="007254D2"/>
    <w:rsid w:val="00725A0B"/>
    <w:rsid w:val="00727471"/>
    <w:rsid w:val="0073421E"/>
    <w:rsid w:val="00735539"/>
    <w:rsid w:val="00745B15"/>
    <w:rsid w:val="0075059A"/>
    <w:rsid w:val="00751A84"/>
    <w:rsid w:val="00752412"/>
    <w:rsid w:val="0076132F"/>
    <w:rsid w:val="00765F19"/>
    <w:rsid w:val="00776401"/>
    <w:rsid w:val="007847E5"/>
    <w:rsid w:val="007973BD"/>
    <w:rsid w:val="007A131D"/>
    <w:rsid w:val="007A45DD"/>
    <w:rsid w:val="007A6547"/>
    <w:rsid w:val="007B0642"/>
    <w:rsid w:val="007C4C9D"/>
    <w:rsid w:val="007C59FA"/>
    <w:rsid w:val="007D327B"/>
    <w:rsid w:val="007D7972"/>
    <w:rsid w:val="007E1735"/>
    <w:rsid w:val="007E25F6"/>
    <w:rsid w:val="007E3E69"/>
    <w:rsid w:val="007E409E"/>
    <w:rsid w:val="007E6388"/>
    <w:rsid w:val="007E7156"/>
    <w:rsid w:val="007F2C6C"/>
    <w:rsid w:val="00811B7B"/>
    <w:rsid w:val="00812A51"/>
    <w:rsid w:val="00814E63"/>
    <w:rsid w:val="00814F53"/>
    <w:rsid w:val="00816201"/>
    <w:rsid w:val="00817C6C"/>
    <w:rsid w:val="008213ED"/>
    <w:rsid w:val="008214ED"/>
    <w:rsid w:val="00822CBA"/>
    <w:rsid w:val="00825133"/>
    <w:rsid w:val="00836E1A"/>
    <w:rsid w:val="0084270A"/>
    <w:rsid w:val="0084481A"/>
    <w:rsid w:val="0084749D"/>
    <w:rsid w:val="00863379"/>
    <w:rsid w:val="00863AD0"/>
    <w:rsid w:val="00865AFB"/>
    <w:rsid w:val="008720CA"/>
    <w:rsid w:val="00872DB3"/>
    <w:rsid w:val="008940A4"/>
    <w:rsid w:val="00894618"/>
    <w:rsid w:val="008A0F4B"/>
    <w:rsid w:val="008A2963"/>
    <w:rsid w:val="008A4AE2"/>
    <w:rsid w:val="008A7D2B"/>
    <w:rsid w:val="008B0620"/>
    <w:rsid w:val="008B7E2E"/>
    <w:rsid w:val="008B7E6D"/>
    <w:rsid w:val="008C0F66"/>
    <w:rsid w:val="008C61C1"/>
    <w:rsid w:val="008D0238"/>
    <w:rsid w:val="008E0588"/>
    <w:rsid w:val="008E12C5"/>
    <w:rsid w:val="008E2F91"/>
    <w:rsid w:val="008E3F3B"/>
    <w:rsid w:val="008E4D7D"/>
    <w:rsid w:val="008E6AB7"/>
    <w:rsid w:val="008E7C7A"/>
    <w:rsid w:val="008E7F7C"/>
    <w:rsid w:val="008F0202"/>
    <w:rsid w:val="008F5323"/>
    <w:rsid w:val="00902A8A"/>
    <w:rsid w:val="009132B7"/>
    <w:rsid w:val="00921D33"/>
    <w:rsid w:val="00925D6F"/>
    <w:rsid w:val="00927203"/>
    <w:rsid w:val="009323C9"/>
    <w:rsid w:val="0093468F"/>
    <w:rsid w:val="00937267"/>
    <w:rsid w:val="00941A97"/>
    <w:rsid w:val="00942E5B"/>
    <w:rsid w:val="00947015"/>
    <w:rsid w:val="00951926"/>
    <w:rsid w:val="009523F4"/>
    <w:rsid w:val="00953137"/>
    <w:rsid w:val="00966064"/>
    <w:rsid w:val="00966270"/>
    <w:rsid w:val="00966F89"/>
    <w:rsid w:val="00970606"/>
    <w:rsid w:val="00973FEE"/>
    <w:rsid w:val="00976A73"/>
    <w:rsid w:val="009772F6"/>
    <w:rsid w:val="0098452E"/>
    <w:rsid w:val="0098464A"/>
    <w:rsid w:val="00987C6B"/>
    <w:rsid w:val="009952E2"/>
    <w:rsid w:val="009A44DC"/>
    <w:rsid w:val="009B058C"/>
    <w:rsid w:val="009B3D98"/>
    <w:rsid w:val="009C1E20"/>
    <w:rsid w:val="009C2AAA"/>
    <w:rsid w:val="009C5B35"/>
    <w:rsid w:val="009C6646"/>
    <w:rsid w:val="009D373E"/>
    <w:rsid w:val="009D3C77"/>
    <w:rsid w:val="009E6AFA"/>
    <w:rsid w:val="009E6C52"/>
    <w:rsid w:val="009E7213"/>
    <w:rsid w:val="009F06ED"/>
    <w:rsid w:val="009F0E68"/>
    <w:rsid w:val="009F2736"/>
    <w:rsid w:val="009F74E8"/>
    <w:rsid w:val="00A005C5"/>
    <w:rsid w:val="00A0695B"/>
    <w:rsid w:val="00A07253"/>
    <w:rsid w:val="00A15F7D"/>
    <w:rsid w:val="00A20A9B"/>
    <w:rsid w:val="00A24B3B"/>
    <w:rsid w:val="00A315BD"/>
    <w:rsid w:val="00A32A1F"/>
    <w:rsid w:val="00A34AF5"/>
    <w:rsid w:val="00A3511B"/>
    <w:rsid w:val="00A361BE"/>
    <w:rsid w:val="00A40586"/>
    <w:rsid w:val="00A4162C"/>
    <w:rsid w:val="00A4349E"/>
    <w:rsid w:val="00A509EF"/>
    <w:rsid w:val="00A51C79"/>
    <w:rsid w:val="00A51DBE"/>
    <w:rsid w:val="00A55C36"/>
    <w:rsid w:val="00A6397B"/>
    <w:rsid w:val="00A64998"/>
    <w:rsid w:val="00A655B6"/>
    <w:rsid w:val="00A6749D"/>
    <w:rsid w:val="00A679A9"/>
    <w:rsid w:val="00A707AA"/>
    <w:rsid w:val="00A74A09"/>
    <w:rsid w:val="00A74ED3"/>
    <w:rsid w:val="00A9117A"/>
    <w:rsid w:val="00A92648"/>
    <w:rsid w:val="00A93327"/>
    <w:rsid w:val="00A934BB"/>
    <w:rsid w:val="00A95803"/>
    <w:rsid w:val="00AB128A"/>
    <w:rsid w:val="00AB5431"/>
    <w:rsid w:val="00AC728F"/>
    <w:rsid w:val="00AD7033"/>
    <w:rsid w:val="00AE51D2"/>
    <w:rsid w:val="00AF532A"/>
    <w:rsid w:val="00B12F28"/>
    <w:rsid w:val="00B30136"/>
    <w:rsid w:val="00B34BAE"/>
    <w:rsid w:val="00B41933"/>
    <w:rsid w:val="00B43B86"/>
    <w:rsid w:val="00B45CC6"/>
    <w:rsid w:val="00B46426"/>
    <w:rsid w:val="00B51FA4"/>
    <w:rsid w:val="00B54D7A"/>
    <w:rsid w:val="00B56541"/>
    <w:rsid w:val="00B621A4"/>
    <w:rsid w:val="00B6360E"/>
    <w:rsid w:val="00B65B43"/>
    <w:rsid w:val="00B7431E"/>
    <w:rsid w:val="00B8403A"/>
    <w:rsid w:val="00B94802"/>
    <w:rsid w:val="00B94B92"/>
    <w:rsid w:val="00B96E08"/>
    <w:rsid w:val="00BA0447"/>
    <w:rsid w:val="00BA1F30"/>
    <w:rsid w:val="00BA603F"/>
    <w:rsid w:val="00BB180C"/>
    <w:rsid w:val="00BB1BE8"/>
    <w:rsid w:val="00BB62C0"/>
    <w:rsid w:val="00BB6B85"/>
    <w:rsid w:val="00BB6C7E"/>
    <w:rsid w:val="00BB7FB7"/>
    <w:rsid w:val="00BC1A9B"/>
    <w:rsid w:val="00BC7C7D"/>
    <w:rsid w:val="00BD08C7"/>
    <w:rsid w:val="00BE06EA"/>
    <w:rsid w:val="00BE30B0"/>
    <w:rsid w:val="00BE4C15"/>
    <w:rsid w:val="00BE6888"/>
    <w:rsid w:val="00BE707F"/>
    <w:rsid w:val="00BF0784"/>
    <w:rsid w:val="00BF158E"/>
    <w:rsid w:val="00BF23F1"/>
    <w:rsid w:val="00BF5AB0"/>
    <w:rsid w:val="00BF7AF4"/>
    <w:rsid w:val="00C0069A"/>
    <w:rsid w:val="00C01887"/>
    <w:rsid w:val="00C02843"/>
    <w:rsid w:val="00C03CF9"/>
    <w:rsid w:val="00C0676C"/>
    <w:rsid w:val="00C06991"/>
    <w:rsid w:val="00C12D0D"/>
    <w:rsid w:val="00C151E6"/>
    <w:rsid w:val="00C15D55"/>
    <w:rsid w:val="00C20368"/>
    <w:rsid w:val="00C20952"/>
    <w:rsid w:val="00C23DC1"/>
    <w:rsid w:val="00C24296"/>
    <w:rsid w:val="00C24D5A"/>
    <w:rsid w:val="00C306C5"/>
    <w:rsid w:val="00C337FF"/>
    <w:rsid w:val="00C413A7"/>
    <w:rsid w:val="00C4226F"/>
    <w:rsid w:val="00C425E7"/>
    <w:rsid w:val="00C458F4"/>
    <w:rsid w:val="00C47B39"/>
    <w:rsid w:val="00C47D8D"/>
    <w:rsid w:val="00C51FD5"/>
    <w:rsid w:val="00C528F5"/>
    <w:rsid w:val="00C528FE"/>
    <w:rsid w:val="00C52E02"/>
    <w:rsid w:val="00C544D9"/>
    <w:rsid w:val="00C60760"/>
    <w:rsid w:val="00C61D45"/>
    <w:rsid w:val="00C670D7"/>
    <w:rsid w:val="00C70148"/>
    <w:rsid w:val="00C704FA"/>
    <w:rsid w:val="00C76DA3"/>
    <w:rsid w:val="00C821E9"/>
    <w:rsid w:val="00C83888"/>
    <w:rsid w:val="00C87393"/>
    <w:rsid w:val="00C97678"/>
    <w:rsid w:val="00CA52E6"/>
    <w:rsid w:val="00CA716F"/>
    <w:rsid w:val="00CB50BE"/>
    <w:rsid w:val="00CB7713"/>
    <w:rsid w:val="00CC041D"/>
    <w:rsid w:val="00CC79F0"/>
    <w:rsid w:val="00CD556D"/>
    <w:rsid w:val="00CD58BE"/>
    <w:rsid w:val="00CE0F77"/>
    <w:rsid w:val="00CE43F3"/>
    <w:rsid w:val="00CF5713"/>
    <w:rsid w:val="00D003D1"/>
    <w:rsid w:val="00D00A43"/>
    <w:rsid w:val="00D00C7C"/>
    <w:rsid w:val="00D022F7"/>
    <w:rsid w:val="00D05FD6"/>
    <w:rsid w:val="00D11DDC"/>
    <w:rsid w:val="00D13638"/>
    <w:rsid w:val="00D14417"/>
    <w:rsid w:val="00D150FB"/>
    <w:rsid w:val="00D27E4E"/>
    <w:rsid w:val="00D304DE"/>
    <w:rsid w:val="00D31659"/>
    <w:rsid w:val="00D32BE7"/>
    <w:rsid w:val="00D34668"/>
    <w:rsid w:val="00D41DF1"/>
    <w:rsid w:val="00D425B8"/>
    <w:rsid w:val="00D45C76"/>
    <w:rsid w:val="00D47413"/>
    <w:rsid w:val="00D53419"/>
    <w:rsid w:val="00D62577"/>
    <w:rsid w:val="00D64AD7"/>
    <w:rsid w:val="00D6615E"/>
    <w:rsid w:val="00D76295"/>
    <w:rsid w:val="00D80071"/>
    <w:rsid w:val="00D835E7"/>
    <w:rsid w:val="00D94B95"/>
    <w:rsid w:val="00D964EE"/>
    <w:rsid w:val="00D9772F"/>
    <w:rsid w:val="00DA46E1"/>
    <w:rsid w:val="00DA7443"/>
    <w:rsid w:val="00DA7EC1"/>
    <w:rsid w:val="00DB02AC"/>
    <w:rsid w:val="00DB0709"/>
    <w:rsid w:val="00DB2F4C"/>
    <w:rsid w:val="00DB4F6C"/>
    <w:rsid w:val="00DC3F94"/>
    <w:rsid w:val="00DC7CF8"/>
    <w:rsid w:val="00DD01BC"/>
    <w:rsid w:val="00DD15D5"/>
    <w:rsid w:val="00DD1721"/>
    <w:rsid w:val="00DD4840"/>
    <w:rsid w:val="00DE12C4"/>
    <w:rsid w:val="00DE3969"/>
    <w:rsid w:val="00DE48D8"/>
    <w:rsid w:val="00DE708D"/>
    <w:rsid w:val="00DF4D9B"/>
    <w:rsid w:val="00E0533D"/>
    <w:rsid w:val="00E06632"/>
    <w:rsid w:val="00E06F43"/>
    <w:rsid w:val="00E104FB"/>
    <w:rsid w:val="00E11396"/>
    <w:rsid w:val="00E11881"/>
    <w:rsid w:val="00E146D6"/>
    <w:rsid w:val="00E22F71"/>
    <w:rsid w:val="00E23905"/>
    <w:rsid w:val="00E265D2"/>
    <w:rsid w:val="00E2794D"/>
    <w:rsid w:val="00E30631"/>
    <w:rsid w:val="00E353E1"/>
    <w:rsid w:val="00E35F20"/>
    <w:rsid w:val="00E42B3F"/>
    <w:rsid w:val="00E42D40"/>
    <w:rsid w:val="00E43F97"/>
    <w:rsid w:val="00E44596"/>
    <w:rsid w:val="00E44C02"/>
    <w:rsid w:val="00E50407"/>
    <w:rsid w:val="00E54E51"/>
    <w:rsid w:val="00E61AE5"/>
    <w:rsid w:val="00E61E68"/>
    <w:rsid w:val="00E6454E"/>
    <w:rsid w:val="00E70459"/>
    <w:rsid w:val="00E707C2"/>
    <w:rsid w:val="00E71B1D"/>
    <w:rsid w:val="00E74A4E"/>
    <w:rsid w:val="00E75808"/>
    <w:rsid w:val="00E7606B"/>
    <w:rsid w:val="00E76679"/>
    <w:rsid w:val="00E83F19"/>
    <w:rsid w:val="00E84ECA"/>
    <w:rsid w:val="00E87465"/>
    <w:rsid w:val="00E921CC"/>
    <w:rsid w:val="00EA3046"/>
    <w:rsid w:val="00EB0868"/>
    <w:rsid w:val="00EB2F33"/>
    <w:rsid w:val="00EB51D4"/>
    <w:rsid w:val="00EC1BD9"/>
    <w:rsid w:val="00EC1EFE"/>
    <w:rsid w:val="00EC3B7D"/>
    <w:rsid w:val="00EC49C8"/>
    <w:rsid w:val="00ED0F72"/>
    <w:rsid w:val="00ED1D45"/>
    <w:rsid w:val="00ED79CD"/>
    <w:rsid w:val="00EE3187"/>
    <w:rsid w:val="00EE44B1"/>
    <w:rsid w:val="00EE6AA3"/>
    <w:rsid w:val="00EE7766"/>
    <w:rsid w:val="00EE7EEB"/>
    <w:rsid w:val="00EF02E8"/>
    <w:rsid w:val="00EF2492"/>
    <w:rsid w:val="00EF3CC7"/>
    <w:rsid w:val="00EF4592"/>
    <w:rsid w:val="00EF6ED3"/>
    <w:rsid w:val="00F03DA3"/>
    <w:rsid w:val="00F046F5"/>
    <w:rsid w:val="00F07317"/>
    <w:rsid w:val="00F13327"/>
    <w:rsid w:val="00F14BEF"/>
    <w:rsid w:val="00F26EDE"/>
    <w:rsid w:val="00F34DE4"/>
    <w:rsid w:val="00F37184"/>
    <w:rsid w:val="00F4148C"/>
    <w:rsid w:val="00F42BA2"/>
    <w:rsid w:val="00F458A1"/>
    <w:rsid w:val="00F46A10"/>
    <w:rsid w:val="00F54054"/>
    <w:rsid w:val="00F541D1"/>
    <w:rsid w:val="00F54529"/>
    <w:rsid w:val="00F56D73"/>
    <w:rsid w:val="00F64687"/>
    <w:rsid w:val="00F64A42"/>
    <w:rsid w:val="00F71B7A"/>
    <w:rsid w:val="00F72987"/>
    <w:rsid w:val="00F73D71"/>
    <w:rsid w:val="00F76BCC"/>
    <w:rsid w:val="00F848FC"/>
    <w:rsid w:val="00F85288"/>
    <w:rsid w:val="00F85622"/>
    <w:rsid w:val="00F862B1"/>
    <w:rsid w:val="00F9217C"/>
    <w:rsid w:val="00F92B36"/>
    <w:rsid w:val="00F92B79"/>
    <w:rsid w:val="00F967EB"/>
    <w:rsid w:val="00F97D52"/>
    <w:rsid w:val="00F97DA8"/>
    <w:rsid w:val="00FA3BE5"/>
    <w:rsid w:val="00FA7250"/>
    <w:rsid w:val="00FB092A"/>
    <w:rsid w:val="00FB200E"/>
    <w:rsid w:val="00FB524B"/>
    <w:rsid w:val="00FB6080"/>
    <w:rsid w:val="00FC1CDD"/>
    <w:rsid w:val="00FC4398"/>
    <w:rsid w:val="00FE0EFA"/>
    <w:rsid w:val="00FE19D6"/>
    <w:rsid w:val="00FE38AA"/>
    <w:rsid w:val="00FE4FAD"/>
    <w:rsid w:val="00FE596D"/>
    <w:rsid w:val="00FE6693"/>
    <w:rsid w:val="00FE6890"/>
    <w:rsid w:val="00FF0229"/>
    <w:rsid w:val="00FF3F8D"/>
    <w:rsid w:val="00FF44E4"/>
    <w:rsid w:val="00FF6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43C1A"/>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xbe">
    <w:name w:val="_xbe"/>
    <w:basedOn w:val="Noklusjumarindkopasfonts"/>
    <w:rsid w:val="00443C1A"/>
  </w:style>
  <w:style w:type="paragraph" w:styleId="Galvene">
    <w:name w:val="header"/>
    <w:basedOn w:val="Parastais"/>
    <w:link w:val="GalveneRakstz"/>
    <w:uiPriority w:val="99"/>
    <w:semiHidden/>
    <w:unhideWhenUsed/>
    <w:rsid w:val="00443C1A"/>
    <w:pPr>
      <w:tabs>
        <w:tab w:val="center" w:pos="4320"/>
        <w:tab w:val="right" w:pos="8640"/>
      </w:tabs>
    </w:pPr>
  </w:style>
  <w:style w:type="character" w:customStyle="1" w:styleId="GalveneRakstz">
    <w:name w:val="Galvene Rakstz."/>
    <w:basedOn w:val="Noklusjumarindkopasfonts"/>
    <w:link w:val="Galvene"/>
    <w:uiPriority w:val="99"/>
    <w:semiHidden/>
    <w:rsid w:val="00443C1A"/>
    <w:rPr>
      <w:rFonts w:ascii="Calibri" w:hAnsi="Calibri" w:cs="Calibri"/>
    </w:rPr>
  </w:style>
  <w:style w:type="paragraph" w:styleId="Kjene">
    <w:name w:val="footer"/>
    <w:basedOn w:val="Parastais"/>
    <w:link w:val="KjeneRakstz"/>
    <w:uiPriority w:val="99"/>
    <w:unhideWhenUsed/>
    <w:rsid w:val="00443C1A"/>
    <w:pPr>
      <w:tabs>
        <w:tab w:val="center" w:pos="4320"/>
        <w:tab w:val="right" w:pos="8640"/>
      </w:tabs>
    </w:pPr>
  </w:style>
  <w:style w:type="character" w:customStyle="1" w:styleId="KjeneRakstz">
    <w:name w:val="Kājene Rakstz."/>
    <w:basedOn w:val="Noklusjumarindkopasfonts"/>
    <w:link w:val="Kjene"/>
    <w:uiPriority w:val="99"/>
    <w:rsid w:val="00443C1A"/>
    <w:rPr>
      <w:rFonts w:ascii="Calibri" w:hAnsi="Calibri" w:cs="Calibri"/>
    </w:rPr>
  </w:style>
  <w:style w:type="paragraph" w:styleId="Balonteksts">
    <w:name w:val="Balloon Text"/>
    <w:basedOn w:val="Parastais"/>
    <w:link w:val="BalontekstsRakstz"/>
    <w:uiPriority w:val="99"/>
    <w:semiHidden/>
    <w:unhideWhenUsed/>
    <w:rsid w:val="00E239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23905"/>
    <w:rPr>
      <w:rFonts w:ascii="Tahoma" w:hAnsi="Tahoma" w:cs="Tahoma"/>
      <w:sz w:val="16"/>
      <w:szCs w:val="16"/>
    </w:rPr>
  </w:style>
  <w:style w:type="paragraph" w:styleId="Sarakstarindkopa">
    <w:name w:val="List Paragraph"/>
    <w:aliases w:val="Bullets,2,Akapit z listą BS,Bullet list,Colorful List - Accent 12,H&amp;P List Paragraph,List Paragraph1,List1,Normal bullet 2,Saraksta rindkopa1,Strip,Saistīto dokumentu saraksts,Syle 1,Numurets,Colorful List - Accent 11,PPS_Bullet"/>
    <w:basedOn w:val="Parastais"/>
    <w:link w:val="SarakstarindkopaRakstz"/>
    <w:uiPriority w:val="34"/>
    <w:qFormat/>
    <w:rsid w:val="00C821E9"/>
    <w:pPr>
      <w:spacing w:after="160" w:line="254" w:lineRule="auto"/>
      <w:ind w:left="720"/>
      <w:contextualSpacing/>
    </w:pPr>
    <w:rPr>
      <w:rFonts w:eastAsia="Calibri" w:cs="Times New Roman"/>
      <w:lang w:val="lv-LV"/>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uiPriority w:val="34"/>
    <w:qFormat/>
    <w:rsid w:val="00C821E9"/>
    <w:rPr>
      <w:rFonts w:ascii="Calibri" w:eastAsia="Calibri" w:hAnsi="Calibri" w:cs="Times New Roman"/>
      <w:lang w:val="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1567</Words>
  <Characters>8938</Characters>
  <Application>Microsoft Office Word</Application>
  <DocSecurity>0</DocSecurity>
  <Lines>74</Lines>
  <Paragraphs>20</Paragraphs>
  <ScaleCrop>false</ScaleCrop>
  <Company/>
  <LinksUpToDate>false</LinksUpToDate>
  <CharactersWithSpaces>10485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2019-12-19T13:33:00Z</dcterms:created>
  <dcterms:modified xsi:type="dcterms:W3CDTF">2019-12-19T13:33:00Z</dcterms:modified>
</cp:coreProperties>
</file>