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9E" w:rsidRPr="00C80771" w:rsidRDefault="00ED3D9E" w:rsidP="00ED3D9E">
      <w:pPr>
        <w:spacing w:after="0" w:line="240" w:lineRule="auto"/>
        <w:jc w:val="right"/>
        <w:rPr>
          <w:rFonts w:ascii="Times New Roman" w:hAnsi="Times New Roman" w:cs="Times New Roman"/>
          <w:b/>
        </w:rPr>
      </w:pPr>
      <w:r w:rsidRPr="00C80771">
        <w:rPr>
          <w:rFonts w:ascii="Times New Roman" w:hAnsi="Times New Roman" w:cs="Times New Roman"/>
          <w:b/>
        </w:rPr>
        <w:t xml:space="preserve">APSTIPRINĀTA </w:t>
      </w:r>
    </w:p>
    <w:p w:rsidR="00ED3D9E" w:rsidRPr="00C80771" w:rsidRDefault="00ED3D9E" w:rsidP="00ED3D9E">
      <w:pPr>
        <w:spacing w:after="0" w:line="240" w:lineRule="auto"/>
        <w:jc w:val="right"/>
        <w:rPr>
          <w:rFonts w:ascii="Times New Roman" w:hAnsi="Times New Roman" w:cs="Times New Roman"/>
        </w:rPr>
      </w:pPr>
      <w:r w:rsidRPr="00C80771">
        <w:rPr>
          <w:rFonts w:ascii="Times New Roman" w:hAnsi="Times New Roman" w:cs="Times New Roman"/>
        </w:rPr>
        <w:t xml:space="preserve">ar Balvu novada Domes </w:t>
      </w:r>
    </w:p>
    <w:p w:rsidR="00ED3D9E" w:rsidRPr="00C80771" w:rsidRDefault="00ED3D9E" w:rsidP="00ED3D9E">
      <w:pPr>
        <w:spacing w:after="0" w:line="240" w:lineRule="auto"/>
        <w:jc w:val="right"/>
        <w:rPr>
          <w:rFonts w:ascii="Times New Roman" w:hAnsi="Times New Roman" w:cs="Times New Roman"/>
        </w:rPr>
      </w:pPr>
      <w:proofErr w:type="spellStart"/>
      <w:proofErr w:type="gramStart"/>
      <w:r w:rsidRPr="00C80771">
        <w:rPr>
          <w:rFonts w:ascii="Times New Roman" w:hAnsi="Times New Roman" w:cs="Times New Roman"/>
        </w:rPr>
        <w:t>2020.gada</w:t>
      </w:r>
      <w:proofErr w:type="spellEnd"/>
      <w:proofErr w:type="gramEnd"/>
      <w:r w:rsidRPr="00C80771">
        <w:rPr>
          <w:rFonts w:ascii="Times New Roman" w:hAnsi="Times New Roman" w:cs="Times New Roman"/>
        </w:rPr>
        <w:t xml:space="preserve"> </w:t>
      </w:r>
      <w:proofErr w:type="spellStart"/>
      <w:r w:rsidRPr="00C80771">
        <w:rPr>
          <w:rFonts w:ascii="Times New Roman" w:hAnsi="Times New Roman" w:cs="Times New Roman"/>
        </w:rPr>
        <w:t>27.februāra</w:t>
      </w:r>
      <w:proofErr w:type="spellEnd"/>
      <w:r w:rsidRPr="00C80771">
        <w:rPr>
          <w:rFonts w:ascii="Times New Roman" w:hAnsi="Times New Roman" w:cs="Times New Roman"/>
        </w:rPr>
        <w:t xml:space="preserve"> lēmumu</w:t>
      </w:r>
    </w:p>
    <w:p w:rsidR="00ED3D9E" w:rsidRPr="00C80771" w:rsidRDefault="00ED3D9E" w:rsidP="00ED3D9E">
      <w:pPr>
        <w:spacing w:after="0" w:line="240" w:lineRule="auto"/>
        <w:jc w:val="right"/>
        <w:rPr>
          <w:rFonts w:ascii="Times New Roman" w:hAnsi="Times New Roman" w:cs="Times New Roman"/>
        </w:rPr>
      </w:pPr>
      <w:r w:rsidRPr="00C80771">
        <w:rPr>
          <w:rFonts w:ascii="Times New Roman" w:hAnsi="Times New Roman" w:cs="Times New Roman"/>
        </w:rPr>
        <w:t xml:space="preserve"> (sēdes protokols </w:t>
      </w:r>
      <w:proofErr w:type="spellStart"/>
      <w:r w:rsidRPr="00C80771">
        <w:rPr>
          <w:rFonts w:ascii="Times New Roman" w:hAnsi="Times New Roman" w:cs="Times New Roman"/>
        </w:rPr>
        <w:t>Nr.</w:t>
      </w:r>
      <w:r>
        <w:rPr>
          <w:rFonts w:ascii="Times New Roman" w:hAnsi="Times New Roman" w:cs="Times New Roman"/>
        </w:rPr>
        <w:t>3</w:t>
      </w:r>
      <w:r w:rsidRPr="00C80771">
        <w:rPr>
          <w:rFonts w:ascii="Times New Roman" w:hAnsi="Times New Roman" w:cs="Times New Roman"/>
        </w:rPr>
        <w:t>,</w:t>
      </w:r>
      <w:r>
        <w:rPr>
          <w:rFonts w:ascii="Times New Roman" w:hAnsi="Times New Roman" w:cs="Times New Roman"/>
        </w:rPr>
        <w:t>5</w:t>
      </w:r>
      <w:proofErr w:type="spellEnd"/>
      <w:r w:rsidRPr="00C80771">
        <w:rPr>
          <w:rFonts w:ascii="Times New Roman" w:hAnsi="Times New Roman" w:cs="Times New Roman"/>
        </w:rPr>
        <w:t>.</w:t>
      </w:r>
      <w:r w:rsidRPr="00C80771">
        <w:rPr>
          <w:rFonts w:ascii="Times New Roman" w:eastAsia="Lucida Sans Unicode" w:hAnsi="Times New Roman" w:cs="Times New Roman"/>
          <w:kern w:val="1"/>
        </w:rPr>
        <w:t>§</w:t>
      </w:r>
      <w:r w:rsidRPr="00C80771">
        <w:rPr>
          <w:rFonts w:ascii="Times New Roman" w:hAnsi="Times New Roman" w:cs="Times New Roman"/>
        </w:rPr>
        <w:t>)</w:t>
      </w: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sz w:val="36"/>
          <w:szCs w:val="36"/>
        </w:rPr>
      </w:pPr>
      <w:r w:rsidRPr="00C80771">
        <w:rPr>
          <w:rFonts w:ascii="Times New Roman" w:hAnsi="Times New Roman" w:cs="Times New Roman"/>
          <w:b/>
          <w:sz w:val="36"/>
          <w:szCs w:val="36"/>
        </w:rPr>
        <w:t xml:space="preserve">BALVU NOVADA PAŠVALDĪBAS AĢENTŪRAS </w:t>
      </w:r>
    </w:p>
    <w:p w:rsidR="00ED3D9E" w:rsidRDefault="00ED3D9E" w:rsidP="00ED3D9E">
      <w:pPr>
        <w:spacing w:after="0" w:line="240" w:lineRule="auto"/>
        <w:jc w:val="center"/>
        <w:rPr>
          <w:rFonts w:ascii="Times New Roman" w:hAnsi="Times New Roman" w:cs="Times New Roman"/>
          <w:b/>
          <w:sz w:val="36"/>
          <w:szCs w:val="36"/>
        </w:rPr>
      </w:pPr>
      <w:r w:rsidRPr="00C80771">
        <w:rPr>
          <w:rFonts w:ascii="Times New Roman" w:hAnsi="Times New Roman" w:cs="Times New Roman"/>
          <w:b/>
          <w:sz w:val="36"/>
          <w:szCs w:val="36"/>
        </w:rPr>
        <w:t xml:space="preserve">„SAN-TEX” </w:t>
      </w:r>
    </w:p>
    <w:p w:rsidR="00BA42AF" w:rsidRPr="00C80771" w:rsidRDefault="00BA42AF" w:rsidP="00ED3D9E">
      <w:pPr>
        <w:spacing w:after="0" w:line="240" w:lineRule="auto"/>
        <w:jc w:val="center"/>
        <w:rPr>
          <w:rFonts w:ascii="Times New Roman" w:hAnsi="Times New Roman" w:cs="Times New Roman"/>
          <w:b/>
          <w:sz w:val="36"/>
          <w:szCs w:val="36"/>
        </w:rPr>
      </w:pPr>
    </w:p>
    <w:p w:rsidR="00ED3D9E" w:rsidRPr="00C80771" w:rsidRDefault="00ED3D9E" w:rsidP="00ED3D9E">
      <w:pPr>
        <w:spacing w:after="0" w:line="240" w:lineRule="auto"/>
        <w:jc w:val="center"/>
        <w:rPr>
          <w:rFonts w:ascii="Times New Roman" w:hAnsi="Times New Roman" w:cs="Times New Roman"/>
          <w:b/>
          <w:sz w:val="36"/>
          <w:szCs w:val="36"/>
        </w:rPr>
      </w:pPr>
      <w:r w:rsidRPr="00C80771">
        <w:rPr>
          <w:rFonts w:ascii="Times New Roman" w:hAnsi="Times New Roman" w:cs="Times New Roman"/>
          <w:b/>
          <w:sz w:val="36"/>
          <w:szCs w:val="36"/>
        </w:rPr>
        <w:t xml:space="preserve"> VIDĒJĀ TERMIŅA DARBĪBAS UN ATTĪSTĪBAS STRATĒĢIJA</w:t>
      </w:r>
    </w:p>
    <w:p w:rsidR="00BA42AF" w:rsidRDefault="00ED3D9E" w:rsidP="00ED3D9E">
      <w:pPr>
        <w:spacing w:after="0" w:line="240" w:lineRule="auto"/>
        <w:jc w:val="center"/>
        <w:rPr>
          <w:rFonts w:ascii="Times New Roman" w:hAnsi="Times New Roman" w:cs="Times New Roman"/>
          <w:b/>
          <w:sz w:val="36"/>
          <w:szCs w:val="36"/>
        </w:rPr>
      </w:pPr>
      <w:r w:rsidRPr="00C80771">
        <w:rPr>
          <w:rFonts w:ascii="Times New Roman" w:hAnsi="Times New Roman" w:cs="Times New Roman"/>
          <w:b/>
          <w:sz w:val="36"/>
          <w:szCs w:val="36"/>
        </w:rPr>
        <w:t xml:space="preserve"> </w:t>
      </w:r>
    </w:p>
    <w:p w:rsidR="00ED3D9E" w:rsidRPr="00C80771" w:rsidRDefault="00ED3D9E" w:rsidP="00ED3D9E">
      <w:pPr>
        <w:spacing w:after="0" w:line="240" w:lineRule="auto"/>
        <w:jc w:val="center"/>
        <w:rPr>
          <w:rFonts w:ascii="Times New Roman" w:hAnsi="Times New Roman" w:cs="Times New Roman"/>
          <w:b/>
          <w:sz w:val="36"/>
          <w:szCs w:val="36"/>
        </w:rPr>
      </w:pPr>
      <w:r w:rsidRPr="00C80771">
        <w:rPr>
          <w:rFonts w:ascii="Times New Roman" w:hAnsi="Times New Roman" w:cs="Times New Roman"/>
          <w:b/>
          <w:sz w:val="36"/>
          <w:szCs w:val="36"/>
        </w:rPr>
        <w:t>2020.-2022.GADAM</w:t>
      </w:r>
    </w:p>
    <w:p w:rsidR="00ED3D9E" w:rsidRPr="00C80771" w:rsidRDefault="00ED3D9E" w:rsidP="00ED3D9E">
      <w:pPr>
        <w:spacing w:after="0" w:line="240" w:lineRule="auto"/>
        <w:jc w:val="center"/>
        <w:rPr>
          <w:rFonts w:ascii="Times New Roman" w:hAnsi="Times New Roman" w:cs="Times New Roman"/>
          <w:b/>
          <w:sz w:val="32"/>
          <w:szCs w:val="32"/>
        </w:rPr>
      </w:pPr>
    </w:p>
    <w:p w:rsidR="00ED3D9E" w:rsidRPr="00C80771" w:rsidRDefault="00ED3D9E" w:rsidP="00ED3D9E">
      <w:pPr>
        <w:spacing w:after="0" w:line="240" w:lineRule="auto"/>
        <w:jc w:val="center"/>
        <w:rPr>
          <w:rFonts w:ascii="Times New Roman" w:hAnsi="Times New Roman" w:cs="Times New Roman"/>
          <w:b/>
          <w:sz w:val="28"/>
          <w:szCs w:val="28"/>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Default="00ED3D9E" w:rsidP="00ED3D9E">
      <w:pPr>
        <w:spacing w:after="0" w:line="240" w:lineRule="auto"/>
        <w:jc w:val="center"/>
        <w:rPr>
          <w:rFonts w:ascii="Times New Roman" w:hAnsi="Times New Roman" w:cs="Times New Roman"/>
          <w:b/>
        </w:rPr>
      </w:pPr>
    </w:p>
    <w:p w:rsidR="00ED3D9E"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r w:rsidRPr="00C80771">
        <w:rPr>
          <w:rFonts w:ascii="Times New Roman" w:hAnsi="Times New Roman" w:cs="Times New Roman"/>
          <w:b/>
        </w:rPr>
        <w:t>SATURS</w:t>
      </w:r>
    </w:p>
    <w:p w:rsidR="00ED3D9E" w:rsidRPr="00C80771" w:rsidRDefault="00ED3D9E" w:rsidP="00ED3D9E">
      <w:pPr>
        <w:spacing w:after="0" w:line="240" w:lineRule="auto"/>
        <w:jc w:val="center"/>
        <w:rPr>
          <w:rFonts w:ascii="Times New Roman" w:hAnsi="Times New Roman" w:cs="Times New Roman"/>
          <w:b/>
        </w:rPr>
      </w:pPr>
    </w:p>
    <w:tbl>
      <w:tblPr>
        <w:tblStyle w:val="Reatabula"/>
        <w:tblW w:w="0" w:type="auto"/>
        <w:tblLook w:val="04A0"/>
      </w:tblPr>
      <w:tblGrid>
        <w:gridCol w:w="8755"/>
        <w:gridCol w:w="623"/>
      </w:tblGrid>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IEVADS</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3</w:t>
            </w:r>
          </w:p>
        </w:tc>
      </w:tr>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VISPĀRĒJA INFORMĀCIJA PAR P/A “SAN-TEX”.......................................................</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4</w:t>
            </w:r>
          </w:p>
        </w:tc>
      </w:tr>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AĢENTŪRAS VIDĒJĀ TERMIŅA DARBĪBAS STRATĒĢIJA</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5</w:t>
            </w:r>
          </w:p>
        </w:tc>
      </w:tr>
      <w:tr w:rsidR="00ED3D9E" w:rsidRPr="00C80771" w:rsidTr="00270976">
        <w:tc>
          <w:tcPr>
            <w:tcW w:w="8755" w:type="dxa"/>
            <w:tcBorders>
              <w:top w:val="nil"/>
              <w:left w:val="nil"/>
              <w:bottom w:val="nil"/>
              <w:right w:val="nil"/>
            </w:tcBorders>
          </w:tcPr>
          <w:p w:rsidR="00ED3D9E" w:rsidRPr="00C80771" w:rsidRDefault="00ED3D9E" w:rsidP="00270976">
            <w:pPr>
              <w:pStyle w:val="Bezatstarpm"/>
              <w:rPr>
                <w:rFonts w:ascii="Times New Roman" w:hAnsi="Times New Roman"/>
                <w:sz w:val="24"/>
                <w:szCs w:val="24"/>
              </w:rPr>
            </w:pPr>
            <w:r w:rsidRPr="00C80771">
              <w:rPr>
                <w:rFonts w:ascii="Times New Roman" w:hAnsi="Times New Roman"/>
                <w:sz w:val="24"/>
                <w:szCs w:val="24"/>
              </w:rPr>
              <w:t>AĢENTŪRAS VĪZIJA, MĒRĶI UN DARBĪBAS PRINCIPI............................................</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6</w:t>
            </w:r>
          </w:p>
        </w:tc>
      </w:tr>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AĢENTŪRAS</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ANALIZE .................................................................................................</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8</w:t>
            </w:r>
          </w:p>
        </w:tc>
      </w:tr>
      <w:tr w:rsidR="00ED3D9E" w:rsidRPr="00C80771" w:rsidTr="00270976">
        <w:tc>
          <w:tcPr>
            <w:tcW w:w="8755" w:type="dxa"/>
            <w:tcBorders>
              <w:top w:val="nil"/>
              <w:left w:val="nil"/>
              <w:bottom w:val="nil"/>
              <w:right w:val="nil"/>
            </w:tcBorders>
          </w:tcPr>
          <w:p w:rsidR="00ED3D9E" w:rsidRPr="00C80771" w:rsidRDefault="00ED3D9E" w:rsidP="00270976">
            <w:pPr>
              <w:pStyle w:val="Sarakstarindkopa"/>
              <w:ind w:left="0"/>
              <w:jc w:val="both"/>
              <w:rPr>
                <w:rFonts w:ascii="Times New Roman" w:hAnsi="Times New Roman" w:cs="Times New Roman"/>
                <w:b/>
              </w:rPr>
            </w:pPr>
            <w:r w:rsidRPr="00C80771">
              <w:rPr>
                <w:rFonts w:ascii="Times New Roman" w:hAnsi="Times New Roman" w:cs="Times New Roman"/>
              </w:rPr>
              <w:t>MĀJOKĻU APSAIMNIEKOŠANA...................................................................................</w:t>
            </w:r>
          </w:p>
        </w:tc>
        <w:tc>
          <w:tcPr>
            <w:tcW w:w="623" w:type="dxa"/>
            <w:tcBorders>
              <w:top w:val="nil"/>
              <w:left w:val="nil"/>
              <w:bottom w:val="nil"/>
              <w:right w:val="nil"/>
            </w:tcBorders>
          </w:tcPr>
          <w:p w:rsidR="00ED3D9E" w:rsidRPr="00C80771" w:rsidRDefault="00ED3D9E" w:rsidP="00270976">
            <w:pPr>
              <w:jc w:val="center"/>
              <w:rPr>
                <w:rFonts w:ascii="Times New Roman" w:hAnsi="Times New Roman" w:cs="Times New Roman"/>
              </w:rPr>
            </w:pPr>
            <w:r w:rsidRPr="00C80771">
              <w:rPr>
                <w:rFonts w:ascii="Times New Roman" w:hAnsi="Times New Roman" w:cs="Times New Roman"/>
              </w:rPr>
              <w:t>9</w:t>
            </w:r>
          </w:p>
        </w:tc>
      </w:tr>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ATTĪSTĪBAS PASĀKUMU PLĀNS</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w:t>
            </w:r>
          </w:p>
          <w:p w:rsidR="00ED3D9E" w:rsidRPr="00C80771" w:rsidRDefault="00ED3D9E" w:rsidP="00270976">
            <w:pPr>
              <w:rPr>
                <w:rFonts w:ascii="Times New Roman" w:hAnsi="Times New Roman" w:cs="Times New Roman"/>
              </w:rPr>
            </w:pPr>
            <w:r w:rsidRPr="00C80771">
              <w:rPr>
                <w:rFonts w:ascii="Times New Roman" w:hAnsi="Times New Roman" w:cs="Times New Roman"/>
              </w:rPr>
              <w:t xml:space="preserve">IEDZĪVOTĀJU INFORMĒTĪBAS UZLABOŠANA........................................................   </w:t>
            </w:r>
          </w:p>
          <w:p w:rsidR="00ED3D9E" w:rsidRPr="00C80771" w:rsidRDefault="00ED3D9E" w:rsidP="00270976">
            <w:pPr>
              <w:rPr>
                <w:rFonts w:ascii="Times New Roman" w:hAnsi="Times New Roman" w:cs="Times New Roman"/>
              </w:rPr>
            </w:pPr>
            <w:r w:rsidRPr="00C80771">
              <w:rPr>
                <w:rFonts w:ascii="Times New Roman" w:hAnsi="Times New Roman" w:cs="Times New Roman"/>
              </w:rPr>
              <w:t>DZERAMĀ ŪDENS IEGUVE UN ATTĪRĪŠANA</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 xml:space="preserve">..........................................................   </w:t>
            </w:r>
          </w:p>
        </w:tc>
        <w:tc>
          <w:tcPr>
            <w:tcW w:w="623"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10</w:t>
            </w:r>
          </w:p>
          <w:p w:rsidR="00ED3D9E" w:rsidRPr="00C80771" w:rsidRDefault="00ED3D9E" w:rsidP="00270976">
            <w:pPr>
              <w:rPr>
                <w:rFonts w:ascii="Times New Roman" w:hAnsi="Times New Roman" w:cs="Times New Roman"/>
              </w:rPr>
            </w:pPr>
            <w:r w:rsidRPr="00C80771">
              <w:rPr>
                <w:rFonts w:ascii="Times New Roman" w:hAnsi="Times New Roman" w:cs="Times New Roman"/>
              </w:rPr>
              <w:t>12</w:t>
            </w:r>
          </w:p>
          <w:p w:rsidR="00ED3D9E" w:rsidRPr="00C80771" w:rsidRDefault="00ED3D9E" w:rsidP="00270976">
            <w:pPr>
              <w:rPr>
                <w:rFonts w:ascii="Times New Roman" w:hAnsi="Times New Roman" w:cs="Times New Roman"/>
              </w:rPr>
            </w:pPr>
            <w:r w:rsidRPr="00C80771">
              <w:rPr>
                <w:rFonts w:ascii="Times New Roman" w:hAnsi="Times New Roman" w:cs="Times New Roman"/>
              </w:rPr>
              <w:t>14</w:t>
            </w:r>
          </w:p>
        </w:tc>
      </w:tr>
      <w:tr w:rsidR="00ED3D9E" w:rsidRPr="00C80771" w:rsidTr="00270976">
        <w:tc>
          <w:tcPr>
            <w:tcW w:w="8755" w:type="dxa"/>
            <w:tcBorders>
              <w:top w:val="nil"/>
              <w:left w:val="nil"/>
              <w:bottom w:val="nil"/>
              <w:right w:val="nil"/>
            </w:tcBorders>
          </w:tcPr>
          <w:p w:rsidR="00ED3D9E" w:rsidRPr="00C80771" w:rsidRDefault="00ED3D9E" w:rsidP="00270976">
            <w:pPr>
              <w:pStyle w:val="Sarakstarindkopa"/>
              <w:ind w:left="0"/>
              <w:rPr>
                <w:rFonts w:ascii="Times New Roman" w:hAnsi="Times New Roman" w:cs="Times New Roman"/>
              </w:rPr>
            </w:pPr>
            <w:r w:rsidRPr="00C80771">
              <w:rPr>
                <w:rFonts w:ascii="Times New Roman" w:hAnsi="Times New Roman" w:cs="Times New Roman"/>
              </w:rPr>
              <w:t>NOTEKŪDEŅU NOVADĪŠANA UN ATTĪRĪŠANA......................................................</w:t>
            </w:r>
          </w:p>
        </w:tc>
        <w:tc>
          <w:tcPr>
            <w:tcW w:w="623"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15</w:t>
            </w:r>
          </w:p>
        </w:tc>
      </w:tr>
      <w:tr w:rsidR="00ED3D9E" w:rsidRPr="00C80771" w:rsidTr="00270976">
        <w:tc>
          <w:tcPr>
            <w:tcW w:w="8755" w:type="dxa"/>
            <w:tcBorders>
              <w:top w:val="nil"/>
              <w:left w:val="nil"/>
              <w:bottom w:val="nil"/>
              <w:right w:val="nil"/>
            </w:tcBorders>
          </w:tcPr>
          <w:p w:rsidR="00ED3D9E" w:rsidRPr="00C80771" w:rsidRDefault="00ED3D9E" w:rsidP="00270976">
            <w:pPr>
              <w:pStyle w:val="Sarakstarindkopa"/>
              <w:ind w:left="0"/>
              <w:rPr>
                <w:rFonts w:ascii="Times New Roman" w:hAnsi="Times New Roman" w:cs="Times New Roman"/>
              </w:rPr>
            </w:pPr>
            <w:proofErr w:type="gramStart"/>
            <w:r w:rsidRPr="00C80771">
              <w:rPr>
                <w:rFonts w:ascii="Times New Roman" w:hAnsi="Times New Roman" w:cs="Times New Roman"/>
              </w:rPr>
              <w:t>2020. – 2022.</w:t>
            </w:r>
            <w:proofErr w:type="gramEnd"/>
            <w:r w:rsidRPr="00C80771">
              <w:rPr>
                <w:rFonts w:ascii="Times New Roman" w:hAnsi="Times New Roman" w:cs="Times New Roman"/>
              </w:rPr>
              <w:t xml:space="preserve"> GADA RĪCĪBAS PLĀNS</w:t>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 xml:space="preserve">..........................................................................  </w:t>
            </w:r>
          </w:p>
        </w:tc>
        <w:tc>
          <w:tcPr>
            <w:tcW w:w="623" w:type="dxa"/>
            <w:tcBorders>
              <w:top w:val="nil"/>
              <w:left w:val="nil"/>
              <w:bottom w:val="nil"/>
              <w:right w:val="nil"/>
            </w:tcBorders>
          </w:tcPr>
          <w:p w:rsidR="00ED3D9E" w:rsidRPr="00C80771" w:rsidRDefault="00ED3D9E" w:rsidP="00270976">
            <w:pPr>
              <w:rPr>
                <w:rFonts w:ascii="Times New Roman" w:hAnsi="Times New Roman" w:cs="Times New Roman"/>
              </w:rPr>
            </w:pPr>
            <w:r w:rsidRPr="00C80771">
              <w:rPr>
                <w:rFonts w:ascii="Times New Roman" w:hAnsi="Times New Roman" w:cs="Times New Roman"/>
              </w:rPr>
              <w:t>16</w:t>
            </w:r>
          </w:p>
        </w:tc>
      </w:tr>
      <w:tr w:rsidR="00ED3D9E" w:rsidRPr="00C80771" w:rsidTr="00270976">
        <w:tc>
          <w:tcPr>
            <w:tcW w:w="8755" w:type="dxa"/>
            <w:tcBorders>
              <w:top w:val="nil"/>
              <w:left w:val="nil"/>
              <w:bottom w:val="nil"/>
              <w:right w:val="nil"/>
            </w:tcBorders>
          </w:tcPr>
          <w:p w:rsidR="00ED3D9E" w:rsidRPr="00C80771" w:rsidRDefault="00ED3D9E" w:rsidP="00270976">
            <w:pPr>
              <w:pStyle w:val="Sarakstarindkopa"/>
              <w:ind w:left="0"/>
              <w:rPr>
                <w:rFonts w:ascii="Times New Roman" w:hAnsi="Times New Roman" w:cs="Times New Roman"/>
              </w:rPr>
            </w:pPr>
          </w:p>
        </w:tc>
        <w:tc>
          <w:tcPr>
            <w:tcW w:w="623" w:type="dxa"/>
            <w:tcBorders>
              <w:top w:val="nil"/>
              <w:left w:val="nil"/>
              <w:bottom w:val="nil"/>
              <w:right w:val="nil"/>
            </w:tcBorders>
          </w:tcPr>
          <w:p w:rsidR="00ED3D9E" w:rsidRPr="00C80771" w:rsidRDefault="00ED3D9E" w:rsidP="00270976">
            <w:pPr>
              <w:rPr>
                <w:rFonts w:ascii="Times New Roman" w:hAnsi="Times New Roman" w:cs="Times New Roman"/>
              </w:rPr>
            </w:pPr>
          </w:p>
        </w:tc>
      </w:tr>
      <w:tr w:rsidR="00ED3D9E" w:rsidRPr="00C80771" w:rsidTr="00270976">
        <w:tc>
          <w:tcPr>
            <w:tcW w:w="8755" w:type="dxa"/>
            <w:tcBorders>
              <w:top w:val="nil"/>
              <w:left w:val="nil"/>
              <w:bottom w:val="nil"/>
              <w:right w:val="nil"/>
            </w:tcBorders>
          </w:tcPr>
          <w:p w:rsidR="00ED3D9E" w:rsidRPr="00C80771" w:rsidRDefault="00ED3D9E" w:rsidP="00270976">
            <w:pPr>
              <w:rPr>
                <w:rFonts w:ascii="Times New Roman" w:hAnsi="Times New Roman" w:cs="Times New Roman"/>
              </w:rPr>
            </w:pPr>
          </w:p>
        </w:tc>
        <w:tc>
          <w:tcPr>
            <w:tcW w:w="623" w:type="dxa"/>
            <w:tcBorders>
              <w:top w:val="nil"/>
              <w:left w:val="nil"/>
              <w:bottom w:val="nil"/>
              <w:right w:val="nil"/>
            </w:tcBorders>
          </w:tcPr>
          <w:p w:rsidR="00ED3D9E" w:rsidRPr="00C80771" w:rsidRDefault="00ED3D9E" w:rsidP="00270976">
            <w:pPr>
              <w:rPr>
                <w:rFonts w:ascii="Times New Roman" w:hAnsi="Times New Roman" w:cs="Times New Roman"/>
              </w:rPr>
            </w:pPr>
          </w:p>
        </w:tc>
      </w:tr>
    </w:tbl>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tabs>
          <w:tab w:val="left" w:pos="8010"/>
        </w:tabs>
        <w:spacing w:after="0" w:line="240" w:lineRule="auto"/>
        <w:rPr>
          <w:rFonts w:ascii="Times New Roman" w:hAnsi="Times New Roman" w:cs="Times New Roman"/>
          <w:b/>
        </w:rPr>
      </w:pPr>
      <w:r w:rsidRPr="00C80771">
        <w:rPr>
          <w:rFonts w:ascii="Times New Roman" w:hAnsi="Times New Roman" w:cs="Times New Roman"/>
          <w:b/>
        </w:rPr>
        <w:tab/>
      </w: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jc w:val="center"/>
        <w:rPr>
          <w:rFonts w:ascii="Times New Roman" w:hAnsi="Times New Roman" w:cs="Times New Roman"/>
          <w:b/>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Default="00ED3D9E" w:rsidP="00ED3D9E">
      <w:pPr>
        <w:spacing w:after="0" w:line="240" w:lineRule="auto"/>
        <w:rPr>
          <w:rFonts w:ascii="Times New Roman" w:hAnsi="Times New Roman" w:cs="Times New Roman"/>
        </w:rPr>
      </w:pPr>
    </w:p>
    <w:p w:rsidR="00ED3D9E" w:rsidRDefault="00ED3D9E" w:rsidP="00ED3D9E">
      <w:pPr>
        <w:spacing w:after="0" w:line="240" w:lineRule="auto"/>
        <w:rPr>
          <w:rFonts w:ascii="Times New Roman" w:hAnsi="Times New Roman" w:cs="Times New Roman"/>
        </w:rPr>
      </w:pPr>
    </w:p>
    <w:p w:rsidR="00ED3D9E"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spacing w:after="0" w:line="240" w:lineRule="auto"/>
        <w:rPr>
          <w:rFonts w:ascii="Times New Roman" w:hAnsi="Times New Roman" w:cs="Times New Roman"/>
        </w:rPr>
      </w:pPr>
    </w:p>
    <w:p w:rsidR="00ED3D9E" w:rsidRPr="00C80771" w:rsidRDefault="00ED3D9E" w:rsidP="00ED3D9E">
      <w:pPr>
        <w:tabs>
          <w:tab w:val="center" w:pos="4961"/>
        </w:tabs>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IEVADS</w:t>
      </w:r>
    </w:p>
    <w:p w:rsidR="00ED3D9E" w:rsidRPr="00C80771" w:rsidRDefault="00ED3D9E" w:rsidP="00ED3D9E">
      <w:pPr>
        <w:tabs>
          <w:tab w:val="center" w:pos="4961"/>
        </w:tabs>
        <w:spacing w:after="0" w:line="240" w:lineRule="auto"/>
        <w:jc w:val="center"/>
        <w:rPr>
          <w:rFonts w:ascii="Times New Roman" w:hAnsi="Times New Roman" w:cs="Times New Roman"/>
          <w:b/>
          <w:sz w:val="24"/>
          <w:szCs w:val="24"/>
        </w:rPr>
      </w:pPr>
    </w:p>
    <w:p w:rsidR="00ED3D9E" w:rsidRPr="00C80771" w:rsidRDefault="00ED3D9E" w:rsidP="00ED3D9E">
      <w:pPr>
        <w:tabs>
          <w:tab w:val="center" w:pos="4961"/>
        </w:tabs>
        <w:spacing w:after="0" w:line="240" w:lineRule="auto"/>
        <w:jc w:val="center"/>
        <w:rPr>
          <w:rFonts w:ascii="Times New Roman" w:hAnsi="Times New Roman" w:cs="Times New Roman"/>
          <w:b/>
          <w:sz w:val="24"/>
          <w:szCs w:val="24"/>
        </w:rPr>
      </w:pPr>
    </w:p>
    <w:p w:rsidR="00ED3D9E" w:rsidRPr="00C80771" w:rsidRDefault="00ED3D9E" w:rsidP="00ED3D9E">
      <w:pPr>
        <w:tabs>
          <w:tab w:val="center" w:pos="4961"/>
        </w:tabs>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Balvu novada pašvaldības aģentūra „SAN-TEX” vidēja termiņa darbības stratēģija ir vidēja termiņa dokuments, kurā noteikti uzņēmuma stratēģiskie mērķi, kā arī definētas rīcības un aktivitātes, kas būtu īstenojamas </w:t>
      </w:r>
      <w:proofErr w:type="spellStart"/>
      <w:r w:rsidRPr="00C80771">
        <w:rPr>
          <w:rFonts w:ascii="Times New Roman" w:hAnsi="Times New Roman" w:cs="Times New Roman"/>
          <w:sz w:val="24"/>
          <w:szCs w:val="24"/>
        </w:rPr>
        <w:t>2020.-</w:t>
      </w:r>
      <w:proofErr w:type="gramStart"/>
      <w:r w:rsidRPr="00C80771">
        <w:rPr>
          <w:rFonts w:ascii="Times New Roman" w:hAnsi="Times New Roman" w:cs="Times New Roman"/>
          <w:sz w:val="24"/>
          <w:szCs w:val="24"/>
        </w:rPr>
        <w:t>2022.gados</w:t>
      </w:r>
      <w:proofErr w:type="spellEnd"/>
      <w:proofErr w:type="gramEnd"/>
      <w:r w:rsidRPr="00C80771">
        <w:rPr>
          <w:rFonts w:ascii="Times New Roman" w:hAnsi="Times New Roman" w:cs="Times New Roman"/>
          <w:sz w:val="24"/>
          <w:szCs w:val="24"/>
        </w:rPr>
        <w:t xml:space="preserve">.  </w:t>
      </w:r>
    </w:p>
    <w:p w:rsidR="00ED3D9E" w:rsidRPr="00C80771" w:rsidRDefault="00ED3D9E" w:rsidP="00ED3D9E">
      <w:pPr>
        <w:spacing w:after="0" w:line="240" w:lineRule="auto"/>
        <w:ind w:firstLine="720"/>
        <w:jc w:val="both"/>
        <w:rPr>
          <w:rFonts w:ascii="Times New Roman" w:hAnsi="Times New Roman" w:cs="Times New Roman"/>
          <w:sz w:val="24"/>
          <w:szCs w:val="24"/>
        </w:rPr>
      </w:pPr>
      <w:r w:rsidRPr="00C80771">
        <w:rPr>
          <w:rFonts w:ascii="Times New Roman" w:hAnsi="Times New Roman" w:cs="Times New Roman"/>
          <w:sz w:val="24"/>
          <w:szCs w:val="24"/>
        </w:rPr>
        <w:t>Balvu novada pašvaldības aģentūra „SAN-TEX” (turpmāk tekstā</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 xml:space="preserve">- Aģentūra) ir Balvu novada pašvaldības iestāde, kas izveidota ar Balvu novada Domes </w:t>
      </w:r>
      <w:proofErr w:type="spellStart"/>
      <w:r w:rsidRPr="00C80771">
        <w:rPr>
          <w:rFonts w:ascii="Times New Roman" w:hAnsi="Times New Roman" w:cs="Times New Roman"/>
          <w:sz w:val="24"/>
          <w:szCs w:val="24"/>
        </w:rPr>
        <w:t>2010.gada</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16.decembra</w:t>
      </w:r>
      <w:proofErr w:type="spellEnd"/>
      <w:r w:rsidRPr="00C80771">
        <w:rPr>
          <w:rFonts w:ascii="Times New Roman" w:hAnsi="Times New Roman" w:cs="Times New Roman"/>
          <w:sz w:val="24"/>
          <w:szCs w:val="24"/>
        </w:rPr>
        <w:t xml:space="preserve"> lēmumu „Par Balvu pilsētas pašvaldības aģentūras ‘”SAN-TEX” nosaukuma maiņu” (sēdes protokols </w:t>
      </w:r>
      <w:proofErr w:type="spellStart"/>
      <w:r w:rsidRPr="00C80771">
        <w:rPr>
          <w:rFonts w:ascii="Times New Roman" w:hAnsi="Times New Roman" w:cs="Times New Roman"/>
          <w:sz w:val="24"/>
          <w:szCs w:val="24"/>
        </w:rPr>
        <w:t>Nr.22</w:t>
      </w:r>
      <w:proofErr w:type="spellEnd"/>
      <w:r w:rsidRPr="00C80771">
        <w:rPr>
          <w:rFonts w:ascii="Times New Roman" w:hAnsi="Times New Roman" w:cs="Times New Roman"/>
          <w:sz w:val="24"/>
          <w:szCs w:val="24"/>
        </w:rPr>
        <w:t>, 31.§),kura īsteno noteiktus pašvaldības kompetencē esošus uzdevumus un funkcijas.</w:t>
      </w:r>
    </w:p>
    <w:p w:rsidR="00ED3D9E" w:rsidRPr="00C80771" w:rsidRDefault="00ED3D9E" w:rsidP="00ED3D9E">
      <w:pPr>
        <w:spacing w:after="0" w:line="240" w:lineRule="auto"/>
        <w:ind w:firstLine="720"/>
        <w:jc w:val="both"/>
        <w:rPr>
          <w:rFonts w:ascii="Times New Roman" w:hAnsi="Times New Roman" w:cs="Times New Roman"/>
          <w:color w:val="FF0000"/>
          <w:sz w:val="24"/>
          <w:szCs w:val="24"/>
        </w:rPr>
      </w:pPr>
      <w:r w:rsidRPr="00C80771">
        <w:rPr>
          <w:rFonts w:ascii="Times New Roman" w:hAnsi="Times New Roman" w:cs="Times New Roman"/>
          <w:sz w:val="24"/>
          <w:szCs w:val="24"/>
        </w:rPr>
        <w:t xml:space="preserve"> Aģentūra savā darbībā ir pakļauta Balvu novada pašvaldībai, savus uzdevumus un funkcijas veic Balvu novada pašvaldības apstiprinātā finansējuma ietvaros. Aģentūra darbojas saskaņā ar Nolikumu, Domes lēmumiem, Publisko aģentūru likumu un citiem Latvijas Republikas likumdošanas aktiem.</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color w:val="FF0000"/>
          <w:sz w:val="24"/>
          <w:szCs w:val="24"/>
        </w:rPr>
        <w:tab/>
      </w:r>
      <w:r w:rsidRPr="00C80771">
        <w:rPr>
          <w:rFonts w:ascii="Times New Roman" w:hAnsi="Times New Roman" w:cs="Times New Roman"/>
          <w:sz w:val="24"/>
          <w:szCs w:val="24"/>
        </w:rPr>
        <w:t>Vidējā termiņa darbības stratēģijas vispārīgais mērķis ir nodrošināt Aģentūras nolikumā noteikto funkciju un uzdevumu izpildi, kā arī</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nodrošināt Balvu novada politikas plānošanas dokumentos noteikto mērķu īstenošanu Aģentūras kompetencē esošajās jomās.</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b/>
        <w:t>Stratēģijas specifiskais mērķis ir izstrādāt principus un pamatnostādnes, kas ļauj plānot un realizēt specifiskus pasākumus, paredzēt tiem atbilstošu finansējumu, lai nodrošinātu efektīvu ūdensapgādes, kanalizācijas un nekustāmā īpašuma apsaimniekošanas attīstību Balvu novadā.</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color w:val="FF0000"/>
          <w:sz w:val="24"/>
          <w:szCs w:val="24"/>
        </w:rPr>
        <w:tab/>
      </w:r>
      <w:r w:rsidRPr="00C80771">
        <w:rPr>
          <w:rFonts w:ascii="Times New Roman" w:hAnsi="Times New Roman" w:cs="Times New Roman"/>
          <w:sz w:val="24"/>
          <w:szCs w:val="24"/>
        </w:rPr>
        <w:t>Aģentūras stratēģija pauž izvēli un nosaka vidējā termiņa attīstības mērķus un prioritātes, definējot nākotnes vēlamo situāciju un tās sasniedzamību. Tās mērķis ir īstenot vienotu Balvu novada pašvaldības politiku labiekārtošanā, ūdensapgādes, kanalizācijas un nekustāmā īpašuma apsaimniekošanā, lai nodrošinātu sabiedrības vajadzību apmierināšanu šo pakalpojumu saņemšanu Balvu pilsētā.</w:t>
      </w: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BA42AF" w:rsidRDefault="00BA42AF" w:rsidP="00ED3D9E">
      <w:pPr>
        <w:spacing w:after="0" w:line="240" w:lineRule="auto"/>
        <w:jc w:val="both"/>
        <w:rPr>
          <w:rFonts w:ascii="Times New Roman" w:hAnsi="Times New Roman" w:cs="Times New Roman"/>
          <w:color w:val="FF0000"/>
          <w:sz w:val="24"/>
          <w:szCs w:val="24"/>
        </w:rPr>
      </w:pPr>
    </w:p>
    <w:p w:rsidR="00BA42AF" w:rsidRDefault="00BA42AF"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Default="00ED3D9E" w:rsidP="00ED3D9E">
      <w:pPr>
        <w:spacing w:after="0" w:line="240" w:lineRule="auto"/>
        <w:jc w:val="both"/>
        <w:rPr>
          <w:rFonts w:ascii="Times New Roman" w:hAnsi="Times New Roman" w:cs="Times New Roman"/>
          <w:color w:val="FF0000"/>
          <w:sz w:val="24"/>
          <w:szCs w:val="24"/>
        </w:rPr>
      </w:pPr>
    </w:p>
    <w:p w:rsidR="00ED3D9E" w:rsidRPr="00C80771" w:rsidRDefault="00ED3D9E" w:rsidP="00ED3D9E">
      <w:pPr>
        <w:pStyle w:val="Sarakstarindkopa"/>
        <w:numPr>
          <w:ilvl w:val="0"/>
          <w:numId w:val="16"/>
        </w:numPr>
        <w:tabs>
          <w:tab w:val="left" w:pos="1950"/>
          <w:tab w:val="center" w:pos="5037"/>
        </w:tabs>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VISPĀRĒJA INFORMĀCIJA PAR P/A “SAN-TEX”</w:t>
      </w:r>
    </w:p>
    <w:p w:rsidR="00ED3D9E" w:rsidRPr="00C80771" w:rsidRDefault="00ED3D9E" w:rsidP="00ED3D9E">
      <w:pPr>
        <w:pStyle w:val="Sarakstarindkopa"/>
        <w:spacing w:after="0" w:line="240" w:lineRule="auto"/>
        <w:jc w:val="center"/>
        <w:rPr>
          <w:rFonts w:ascii="Times New Roman" w:hAnsi="Times New Roman" w:cs="Times New Roman"/>
          <w:b/>
          <w:sz w:val="24"/>
          <w:szCs w:val="24"/>
        </w:rPr>
      </w:pPr>
    </w:p>
    <w:p w:rsidR="00ED3D9E" w:rsidRPr="00C80771" w:rsidRDefault="00ED3D9E" w:rsidP="00ED3D9E">
      <w:pPr>
        <w:pStyle w:val="Sarakstarindkopa"/>
        <w:spacing w:after="0" w:line="240" w:lineRule="auto"/>
        <w:rPr>
          <w:rFonts w:ascii="Times New Roman" w:hAnsi="Times New Roman" w:cs="Times New Roman"/>
          <w:b/>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203"/>
      </w:tblGrid>
      <w:tr w:rsidR="00ED3D9E" w:rsidRPr="00C80771" w:rsidTr="00270976">
        <w:tc>
          <w:tcPr>
            <w:tcW w:w="3085" w:type="dxa"/>
          </w:tcPr>
          <w:p w:rsidR="00ED3D9E" w:rsidRPr="00C80771" w:rsidRDefault="00ED3D9E" w:rsidP="00270976">
            <w:pPr>
              <w:pStyle w:val="Sarakstarindkopa"/>
              <w:ind w:left="0"/>
              <w:rPr>
                <w:rFonts w:ascii="Times New Roman" w:hAnsi="Times New Roman" w:cs="Times New Roman"/>
                <w:b/>
                <w:sz w:val="24"/>
                <w:szCs w:val="24"/>
              </w:rPr>
            </w:pPr>
            <w:r w:rsidRPr="00C80771">
              <w:rPr>
                <w:rFonts w:ascii="Times New Roman" w:hAnsi="Times New Roman" w:cs="Times New Roman"/>
                <w:b/>
                <w:sz w:val="24"/>
                <w:szCs w:val="24"/>
              </w:rPr>
              <w:t>Nosaukums:</w:t>
            </w:r>
          </w:p>
        </w:tc>
        <w:tc>
          <w:tcPr>
            <w:tcW w:w="6203" w:type="dxa"/>
          </w:tcPr>
          <w:p w:rsidR="00ED3D9E" w:rsidRPr="00C80771" w:rsidRDefault="00ED3D9E" w:rsidP="00270976">
            <w:pPr>
              <w:pStyle w:val="Sarakstarindkopa"/>
              <w:ind w:left="0"/>
              <w:rPr>
                <w:rFonts w:ascii="Times New Roman" w:hAnsi="Times New Roman" w:cs="Times New Roman"/>
                <w:sz w:val="24"/>
                <w:szCs w:val="24"/>
              </w:rPr>
            </w:pPr>
            <w:r w:rsidRPr="00C80771">
              <w:rPr>
                <w:rFonts w:ascii="Times New Roman" w:hAnsi="Times New Roman" w:cs="Times New Roman"/>
                <w:sz w:val="24"/>
                <w:szCs w:val="24"/>
              </w:rPr>
              <w:t>Balvu novada pašvaldības aģentūra “SAN-TEX”</w:t>
            </w:r>
          </w:p>
        </w:tc>
      </w:tr>
      <w:tr w:rsidR="00ED3D9E" w:rsidRPr="00C80771" w:rsidTr="00270976">
        <w:tc>
          <w:tcPr>
            <w:tcW w:w="3085" w:type="dxa"/>
          </w:tcPr>
          <w:p w:rsidR="00ED3D9E" w:rsidRPr="00C80771" w:rsidRDefault="00ED3D9E" w:rsidP="00270976">
            <w:pPr>
              <w:pStyle w:val="Sarakstarindkopa"/>
              <w:ind w:left="0"/>
              <w:rPr>
                <w:rFonts w:ascii="Times New Roman" w:hAnsi="Times New Roman" w:cs="Times New Roman"/>
                <w:b/>
                <w:sz w:val="24"/>
                <w:szCs w:val="24"/>
              </w:rPr>
            </w:pPr>
            <w:r w:rsidRPr="00C80771">
              <w:rPr>
                <w:rFonts w:ascii="Times New Roman" w:hAnsi="Times New Roman" w:cs="Times New Roman"/>
                <w:b/>
                <w:sz w:val="24"/>
                <w:szCs w:val="24"/>
              </w:rPr>
              <w:t>Reģistrācijas numurs:</w:t>
            </w:r>
          </w:p>
        </w:tc>
        <w:tc>
          <w:tcPr>
            <w:tcW w:w="6203" w:type="dxa"/>
          </w:tcPr>
          <w:p w:rsidR="00ED3D9E" w:rsidRPr="00C80771" w:rsidRDefault="00ED3D9E" w:rsidP="00270976">
            <w:pPr>
              <w:pStyle w:val="Sarakstarindkopa"/>
              <w:ind w:left="0"/>
              <w:rPr>
                <w:rFonts w:ascii="Times New Roman" w:hAnsi="Times New Roman" w:cs="Times New Roman"/>
                <w:sz w:val="24"/>
                <w:szCs w:val="24"/>
              </w:rPr>
            </w:pPr>
            <w:r w:rsidRPr="00C80771">
              <w:rPr>
                <w:rFonts w:ascii="Times New Roman" w:hAnsi="Times New Roman" w:cs="Times New Roman"/>
                <w:sz w:val="24"/>
                <w:szCs w:val="24"/>
              </w:rPr>
              <w:t>90001663120</w:t>
            </w:r>
          </w:p>
        </w:tc>
      </w:tr>
      <w:tr w:rsidR="00ED3D9E" w:rsidRPr="00C80771" w:rsidTr="00270976">
        <w:tc>
          <w:tcPr>
            <w:tcW w:w="3085" w:type="dxa"/>
          </w:tcPr>
          <w:p w:rsidR="00ED3D9E" w:rsidRPr="00C80771" w:rsidRDefault="00ED3D9E" w:rsidP="00270976">
            <w:pPr>
              <w:pStyle w:val="Sarakstarindkopa"/>
              <w:ind w:left="0"/>
              <w:rPr>
                <w:rFonts w:ascii="Times New Roman" w:hAnsi="Times New Roman" w:cs="Times New Roman"/>
                <w:b/>
                <w:sz w:val="24"/>
                <w:szCs w:val="24"/>
              </w:rPr>
            </w:pPr>
            <w:r w:rsidRPr="00C80771">
              <w:rPr>
                <w:rFonts w:ascii="Times New Roman" w:hAnsi="Times New Roman" w:cs="Times New Roman"/>
                <w:b/>
                <w:sz w:val="24"/>
                <w:szCs w:val="24"/>
              </w:rPr>
              <w:t>Adrese:</w:t>
            </w:r>
          </w:p>
        </w:tc>
        <w:tc>
          <w:tcPr>
            <w:tcW w:w="6203" w:type="dxa"/>
          </w:tcPr>
          <w:p w:rsidR="00ED3D9E" w:rsidRPr="00C80771" w:rsidRDefault="00ED3D9E" w:rsidP="00270976">
            <w:pPr>
              <w:pStyle w:val="Sarakstarindkopa"/>
              <w:ind w:left="0"/>
              <w:rPr>
                <w:rFonts w:ascii="Times New Roman" w:hAnsi="Times New Roman" w:cs="Times New Roman"/>
                <w:sz w:val="24"/>
                <w:szCs w:val="24"/>
              </w:rPr>
            </w:pPr>
            <w:r w:rsidRPr="00C80771">
              <w:rPr>
                <w:rFonts w:ascii="Times New Roman" w:hAnsi="Times New Roman" w:cs="Times New Roman"/>
                <w:sz w:val="24"/>
                <w:szCs w:val="24"/>
              </w:rPr>
              <w:t>Bērzpils iela 56, Balvi, LV-4501</w:t>
            </w:r>
          </w:p>
        </w:tc>
      </w:tr>
    </w:tbl>
    <w:p w:rsidR="00ED3D9E" w:rsidRPr="00C80771" w:rsidRDefault="00ED3D9E" w:rsidP="00ED3D9E">
      <w:pPr>
        <w:pStyle w:val="Sarakstarindkopa"/>
        <w:spacing w:after="0" w:line="240" w:lineRule="auto"/>
        <w:ind w:left="0"/>
        <w:rPr>
          <w:rFonts w:ascii="Times New Roman" w:hAnsi="Times New Roman" w:cs="Times New Roman"/>
          <w:b/>
          <w:sz w:val="24"/>
          <w:szCs w:val="24"/>
        </w:rPr>
      </w:pPr>
    </w:p>
    <w:p w:rsidR="00ED3D9E" w:rsidRPr="00C80771" w:rsidRDefault="00ED3D9E" w:rsidP="00ED3D9E">
      <w:pPr>
        <w:pStyle w:val="Sarakstarindkopa"/>
        <w:spacing w:after="0" w:line="240" w:lineRule="auto"/>
        <w:ind w:left="0"/>
        <w:rPr>
          <w:rFonts w:ascii="Times New Roman" w:hAnsi="Times New Roman" w:cs="Times New Roman"/>
          <w:b/>
          <w:sz w:val="24"/>
          <w:szCs w:val="24"/>
        </w:rPr>
      </w:pPr>
    </w:p>
    <w:p w:rsidR="00ED3D9E" w:rsidRPr="00C80771" w:rsidRDefault="00ED3D9E" w:rsidP="00ED3D9E">
      <w:pPr>
        <w:pStyle w:val="Sarakstarindkopa"/>
        <w:spacing w:after="0" w:line="240" w:lineRule="auto"/>
        <w:ind w:left="0"/>
        <w:rPr>
          <w:rFonts w:ascii="Times New Roman" w:hAnsi="Times New Roman" w:cs="Times New Roman"/>
          <w:b/>
          <w:sz w:val="24"/>
          <w:szCs w:val="24"/>
        </w:rPr>
      </w:pPr>
      <w:r w:rsidRPr="00C80771">
        <w:rPr>
          <w:rFonts w:ascii="Times New Roman" w:hAnsi="Times New Roman" w:cs="Times New Roman"/>
          <w:b/>
          <w:sz w:val="24"/>
          <w:szCs w:val="24"/>
        </w:rPr>
        <w:t>Aģentūras galvenie darbības veidi, NACE klasifikators</w:t>
      </w:r>
    </w:p>
    <w:p w:rsidR="00ED3D9E" w:rsidRPr="00C80771" w:rsidRDefault="00ED3D9E" w:rsidP="00ED3D9E">
      <w:pPr>
        <w:pStyle w:val="Sarakstarindkopa"/>
        <w:spacing w:after="0" w:line="240" w:lineRule="auto"/>
        <w:rPr>
          <w:rFonts w:ascii="Times New Roman" w:hAnsi="Times New Roman" w:cs="Times New Roman"/>
          <w:b/>
          <w:sz w:val="24"/>
          <w:szCs w:val="24"/>
        </w:rPr>
      </w:pP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36.00 Ūdens ieguve, attīrīšana un apgāde</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37.00</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Notekūdeņu savākšana un attīrīšana</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42.2 Pilsētsaimniecības infrastruktūras objektu būvniecība</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68.32</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Nekustāmā īpašuma pārvaldīšana par atlīdzību vai uz līguma pamata</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81.30 Ainavu veidošanas un uzturēšanas darbības</w:t>
      </w: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pStyle w:val="Sarakstarindkopa"/>
        <w:numPr>
          <w:ilvl w:val="0"/>
          <w:numId w:val="16"/>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AĢENTŪRAS VIDĒJĀ TERMIŅA DARBĪBAS STRATĒĢIJA</w:t>
      </w:r>
    </w:p>
    <w:p w:rsidR="00ED3D9E" w:rsidRPr="00C80771" w:rsidRDefault="00ED3D9E" w:rsidP="00ED3D9E">
      <w:pPr>
        <w:spacing w:after="0" w:line="240" w:lineRule="auto"/>
        <w:jc w:val="center"/>
        <w:rPr>
          <w:rFonts w:ascii="Times New Roman" w:hAnsi="Times New Roman" w:cs="Times New Roman"/>
          <w:sz w:val="24"/>
          <w:szCs w:val="24"/>
        </w:rPr>
      </w:pPr>
    </w:p>
    <w:p w:rsidR="00ED3D9E" w:rsidRPr="00C80771" w:rsidRDefault="00ED3D9E" w:rsidP="00ED3D9E">
      <w:pPr>
        <w:spacing w:after="0" w:line="240" w:lineRule="auto"/>
        <w:ind w:firstLine="360"/>
        <w:contextualSpacing/>
        <w:jc w:val="both"/>
        <w:rPr>
          <w:rFonts w:ascii="Times New Roman" w:hAnsi="Times New Roman" w:cs="Times New Roman"/>
          <w:sz w:val="24"/>
          <w:szCs w:val="24"/>
        </w:rPr>
      </w:pPr>
      <w:r w:rsidRPr="00C80771">
        <w:rPr>
          <w:rFonts w:ascii="Times New Roman" w:hAnsi="Times New Roman" w:cs="Times New Roman"/>
          <w:sz w:val="24"/>
          <w:szCs w:val="24"/>
        </w:rPr>
        <w:t>Balvu novada pašvaldības aģentūras “SAN-TEX” attīstības vīzija</w:t>
      </w:r>
      <w:r w:rsidRPr="00C80771">
        <w:rPr>
          <w:rFonts w:ascii="Times New Roman" w:hAnsi="Times New Roman" w:cs="Times New Roman"/>
          <w:b/>
          <w:sz w:val="24"/>
          <w:szCs w:val="24"/>
        </w:rPr>
        <w:t xml:space="preserve"> </w:t>
      </w:r>
      <w:r w:rsidRPr="00C80771">
        <w:rPr>
          <w:rFonts w:ascii="Times New Roman" w:hAnsi="Times New Roman" w:cs="Times New Roman"/>
          <w:sz w:val="24"/>
          <w:szCs w:val="24"/>
        </w:rPr>
        <w:t>ir būt uzticamam partnerim daudzdzīvokļu dzīvojamo māju pārvaldīšanā Balvos. Piemērojot labas pārvaldības principus un pamatojoties uz augsti kvalificēta personāla zināšanām un pieredzi, aģentūra nodrošina kvalitatīvus dzīvojamo māju apsaimniekošanas un pārvaldīšanas</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pakalpojumus, īsteno efektīvu finanšu līdzekļu izlietojumu dzīvojamā fonda saglabāšanai, uzlabošanai un energoefektivitātes paaugstināšanai.</w:t>
      </w:r>
    </w:p>
    <w:p w:rsidR="00ED3D9E" w:rsidRPr="00C80771" w:rsidRDefault="00ED3D9E" w:rsidP="00ED3D9E">
      <w:pPr>
        <w:spacing w:after="0" w:line="240" w:lineRule="auto"/>
        <w:contextualSpacing/>
        <w:jc w:val="both"/>
        <w:rPr>
          <w:rFonts w:ascii="Times New Roman" w:hAnsi="Times New Roman" w:cs="Times New Roman"/>
          <w:sz w:val="24"/>
          <w:szCs w:val="24"/>
        </w:rPr>
      </w:pPr>
      <w:r w:rsidRPr="00C80771">
        <w:rPr>
          <w:rFonts w:ascii="Times New Roman" w:hAnsi="Times New Roman" w:cs="Times New Roman"/>
          <w:sz w:val="24"/>
          <w:szCs w:val="24"/>
        </w:rPr>
        <w:t xml:space="preserve">        </w:t>
      </w:r>
      <w:proofErr w:type="gramStart"/>
      <w:r w:rsidRPr="00C80771">
        <w:rPr>
          <w:rFonts w:ascii="Times New Roman" w:hAnsi="Times New Roman" w:cs="Times New Roman"/>
          <w:sz w:val="24"/>
          <w:szCs w:val="24"/>
        </w:rPr>
        <w:t>Aģentūras vidējā termiņa</w:t>
      </w:r>
      <w:proofErr w:type="gramEnd"/>
      <w:r w:rsidRPr="00C80771">
        <w:rPr>
          <w:rFonts w:ascii="Times New Roman" w:hAnsi="Times New Roman" w:cs="Times New Roman"/>
          <w:sz w:val="24"/>
          <w:szCs w:val="24"/>
        </w:rPr>
        <w:t xml:space="preserve"> stratēģijas mērķis ir īstenot vienotu Balvu novada pašvaldības politiku ūdensapgādes, kanalizācijas un nekustāmā īpašuma pārvaldīšanā un apsaimniekošanā, lai nodrošinātu sabiedrības vajadzību apmierināšanu šo pakalpojumu saņemšanu Balvu pilsētā t.i.:</w:t>
      </w:r>
    </w:p>
    <w:p w:rsidR="00ED3D9E" w:rsidRPr="00C80771" w:rsidRDefault="00ED3D9E" w:rsidP="00ED3D9E">
      <w:pPr>
        <w:pStyle w:val="Sarakstarindkopa"/>
        <w:numPr>
          <w:ilvl w:val="0"/>
          <w:numId w:val="3"/>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Organizēt un sniegt komunālos ūdensapgādes un kanalizācijas pakalpojumus fiziskām un juridiskām personām Balvu pilsētā;</w:t>
      </w:r>
    </w:p>
    <w:p w:rsidR="00ED3D9E" w:rsidRPr="00C80771" w:rsidRDefault="00ED3D9E" w:rsidP="00ED3D9E">
      <w:pPr>
        <w:pStyle w:val="Sarakstarindkopa"/>
        <w:numPr>
          <w:ilvl w:val="0"/>
          <w:numId w:val="3"/>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Apsaimniekot un labiekārtot Balvu pilsētas administratīvo teritoriju un komunālās saimniecības objektus iespēju robežās</w:t>
      </w:r>
      <w:r>
        <w:rPr>
          <w:rFonts w:ascii="Times New Roman" w:hAnsi="Times New Roman" w:cs="Times New Roman"/>
          <w:sz w:val="24"/>
          <w:szCs w:val="24"/>
        </w:rPr>
        <w:t>,</w:t>
      </w:r>
      <w:r w:rsidRPr="00C80771">
        <w:rPr>
          <w:rFonts w:ascii="Times New Roman" w:hAnsi="Times New Roman" w:cs="Times New Roman"/>
          <w:sz w:val="24"/>
          <w:szCs w:val="24"/>
        </w:rPr>
        <w:t xml:space="preserve"> sniedzot tehnisko palīdzību tuvākajos pagastos. </w:t>
      </w:r>
      <w:proofErr w:type="spellStart"/>
      <w:r w:rsidRPr="00C80771">
        <w:rPr>
          <w:rFonts w:ascii="Times New Roman" w:hAnsi="Times New Roman" w:cs="Times New Roman"/>
          <w:sz w:val="24"/>
          <w:szCs w:val="24"/>
        </w:rPr>
        <w:t>Ārkārtējajā</w:t>
      </w:r>
      <w:proofErr w:type="spellEnd"/>
      <w:r w:rsidRPr="00C80771">
        <w:rPr>
          <w:rFonts w:ascii="Times New Roman" w:hAnsi="Times New Roman" w:cs="Times New Roman"/>
          <w:sz w:val="24"/>
          <w:szCs w:val="24"/>
        </w:rPr>
        <w:t xml:space="preserve"> situācijā tiek veikta tehniskā palīdzība visos Balvu novada pagastos;</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t>Sekmīgi pārvaldīt pašvaldības nekustamo īpašumu – daudzdzīvokļu dzīvojamās mājas, nedzīvojamās ēkas (telpas), ar tām funkcionāli saistītās ēkas un būves, nedzīvojamās ēkas un telpas, tām piesaistītos zemes gabalus, kā arī privatizēto dzīvokļu īpašumu daudzdzīvokļu dzīvojamās mājās</w:t>
      </w:r>
      <w:proofErr w:type="gramStart"/>
      <w:r w:rsidRPr="00C80771">
        <w:rPr>
          <w:rFonts w:ascii="Times New Roman" w:hAnsi="Times New Roman"/>
          <w:sz w:val="24"/>
          <w:szCs w:val="24"/>
          <w:lang w:eastAsia="lv-LV"/>
        </w:rPr>
        <w:t xml:space="preserve">  </w:t>
      </w:r>
      <w:proofErr w:type="gramEnd"/>
      <w:r w:rsidRPr="00C80771">
        <w:rPr>
          <w:rFonts w:ascii="Times New Roman" w:hAnsi="Times New Roman"/>
          <w:sz w:val="24"/>
          <w:szCs w:val="24"/>
          <w:lang w:eastAsia="lv-LV"/>
        </w:rPr>
        <w:t>līdz to pārvaldīšanas tiesību nodošanai dzīvokļu īpašnieku sabiedrībai vai dzīvokļu īpašnieku pilnvarotai personai, vai, ja dzīvokļu īpašnieki izvēlējušies Aģentūru kā mājas pārvaldnieku, organizējot šo īpašumu apsaimniekošanu atbilstoši normatīvo aktu prasībām;</w:t>
      </w:r>
    </w:p>
    <w:p w:rsidR="00ED3D9E" w:rsidRPr="00C80771" w:rsidRDefault="00ED3D9E" w:rsidP="00ED3D9E">
      <w:pPr>
        <w:pStyle w:val="Sarakstarindkopa"/>
        <w:numPr>
          <w:ilvl w:val="0"/>
          <w:numId w:val="3"/>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Apsaimniekot, labiekārtot</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un uzturēt Balvu pilsētas parku, skvērus, pludmales, ielas;</w:t>
      </w:r>
    </w:p>
    <w:p w:rsidR="00ED3D9E" w:rsidRPr="00C80771" w:rsidRDefault="00ED3D9E" w:rsidP="00ED3D9E">
      <w:pPr>
        <w:pStyle w:val="Sarakstarindkopa"/>
        <w:numPr>
          <w:ilvl w:val="0"/>
          <w:numId w:val="3"/>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Nodrošināt kapsētu uzturēšanu, kapu vietu uzskaiti un piešķiršanu Balvu pilsētā;</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lastRenderedPageBreak/>
        <w:t>Nodrošināt apsaimniekošanā esošo dzīvojamo māju iekšējo tīklu avāriju (siltumtīkli, ūdensvads, saimnieciski-</w:t>
      </w:r>
      <w:proofErr w:type="spellStart"/>
      <w:r w:rsidRPr="00C80771">
        <w:rPr>
          <w:rFonts w:ascii="Times New Roman" w:hAnsi="Times New Roman"/>
          <w:sz w:val="24"/>
          <w:szCs w:val="24"/>
          <w:lang w:eastAsia="lv-LV"/>
        </w:rPr>
        <w:t>fekālā</w:t>
      </w:r>
      <w:proofErr w:type="spellEnd"/>
      <w:r w:rsidRPr="00C80771">
        <w:rPr>
          <w:rFonts w:ascii="Times New Roman" w:hAnsi="Times New Roman"/>
          <w:sz w:val="24"/>
          <w:szCs w:val="24"/>
          <w:lang w:eastAsia="lv-LV"/>
        </w:rPr>
        <w:t xml:space="preserve"> kanalizācija, lietus notekūdeņu kanalizācija, </w:t>
      </w:r>
      <w:proofErr w:type="spellStart"/>
      <w:r w:rsidRPr="00C80771">
        <w:rPr>
          <w:rFonts w:ascii="Times New Roman" w:hAnsi="Times New Roman"/>
          <w:sz w:val="24"/>
          <w:szCs w:val="24"/>
          <w:lang w:eastAsia="lv-LV"/>
        </w:rPr>
        <w:t>elektroapgaismojums</w:t>
      </w:r>
      <w:proofErr w:type="spellEnd"/>
      <w:r w:rsidRPr="00C80771">
        <w:rPr>
          <w:rFonts w:ascii="Times New Roman" w:hAnsi="Times New Roman"/>
          <w:sz w:val="24"/>
          <w:szCs w:val="24"/>
          <w:lang w:eastAsia="lv-LV"/>
        </w:rPr>
        <w:t xml:space="preserve"> no ēkas kopējā elektrības skaitītāja līdz dzīvokļa skaitītājam) novēršanu Balvu pilsētā;</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t xml:space="preserve">Efektīvi organizēt un kontrolēt dzīvojamā fonda uzturēšanu Balvu pilsētā; dzīvojamām mājām Pansionāta apbraucamā iela </w:t>
      </w:r>
      <w:proofErr w:type="spellStart"/>
      <w:r w:rsidRPr="00C80771">
        <w:rPr>
          <w:rFonts w:ascii="Times New Roman" w:hAnsi="Times New Roman"/>
          <w:sz w:val="24"/>
          <w:szCs w:val="24"/>
          <w:lang w:eastAsia="lv-LV"/>
        </w:rPr>
        <w:t>2,Celmene</w:t>
      </w:r>
      <w:proofErr w:type="spellEnd"/>
      <w:r w:rsidRPr="00C80771">
        <w:rPr>
          <w:rFonts w:ascii="Times New Roman" w:hAnsi="Times New Roman"/>
          <w:sz w:val="24"/>
          <w:szCs w:val="24"/>
          <w:lang w:eastAsia="lv-LV"/>
        </w:rPr>
        <w:t xml:space="preserve"> Kubulu pagasts; „Ceriņu mājas” </w:t>
      </w:r>
      <w:proofErr w:type="spellStart"/>
      <w:r w:rsidRPr="00C80771">
        <w:rPr>
          <w:rFonts w:ascii="Times New Roman" w:hAnsi="Times New Roman"/>
          <w:sz w:val="24"/>
          <w:szCs w:val="24"/>
          <w:lang w:eastAsia="lv-LV"/>
        </w:rPr>
        <w:t>Tutinava</w:t>
      </w:r>
      <w:proofErr w:type="spellEnd"/>
      <w:r w:rsidRPr="00C80771">
        <w:rPr>
          <w:rFonts w:ascii="Times New Roman" w:hAnsi="Times New Roman"/>
          <w:sz w:val="24"/>
          <w:szCs w:val="24"/>
          <w:lang w:eastAsia="lv-LV"/>
        </w:rPr>
        <w:t>, Kubulu pagasts; „</w:t>
      </w:r>
      <w:proofErr w:type="spellStart"/>
      <w:r w:rsidRPr="00C80771">
        <w:rPr>
          <w:rFonts w:ascii="Times New Roman" w:hAnsi="Times New Roman"/>
          <w:sz w:val="24"/>
          <w:szCs w:val="24"/>
          <w:lang w:eastAsia="lv-LV"/>
        </w:rPr>
        <w:t>Pīlādzēni</w:t>
      </w:r>
      <w:proofErr w:type="spellEnd"/>
      <w:r w:rsidRPr="00C80771">
        <w:rPr>
          <w:rFonts w:ascii="Times New Roman" w:hAnsi="Times New Roman"/>
          <w:sz w:val="24"/>
          <w:szCs w:val="24"/>
          <w:lang w:eastAsia="lv-LV"/>
        </w:rPr>
        <w:t>” Skolas ielā 31, Kubulu pagasts;” Kubulu pagasts; „Mežabrāļi” Vīksna, Vīksnas pagasts;</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t>Pārvaldīt Aģentūras valdījumā nodoto pašvaldības mantu, organizējot tās racionālu apsaimniekošanu;</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t>Nodrošināt kvalitatīvu un efektīvu ikdienas Balvu pilsētas ielu uzturēšanu vasaras un ziemas periodā t.i. ielu malu smilts savākšanu, slaucīšanu, slīdošās daļas un ielu krustojumu kaisīšanu ar smiltīm pašvaldības piešķirtā finansējuma līdzekļu ietvaros;</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lang w:eastAsia="lv-LV"/>
        </w:rPr>
        <w:t>Nodrošināt nepieciešamo ceļa zīmju un aizsargbarjeru uzstādīšanu, to uzturēšanu un nomaiņu Balvu pilsētā;</w:t>
      </w:r>
    </w:p>
    <w:p w:rsidR="00ED3D9E" w:rsidRPr="00C80771" w:rsidRDefault="00ED3D9E" w:rsidP="00ED3D9E">
      <w:pPr>
        <w:pStyle w:val="Bezatstarpm"/>
        <w:numPr>
          <w:ilvl w:val="0"/>
          <w:numId w:val="3"/>
        </w:numPr>
        <w:jc w:val="both"/>
        <w:rPr>
          <w:rFonts w:ascii="Times New Roman" w:hAnsi="Times New Roman"/>
          <w:sz w:val="24"/>
          <w:szCs w:val="24"/>
          <w:lang w:eastAsia="lv-LV"/>
        </w:rPr>
      </w:pPr>
      <w:r w:rsidRPr="00C80771">
        <w:rPr>
          <w:rFonts w:ascii="Times New Roman" w:hAnsi="Times New Roman"/>
          <w:sz w:val="24"/>
          <w:szCs w:val="24"/>
        </w:rPr>
        <w:t>Nodrošināt pārvaldāmo māju tehnisko uzlabošanu un energoefektivitātes pasākumu īstenošanu.</w:t>
      </w:r>
    </w:p>
    <w:p w:rsidR="00ED3D9E" w:rsidRPr="00C80771" w:rsidRDefault="00ED3D9E" w:rsidP="00ED3D9E">
      <w:pPr>
        <w:pStyle w:val="Bezatstarpm"/>
        <w:jc w:val="both"/>
        <w:rPr>
          <w:rFonts w:ascii="Times New Roman" w:hAnsi="Times New Roman"/>
          <w:sz w:val="24"/>
          <w:szCs w:val="24"/>
        </w:rPr>
      </w:pPr>
    </w:p>
    <w:p w:rsidR="00ED3D9E" w:rsidRPr="00C80771" w:rsidRDefault="00ED3D9E" w:rsidP="00ED3D9E">
      <w:pPr>
        <w:pStyle w:val="Bezatstarpm"/>
        <w:jc w:val="both"/>
        <w:rPr>
          <w:rFonts w:ascii="Times New Roman" w:hAnsi="Times New Roman"/>
          <w:sz w:val="24"/>
          <w:szCs w:val="24"/>
        </w:rPr>
      </w:pPr>
    </w:p>
    <w:p w:rsidR="00ED3D9E" w:rsidRPr="00C80771" w:rsidRDefault="00ED3D9E" w:rsidP="00ED3D9E">
      <w:pPr>
        <w:pStyle w:val="Bezatstarpm"/>
        <w:numPr>
          <w:ilvl w:val="0"/>
          <w:numId w:val="16"/>
        </w:numPr>
        <w:jc w:val="center"/>
        <w:rPr>
          <w:rFonts w:ascii="Times New Roman" w:hAnsi="Times New Roman"/>
          <w:b/>
          <w:sz w:val="24"/>
          <w:szCs w:val="24"/>
        </w:rPr>
      </w:pPr>
      <w:r w:rsidRPr="00C80771">
        <w:rPr>
          <w:rFonts w:ascii="Times New Roman" w:hAnsi="Times New Roman"/>
          <w:b/>
          <w:sz w:val="24"/>
          <w:szCs w:val="24"/>
        </w:rPr>
        <w:t>AĢENTŪRAS VĪZIJA, MĒRĶI UN DARBĪBAS PRINCIPI</w:t>
      </w:r>
    </w:p>
    <w:p w:rsidR="00ED3D9E" w:rsidRPr="00C80771" w:rsidRDefault="00ED3D9E" w:rsidP="00ED3D9E">
      <w:pPr>
        <w:pStyle w:val="Bezatstarpm"/>
        <w:jc w:val="both"/>
        <w:rPr>
          <w:rFonts w:ascii="Times New Roman" w:hAnsi="Times New Roman"/>
          <w:sz w:val="24"/>
          <w:szCs w:val="24"/>
        </w:rPr>
      </w:pPr>
    </w:p>
    <w:p w:rsidR="00ED3D9E" w:rsidRPr="00C80771" w:rsidRDefault="00ED3D9E" w:rsidP="00ED3D9E">
      <w:pPr>
        <w:spacing w:after="0" w:line="240" w:lineRule="auto"/>
        <w:contextualSpacing/>
        <w:jc w:val="both"/>
        <w:rPr>
          <w:rFonts w:ascii="Times New Roman" w:hAnsi="Times New Roman" w:cs="Times New Roman"/>
          <w:sz w:val="24"/>
          <w:szCs w:val="24"/>
        </w:rPr>
      </w:pPr>
      <w:r w:rsidRPr="00C80771">
        <w:rPr>
          <w:rFonts w:ascii="Times New Roman" w:hAnsi="Times New Roman" w:cs="Times New Roman"/>
          <w:sz w:val="24"/>
          <w:szCs w:val="24"/>
        </w:rPr>
        <w:t xml:space="preserve">       Aģentūras vīzija ir būt uzticamam partnerim daudzdzīvokļu dzīvojamo māju pārvaldīšanā Balvos, piemērojot labas pārvaldības principus un pamatojoties uz kvalificēta personāla zināšanām un pieredzi, aģentūra nodrošina kvalitatīvus dzīvojamo māju apsaimniekošanas un pārvaldīšanas pakalpojumus, īsteno efektīvu finanšu līdzekļu izlietojumu dzīvojamā fonda saglabāšanai, uzlabošanai un energoefektivitātes paaugstināšanai.</w:t>
      </w:r>
    </w:p>
    <w:p w:rsidR="00ED3D9E" w:rsidRPr="00C80771" w:rsidRDefault="00ED3D9E" w:rsidP="00ED3D9E">
      <w:pPr>
        <w:spacing w:after="0" w:line="240" w:lineRule="auto"/>
        <w:contextualSpacing/>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Pamatvērtības</w:t>
      </w:r>
      <w:proofErr w:type="gramStart"/>
      <w:r w:rsidRPr="00C80771">
        <w:rPr>
          <w:rFonts w:ascii="Times New Roman" w:hAnsi="Times New Roman" w:cs="Times New Roman"/>
          <w:b/>
          <w:sz w:val="24"/>
          <w:szCs w:val="24"/>
          <w:u w:val="single"/>
        </w:rPr>
        <w:t xml:space="preserve"> : </w:t>
      </w:r>
      <w:proofErr w:type="gramEnd"/>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attīstība – esam orientēti uz attīstību un inovatīvu risinājumu izmantošanu;</w:t>
      </w: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atbildība – esam motivēti piedāvāt kvalitatīvus pakalpojumus un nodrošināt labu aģentūras reputāciju;</w:t>
      </w: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sadarbība un savstarpējā cieņa – esam laipni un atsaucīgi;</w:t>
      </w: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kompetence – mums ir motivēti un uz rezultātu orientēti darbinieki ar atbilstošām zināšanām, prasmēm un darba pieredzi;</w:t>
      </w: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pieejamība – esam pieejami un pretimnākoši</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klienti priekšlikumu uzklausīšanai un izskatīšanai;</w:t>
      </w:r>
    </w:p>
    <w:p w:rsidR="00ED3D9E" w:rsidRPr="00C80771" w:rsidRDefault="00ED3D9E" w:rsidP="00ED3D9E">
      <w:pPr>
        <w:pStyle w:val="Sarakstarindkopa"/>
        <w:numPr>
          <w:ilvl w:val="0"/>
          <w:numId w:val="5"/>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stabilitāte – sniedzam drošību par pakalpojumu kvalitatīvu un savlaicīgu izpildi, kā arī finanšu stabilitāti.</w:t>
      </w:r>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Darbības principi</w:t>
      </w:r>
      <w:proofErr w:type="gramStart"/>
      <w:r w:rsidRPr="00C80771">
        <w:rPr>
          <w:rFonts w:ascii="Times New Roman" w:hAnsi="Times New Roman" w:cs="Times New Roman"/>
          <w:b/>
          <w:sz w:val="24"/>
          <w:szCs w:val="24"/>
          <w:u w:val="single"/>
        </w:rPr>
        <w:t xml:space="preserve"> : </w:t>
      </w:r>
      <w:proofErr w:type="gramEnd"/>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pStyle w:val="Sarakstarindkopa"/>
        <w:numPr>
          <w:ilvl w:val="0"/>
          <w:numId w:val="4"/>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Mēs esam stabila un uzticama aģentūra;</w:t>
      </w:r>
    </w:p>
    <w:p w:rsidR="00ED3D9E" w:rsidRPr="00C80771" w:rsidRDefault="00ED3D9E" w:rsidP="00ED3D9E">
      <w:pPr>
        <w:pStyle w:val="Sarakstarindkopa"/>
        <w:numPr>
          <w:ilvl w:val="0"/>
          <w:numId w:val="4"/>
        </w:numPr>
        <w:spacing w:after="0" w:line="240" w:lineRule="auto"/>
        <w:ind w:left="1225" w:hanging="357"/>
        <w:jc w:val="both"/>
        <w:rPr>
          <w:rFonts w:ascii="Times New Roman" w:hAnsi="Times New Roman" w:cs="Times New Roman"/>
          <w:sz w:val="24"/>
          <w:szCs w:val="24"/>
        </w:rPr>
      </w:pPr>
      <w:r w:rsidRPr="00C80771">
        <w:rPr>
          <w:rFonts w:ascii="Times New Roman" w:hAnsi="Times New Roman" w:cs="Times New Roman"/>
          <w:sz w:val="24"/>
          <w:szCs w:val="24"/>
        </w:rPr>
        <w:t>Mēs savlaicīgi veicam norēķinus ar pakalpojumu sniedzējiem;</w:t>
      </w:r>
    </w:p>
    <w:p w:rsidR="00ED3D9E" w:rsidRPr="00C80771" w:rsidRDefault="00ED3D9E" w:rsidP="00ED3D9E">
      <w:pPr>
        <w:pStyle w:val="Sarakstarindkopa"/>
        <w:numPr>
          <w:ilvl w:val="0"/>
          <w:numId w:val="4"/>
        </w:numPr>
        <w:spacing w:after="0" w:line="240" w:lineRule="auto"/>
        <w:ind w:left="1225" w:hanging="357"/>
        <w:jc w:val="both"/>
        <w:rPr>
          <w:rFonts w:ascii="Times New Roman" w:hAnsi="Times New Roman" w:cs="Times New Roman"/>
          <w:sz w:val="24"/>
          <w:szCs w:val="24"/>
        </w:rPr>
      </w:pPr>
      <w:r w:rsidRPr="00C80771">
        <w:rPr>
          <w:rFonts w:ascii="Times New Roman" w:hAnsi="Times New Roman" w:cs="Times New Roman"/>
          <w:sz w:val="24"/>
          <w:szCs w:val="24"/>
        </w:rPr>
        <w:t>Mēs nodrošinām kvalitatīvus pakalpojumus;</w:t>
      </w:r>
    </w:p>
    <w:p w:rsidR="00ED3D9E" w:rsidRPr="00C80771" w:rsidRDefault="00ED3D9E" w:rsidP="00ED3D9E">
      <w:pPr>
        <w:pStyle w:val="Sarakstarindkopa"/>
        <w:numPr>
          <w:ilvl w:val="0"/>
          <w:numId w:val="4"/>
        </w:numPr>
        <w:spacing w:after="0" w:line="240" w:lineRule="auto"/>
        <w:ind w:left="1225" w:hanging="357"/>
        <w:jc w:val="both"/>
        <w:rPr>
          <w:rFonts w:ascii="Times New Roman" w:hAnsi="Times New Roman" w:cs="Times New Roman"/>
          <w:sz w:val="24"/>
          <w:szCs w:val="24"/>
        </w:rPr>
      </w:pPr>
      <w:r w:rsidRPr="00C80771">
        <w:rPr>
          <w:rFonts w:ascii="Times New Roman" w:hAnsi="Times New Roman" w:cs="Times New Roman"/>
          <w:sz w:val="24"/>
          <w:szCs w:val="24"/>
        </w:rPr>
        <w:t>Mēs rūpējamies par saviem klientiem un darbiniekiem;</w:t>
      </w:r>
    </w:p>
    <w:p w:rsidR="00ED3D9E" w:rsidRPr="00C80771" w:rsidRDefault="00ED3D9E" w:rsidP="00ED3D9E">
      <w:pPr>
        <w:pStyle w:val="Sarakstarindkopa"/>
        <w:numPr>
          <w:ilvl w:val="0"/>
          <w:numId w:val="4"/>
        </w:numPr>
        <w:spacing w:after="0" w:line="240" w:lineRule="auto"/>
        <w:ind w:left="1225" w:hanging="357"/>
        <w:jc w:val="both"/>
        <w:rPr>
          <w:rFonts w:ascii="Times New Roman" w:hAnsi="Times New Roman" w:cs="Times New Roman"/>
          <w:sz w:val="24"/>
          <w:szCs w:val="24"/>
        </w:rPr>
      </w:pPr>
      <w:r w:rsidRPr="00C80771">
        <w:rPr>
          <w:rFonts w:ascii="Times New Roman" w:hAnsi="Times New Roman" w:cs="Times New Roman"/>
          <w:sz w:val="24"/>
          <w:szCs w:val="24"/>
        </w:rPr>
        <w:t>Mēs atbalstām inovāciju un profesionālus risinājumus;</w:t>
      </w:r>
    </w:p>
    <w:p w:rsidR="00ED3D9E" w:rsidRPr="00C80771" w:rsidRDefault="00ED3D9E" w:rsidP="00ED3D9E">
      <w:pPr>
        <w:pStyle w:val="Sarakstarindkopa"/>
        <w:numPr>
          <w:ilvl w:val="0"/>
          <w:numId w:val="4"/>
        </w:numPr>
        <w:spacing w:after="0" w:line="240" w:lineRule="auto"/>
        <w:ind w:left="1225" w:hanging="357"/>
        <w:jc w:val="both"/>
        <w:rPr>
          <w:rFonts w:ascii="Times New Roman" w:hAnsi="Times New Roman" w:cs="Times New Roman"/>
          <w:sz w:val="24"/>
          <w:szCs w:val="24"/>
        </w:rPr>
      </w:pPr>
      <w:r w:rsidRPr="00C80771">
        <w:rPr>
          <w:rFonts w:ascii="Times New Roman" w:hAnsi="Times New Roman" w:cs="Times New Roman"/>
          <w:sz w:val="24"/>
          <w:szCs w:val="24"/>
        </w:rPr>
        <w:t>Mēs veicinām darbinieku attīstību un motivāciju.</w:t>
      </w:r>
    </w:p>
    <w:p w:rsidR="00ED3D9E" w:rsidRPr="00C80771" w:rsidRDefault="00ED3D9E" w:rsidP="00ED3D9E">
      <w:pPr>
        <w:pStyle w:val="Sarakstarindkopa"/>
        <w:spacing w:after="0" w:line="240" w:lineRule="auto"/>
        <w:ind w:left="1225"/>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lastRenderedPageBreak/>
        <w:t>Stratēģiskie mērķi un rīcības virzieni :</w:t>
      </w:r>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pStyle w:val="Sarakstarindkopa"/>
        <w:numPr>
          <w:ilvl w:val="0"/>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Nodrošināt nepārtrauktu un kvalitatīvu daudzdzīvokļu dzīvojamo māju pārvaldīšanu :</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Daudzdzīvokļu māju iekārtu un komunikāciju pārvaldīšana;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Pārvaldāmo daudzdzīvokļu māju un tām piesaistīto teritoriju pārvaldīšana un sanitārā kopšana;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Ēku vizuālā apsekošana un pārējo daudzdzīvokļu māku pārvaldīšanas pakalpojumu nodrošināšana.</w:t>
      </w:r>
    </w:p>
    <w:p w:rsidR="00ED3D9E" w:rsidRPr="00C80771" w:rsidRDefault="00ED3D9E" w:rsidP="00ED3D9E">
      <w:pPr>
        <w:pStyle w:val="Sarakstarindkopa"/>
        <w:numPr>
          <w:ilvl w:val="0"/>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Nodrošināt pārvaldāmo māju tehnisko uzlabošanu un energoefektivitātes pasākumu īstenošanu:</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Pārvaldāmo māju tehniskā uzlabošana;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Pārvaldāmo māju energoefektivitātes pasākumu īstenošana;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Pārvaldāmo māju piesaistīto teritoriju tehniskā uzlabošana.</w:t>
      </w:r>
    </w:p>
    <w:p w:rsidR="00ED3D9E" w:rsidRPr="00C80771" w:rsidRDefault="00ED3D9E" w:rsidP="00ED3D9E">
      <w:pPr>
        <w:pStyle w:val="Sarakstarindkopa"/>
        <w:numPr>
          <w:ilvl w:val="0"/>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Uzlabot klientu apkalpošanas kvalitāti, veicināt aģentūras komunikāciju ar sabiedrību :</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Klientu tiešā apkalpošana;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Klientu izglītojošo un informatīvo pasākumu rīkošana;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Klientu apkalpošanas dokumentācijas pilnveidošana;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Informācijas tehnoloģiju risinājumu izstrāde klientu apkalpošanas uzlabošanai;</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Komunikācija ar sabiedrību.</w:t>
      </w:r>
    </w:p>
    <w:p w:rsidR="00ED3D9E" w:rsidRPr="00C80771" w:rsidRDefault="00ED3D9E" w:rsidP="00ED3D9E">
      <w:pPr>
        <w:pStyle w:val="Sarakstarindkopa"/>
        <w:numPr>
          <w:ilvl w:val="0"/>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Nodrošināt aģentūras konkurētspēju, piemērojot mūsdienīgu</w:t>
      </w:r>
      <w:r>
        <w:rPr>
          <w:rFonts w:ascii="Times New Roman" w:hAnsi="Times New Roman" w:cs="Times New Roman"/>
          <w:sz w:val="24"/>
          <w:szCs w:val="24"/>
        </w:rPr>
        <w:t>s</w:t>
      </w:r>
      <w:r w:rsidRPr="00C80771">
        <w:rPr>
          <w:rFonts w:ascii="Times New Roman" w:hAnsi="Times New Roman" w:cs="Times New Roman"/>
          <w:sz w:val="24"/>
          <w:szCs w:val="24"/>
        </w:rPr>
        <w:t xml:space="preserve"> pārvaldības principus un paaugstinot personāla profesionalitāti un pieredzi:</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Uzņēmuma darba organizēšanas pilnveidošana;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Materiāli tehniskās bāzes un infrastruktūras uzlabošana;</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Informācijas tehnoloģiju risinājumu izstrāde saimnieciskās darbības pārvaldības uzlabošanai;</w:t>
      </w:r>
    </w:p>
    <w:p w:rsidR="00ED3D9E" w:rsidRPr="00C80771" w:rsidRDefault="00ED3D9E" w:rsidP="00ED3D9E">
      <w:pPr>
        <w:pStyle w:val="Sarakstarindkopa"/>
        <w:numPr>
          <w:ilvl w:val="1"/>
          <w:numId w:val="17"/>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Personāla profesionālo zināšanu un prasmju pilnveidošana.</w:t>
      </w: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Finanšu plānošanas stratēģija :</w:t>
      </w:r>
    </w:p>
    <w:p w:rsidR="00ED3D9E" w:rsidRPr="00C80771" w:rsidRDefault="00ED3D9E" w:rsidP="00ED3D9E">
      <w:pPr>
        <w:pStyle w:val="Sarakstarindkopa"/>
        <w:numPr>
          <w:ilvl w:val="0"/>
          <w:numId w:val="6"/>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Eksistējošā plānošanas sistēma ir balstīta uz šādiem apgalvojumiem :</w:t>
      </w:r>
    </w:p>
    <w:p w:rsidR="00ED3D9E" w:rsidRPr="00C80771" w:rsidRDefault="00ED3D9E" w:rsidP="00ED3D9E">
      <w:pPr>
        <w:pStyle w:val="Sarakstarindkopa"/>
        <w:numPr>
          <w:ilvl w:val="1"/>
          <w:numId w:val="1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Aģentūras budžets pilnībā tiek balstīts uz pieņemtiem tarifiem;</w:t>
      </w:r>
    </w:p>
    <w:p w:rsidR="00ED3D9E" w:rsidRPr="00C80771" w:rsidRDefault="00ED3D9E" w:rsidP="00ED3D9E">
      <w:pPr>
        <w:pStyle w:val="Sarakstarindkopa"/>
        <w:numPr>
          <w:ilvl w:val="1"/>
          <w:numId w:val="1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Savlaicīgi tiek organizētas iepirkuma procedūras un līguma slēgšana;</w:t>
      </w:r>
    </w:p>
    <w:p w:rsidR="00ED3D9E" w:rsidRPr="00C80771" w:rsidRDefault="00ED3D9E" w:rsidP="00ED3D9E">
      <w:pPr>
        <w:pStyle w:val="Sarakstarindkopa"/>
        <w:numPr>
          <w:ilvl w:val="1"/>
          <w:numId w:val="1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Trīs reizes gada laikā ir iespējams veikt nepieciešamos budžeta grozījumus.</w:t>
      </w:r>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pStyle w:val="Sarakstarindkopa"/>
        <w:numPr>
          <w:ilvl w:val="0"/>
          <w:numId w:val="16"/>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AĢENTŪRAS</w:t>
      </w:r>
      <w:proofErr w:type="gramStart"/>
      <w:r w:rsidRPr="00C80771">
        <w:rPr>
          <w:rFonts w:ascii="Times New Roman" w:hAnsi="Times New Roman" w:cs="Times New Roman"/>
          <w:b/>
          <w:sz w:val="24"/>
          <w:szCs w:val="24"/>
        </w:rPr>
        <w:t xml:space="preserve">  </w:t>
      </w:r>
      <w:proofErr w:type="gramEnd"/>
      <w:r w:rsidRPr="00C80771">
        <w:rPr>
          <w:rFonts w:ascii="Times New Roman" w:hAnsi="Times New Roman" w:cs="Times New Roman"/>
          <w:b/>
          <w:sz w:val="24"/>
          <w:szCs w:val="24"/>
        </w:rPr>
        <w:t>ANALĪZE</w:t>
      </w:r>
    </w:p>
    <w:p w:rsidR="00ED3D9E" w:rsidRPr="00C80771" w:rsidRDefault="00ED3D9E" w:rsidP="00ED3D9E">
      <w:pPr>
        <w:spacing w:after="0" w:line="240" w:lineRule="auto"/>
        <w:jc w:val="both"/>
        <w:rPr>
          <w:rFonts w:ascii="Times New Roman" w:hAnsi="Times New Roman" w:cs="Times New Roman"/>
          <w:b/>
          <w:sz w:val="24"/>
          <w:szCs w:val="24"/>
          <w:u w:val="single"/>
        </w:rPr>
      </w:pPr>
    </w:p>
    <w:p w:rsidR="00ED3D9E" w:rsidRPr="00C80771" w:rsidRDefault="00ED3D9E" w:rsidP="00ED3D9E">
      <w:pPr>
        <w:pStyle w:val="Sarakstarindkopa"/>
        <w:numPr>
          <w:ilvl w:val="0"/>
          <w:numId w:val="7"/>
        </w:num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 xml:space="preserve">Aģentūras stiprās puses </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Daudzfunkcionāls un spēcīgs uzņēmums;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Vairāk nekā 20 gadu pieredze dzīvojamā fonda apsaimniekošanā;</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Apsaimniekošanas ēku finanšu uzkrājums remontdarbu veikšanai;</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Sakārtoti māju individuālie siltummezgli;</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Darbinieku pieredze un profesionalitāte;</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Sakārtota notekūdeņu attīrīšana un dzeramā ūdens ieguve;</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Izbūvēti jauni ūdens un kanalizācijas vadi pilsētā;</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Sadarbība ar Balvu novada pašvaldību.</w:t>
      </w:r>
    </w:p>
    <w:p w:rsidR="00ED3D9E" w:rsidRPr="00C80771" w:rsidRDefault="00ED3D9E" w:rsidP="00ED3D9E">
      <w:pPr>
        <w:pStyle w:val="Sarakstarindkopa"/>
        <w:numPr>
          <w:ilvl w:val="0"/>
          <w:numId w:val="19"/>
        </w:num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Aģentūras vājās puses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Atsevišķi pilsētas ūdensvada, sadzīves-</w:t>
      </w:r>
      <w:proofErr w:type="spellStart"/>
      <w:r w:rsidRPr="00C80771">
        <w:rPr>
          <w:rFonts w:ascii="Times New Roman" w:hAnsi="Times New Roman" w:cs="Times New Roman"/>
          <w:sz w:val="24"/>
          <w:szCs w:val="24"/>
        </w:rPr>
        <w:t>fekālās</w:t>
      </w:r>
      <w:proofErr w:type="spellEnd"/>
      <w:r w:rsidRPr="00C80771">
        <w:rPr>
          <w:rFonts w:ascii="Times New Roman" w:hAnsi="Times New Roman" w:cs="Times New Roman"/>
          <w:sz w:val="24"/>
          <w:szCs w:val="24"/>
        </w:rPr>
        <w:t xml:space="preserve"> kanalizācijas un lietus kanalizācijas</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tīklu posmi sliktā stāvoklī;</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lastRenderedPageBreak/>
        <w:t xml:space="preserve"> Avārijas ūdensvada, sadzīves-</w:t>
      </w:r>
      <w:proofErr w:type="spellStart"/>
      <w:r w:rsidRPr="00C80771">
        <w:rPr>
          <w:rFonts w:ascii="Times New Roman" w:hAnsi="Times New Roman" w:cs="Times New Roman"/>
          <w:sz w:val="24"/>
          <w:szCs w:val="24"/>
        </w:rPr>
        <w:t>fekālās</w:t>
      </w:r>
      <w:proofErr w:type="spellEnd"/>
      <w:r w:rsidRPr="00C80771">
        <w:rPr>
          <w:rFonts w:ascii="Times New Roman" w:hAnsi="Times New Roman" w:cs="Times New Roman"/>
          <w:sz w:val="24"/>
          <w:szCs w:val="24"/>
        </w:rPr>
        <w:t xml:space="preserve"> kanalizācijas un lietus kanalizācijas</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tīklos, ūdens zudumi un infiltrācijas kanalizācijas tīklos;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Apsaimniekoto namu fiziskais nolietojums un zemā energoefektivitāte;</w:t>
      </w:r>
    </w:p>
    <w:p w:rsidR="00ED3D9E"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Atalgojuma zemā konkurētspēja atsevišķās jomās, salīdzinot ar privāto sektoru. </w:t>
      </w:r>
    </w:p>
    <w:p w:rsidR="00ED3D9E" w:rsidRPr="00C80771" w:rsidRDefault="00ED3D9E" w:rsidP="00ED3D9E">
      <w:pPr>
        <w:pStyle w:val="Sarakstarindkopa"/>
        <w:spacing w:after="0" w:line="240" w:lineRule="auto"/>
        <w:ind w:left="1440"/>
        <w:jc w:val="both"/>
        <w:rPr>
          <w:rFonts w:ascii="Times New Roman" w:hAnsi="Times New Roman" w:cs="Times New Roman"/>
          <w:sz w:val="24"/>
          <w:szCs w:val="24"/>
        </w:rPr>
      </w:pPr>
    </w:p>
    <w:p w:rsidR="00ED3D9E" w:rsidRPr="00C80771" w:rsidRDefault="00ED3D9E" w:rsidP="00ED3D9E">
      <w:pPr>
        <w:pStyle w:val="Sarakstarindkopa"/>
        <w:numPr>
          <w:ilvl w:val="0"/>
          <w:numId w:val="19"/>
        </w:num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Aģentūras iespējas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ES finansējuma piesaiste ūdenssaimniecības projektos;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Pašvaldības finansējuma piesaiste ēku teritoriju labiekārtošanai un atbalstam energoefektivitātes uzlabošanai;</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Dialoga ar sabiedrību un atklātības uzlabošana;</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Papildus pakalpojuma sniegšana, nosakot pakalpojumu klāstu pašvaldības pieņemtajos saistošajos noteikumos;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Kvalificēta darbaspēka bāzes attīstīšana.</w:t>
      </w:r>
    </w:p>
    <w:p w:rsidR="00ED3D9E" w:rsidRPr="00C80771" w:rsidRDefault="00ED3D9E" w:rsidP="00ED3D9E">
      <w:pPr>
        <w:pStyle w:val="Sarakstarindkopa"/>
        <w:numPr>
          <w:ilvl w:val="0"/>
          <w:numId w:val="19"/>
        </w:numPr>
        <w:spacing w:after="0" w:line="240" w:lineRule="auto"/>
        <w:jc w:val="both"/>
        <w:rPr>
          <w:rFonts w:ascii="Times New Roman" w:hAnsi="Times New Roman" w:cs="Times New Roman"/>
          <w:b/>
          <w:sz w:val="24"/>
          <w:szCs w:val="24"/>
          <w:u w:val="single"/>
        </w:rPr>
      </w:pPr>
      <w:r w:rsidRPr="00C80771">
        <w:rPr>
          <w:rFonts w:ascii="Times New Roman" w:hAnsi="Times New Roman" w:cs="Times New Roman"/>
          <w:b/>
          <w:sz w:val="24"/>
          <w:szCs w:val="24"/>
          <w:u w:val="single"/>
        </w:rPr>
        <w:t xml:space="preserve">Aģentūras iespējamie draudi </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Iedzīvotāju skaita samazināšanās;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Pakalpojumu patēriņa samazināšanās taupības rezultātā (ūdens, kanalizācija);</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Kvalitatīva darbaspēka trūkums;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Iedzīvotāju zemā maksātspēja un parādnieku skaita palielināšanās;</w:t>
      </w:r>
    </w:p>
    <w:p w:rsidR="00ED3D9E" w:rsidRPr="00C80771" w:rsidRDefault="00ED3D9E" w:rsidP="00ED3D9E">
      <w:pPr>
        <w:pStyle w:val="Sarakstarindkopa"/>
        <w:numPr>
          <w:ilvl w:val="1"/>
          <w:numId w:val="19"/>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Resursu cenu</w:t>
      </w:r>
      <w:proofErr w:type="gramStart"/>
      <w:r w:rsidRPr="00C80771">
        <w:rPr>
          <w:rFonts w:ascii="Times New Roman" w:hAnsi="Times New Roman" w:cs="Times New Roman"/>
          <w:sz w:val="24"/>
          <w:szCs w:val="24"/>
        </w:rPr>
        <w:t xml:space="preserve"> , </w:t>
      </w:r>
      <w:proofErr w:type="gramEnd"/>
      <w:r w:rsidRPr="00C80771">
        <w:rPr>
          <w:rFonts w:ascii="Times New Roman" w:hAnsi="Times New Roman" w:cs="Times New Roman"/>
          <w:sz w:val="24"/>
          <w:szCs w:val="24"/>
        </w:rPr>
        <w:t>t.sk. elektroenerģijas, palielināšanās.</w:t>
      </w: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pStyle w:val="Sarakstarindkopa"/>
        <w:numPr>
          <w:ilvl w:val="0"/>
          <w:numId w:val="16"/>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MĀJOKĻU APSAIMNIEKOŠANA</w:t>
      </w:r>
    </w:p>
    <w:p w:rsidR="00ED3D9E" w:rsidRPr="00C80771" w:rsidRDefault="00ED3D9E" w:rsidP="00ED3D9E">
      <w:pPr>
        <w:pStyle w:val="Sarakstarindkopa"/>
        <w:spacing w:after="0" w:line="240" w:lineRule="auto"/>
        <w:ind w:left="0"/>
        <w:jc w:val="both"/>
        <w:rPr>
          <w:rFonts w:ascii="Times New Roman" w:hAnsi="Times New Roman" w:cs="Times New Roman"/>
          <w:b/>
          <w:sz w:val="24"/>
          <w:szCs w:val="24"/>
        </w:rPr>
      </w:pPr>
    </w:p>
    <w:p w:rsidR="00ED3D9E" w:rsidRPr="00C80771" w:rsidRDefault="00ED3D9E" w:rsidP="00ED3D9E">
      <w:pPr>
        <w:pStyle w:val="Sarakstarindkopa"/>
        <w:spacing w:after="0" w:line="240" w:lineRule="auto"/>
        <w:ind w:left="0"/>
        <w:jc w:val="both"/>
        <w:rPr>
          <w:rFonts w:ascii="Times New Roman" w:hAnsi="Times New Roman" w:cs="Times New Roman"/>
          <w:sz w:val="24"/>
          <w:szCs w:val="24"/>
        </w:rPr>
      </w:pPr>
      <w:r w:rsidRPr="00C80771">
        <w:rPr>
          <w:rFonts w:ascii="Times New Roman" w:hAnsi="Times New Roman" w:cs="Times New Roman"/>
          <w:sz w:val="24"/>
          <w:szCs w:val="24"/>
        </w:rPr>
        <w:t xml:space="preserve">    Aģentūras darbība mājokļu apsaimniekošanā ir vērsta uz mērķi nodrošināt nepārtrauktu un kvalitatīvu daudzdzīvokļu dzīvojamo māju pārvaldīšanu:</w:t>
      </w:r>
    </w:p>
    <w:p w:rsidR="00ED3D9E" w:rsidRPr="00C80771" w:rsidRDefault="00ED3D9E" w:rsidP="00ED3D9E">
      <w:pPr>
        <w:pStyle w:val="Sarakstarindkopa"/>
        <w:numPr>
          <w:ilvl w:val="0"/>
          <w:numId w:val="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Daudzdzīvokļu māju iekārtu un komunikāciju pārvaldīšana;</w:t>
      </w:r>
    </w:p>
    <w:p w:rsidR="00ED3D9E" w:rsidRPr="00C80771" w:rsidRDefault="00ED3D9E" w:rsidP="00ED3D9E">
      <w:pPr>
        <w:pStyle w:val="Sarakstarindkopa"/>
        <w:numPr>
          <w:ilvl w:val="0"/>
          <w:numId w:val="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Pārvaldāmo daudzdzīvokļu māju un tām piesaistīto teritoriju pārvaldīšana un sanitārā uzkopšana;</w:t>
      </w:r>
    </w:p>
    <w:p w:rsidR="00ED3D9E" w:rsidRPr="00C80771" w:rsidRDefault="00ED3D9E" w:rsidP="00ED3D9E">
      <w:pPr>
        <w:pStyle w:val="Sarakstarindkopa"/>
        <w:numPr>
          <w:ilvl w:val="0"/>
          <w:numId w:val="8"/>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Ēku vizuālā apsekošana un pārējo daudzdzīvokļu māju pārvaldīšanas pakalpojumu nodrošināšana.</w:t>
      </w:r>
    </w:p>
    <w:p w:rsidR="00ED3D9E" w:rsidRPr="00C80771" w:rsidRDefault="00ED3D9E" w:rsidP="00ED3D9E">
      <w:pPr>
        <w:spacing w:after="0" w:line="240" w:lineRule="auto"/>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u w:val="single"/>
        </w:rPr>
        <w:t>Savā darbībā Aģentūra nodrošina:</w:t>
      </w:r>
    </w:p>
    <w:p w:rsidR="00ED3D9E" w:rsidRPr="00C80771" w:rsidRDefault="00ED3D9E" w:rsidP="00ED3D9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Plānoto pakalpojumu ( sanitārā kopšana, apkope un labiekārtošana) nepārtrauktību un kvalitāti;</w:t>
      </w:r>
    </w:p>
    <w:p w:rsidR="00ED3D9E" w:rsidRPr="00C80771" w:rsidRDefault="00ED3D9E" w:rsidP="00ED3D9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Veic darbības, lai ieviestu jaunas un progresīvas darba metodes;</w:t>
      </w:r>
    </w:p>
    <w:p w:rsidR="00ED3D9E" w:rsidRPr="00C80771" w:rsidRDefault="00ED3D9E" w:rsidP="00ED3D9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Veido un uztur sociāli atbildīga un ilgtspējīga uzņēmuma reputāciju;</w:t>
      </w:r>
    </w:p>
    <w:p w:rsidR="00ED3D9E" w:rsidRPr="00C80771" w:rsidRDefault="00ED3D9E" w:rsidP="00ED3D9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Uztur augstu darba drošības līmeni.</w:t>
      </w:r>
    </w:p>
    <w:p w:rsidR="00ED3D9E" w:rsidRPr="00C80771" w:rsidRDefault="00ED3D9E" w:rsidP="00ED3D9E">
      <w:pPr>
        <w:spacing w:after="0" w:line="240" w:lineRule="auto"/>
        <w:ind w:firstLine="360"/>
        <w:jc w:val="both"/>
        <w:rPr>
          <w:rFonts w:ascii="Times New Roman" w:hAnsi="Times New Roman" w:cs="Times New Roman"/>
          <w:b/>
          <w:bCs/>
          <w:color w:val="000000" w:themeColor="text1"/>
          <w:sz w:val="24"/>
          <w:szCs w:val="24"/>
          <w:lang w:eastAsia="lv-LV"/>
        </w:rPr>
      </w:pPr>
      <w:r w:rsidRPr="00C80771">
        <w:rPr>
          <w:rFonts w:ascii="Times New Roman" w:hAnsi="Times New Roman" w:cs="Times New Roman"/>
          <w:color w:val="000000" w:themeColor="text1"/>
          <w:sz w:val="24"/>
          <w:szCs w:val="24"/>
        </w:rPr>
        <w:t xml:space="preserve">Aģentūra veic pārvaldīšanas un apsaimniekošanas maksas aprēķinu daudzdzīvokļu dzīvojamās mājās saskaņa ar </w:t>
      </w:r>
      <w:proofErr w:type="spellStart"/>
      <w:proofErr w:type="gramStart"/>
      <w:r w:rsidRPr="00C80771">
        <w:rPr>
          <w:rFonts w:ascii="Times New Roman" w:hAnsi="Times New Roman" w:cs="Times New Roman"/>
          <w:b/>
          <w:bCs/>
          <w:color w:val="000000" w:themeColor="text1"/>
          <w:sz w:val="24"/>
          <w:szCs w:val="24"/>
          <w:lang w:eastAsia="lv-LV"/>
        </w:rPr>
        <w:t>2017.gada</w:t>
      </w:r>
      <w:proofErr w:type="spellEnd"/>
      <w:proofErr w:type="gramEnd"/>
      <w:r w:rsidRPr="00C80771">
        <w:rPr>
          <w:rFonts w:ascii="Times New Roman" w:hAnsi="Times New Roman" w:cs="Times New Roman"/>
          <w:b/>
          <w:bCs/>
          <w:color w:val="000000" w:themeColor="text1"/>
          <w:sz w:val="24"/>
          <w:szCs w:val="24"/>
          <w:lang w:eastAsia="lv-LV"/>
        </w:rPr>
        <w:t xml:space="preserve"> </w:t>
      </w:r>
      <w:proofErr w:type="spellStart"/>
      <w:r w:rsidRPr="00C80771">
        <w:rPr>
          <w:rFonts w:ascii="Times New Roman" w:hAnsi="Times New Roman" w:cs="Times New Roman"/>
          <w:b/>
          <w:bCs/>
          <w:color w:val="000000" w:themeColor="text1"/>
          <w:sz w:val="24"/>
          <w:szCs w:val="24"/>
          <w:lang w:eastAsia="lv-LV"/>
        </w:rPr>
        <w:t>11.jūlija</w:t>
      </w:r>
      <w:proofErr w:type="spellEnd"/>
      <w:r w:rsidRPr="00C80771">
        <w:rPr>
          <w:rFonts w:ascii="Times New Roman" w:hAnsi="Times New Roman" w:cs="Times New Roman"/>
          <w:b/>
          <w:bCs/>
          <w:color w:val="000000" w:themeColor="text1"/>
          <w:sz w:val="24"/>
          <w:szCs w:val="24"/>
          <w:lang w:eastAsia="lv-LV"/>
        </w:rPr>
        <w:t xml:space="preserve"> MK noteikumi </w:t>
      </w:r>
      <w:proofErr w:type="spellStart"/>
      <w:r w:rsidRPr="00C80771">
        <w:rPr>
          <w:rFonts w:ascii="Times New Roman" w:hAnsi="Times New Roman" w:cs="Times New Roman"/>
          <w:b/>
          <w:bCs/>
          <w:color w:val="000000" w:themeColor="text1"/>
          <w:sz w:val="24"/>
          <w:szCs w:val="24"/>
          <w:lang w:eastAsia="lv-LV"/>
        </w:rPr>
        <w:t>Nr.408</w:t>
      </w:r>
      <w:proofErr w:type="spellEnd"/>
      <w:r w:rsidRPr="00C80771">
        <w:rPr>
          <w:rFonts w:ascii="Times New Roman" w:hAnsi="Times New Roman" w:cs="Times New Roman"/>
          <w:b/>
          <w:bCs/>
          <w:color w:val="000000" w:themeColor="text1"/>
          <w:sz w:val="24"/>
          <w:szCs w:val="24"/>
          <w:lang w:eastAsia="lv-LV"/>
        </w:rPr>
        <w:t xml:space="preserve"> ”Dzīvojamās mājas pārvaldīšanas un apsaimniekošanas maksas aprēķināšanas noteikumi”.</w:t>
      </w:r>
    </w:p>
    <w:p w:rsidR="00ED3D9E" w:rsidRPr="00C80771" w:rsidRDefault="00ED3D9E" w:rsidP="00ED3D9E">
      <w:pPr>
        <w:spacing w:after="0" w:line="240" w:lineRule="auto"/>
        <w:ind w:firstLine="360"/>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color w:val="000000" w:themeColor="text1"/>
          <w:sz w:val="24"/>
          <w:szCs w:val="24"/>
          <w:lang w:eastAsia="lv-LV"/>
        </w:rPr>
        <w:t xml:space="preserve">Aģentūra precīzi uzskaita visus ieņēmumus un izdevumus, kas attiecas uz katru konkrēto </w:t>
      </w:r>
      <w:proofErr w:type="spellStart"/>
      <w:r w:rsidRPr="00C80771">
        <w:rPr>
          <w:rFonts w:ascii="Times New Roman" w:hAnsi="Times New Roman" w:cs="Times New Roman"/>
          <w:bCs/>
          <w:color w:val="000000" w:themeColor="text1"/>
          <w:sz w:val="24"/>
          <w:szCs w:val="24"/>
          <w:lang w:eastAsia="lv-LV"/>
        </w:rPr>
        <w:t>dadzdzīvokļu</w:t>
      </w:r>
      <w:proofErr w:type="spellEnd"/>
      <w:r w:rsidRPr="00C80771">
        <w:rPr>
          <w:rFonts w:ascii="Times New Roman" w:hAnsi="Times New Roman" w:cs="Times New Roman"/>
          <w:bCs/>
          <w:color w:val="000000" w:themeColor="text1"/>
          <w:sz w:val="24"/>
          <w:szCs w:val="24"/>
          <w:lang w:eastAsia="lv-LV"/>
        </w:rPr>
        <w:t xml:space="preserve"> dzīvojamo māju:</w:t>
      </w:r>
    </w:p>
    <w:p w:rsidR="00ED3D9E" w:rsidRPr="00C80771" w:rsidRDefault="00ED3D9E" w:rsidP="00ED3D9E">
      <w:p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i/>
          <w:color w:val="000000" w:themeColor="text1"/>
          <w:sz w:val="24"/>
          <w:szCs w:val="24"/>
          <w:u w:val="single"/>
          <w:lang w:eastAsia="lv-LV"/>
        </w:rPr>
        <w:t>Ieņēmumu daļā</w:t>
      </w:r>
      <w:r w:rsidRPr="00C80771">
        <w:rPr>
          <w:rFonts w:ascii="Times New Roman" w:hAnsi="Times New Roman" w:cs="Times New Roman"/>
          <w:bCs/>
          <w:color w:val="000000" w:themeColor="text1"/>
          <w:sz w:val="24"/>
          <w:szCs w:val="24"/>
          <w:lang w:eastAsia="lv-LV"/>
        </w:rPr>
        <w:t xml:space="preserve"> tiek atspoguļota apsaimniekošanas maksa, maksa par komunālajiem pakalpojumiem un pārējie maksas pakalpojumi.</w:t>
      </w:r>
    </w:p>
    <w:p w:rsidR="00ED3D9E" w:rsidRPr="00C80771" w:rsidRDefault="00ED3D9E" w:rsidP="00ED3D9E">
      <w:p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i/>
          <w:color w:val="000000" w:themeColor="text1"/>
          <w:sz w:val="24"/>
          <w:szCs w:val="24"/>
          <w:u w:val="single"/>
          <w:lang w:eastAsia="lv-LV"/>
        </w:rPr>
        <w:t xml:space="preserve">Izdevumu daļa </w:t>
      </w:r>
      <w:r w:rsidRPr="00C80771">
        <w:rPr>
          <w:rFonts w:ascii="Times New Roman" w:hAnsi="Times New Roman" w:cs="Times New Roman"/>
          <w:bCs/>
          <w:color w:val="000000" w:themeColor="text1"/>
          <w:sz w:val="24"/>
          <w:szCs w:val="24"/>
          <w:lang w:eastAsia="lv-LV"/>
        </w:rPr>
        <w:t>ir izvērsta</w:t>
      </w:r>
      <w:proofErr w:type="gramStart"/>
      <w:r w:rsidRPr="00C80771">
        <w:rPr>
          <w:rFonts w:ascii="Times New Roman" w:hAnsi="Times New Roman" w:cs="Times New Roman"/>
          <w:bCs/>
          <w:color w:val="000000" w:themeColor="text1"/>
          <w:sz w:val="24"/>
          <w:szCs w:val="24"/>
          <w:lang w:eastAsia="lv-LV"/>
        </w:rPr>
        <w:t xml:space="preserve"> un</w:t>
      </w:r>
      <w:proofErr w:type="gramEnd"/>
      <w:r w:rsidRPr="00C80771">
        <w:rPr>
          <w:rFonts w:ascii="Times New Roman" w:hAnsi="Times New Roman" w:cs="Times New Roman"/>
          <w:bCs/>
          <w:color w:val="000000" w:themeColor="text1"/>
          <w:sz w:val="24"/>
          <w:szCs w:val="24"/>
          <w:lang w:eastAsia="lv-LV"/>
        </w:rPr>
        <w:t xml:space="preserve"> tajā tiek atspoguļotas visas nepieciešamās mājas uzturēšanas izmaksas:</w:t>
      </w:r>
    </w:p>
    <w:p w:rsidR="00ED3D9E" w:rsidRPr="00C80771" w:rsidRDefault="00ED3D9E" w:rsidP="00ED3D9E">
      <w:pPr>
        <w:pStyle w:val="Sarakstarindkopa"/>
        <w:numPr>
          <w:ilvl w:val="0"/>
          <w:numId w:val="10"/>
        </w:num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color w:val="000000" w:themeColor="text1"/>
          <w:sz w:val="24"/>
          <w:szCs w:val="24"/>
          <w:lang w:eastAsia="lv-LV"/>
        </w:rPr>
        <w:t>Kopīpašumā esošās daļas un tai funkcionāli nepieciešamā zemes gabala sanitārā kopšana un labiekārtošana;</w:t>
      </w:r>
    </w:p>
    <w:p w:rsidR="00ED3D9E" w:rsidRPr="00C80771" w:rsidRDefault="00ED3D9E" w:rsidP="00ED3D9E">
      <w:pPr>
        <w:pStyle w:val="Sarakstarindkopa"/>
        <w:numPr>
          <w:ilvl w:val="0"/>
          <w:numId w:val="10"/>
        </w:num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color w:val="000000" w:themeColor="text1"/>
          <w:sz w:val="24"/>
          <w:szCs w:val="24"/>
          <w:lang w:eastAsia="lv-LV"/>
        </w:rPr>
        <w:t>Tehniskā apkope un remonti (ūdensvada, kanalizācijas, siltumapgādes un elektroapgādes sistēmas);</w:t>
      </w:r>
    </w:p>
    <w:p w:rsidR="00ED3D9E" w:rsidRPr="00C80771" w:rsidRDefault="00ED3D9E" w:rsidP="00ED3D9E">
      <w:pPr>
        <w:pStyle w:val="Sarakstarindkopa"/>
        <w:numPr>
          <w:ilvl w:val="0"/>
          <w:numId w:val="10"/>
        </w:num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color w:val="000000" w:themeColor="text1"/>
          <w:sz w:val="24"/>
          <w:szCs w:val="24"/>
          <w:lang w:eastAsia="lv-LV"/>
        </w:rPr>
        <w:lastRenderedPageBreak/>
        <w:t>Mājas pārvaldīšanas pakalpojumi;</w:t>
      </w:r>
    </w:p>
    <w:p w:rsidR="00ED3D9E" w:rsidRPr="00C80771" w:rsidRDefault="00ED3D9E" w:rsidP="00ED3D9E">
      <w:pPr>
        <w:pStyle w:val="Sarakstarindkopa"/>
        <w:numPr>
          <w:ilvl w:val="0"/>
          <w:numId w:val="10"/>
        </w:numPr>
        <w:spacing w:after="0" w:line="240" w:lineRule="auto"/>
        <w:jc w:val="both"/>
        <w:rPr>
          <w:rFonts w:ascii="Times New Roman" w:hAnsi="Times New Roman" w:cs="Times New Roman"/>
          <w:bCs/>
          <w:color w:val="000000" w:themeColor="text1"/>
          <w:sz w:val="24"/>
          <w:szCs w:val="24"/>
          <w:lang w:eastAsia="lv-LV"/>
        </w:rPr>
      </w:pPr>
      <w:r w:rsidRPr="00C80771">
        <w:rPr>
          <w:rFonts w:ascii="Times New Roman" w:hAnsi="Times New Roman" w:cs="Times New Roman"/>
          <w:bCs/>
          <w:color w:val="000000" w:themeColor="text1"/>
          <w:sz w:val="24"/>
          <w:szCs w:val="24"/>
          <w:lang w:eastAsia="lv-LV"/>
        </w:rPr>
        <w:t>Pārvaldnieka administratīvie izdevumi.</w:t>
      </w:r>
    </w:p>
    <w:p w:rsidR="00ED3D9E" w:rsidRPr="00C80771" w:rsidRDefault="00ED3D9E" w:rsidP="00ED3D9E">
      <w:pPr>
        <w:spacing w:after="0" w:line="240" w:lineRule="auto"/>
        <w:ind w:firstLine="360"/>
        <w:jc w:val="both"/>
        <w:rPr>
          <w:rFonts w:ascii="Times New Roman" w:hAnsi="Times New Roman" w:cs="Times New Roman"/>
          <w:color w:val="000000" w:themeColor="text1"/>
          <w:sz w:val="24"/>
          <w:szCs w:val="24"/>
          <w:lang w:eastAsia="lv-LV"/>
        </w:rPr>
      </w:pPr>
    </w:p>
    <w:p w:rsidR="00ED3D9E" w:rsidRDefault="00ED3D9E" w:rsidP="00ED3D9E">
      <w:pPr>
        <w:tabs>
          <w:tab w:val="left" w:pos="3990"/>
        </w:tabs>
        <w:spacing w:after="0" w:line="240" w:lineRule="auto"/>
        <w:jc w:val="both"/>
        <w:rPr>
          <w:rFonts w:ascii="Times New Roman" w:hAnsi="Times New Roman" w:cs="Times New Roman"/>
          <w:b/>
          <w:sz w:val="24"/>
          <w:szCs w:val="24"/>
        </w:rPr>
      </w:pPr>
      <w:r w:rsidRPr="00C80771">
        <w:rPr>
          <w:rFonts w:ascii="Times New Roman" w:hAnsi="Times New Roman" w:cs="Times New Roman"/>
          <w:b/>
          <w:sz w:val="24"/>
          <w:szCs w:val="24"/>
        </w:rPr>
        <w:tab/>
      </w:r>
    </w:p>
    <w:p w:rsidR="00ED3D9E" w:rsidRPr="00C80771" w:rsidRDefault="00ED3D9E" w:rsidP="00ED3D9E">
      <w:pPr>
        <w:tabs>
          <w:tab w:val="left" w:pos="3990"/>
        </w:tabs>
        <w:spacing w:after="0" w:line="240" w:lineRule="auto"/>
        <w:jc w:val="both"/>
        <w:rPr>
          <w:rFonts w:ascii="Times New Roman" w:hAnsi="Times New Roman" w:cs="Times New Roman"/>
          <w:b/>
          <w:sz w:val="24"/>
          <w:szCs w:val="24"/>
        </w:rPr>
      </w:pPr>
    </w:p>
    <w:p w:rsidR="00ED3D9E" w:rsidRPr="00C80771" w:rsidRDefault="00ED3D9E" w:rsidP="00ED3D9E">
      <w:pPr>
        <w:pStyle w:val="Sarakstarindkopa"/>
        <w:numPr>
          <w:ilvl w:val="0"/>
          <w:numId w:val="16"/>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ATTĪSTĪBAS PASĀKUMI PILSĒTĀ</w:t>
      </w:r>
    </w:p>
    <w:p w:rsidR="00ED3D9E" w:rsidRPr="00C80771" w:rsidRDefault="00ED3D9E" w:rsidP="00ED3D9E">
      <w:pPr>
        <w:spacing w:after="0" w:line="240" w:lineRule="auto"/>
        <w:ind w:left="4536"/>
        <w:jc w:val="center"/>
        <w:rPr>
          <w:rFonts w:ascii="Times New Roman" w:hAnsi="Times New Roman" w:cs="Times New Roman"/>
          <w:b/>
          <w:sz w:val="24"/>
          <w:szCs w:val="24"/>
        </w:rPr>
      </w:pPr>
    </w:p>
    <w:p w:rsidR="00ED3D9E" w:rsidRPr="00C80771" w:rsidRDefault="00ED3D9E" w:rsidP="00ED3D9E">
      <w:pPr>
        <w:spacing w:after="0" w:line="240" w:lineRule="auto"/>
        <w:ind w:firstLine="360"/>
        <w:jc w:val="both"/>
        <w:rPr>
          <w:rFonts w:ascii="Times New Roman" w:hAnsi="Times New Roman" w:cs="Times New Roman"/>
          <w:sz w:val="24"/>
          <w:szCs w:val="24"/>
        </w:rPr>
      </w:pPr>
      <w:r w:rsidRPr="00C80771">
        <w:rPr>
          <w:rFonts w:ascii="Times New Roman" w:hAnsi="Times New Roman" w:cs="Times New Roman"/>
          <w:sz w:val="24"/>
          <w:szCs w:val="24"/>
        </w:rPr>
        <w:t>Nodrošināt pilsētas apsaimniekošanā esošās daudzdzīvokļu māju tehniskā stāvokļa kvalitatīvu uzlabošanu un energoefektivitāti, kā arī pieguļošo teritoriju labiekārtošanu.</w:t>
      </w: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Veicināt vides aizsardzību un privātmājās dzīvojošo pilsētnieku dzīves līmeņa uzlabošanu, izbūvējot tiem centralizētos ūdensvada un saimnieciski </w:t>
      </w:r>
      <w:proofErr w:type="spellStart"/>
      <w:r w:rsidRPr="00C80771">
        <w:rPr>
          <w:rFonts w:ascii="Times New Roman" w:hAnsi="Times New Roman" w:cs="Times New Roman"/>
          <w:sz w:val="24"/>
          <w:szCs w:val="24"/>
        </w:rPr>
        <w:t>fekālās</w:t>
      </w:r>
      <w:proofErr w:type="spellEnd"/>
      <w:r w:rsidRPr="00C80771">
        <w:rPr>
          <w:rFonts w:ascii="Times New Roman" w:hAnsi="Times New Roman" w:cs="Times New Roman"/>
          <w:sz w:val="24"/>
          <w:szCs w:val="24"/>
        </w:rPr>
        <w:t xml:space="preserve"> kanalizācijas tīklus.</w:t>
      </w:r>
    </w:p>
    <w:tbl>
      <w:tblPr>
        <w:tblStyle w:val="Reatabula"/>
        <w:tblW w:w="0" w:type="auto"/>
        <w:tblInd w:w="108" w:type="dxa"/>
        <w:tblLook w:val="04A0"/>
      </w:tblPr>
      <w:tblGrid>
        <w:gridCol w:w="844"/>
        <w:gridCol w:w="3125"/>
        <w:gridCol w:w="1985"/>
        <w:gridCol w:w="1560"/>
        <w:gridCol w:w="1949"/>
      </w:tblGrid>
      <w:tr w:rsidR="00ED3D9E" w:rsidRPr="00C80771" w:rsidTr="00270976">
        <w:tc>
          <w:tcPr>
            <w:tcW w:w="844" w:type="dxa"/>
          </w:tcPr>
          <w:p w:rsidR="00ED3D9E" w:rsidRPr="00C80771" w:rsidRDefault="00ED3D9E" w:rsidP="00270976">
            <w:pPr>
              <w:jc w:val="center"/>
              <w:rPr>
                <w:rFonts w:ascii="Times New Roman" w:hAnsi="Times New Roman" w:cs="Times New Roman"/>
                <w:sz w:val="24"/>
                <w:szCs w:val="24"/>
              </w:rPr>
            </w:pPr>
            <w:proofErr w:type="spellStart"/>
            <w:r w:rsidRPr="00C80771">
              <w:rPr>
                <w:rFonts w:ascii="Times New Roman" w:hAnsi="Times New Roman" w:cs="Times New Roman"/>
                <w:sz w:val="24"/>
                <w:szCs w:val="24"/>
              </w:rPr>
              <w:t>N.p.k</w:t>
            </w:r>
            <w:proofErr w:type="spellEnd"/>
            <w:r w:rsidRPr="00C80771">
              <w:rPr>
                <w:rFonts w:ascii="Times New Roman" w:hAnsi="Times New Roman" w:cs="Times New Roman"/>
                <w:sz w:val="24"/>
                <w:szCs w:val="24"/>
              </w:rPr>
              <w:t>.</w:t>
            </w:r>
          </w:p>
        </w:tc>
        <w:tc>
          <w:tcPr>
            <w:tcW w:w="3125"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Pasākumi/</w:t>
            </w:r>
          </w:p>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aktivitātes</w:t>
            </w:r>
          </w:p>
        </w:tc>
        <w:tc>
          <w:tcPr>
            <w:tcW w:w="1985"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Plānotie rezultāti</w:t>
            </w:r>
          </w:p>
        </w:tc>
        <w:tc>
          <w:tcPr>
            <w:tcW w:w="156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Periods</w:t>
            </w:r>
          </w:p>
        </w:tc>
        <w:tc>
          <w:tcPr>
            <w:tcW w:w="19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Izmaksas, finanšu avots</w:t>
            </w:r>
          </w:p>
        </w:tc>
      </w:tr>
      <w:tr w:rsidR="00ED3D9E" w:rsidRPr="00C80771" w:rsidTr="00270976">
        <w:tc>
          <w:tcPr>
            <w:tcW w:w="844" w:type="dxa"/>
          </w:tcPr>
          <w:p w:rsidR="00ED3D9E" w:rsidRPr="00C80771" w:rsidRDefault="00ED3D9E" w:rsidP="00270976">
            <w:pPr>
              <w:jc w:val="center"/>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w:t>
            </w:r>
          </w:p>
        </w:tc>
        <w:tc>
          <w:tcPr>
            <w:tcW w:w="3125" w:type="dxa"/>
          </w:tcPr>
          <w:p w:rsidR="00ED3D9E" w:rsidRPr="00C80771" w:rsidRDefault="00ED3D9E" w:rsidP="00270976">
            <w:pPr>
              <w:rPr>
                <w:rFonts w:ascii="Times New Roman" w:hAnsi="Times New Roman" w:cs="Times New Roman"/>
                <w:color w:val="000000" w:themeColor="text1"/>
                <w:sz w:val="24"/>
                <w:szCs w:val="24"/>
              </w:rPr>
            </w:pPr>
            <w:r w:rsidRPr="00C80771">
              <w:rPr>
                <w:rFonts w:ascii="Times New Roman" w:hAnsi="Times New Roman" w:cs="Times New Roman"/>
                <w:sz w:val="24"/>
                <w:szCs w:val="24"/>
              </w:rPr>
              <w:t>Jaunu pieslēgumu izveidošana, tehnisko noteikumu izsniegšana</w:t>
            </w:r>
          </w:p>
        </w:tc>
        <w:tc>
          <w:tcPr>
            <w:tcW w:w="1985" w:type="dxa"/>
          </w:tcPr>
          <w:p w:rsidR="00ED3D9E" w:rsidRPr="00C80771" w:rsidRDefault="00ED3D9E" w:rsidP="00270976">
            <w:pPr>
              <w:jc w:val="center"/>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40 mājas</w:t>
            </w:r>
          </w:p>
        </w:tc>
        <w:tc>
          <w:tcPr>
            <w:tcW w:w="1560" w:type="dxa"/>
          </w:tcPr>
          <w:p w:rsidR="00ED3D9E" w:rsidRPr="00C80771" w:rsidRDefault="00ED3D9E" w:rsidP="00270976">
            <w:pPr>
              <w:jc w:val="center"/>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w:t>
            </w:r>
          </w:p>
        </w:tc>
        <w:tc>
          <w:tcPr>
            <w:tcW w:w="3125" w:type="dxa"/>
          </w:tcPr>
          <w:p w:rsidR="00ED3D9E" w:rsidRPr="00C80771" w:rsidRDefault="00ED3D9E" w:rsidP="00270976">
            <w:pPr>
              <w:ind w:left="57"/>
              <w:rPr>
                <w:rFonts w:ascii="Times New Roman" w:hAnsi="Times New Roman" w:cs="Times New Roman"/>
                <w:sz w:val="24"/>
                <w:szCs w:val="24"/>
              </w:rPr>
            </w:pPr>
            <w:r w:rsidRPr="00C80771">
              <w:rPr>
                <w:rFonts w:ascii="Times New Roman" w:hAnsi="Times New Roman" w:cs="Times New Roman"/>
                <w:sz w:val="24"/>
                <w:szCs w:val="24"/>
              </w:rPr>
              <w:t>Jumtu segumu nomaiņa</w:t>
            </w:r>
          </w:p>
          <w:p w:rsidR="00ED3D9E" w:rsidRPr="00C80771" w:rsidRDefault="00ED3D9E" w:rsidP="00ED3D9E">
            <w:pPr>
              <w:pStyle w:val="Sarakstarindkopa"/>
              <w:numPr>
                <w:ilvl w:val="0"/>
                <w:numId w:val="11"/>
              </w:numPr>
              <w:ind w:left="57"/>
              <w:rPr>
                <w:rFonts w:ascii="Times New Roman" w:hAnsi="Times New Roman" w:cs="Times New Roman"/>
                <w:sz w:val="24"/>
                <w:szCs w:val="24"/>
              </w:rPr>
            </w:pPr>
          </w:p>
        </w:tc>
        <w:tc>
          <w:tcPr>
            <w:tcW w:w="1985" w:type="dxa"/>
          </w:tcPr>
          <w:p w:rsidR="00ED3D9E" w:rsidRPr="00C80771" w:rsidRDefault="00ED3D9E" w:rsidP="00ED3D9E">
            <w:pPr>
              <w:pStyle w:val="Sarakstarindkopa"/>
              <w:numPr>
                <w:ilvl w:val="0"/>
                <w:numId w:val="11"/>
              </w:numPr>
              <w:ind w:left="57"/>
              <w:rPr>
                <w:rFonts w:ascii="Times New Roman" w:hAnsi="Times New Roman" w:cs="Times New Roman"/>
                <w:sz w:val="24"/>
                <w:szCs w:val="24"/>
              </w:rPr>
            </w:pPr>
            <w:r w:rsidRPr="00C80771">
              <w:rPr>
                <w:rFonts w:ascii="Times New Roman" w:hAnsi="Times New Roman" w:cs="Times New Roman"/>
                <w:sz w:val="24"/>
                <w:szCs w:val="24"/>
              </w:rPr>
              <w:t>Bērzpils iela 8</w:t>
            </w:r>
          </w:p>
          <w:p w:rsidR="00ED3D9E" w:rsidRPr="00C80771" w:rsidRDefault="00ED3D9E" w:rsidP="00ED3D9E">
            <w:pPr>
              <w:pStyle w:val="Sarakstarindkopa"/>
              <w:numPr>
                <w:ilvl w:val="0"/>
                <w:numId w:val="11"/>
              </w:numPr>
              <w:ind w:left="57"/>
              <w:rPr>
                <w:rFonts w:ascii="Times New Roman" w:hAnsi="Times New Roman" w:cs="Times New Roman"/>
                <w:sz w:val="24"/>
                <w:szCs w:val="24"/>
              </w:rPr>
            </w:pPr>
            <w:r w:rsidRPr="00C80771">
              <w:rPr>
                <w:rFonts w:ascii="Times New Roman" w:hAnsi="Times New Roman" w:cs="Times New Roman"/>
                <w:sz w:val="24"/>
                <w:szCs w:val="24"/>
              </w:rPr>
              <w:t>Bērzpils iela 46</w:t>
            </w:r>
          </w:p>
          <w:p w:rsidR="00ED3D9E" w:rsidRPr="00C80771" w:rsidRDefault="00ED3D9E" w:rsidP="00ED3D9E">
            <w:pPr>
              <w:pStyle w:val="Sarakstarindkopa"/>
              <w:numPr>
                <w:ilvl w:val="0"/>
                <w:numId w:val="11"/>
              </w:numPr>
              <w:ind w:left="57"/>
              <w:rPr>
                <w:rFonts w:ascii="Times New Roman" w:hAnsi="Times New Roman" w:cs="Times New Roman"/>
                <w:sz w:val="24"/>
                <w:szCs w:val="24"/>
              </w:rPr>
            </w:pPr>
            <w:r w:rsidRPr="00C80771">
              <w:rPr>
                <w:rFonts w:ascii="Times New Roman" w:hAnsi="Times New Roman" w:cs="Times New Roman"/>
                <w:sz w:val="24"/>
                <w:szCs w:val="24"/>
              </w:rPr>
              <w:t>Teātra iela 6</w:t>
            </w:r>
          </w:p>
          <w:p w:rsidR="00ED3D9E" w:rsidRPr="00C80771" w:rsidRDefault="00ED3D9E" w:rsidP="00ED3D9E">
            <w:pPr>
              <w:pStyle w:val="Sarakstarindkopa"/>
              <w:numPr>
                <w:ilvl w:val="0"/>
                <w:numId w:val="11"/>
              </w:numPr>
              <w:ind w:left="57"/>
              <w:rPr>
                <w:rFonts w:ascii="Times New Roman" w:hAnsi="Times New Roman" w:cs="Times New Roman"/>
                <w:sz w:val="24"/>
                <w:szCs w:val="24"/>
              </w:rPr>
            </w:pPr>
            <w:r w:rsidRPr="00C80771">
              <w:rPr>
                <w:rFonts w:ascii="Times New Roman" w:hAnsi="Times New Roman" w:cs="Times New Roman"/>
                <w:sz w:val="24"/>
                <w:szCs w:val="24"/>
              </w:rPr>
              <w:t>Vidzemes iela 1</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 Raiņa iela 40</w:t>
            </w:r>
          </w:p>
          <w:p w:rsidR="00ED3D9E" w:rsidRPr="00C80771" w:rsidRDefault="00ED3D9E" w:rsidP="00270976">
            <w:pPr>
              <w:jc w:val="both"/>
              <w:rPr>
                <w:rFonts w:ascii="Times New Roman" w:hAnsi="Times New Roman" w:cs="Times New Roman"/>
                <w:sz w:val="24"/>
                <w:szCs w:val="24"/>
              </w:rPr>
            </w:pPr>
          </w:p>
        </w:tc>
        <w:tc>
          <w:tcPr>
            <w:tcW w:w="1560"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270976">
        <w:trPr>
          <w:trHeight w:val="615"/>
        </w:trPr>
        <w:tc>
          <w:tcPr>
            <w:tcW w:w="844"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125" w:type="dxa"/>
            <w:tcBorders>
              <w:bottom w:val="single" w:sz="4" w:space="0" w:color="auto"/>
            </w:tcBorders>
          </w:tcPr>
          <w:p w:rsidR="00ED3D9E" w:rsidRPr="00C80771" w:rsidRDefault="00ED3D9E" w:rsidP="00270976">
            <w:pPr>
              <w:ind w:left="57"/>
              <w:rPr>
                <w:rFonts w:ascii="Times New Roman" w:hAnsi="Times New Roman" w:cs="Times New Roman"/>
                <w:sz w:val="24"/>
                <w:szCs w:val="24"/>
              </w:rPr>
            </w:pPr>
            <w:r w:rsidRPr="00C80771">
              <w:rPr>
                <w:rFonts w:ascii="Times New Roman" w:hAnsi="Times New Roman" w:cs="Times New Roman"/>
                <w:sz w:val="24"/>
                <w:szCs w:val="24"/>
              </w:rPr>
              <w:t xml:space="preserve">Kāpņu telpu un pagraba logu nomaiņa </w:t>
            </w:r>
          </w:p>
          <w:p w:rsidR="00ED3D9E" w:rsidRPr="00C80771" w:rsidRDefault="00ED3D9E" w:rsidP="00270976">
            <w:pPr>
              <w:ind w:left="57"/>
              <w:rPr>
                <w:rFonts w:ascii="Times New Roman" w:hAnsi="Times New Roman" w:cs="Times New Roman"/>
                <w:i/>
                <w:sz w:val="24"/>
                <w:szCs w:val="24"/>
                <w:u w:val="single"/>
              </w:rPr>
            </w:pPr>
          </w:p>
        </w:tc>
        <w:tc>
          <w:tcPr>
            <w:tcW w:w="1985" w:type="dxa"/>
            <w:tcBorders>
              <w:bottom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Bērzpils iela 50 (pagrabs),</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Brīvības iela 73 (kāpņu telpa),</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Pilsoņu iela 23 (kāpņu telpa)</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Raiņa iela 54 (kāpņu telpa, pagrabs)</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Ezera iela 24 (pagrabs),</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Ezera iela 28 (pagrabs),</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Ezera iela 42B (kāpņu telpa)</w:t>
            </w:r>
          </w:p>
          <w:p w:rsidR="00ED3D9E" w:rsidRPr="00C80771" w:rsidRDefault="00ED3D9E" w:rsidP="00ED3D9E">
            <w:pPr>
              <w:pStyle w:val="Sarakstarindkopa"/>
              <w:numPr>
                <w:ilvl w:val="0"/>
                <w:numId w:val="12"/>
              </w:numPr>
              <w:ind w:left="57"/>
              <w:rPr>
                <w:rFonts w:ascii="Times New Roman" w:hAnsi="Times New Roman" w:cs="Times New Roman"/>
                <w:sz w:val="24"/>
                <w:szCs w:val="24"/>
              </w:rPr>
            </w:pPr>
          </w:p>
        </w:tc>
        <w:tc>
          <w:tcPr>
            <w:tcW w:w="1560" w:type="dxa"/>
            <w:tcBorders>
              <w:bottom w:val="single" w:sz="4" w:space="0" w:color="auto"/>
            </w:tcBorders>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Borders>
              <w:bottom w:val="single" w:sz="4" w:space="0" w:color="auto"/>
            </w:tcBorders>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270976">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4.</w:t>
            </w:r>
          </w:p>
        </w:tc>
        <w:tc>
          <w:tcPr>
            <w:tcW w:w="3125" w:type="dxa"/>
          </w:tcPr>
          <w:p w:rsidR="00ED3D9E" w:rsidRPr="00C80771" w:rsidRDefault="00ED3D9E" w:rsidP="00270976">
            <w:pPr>
              <w:ind w:left="57"/>
              <w:rPr>
                <w:rFonts w:ascii="Times New Roman" w:hAnsi="Times New Roman" w:cs="Times New Roman"/>
                <w:sz w:val="24"/>
                <w:szCs w:val="24"/>
              </w:rPr>
            </w:pPr>
            <w:r w:rsidRPr="00C80771">
              <w:rPr>
                <w:rFonts w:ascii="Times New Roman" w:hAnsi="Times New Roman" w:cs="Times New Roman"/>
                <w:sz w:val="24"/>
                <w:szCs w:val="24"/>
              </w:rPr>
              <w:t>Fasādes sienu</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krāsošana</w:t>
            </w:r>
          </w:p>
        </w:tc>
        <w:tc>
          <w:tcPr>
            <w:tcW w:w="1985" w:type="dxa"/>
          </w:tcPr>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Bērzpils iela 50</w:t>
            </w:r>
          </w:p>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Raiņa iela 39</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Vidzemes iela 24</w:t>
            </w:r>
          </w:p>
        </w:tc>
        <w:tc>
          <w:tcPr>
            <w:tcW w:w="1560"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270976">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5.</w:t>
            </w:r>
          </w:p>
        </w:tc>
        <w:tc>
          <w:tcPr>
            <w:tcW w:w="3125" w:type="dxa"/>
          </w:tcPr>
          <w:p w:rsidR="00ED3D9E" w:rsidRPr="00C80771" w:rsidRDefault="00ED3D9E" w:rsidP="00270976">
            <w:pPr>
              <w:ind w:left="57"/>
              <w:rPr>
                <w:rFonts w:ascii="Times New Roman" w:hAnsi="Times New Roman" w:cs="Times New Roman"/>
                <w:sz w:val="24"/>
                <w:szCs w:val="24"/>
              </w:rPr>
            </w:pPr>
            <w:r w:rsidRPr="00C80771">
              <w:rPr>
                <w:rFonts w:ascii="Times New Roman" w:hAnsi="Times New Roman" w:cs="Times New Roman"/>
                <w:sz w:val="24"/>
                <w:szCs w:val="24"/>
              </w:rPr>
              <w:t xml:space="preserve">Nokrišņu apmales </w:t>
            </w:r>
            <w:proofErr w:type="spellStart"/>
            <w:r w:rsidRPr="00C80771">
              <w:rPr>
                <w:rFonts w:ascii="Times New Roman" w:hAnsi="Times New Roman" w:cs="Times New Roman"/>
                <w:sz w:val="24"/>
                <w:szCs w:val="24"/>
              </w:rPr>
              <w:t>izbūve,virspamatu</w:t>
            </w:r>
            <w:proofErr w:type="spellEnd"/>
            <w:r w:rsidRPr="00C80771">
              <w:rPr>
                <w:rFonts w:ascii="Times New Roman" w:hAnsi="Times New Roman" w:cs="Times New Roman"/>
                <w:sz w:val="24"/>
                <w:szCs w:val="24"/>
              </w:rPr>
              <w:t xml:space="preserve"> daļas atjaunošana un krāsošana</w:t>
            </w:r>
            <w:proofErr w:type="gramStart"/>
            <w:r w:rsidRPr="00C80771">
              <w:rPr>
                <w:rFonts w:ascii="Times New Roman" w:hAnsi="Times New Roman" w:cs="Times New Roman"/>
                <w:sz w:val="24"/>
                <w:szCs w:val="24"/>
              </w:rPr>
              <w:t xml:space="preserve">  </w:t>
            </w:r>
            <w:proofErr w:type="gramEnd"/>
          </w:p>
        </w:tc>
        <w:tc>
          <w:tcPr>
            <w:tcW w:w="1985" w:type="dxa"/>
          </w:tcPr>
          <w:p w:rsidR="00ED3D9E" w:rsidRPr="00C80771" w:rsidRDefault="00ED3D9E" w:rsidP="00ED3D9E">
            <w:pPr>
              <w:pStyle w:val="Sarakstarindkopa"/>
              <w:numPr>
                <w:ilvl w:val="0"/>
                <w:numId w:val="13"/>
              </w:numPr>
              <w:ind w:left="57"/>
              <w:outlineLvl w:val="0"/>
              <w:rPr>
                <w:rFonts w:ascii="Times New Roman" w:hAnsi="Times New Roman" w:cs="Times New Roman"/>
                <w:sz w:val="24"/>
                <w:szCs w:val="24"/>
              </w:rPr>
            </w:pPr>
            <w:r w:rsidRPr="00C80771">
              <w:rPr>
                <w:rFonts w:ascii="Times New Roman" w:hAnsi="Times New Roman" w:cs="Times New Roman"/>
                <w:sz w:val="24"/>
                <w:szCs w:val="24"/>
              </w:rPr>
              <w:t>Bērzpils iela 4</w:t>
            </w:r>
          </w:p>
          <w:p w:rsidR="00ED3D9E" w:rsidRPr="00C80771" w:rsidRDefault="00ED3D9E" w:rsidP="00ED3D9E">
            <w:pPr>
              <w:pStyle w:val="Sarakstarindkopa"/>
              <w:numPr>
                <w:ilvl w:val="0"/>
                <w:numId w:val="13"/>
              </w:numPr>
              <w:ind w:left="57"/>
              <w:outlineLvl w:val="0"/>
              <w:rPr>
                <w:rFonts w:ascii="Times New Roman" w:hAnsi="Times New Roman" w:cs="Times New Roman"/>
                <w:sz w:val="24"/>
                <w:szCs w:val="24"/>
              </w:rPr>
            </w:pPr>
            <w:r w:rsidRPr="00C80771">
              <w:rPr>
                <w:rFonts w:ascii="Times New Roman" w:hAnsi="Times New Roman" w:cs="Times New Roman"/>
                <w:sz w:val="24"/>
                <w:szCs w:val="24"/>
              </w:rPr>
              <w:t>Bērzpils iela 6</w:t>
            </w:r>
          </w:p>
          <w:p w:rsidR="00ED3D9E" w:rsidRPr="00C80771" w:rsidRDefault="00ED3D9E" w:rsidP="00ED3D9E">
            <w:pPr>
              <w:pStyle w:val="Sarakstarindkopa"/>
              <w:numPr>
                <w:ilvl w:val="0"/>
                <w:numId w:val="13"/>
              </w:numPr>
              <w:ind w:left="57"/>
              <w:outlineLvl w:val="0"/>
              <w:rPr>
                <w:rFonts w:ascii="Times New Roman" w:hAnsi="Times New Roman" w:cs="Times New Roman"/>
                <w:sz w:val="24"/>
                <w:szCs w:val="24"/>
              </w:rPr>
            </w:pPr>
            <w:r w:rsidRPr="00C80771">
              <w:rPr>
                <w:rFonts w:ascii="Times New Roman" w:hAnsi="Times New Roman" w:cs="Times New Roman"/>
                <w:sz w:val="24"/>
                <w:szCs w:val="24"/>
              </w:rPr>
              <w:t>Bērzpils iela 46</w:t>
            </w:r>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Bērzpils iela 50</w:t>
            </w:r>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Brīvības iela 89</w:t>
            </w:r>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 xml:space="preserve">Daugavpils iela </w:t>
            </w:r>
            <w:r w:rsidRPr="00C80771">
              <w:rPr>
                <w:rFonts w:ascii="Times New Roman" w:hAnsi="Times New Roman" w:cs="Times New Roman"/>
                <w:sz w:val="24"/>
                <w:szCs w:val="24"/>
              </w:rPr>
              <w:lastRenderedPageBreak/>
              <w:t>41</w:t>
            </w:r>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Ezera iela 40</w:t>
            </w:r>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 xml:space="preserve">Ezera iela </w:t>
            </w:r>
            <w:proofErr w:type="spellStart"/>
            <w:r w:rsidRPr="00C80771">
              <w:rPr>
                <w:rFonts w:ascii="Times New Roman" w:hAnsi="Times New Roman" w:cs="Times New Roman"/>
                <w:sz w:val="24"/>
                <w:szCs w:val="24"/>
              </w:rPr>
              <w:t>42a</w:t>
            </w:r>
            <w:proofErr w:type="spellEnd"/>
          </w:p>
          <w:p w:rsidR="00ED3D9E" w:rsidRPr="00C80771" w:rsidRDefault="00ED3D9E" w:rsidP="00ED3D9E">
            <w:pPr>
              <w:pStyle w:val="Sarakstarindkopa"/>
              <w:numPr>
                <w:ilvl w:val="0"/>
                <w:numId w:val="13"/>
              </w:numPr>
              <w:ind w:left="57"/>
              <w:outlineLvl w:val="0"/>
              <w:rPr>
                <w:rFonts w:ascii="Times New Roman" w:hAnsi="Times New Roman" w:cs="Times New Roman"/>
                <w:i/>
                <w:sz w:val="24"/>
                <w:szCs w:val="24"/>
              </w:rPr>
            </w:pPr>
            <w:r w:rsidRPr="00C80771">
              <w:rPr>
                <w:rFonts w:ascii="Times New Roman" w:hAnsi="Times New Roman" w:cs="Times New Roman"/>
                <w:sz w:val="24"/>
                <w:szCs w:val="24"/>
              </w:rPr>
              <w:t>Partizānu iela 36</w:t>
            </w:r>
          </w:p>
          <w:p w:rsidR="00ED3D9E" w:rsidRPr="00C80771" w:rsidRDefault="00ED3D9E" w:rsidP="00270976">
            <w:pPr>
              <w:ind w:left="57"/>
              <w:outlineLvl w:val="0"/>
              <w:rPr>
                <w:rFonts w:ascii="Times New Roman" w:hAnsi="Times New Roman" w:cs="Times New Roman"/>
                <w:i/>
                <w:sz w:val="24"/>
                <w:szCs w:val="24"/>
              </w:rPr>
            </w:pPr>
            <w:r w:rsidRPr="00C80771">
              <w:rPr>
                <w:rFonts w:ascii="Times New Roman" w:hAnsi="Times New Roman" w:cs="Times New Roman"/>
                <w:sz w:val="24"/>
                <w:szCs w:val="24"/>
              </w:rPr>
              <w:t>Raiņa iela 39</w:t>
            </w:r>
          </w:p>
          <w:p w:rsidR="00ED3D9E" w:rsidRPr="00C80771" w:rsidRDefault="00ED3D9E" w:rsidP="00270976">
            <w:pPr>
              <w:ind w:left="57"/>
              <w:outlineLvl w:val="0"/>
              <w:rPr>
                <w:rFonts w:ascii="Times New Roman" w:hAnsi="Times New Roman" w:cs="Times New Roman"/>
                <w:i/>
                <w:sz w:val="24"/>
                <w:szCs w:val="24"/>
              </w:rPr>
            </w:pPr>
            <w:r w:rsidRPr="00C80771">
              <w:rPr>
                <w:rFonts w:ascii="Times New Roman" w:hAnsi="Times New Roman" w:cs="Times New Roman"/>
                <w:sz w:val="24"/>
                <w:szCs w:val="24"/>
              </w:rPr>
              <w:t>Bērzpils iela 44</w:t>
            </w:r>
          </w:p>
          <w:p w:rsidR="00ED3D9E" w:rsidRPr="00C80771" w:rsidRDefault="00ED3D9E" w:rsidP="00270976">
            <w:pPr>
              <w:ind w:left="57"/>
              <w:outlineLvl w:val="0"/>
              <w:rPr>
                <w:rFonts w:ascii="Times New Roman" w:hAnsi="Times New Roman" w:cs="Times New Roman"/>
                <w:i/>
                <w:sz w:val="24"/>
                <w:szCs w:val="24"/>
              </w:rPr>
            </w:pPr>
            <w:r w:rsidRPr="00C80771">
              <w:rPr>
                <w:rFonts w:ascii="Times New Roman" w:hAnsi="Times New Roman" w:cs="Times New Roman"/>
                <w:sz w:val="24"/>
                <w:szCs w:val="24"/>
              </w:rPr>
              <w:t>Brīvības iela 66</w:t>
            </w:r>
          </w:p>
          <w:p w:rsidR="00ED3D9E" w:rsidRPr="00C80771" w:rsidRDefault="00ED3D9E" w:rsidP="00270976">
            <w:pPr>
              <w:ind w:left="57"/>
              <w:outlineLvl w:val="0"/>
              <w:rPr>
                <w:rFonts w:ascii="Times New Roman" w:hAnsi="Times New Roman" w:cs="Times New Roman"/>
                <w:i/>
                <w:sz w:val="24"/>
                <w:szCs w:val="24"/>
              </w:rPr>
            </w:pPr>
            <w:r w:rsidRPr="00C80771">
              <w:rPr>
                <w:rFonts w:ascii="Times New Roman" w:hAnsi="Times New Roman" w:cs="Times New Roman"/>
                <w:sz w:val="24"/>
                <w:szCs w:val="24"/>
              </w:rPr>
              <w:t>Raiņa iela 41</w:t>
            </w:r>
          </w:p>
          <w:p w:rsidR="00ED3D9E" w:rsidRPr="00C80771" w:rsidRDefault="00ED3D9E" w:rsidP="00270976">
            <w:pPr>
              <w:ind w:left="57"/>
              <w:outlineLvl w:val="0"/>
              <w:rPr>
                <w:rFonts w:ascii="Times New Roman" w:hAnsi="Times New Roman" w:cs="Times New Roman"/>
                <w:sz w:val="24"/>
                <w:szCs w:val="24"/>
              </w:rPr>
            </w:pPr>
            <w:r w:rsidRPr="00C80771">
              <w:rPr>
                <w:rFonts w:ascii="Times New Roman" w:hAnsi="Times New Roman" w:cs="Times New Roman"/>
                <w:sz w:val="24"/>
                <w:szCs w:val="24"/>
              </w:rPr>
              <w:t>Tautas iela 4</w:t>
            </w:r>
          </w:p>
          <w:p w:rsidR="00ED3D9E" w:rsidRPr="00C80771" w:rsidRDefault="00ED3D9E" w:rsidP="00270976">
            <w:pPr>
              <w:ind w:left="57"/>
              <w:outlineLvl w:val="0"/>
              <w:rPr>
                <w:rFonts w:ascii="Times New Roman" w:hAnsi="Times New Roman" w:cs="Times New Roman"/>
                <w:sz w:val="24"/>
                <w:szCs w:val="24"/>
              </w:rPr>
            </w:pPr>
            <w:r w:rsidRPr="00C80771">
              <w:rPr>
                <w:rFonts w:ascii="Times New Roman" w:hAnsi="Times New Roman" w:cs="Times New Roman"/>
                <w:sz w:val="24"/>
                <w:szCs w:val="24"/>
              </w:rPr>
              <w:t>Brīvības iela 59</w:t>
            </w:r>
          </w:p>
        </w:tc>
        <w:tc>
          <w:tcPr>
            <w:tcW w:w="1560"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270976">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6.</w:t>
            </w:r>
          </w:p>
        </w:tc>
        <w:tc>
          <w:tcPr>
            <w:tcW w:w="3125" w:type="dxa"/>
          </w:tcPr>
          <w:p w:rsidR="00ED3D9E" w:rsidRPr="00C80771" w:rsidRDefault="00ED3D9E" w:rsidP="00270976">
            <w:pPr>
              <w:ind w:left="57"/>
              <w:outlineLvl w:val="0"/>
              <w:rPr>
                <w:rFonts w:ascii="Times New Roman" w:hAnsi="Times New Roman" w:cs="Times New Roman"/>
                <w:sz w:val="24"/>
                <w:szCs w:val="24"/>
              </w:rPr>
            </w:pPr>
            <w:r w:rsidRPr="00C80771">
              <w:rPr>
                <w:rFonts w:ascii="Times New Roman" w:hAnsi="Times New Roman" w:cs="Times New Roman"/>
                <w:sz w:val="24"/>
                <w:szCs w:val="24"/>
              </w:rPr>
              <w:t xml:space="preserve">Ieeju durvju nomaiņa </w:t>
            </w:r>
          </w:p>
          <w:p w:rsidR="00ED3D9E" w:rsidRPr="00C80771" w:rsidRDefault="00ED3D9E" w:rsidP="00270976">
            <w:pPr>
              <w:ind w:left="57"/>
              <w:rPr>
                <w:rFonts w:ascii="Times New Roman" w:hAnsi="Times New Roman" w:cs="Times New Roman"/>
                <w:sz w:val="24"/>
                <w:szCs w:val="24"/>
              </w:rPr>
            </w:pPr>
          </w:p>
        </w:tc>
        <w:tc>
          <w:tcPr>
            <w:tcW w:w="1985" w:type="dxa"/>
          </w:tcPr>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Brīvības iela 89</w:t>
            </w:r>
          </w:p>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Daugavpils iela 41</w:t>
            </w:r>
          </w:p>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Partizānu iela 23</w:t>
            </w:r>
          </w:p>
          <w:p w:rsidR="00ED3D9E" w:rsidRPr="00C80771" w:rsidRDefault="00ED3D9E" w:rsidP="00270976">
            <w:pPr>
              <w:outlineLvl w:val="0"/>
              <w:rPr>
                <w:rFonts w:ascii="Times New Roman" w:hAnsi="Times New Roman" w:cs="Times New Roman"/>
                <w:sz w:val="24"/>
                <w:szCs w:val="24"/>
              </w:rPr>
            </w:pPr>
            <w:r w:rsidRPr="00C80771">
              <w:rPr>
                <w:rFonts w:ascii="Times New Roman" w:hAnsi="Times New Roman" w:cs="Times New Roman"/>
                <w:sz w:val="24"/>
                <w:szCs w:val="24"/>
              </w:rPr>
              <w:t xml:space="preserve">Tirgus </w:t>
            </w:r>
            <w:proofErr w:type="spellStart"/>
            <w:r w:rsidRPr="00C80771">
              <w:rPr>
                <w:rFonts w:ascii="Times New Roman" w:hAnsi="Times New Roman" w:cs="Times New Roman"/>
                <w:sz w:val="24"/>
                <w:szCs w:val="24"/>
              </w:rPr>
              <w:t>1a</w:t>
            </w:r>
            <w:proofErr w:type="spellEnd"/>
            <w:r w:rsidRPr="00C80771">
              <w:rPr>
                <w:rFonts w:ascii="Times New Roman" w:hAnsi="Times New Roman" w:cs="Times New Roman"/>
                <w:sz w:val="24"/>
                <w:szCs w:val="24"/>
              </w:rPr>
              <w:t xml:space="preserve"> (ārdurvis)</w:t>
            </w:r>
          </w:p>
        </w:tc>
        <w:tc>
          <w:tcPr>
            <w:tcW w:w="1560"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270976">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7.</w:t>
            </w:r>
          </w:p>
        </w:tc>
        <w:tc>
          <w:tcPr>
            <w:tcW w:w="3125" w:type="dxa"/>
          </w:tcPr>
          <w:p w:rsidR="00ED3D9E" w:rsidRPr="00C80771" w:rsidRDefault="00ED3D9E" w:rsidP="00ED3D9E">
            <w:pPr>
              <w:pStyle w:val="Sarakstarindkopa"/>
              <w:numPr>
                <w:ilvl w:val="0"/>
                <w:numId w:val="14"/>
              </w:numPr>
              <w:ind w:left="57"/>
              <w:rPr>
                <w:rFonts w:ascii="Times New Roman" w:hAnsi="Times New Roman" w:cs="Times New Roman"/>
                <w:sz w:val="24"/>
                <w:szCs w:val="24"/>
              </w:rPr>
            </w:pPr>
            <w:r w:rsidRPr="00C80771">
              <w:rPr>
                <w:rFonts w:ascii="Times New Roman" w:hAnsi="Times New Roman" w:cs="Times New Roman"/>
                <w:sz w:val="24"/>
                <w:szCs w:val="24"/>
              </w:rPr>
              <w:t>Balkonu nožogojuma atjaunošana</w:t>
            </w:r>
          </w:p>
          <w:p w:rsidR="00ED3D9E" w:rsidRPr="00C80771" w:rsidRDefault="00ED3D9E" w:rsidP="00270976">
            <w:pPr>
              <w:ind w:left="57"/>
              <w:outlineLvl w:val="0"/>
              <w:rPr>
                <w:rFonts w:ascii="Times New Roman" w:hAnsi="Times New Roman" w:cs="Times New Roman"/>
                <w:sz w:val="24"/>
                <w:szCs w:val="24"/>
              </w:rPr>
            </w:pPr>
          </w:p>
        </w:tc>
        <w:tc>
          <w:tcPr>
            <w:tcW w:w="1985" w:type="dxa"/>
          </w:tcPr>
          <w:p w:rsidR="00ED3D9E" w:rsidRPr="00C80771" w:rsidRDefault="00ED3D9E" w:rsidP="00ED3D9E">
            <w:pPr>
              <w:pStyle w:val="Sarakstarindkopa"/>
              <w:numPr>
                <w:ilvl w:val="0"/>
                <w:numId w:val="14"/>
              </w:numPr>
              <w:ind w:left="57"/>
              <w:rPr>
                <w:rFonts w:ascii="Times New Roman" w:hAnsi="Times New Roman" w:cs="Times New Roman"/>
                <w:i/>
                <w:sz w:val="24"/>
                <w:szCs w:val="24"/>
              </w:rPr>
            </w:pPr>
            <w:r w:rsidRPr="00C80771">
              <w:rPr>
                <w:rFonts w:ascii="Times New Roman" w:hAnsi="Times New Roman" w:cs="Times New Roman"/>
                <w:sz w:val="24"/>
                <w:szCs w:val="24"/>
              </w:rPr>
              <w:t>Daugavpils iela 41</w:t>
            </w:r>
          </w:p>
          <w:p w:rsidR="00ED3D9E" w:rsidRPr="00C80771" w:rsidRDefault="00ED3D9E" w:rsidP="00ED3D9E">
            <w:pPr>
              <w:pStyle w:val="Sarakstarindkopa"/>
              <w:numPr>
                <w:ilvl w:val="0"/>
                <w:numId w:val="14"/>
              </w:numPr>
              <w:ind w:left="57"/>
              <w:rPr>
                <w:rFonts w:ascii="Times New Roman" w:hAnsi="Times New Roman" w:cs="Times New Roman"/>
                <w:i/>
                <w:sz w:val="24"/>
                <w:szCs w:val="24"/>
                <w:u w:val="single"/>
              </w:rPr>
            </w:pPr>
            <w:r w:rsidRPr="00C80771">
              <w:rPr>
                <w:rFonts w:ascii="Times New Roman" w:hAnsi="Times New Roman" w:cs="Times New Roman"/>
                <w:sz w:val="24"/>
                <w:szCs w:val="24"/>
              </w:rPr>
              <w:t>Ezera iela 26</w:t>
            </w:r>
          </w:p>
          <w:p w:rsidR="00ED3D9E" w:rsidRPr="00C80771" w:rsidRDefault="00ED3D9E" w:rsidP="00ED3D9E">
            <w:pPr>
              <w:pStyle w:val="Sarakstarindkopa"/>
              <w:numPr>
                <w:ilvl w:val="0"/>
                <w:numId w:val="14"/>
              </w:numPr>
              <w:ind w:left="57"/>
              <w:rPr>
                <w:rFonts w:ascii="Times New Roman" w:hAnsi="Times New Roman" w:cs="Times New Roman"/>
                <w:i/>
                <w:sz w:val="24"/>
                <w:szCs w:val="24"/>
                <w:u w:val="single"/>
              </w:rPr>
            </w:pPr>
            <w:r w:rsidRPr="00C80771">
              <w:rPr>
                <w:rFonts w:ascii="Times New Roman" w:hAnsi="Times New Roman" w:cs="Times New Roman"/>
                <w:sz w:val="24"/>
                <w:szCs w:val="24"/>
              </w:rPr>
              <w:t>Ezera iela 40</w:t>
            </w:r>
          </w:p>
          <w:p w:rsidR="00ED3D9E" w:rsidRPr="00C80771" w:rsidRDefault="00ED3D9E" w:rsidP="00270976">
            <w:pPr>
              <w:outlineLvl w:val="0"/>
              <w:rPr>
                <w:rFonts w:ascii="Times New Roman" w:hAnsi="Times New Roman" w:cs="Times New Roman"/>
                <w:sz w:val="24"/>
                <w:szCs w:val="24"/>
              </w:rPr>
            </w:pPr>
          </w:p>
        </w:tc>
        <w:tc>
          <w:tcPr>
            <w:tcW w:w="1560"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r w:rsidR="00ED3D9E" w:rsidRPr="00C80771" w:rsidTr="00ED3D9E">
        <w:trPr>
          <w:trHeight w:val="615"/>
        </w:trPr>
        <w:tc>
          <w:tcPr>
            <w:tcW w:w="84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8.</w:t>
            </w:r>
          </w:p>
        </w:tc>
        <w:tc>
          <w:tcPr>
            <w:tcW w:w="3125" w:type="dxa"/>
          </w:tcPr>
          <w:p w:rsidR="00ED3D9E" w:rsidRPr="00C80771" w:rsidRDefault="00ED3D9E" w:rsidP="00270976">
            <w:pPr>
              <w:ind w:left="57"/>
              <w:rPr>
                <w:rFonts w:ascii="Times New Roman" w:hAnsi="Times New Roman" w:cs="Times New Roman"/>
                <w:sz w:val="24"/>
                <w:szCs w:val="24"/>
                <w:u w:val="single"/>
              </w:rPr>
            </w:pPr>
            <w:r w:rsidRPr="00C80771">
              <w:rPr>
                <w:rFonts w:ascii="Times New Roman" w:hAnsi="Times New Roman" w:cs="Times New Roman"/>
                <w:sz w:val="24"/>
                <w:szCs w:val="24"/>
              </w:rPr>
              <w:t>Kāpņu telpu remonts</w:t>
            </w:r>
          </w:p>
          <w:p w:rsidR="00ED3D9E" w:rsidRPr="00C80771" w:rsidRDefault="00ED3D9E" w:rsidP="00ED3D9E">
            <w:pPr>
              <w:pStyle w:val="Sarakstarindkopa"/>
              <w:numPr>
                <w:ilvl w:val="0"/>
                <w:numId w:val="14"/>
              </w:numPr>
              <w:ind w:left="57"/>
              <w:rPr>
                <w:rFonts w:ascii="Times New Roman" w:hAnsi="Times New Roman" w:cs="Times New Roman"/>
                <w:sz w:val="24"/>
                <w:szCs w:val="24"/>
              </w:rPr>
            </w:pPr>
          </w:p>
        </w:tc>
        <w:tc>
          <w:tcPr>
            <w:tcW w:w="1985" w:type="dxa"/>
          </w:tcPr>
          <w:p w:rsidR="00ED3D9E" w:rsidRPr="00C80771" w:rsidRDefault="00ED3D9E" w:rsidP="00ED3D9E">
            <w:pPr>
              <w:pStyle w:val="Sarakstarindkopa"/>
              <w:numPr>
                <w:ilvl w:val="0"/>
                <w:numId w:val="14"/>
              </w:numPr>
              <w:ind w:left="57"/>
              <w:rPr>
                <w:rFonts w:ascii="Times New Roman" w:hAnsi="Times New Roman" w:cs="Times New Roman"/>
                <w:sz w:val="24"/>
                <w:szCs w:val="24"/>
              </w:rPr>
            </w:pPr>
            <w:r w:rsidRPr="00C80771">
              <w:rPr>
                <w:rFonts w:ascii="Times New Roman" w:hAnsi="Times New Roman" w:cs="Times New Roman"/>
                <w:sz w:val="24"/>
                <w:szCs w:val="24"/>
              </w:rPr>
              <w:t>Tautas iela 4</w:t>
            </w:r>
          </w:p>
        </w:tc>
        <w:tc>
          <w:tcPr>
            <w:tcW w:w="1560"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2020.-2022.</w:t>
            </w:r>
          </w:p>
        </w:tc>
        <w:tc>
          <w:tcPr>
            <w:tcW w:w="1949"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w:t>
            </w:r>
          </w:p>
        </w:tc>
      </w:tr>
    </w:tbl>
    <w:p w:rsidR="00ED3D9E" w:rsidRPr="00C80771" w:rsidRDefault="00ED3D9E" w:rsidP="00ED3D9E">
      <w:pPr>
        <w:pStyle w:val="Sarakstarindkopa"/>
        <w:numPr>
          <w:ilvl w:val="0"/>
          <w:numId w:val="14"/>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IEDZĪVOTĀJU INFORMĒTĪBAS UZLABOŠANA</w:t>
      </w:r>
    </w:p>
    <w:p w:rsidR="00ED3D9E" w:rsidRPr="00C80771" w:rsidRDefault="00ED3D9E" w:rsidP="00ED3D9E">
      <w:pPr>
        <w:pStyle w:val="Sarakstarindkopa"/>
        <w:spacing w:after="0" w:line="240" w:lineRule="auto"/>
        <w:rPr>
          <w:rFonts w:ascii="Times New Roman" w:hAnsi="Times New Roman" w:cs="Times New Roman"/>
          <w:b/>
          <w:sz w:val="24"/>
          <w:szCs w:val="24"/>
        </w:rPr>
      </w:pP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Aģentūras mērķis ir uzlabot klientu apkalpošanas kvalitāti, veicināt aģentūras komunikāciju ar sabiedrību.</w:t>
      </w:r>
    </w:p>
    <w:p w:rsidR="00ED3D9E" w:rsidRPr="00C80771" w:rsidRDefault="00ED3D9E" w:rsidP="00ED3D9E">
      <w:pPr>
        <w:spacing w:after="0" w:line="240" w:lineRule="auto"/>
        <w:jc w:val="both"/>
        <w:rPr>
          <w:rFonts w:ascii="Times New Roman" w:hAnsi="Times New Roman" w:cs="Times New Roman"/>
          <w:sz w:val="24"/>
          <w:szCs w:val="24"/>
        </w:rPr>
      </w:pPr>
    </w:p>
    <w:tbl>
      <w:tblPr>
        <w:tblStyle w:val="Reatabula"/>
        <w:tblW w:w="9498" w:type="dxa"/>
        <w:tblInd w:w="108" w:type="dxa"/>
        <w:tblLayout w:type="fixed"/>
        <w:tblLook w:val="04A0"/>
      </w:tblPr>
      <w:tblGrid>
        <w:gridCol w:w="709"/>
        <w:gridCol w:w="3657"/>
        <w:gridCol w:w="1730"/>
        <w:gridCol w:w="1417"/>
        <w:gridCol w:w="1985"/>
      </w:tblGrid>
      <w:tr w:rsidR="00ED3D9E" w:rsidRPr="00C80771" w:rsidTr="00270976">
        <w:tc>
          <w:tcPr>
            <w:tcW w:w="709" w:type="dxa"/>
          </w:tcPr>
          <w:p w:rsidR="00ED3D9E" w:rsidRPr="00C80771" w:rsidRDefault="00ED3D9E" w:rsidP="00270976">
            <w:pPr>
              <w:rPr>
                <w:rFonts w:ascii="Times New Roman" w:hAnsi="Times New Roman" w:cs="Times New Roman"/>
                <w:sz w:val="24"/>
                <w:szCs w:val="24"/>
              </w:rPr>
            </w:pPr>
            <w:proofErr w:type="spellStart"/>
            <w:r w:rsidRPr="00C80771">
              <w:rPr>
                <w:rFonts w:ascii="Times New Roman" w:hAnsi="Times New Roman" w:cs="Times New Roman"/>
                <w:sz w:val="24"/>
                <w:szCs w:val="24"/>
              </w:rPr>
              <w:t>N.p.k</w:t>
            </w:r>
            <w:proofErr w:type="spellEnd"/>
            <w:r w:rsidRPr="00C80771">
              <w:rPr>
                <w:rFonts w:ascii="Times New Roman" w:hAnsi="Times New Roman" w:cs="Times New Roman"/>
                <w:sz w:val="24"/>
                <w:szCs w:val="24"/>
              </w:rPr>
              <w:t>.</w:t>
            </w:r>
          </w:p>
        </w:tc>
        <w:tc>
          <w:tcPr>
            <w:tcW w:w="365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Pasākumi/</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aktivitātes</w:t>
            </w:r>
          </w:p>
        </w:tc>
        <w:tc>
          <w:tcPr>
            <w:tcW w:w="1730"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Plānotie rezultāti</w:t>
            </w:r>
          </w:p>
        </w:tc>
        <w:tc>
          <w:tcPr>
            <w:tcW w:w="141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Periods</w:t>
            </w:r>
          </w:p>
        </w:tc>
        <w:tc>
          <w:tcPr>
            <w:tcW w:w="198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Izmaksas, finanšu avots</w:t>
            </w:r>
          </w:p>
        </w:tc>
      </w:tr>
      <w:tr w:rsidR="00ED3D9E" w:rsidRPr="00C80771" w:rsidTr="00270976">
        <w:tc>
          <w:tcPr>
            <w:tcW w:w="709"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w:t>
            </w:r>
          </w:p>
        </w:tc>
        <w:tc>
          <w:tcPr>
            <w:tcW w:w="365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Regulāri ievietot informāciju par aktuāliem jautājumiem infrastruktūras un mājokļu apsaimniekošanas jomā Balvu novada pašvaldības informatīvajā izdevumā „Balvu Novada </w:t>
            </w:r>
            <w:proofErr w:type="spellStart"/>
            <w:r w:rsidRPr="00C80771">
              <w:rPr>
                <w:rFonts w:ascii="Times New Roman" w:hAnsi="Times New Roman" w:cs="Times New Roman"/>
                <w:sz w:val="24"/>
                <w:szCs w:val="24"/>
              </w:rPr>
              <w:t>Ziņas”,pašvaldības</w:t>
            </w:r>
            <w:proofErr w:type="spellEnd"/>
            <w:r w:rsidRPr="00C80771">
              <w:rPr>
                <w:rFonts w:ascii="Times New Roman" w:hAnsi="Times New Roman" w:cs="Times New Roman"/>
                <w:sz w:val="24"/>
                <w:szCs w:val="24"/>
              </w:rPr>
              <w:t xml:space="preserve"> mājas lapā</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 xml:space="preserve">un Aģentūras mājas lapā </w:t>
            </w:r>
            <w:hyperlink r:id="rId5" w:history="1">
              <w:r w:rsidRPr="00C80771">
                <w:rPr>
                  <w:rStyle w:val="Hipersaite"/>
                  <w:rFonts w:ascii="Times New Roman" w:hAnsi="Times New Roman" w:cs="Times New Roman"/>
                  <w:sz w:val="24"/>
                  <w:szCs w:val="24"/>
                </w:rPr>
                <w:t>www.san-tex.lv</w:t>
              </w:r>
            </w:hyperlink>
          </w:p>
        </w:tc>
        <w:tc>
          <w:tcPr>
            <w:tcW w:w="1730"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Iedzīvotāju apmierinātība ar sniegtajiem pakalpojumiem</w:t>
            </w:r>
          </w:p>
        </w:tc>
        <w:tc>
          <w:tcPr>
            <w:tcW w:w="141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5" w:type="dxa"/>
          </w:tcPr>
          <w:p w:rsidR="00ED3D9E" w:rsidRPr="00C80771" w:rsidRDefault="00ED3D9E" w:rsidP="00270976">
            <w:pPr>
              <w:rPr>
                <w:rFonts w:ascii="Times New Roman" w:hAnsi="Times New Roman" w:cs="Times New Roman"/>
                <w:sz w:val="24"/>
                <w:szCs w:val="24"/>
              </w:rPr>
            </w:pPr>
          </w:p>
        </w:tc>
      </w:tr>
      <w:tr w:rsidR="00ED3D9E" w:rsidRPr="00C80771" w:rsidTr="00270976">
        <w:tc>
          <w:tcPr>
            <w:tcW w:w="709"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w:t>
            </w:r>
          </w:p>
        </w:tc>
        <w:tc>
          <w:tcPr>
            <w:tcW w:w="365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Mājas vecāko sapulču organizēšana ar apsaimniekotāju un pašvaldības galveno speciālistu piedalīšanos</w:t>
            </w:r>
          </w:p>
        </w:tc>
        <w:tc>
          <w:tcPr>
            <w:tcW w:w="1730"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Informācijas sniegšana par Aģentūras paveikto iepriekšējā laika periodā un plānotajiem pasākumiem. </w:t>
            </w:r>
            <w:r w:rsidRPr="00C80771">
              <w:rPr>
                <w:rFonts w:ascii="Times New Roman" w:hAnsi="Times New Roman" w:cs="Times New Roman"/>
                <w:sz w:val="24"/>
                <w:szCs w:val="24"/>
              </w:rPr>
              <w:lastRenderedPageBreak/>
              <w:t xml:space="preserve">Pašvaldības informācija par </w:t>
            </w:r>
            <w:proofErr w:type="gramStart"/>
            <w:r w:rsidRPr="00C80771">
              <w:rPr>
                <w:rFonts w:ascii="Times New Roman" w:hAnsi="Times New Roman" w:cs="Times New Roman"/>
                <w:sz w:val="24"/>
                <w:szCs w:val="24"/>
              </w:rPr>
              <w:t>Balvu</w:t>
            </w:r>
            <w:proofErr w:type="gramEnd"/>
            <w:r w:rsidRPr="00C80771">
              <w:rPr>
                <w:rFonts w:ascii="Times New Roman" w:hAnsi="Times New Roman" w:cs="Times New Roman"/>
                <w:sz w:val="24"/>
                <w:szCs w:val="24"/>
              </w:rPr>
              <w:t xml:space="preserve"> novadā un pilsētā pašvaldības paveikto un plānotajiem pasākumiem.</w:t>
            </w:r>
          </w:p>
          <w:p w:rsidR="00ED3D9E" w:rsidRPr="00C80771" w:rsidRDefault="00ED3D9E" w:rsidP="00270976">
            <w:pPr>
              <w:rPr>
                <w:rFonts w:ascii="Times New Roman" w:hAnsi="Times New Roman" w:cs="Times New Roman"/>
                <w:sz w:val="24"/>
                <w:szCs w:val="24"/>
              </w:rPr>
            </w:pPr>
          </w:p>
        </w:tc>
        <w:tc>
          <w:tcPr>
            <w:tcW w:w="141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lastRenderedPageBreak/>
              <w:t>2020.-2022.</w:t>
            </w:r>
          </w:p>
        </w:tc>
        <w:tc>
          <w:tcPr>
            <w:tcW w:w="1985" w:type="dxa"/>
          </w:tcPr>
          <w:p w:rsidR="00ED3D9E" w:rsidRPr="00C80771" w:rsidRDefault="00ED3D9E" w:rsidP="00270976">
            <w:pPr>
              <w:rPr>
                <w:rFonts w:ascii="Times New Roman" w:hAnsi="Times New Roman" w:cs="Times New Roman"/>
                <w:sz w:val="24"/>
                <w:szCs w:val="24"/>
              </w:rPr>
            </w:pPr>
          </w:p>
        </w:tc>
      </w:tr>
      <w:tr w:rsidR="00ED3D9E" w:rsidRPr="00C80771" w:rsidTr="00270976">
        <w:tc>
          <w:tcPr>
            <w:tcW w:w="709"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lastRenderedPageBreak/>
              <w:t>3.</w:t>
            </w:r>
          </w:p>
        </w:tc>
        <w:tc>
          <w:tcPr>
            <w:tcW w:w="365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Dzīvojamo māju dzīvokļu īpašnieku kopsapulču organizēšana. Tikšanās ar dzīvokļu īpašniekiem un īrniekiem.</w:t>
            </w:r>
          </w:p>
        </w:tc>
        <w:tc>
          <w:tcPr>
            <w:tcW w:w="1730"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Informācijas sniegšana par Aģentūras paveikto iepriekšējā laika periodā un plānotajiem pasākumiem.</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Nepieciešamo lēmumu saistībā </w:t>
            </w:r>
            <w:proofErr w:type="gramStart"/>
            <w:r w:rsidRPr="00C80771">
              <w:rPr>
                <w:rFonts w:ascii="Times New Roman" w:hAnsi="Times New Roman" w:cs="Times New Roman"/>
                <w:sz w:val="24"/>
                <w:szCs w:val="24"/>
              </w:rPr>
              <w:t>ar dzīvojamās mājas finansu izlietojumu un plānoto darbu veikšanas lēmumu pieņemšana</w:t>
            </w:r>
            <w:proofErr w:type="gramEnd"/>
            <w:r w:rsidRPr="00C80771">
              <w:rPr>
                <w:rFonts w:ascii="Times New Roman" w:hAnsi="Times New Roman" w:cs="Times New Roman"/>
                <w:sz w:val="24"/>
                <w:szCs w:val="24"/>
              </w:rPr>
              <w:t>.</w:t>
            </w:r>
          </w:p>
        </w:tc>
        <w:tc>
          <w:tcPr>
            <w:tcW w:w="1417"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bl>
    <w:p w:rsidR="00ED3D9E" w:rsidRPr="00C80771" w:rsidRDefault="00ED3D9E" w:rsidP="00ED3D9E">
      <w:pPr>
        <w:spacing w:after="0" w:line="240" w:lineRule="auto"/>
        <w:jc w:val="both"/>
        <w:rPr>
          <w:rFonts w:ascii="Times New Roman" w:hAnsi="Times New Roman" w:cs="Times New Roman"/>
          <w:b/>
          <w:sz w:val="24"/>
          <w:szCs w:val="24"/>
        </w:rPr>
      </w:pPr>
    </w:p>
    <w:p w:rsidR="00ED3D9E" w:rsidRPr="00C80771" w:rsidRDefault="00ED3D9E" w:rsidP="00ED3D9E">
      <w:pPr>
        <w:pStyle w:val="Sarakstarindkopa"/>
        <w:numPr>
          <w:ilvl w:val="0"/>
          <w:numId w:val="14"/>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DZERAMĀ ŪDENS IEGUVE UN ATTĪRĪŠANA</w:t>
      </w:r>
    </w:p>
    <w:p w:rsidR="00ED3D9E" w:rsidRPr="00C80771" w:rsidRDefault="00ED3D9E" w:rsidP="00ED3D9E">
      <w:pPr>
        <w:tabs>
          <w:tab w:val="left" w:pos="1110"/>
        </w:tabs>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b/>
      </w:r>
    </w:p>
    <w:p w:rsidR="00ED3D9E" w:rsidRPr="00C80771" w:rsidRDefault="00ED3D9E" w:rsidP="00ED3D9E">
      <w:pPr>
        <w:spacing w:after="0" w:line="240" w:lineRule="auto"/>
        <w:jc w:val="both"/>
        <w:rPr>
          <w:rFonts w:ascii="Times New Roman" w:hAnsi="Times New Roman" w:cs="Times New Roman"/>
          <w:sz w:val="24"/>
          <w:szCs w:val="24"/>
        </w:rPr>
      </w:pPr>
    </w:p>
    <w:tbl>
      <w:tblPr>
        <w:tblStyle w:val="Reatabula"/>
        <w:tblW w:w="0" w:type="auto"/>
        <w:tblInd w:w="108" w:type="dxa"/>
        <w:tblLook w:val="04A0"/>
      </w:tblPr>
      <w:tblGrid>
        <w:gridCol w:w="841"/>
        <w:gridCol w:w="3015"/>
        <w:gridCol w:w="2504"/>
        <w:gridCol w:w="1310"/>
        <w:gridCol w:w="1793"/>
      </w:tblGrid>
      <w:tr w:rsidR="00ED3D9E" w:rsidRPr="00C80771" w:rsidTr="00270976">
        <w:tc>
          <w:tcPr>
            <w:tcW w:w="841" w:type="dxa"/>
          </w:tcPr>
          <w:p w:rsidR="00ED3D9E" w:rsidRPr="00C80771" w:rsidRDefault="00ED3D9E" w:rsidP="00270976">
            <w:pPr>
              <w:jc w:val="center"/>
              <w:rPr>
                <w:rFonts w:ascii="Times New Roman" w:hAnsi="Times New Roman" w:cs="Times New Roman"/>
                <w:sz w:val="24"/>
                <w:szCs w:val="24"/>
              </w:rPr>
            </w:pPr>
            <w:proofErr w:type="spellStart"/>
            <w:r w:rsidRPr="00C80771">
              <w:rPr>
                <w:rFonts w:ascii="Times New Roman" w:hAnsi="Times New Roman" w:cs="Times New Roman"/>
                <w:sz w:val="24"/>
                <w:szCs w:val="24"/>
              </w:rPr>
              <w:t>N.p.k</w:t>
            </w:r>
            <w:proofErr w:type="spellEnd"/>
            <w:r w:rsidRPr="00C80771">
              <w:rPr>
                <w:rFonts w:ascii="Times New Roman" w:hAnsi="Times New Roman" w:cs="Times New Roman"/>
                <w:sz w:val="24"/>
                <w:szCs w:val="24"/>
              </w:rPr>
              <w:t>.</w:t>
            </w:r>
          </w:p>
        </w:tc>
        <w:tc>
          <w:tcPr>
            <w:tcW w:w="3015"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Pasākumi/</w:t>
            </w:r>
          </w:p>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aktivitātes</w:t>
            </w:r>
          </w:p>
        </w:tc>
        <w:tc>
          <w:tcPr>
            <w:tcW w:w="2504"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Plānotie rezultāti</w:t>
            </w:r>
          </w:p>
        </w:tc>
        <w:tc>
          <w:tcPr>
            <w:tcW w:w="1310"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Periods</w:t>
            </w:r>
          </w:p>
        </w:tc>
        <w:tc>
          <w:tcPr>
            <w:tcW w:w="1793"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Izmaksas, finanšu avots</w:t>
            </w:r>
          </w:p>
        </w:tc>
      </w:tr>
      <w:tr w:rsidR="00ED3D9E" w:rsidRPr="00C80771" w:rsidTr="00270976">
        <w:trPr>
          <w:trHeight w:val="1920"/>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015" w:type="dxa"/>
            <w:tcBorders>
              <w:right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Nodrošināt dzeramā ūdens paraugu pārbaudi </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(MK</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 xml:space="preserve">Nr. 671 no </w:t>
            </w:r>
            <w:proofErr w:type="spellStart"/>
            <w:r w:rsidRPr="00C80771">
              <w:rPr>
                <w:rFonts w:ascii="Times New Roman" w:hAnsi="Times New Roman" w:cs="Times New Roman"/>
                <w:sz w:val="24"/>
                <w:szCs w:val="24"/>
              </w:rPr>
              <w:t>2017.gada</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14.novembra</w:t>
            </w:r>
            <w:proofErr w:type="spellEnd"/>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color w:val="414142"/>
                <w:sz w:val="24"/>
                <w:szCs w:val="24"/>
              </w:rPr>
              <w:t>“Dzeramā ūdens obligātās nekaitīguma un kvalitātes prasības, monitoringa un kontroles kārtība”)</w:t>
            </w:r>
          </w:p>
        </w:tc>
        <w:tc>
          <w:tcPr>
            <w:tcW w:w="2504" w:type="dxa"/>
            <w:tcBorders>
              <w:top w:val="single" w:sz="4" w:space="0" w:color="auto"/>
              <w:left w:val="single" w:sz="4" w:space="0" w:color="auto"/>
              <w:right w:val="single" w:sz="4" w:space="0" w:color="auto"/>
            </w:tcBorders>
          </w:tcPr>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Duļķainība</w:t>
            </w:r>
            <w:proofErr w:type="spellEnd"/>
            <w:r w:rsidRPr="00C80771">
              <w:rPr>
                <w:rFonts w:ascii="Times New Roman" w:hAnsi="Times New Roman" w:cs="Times New Roman"/>
                <w:sz w:val="24"/>
                <w:szCs w:val="24"/>
              </w:rPr>
              <w:t xml:space="preserve"> NTU-3.0 (</w:t>
            </w:r>
            <w:proofErr w:type="spellStart"/>
            <w:r w:rsidRPr="00C80771">
              <w:rPr>
                <w:rFonts w:ascii="Times New Roman" w:hAnsi="Times New Roman" w:cs="Times New Roman"/>
                <w:sz w:val="24"/>
                <w:szCs w:val="24"/>
              </w:rPr>
              <w:t>nefelometriskās</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duļķainības</w:t>
            </w:r>
            <w:proofErr w:type="spellEnd"/>
            <w:r w:rsidRPr="00C80771">
              <w:rPr>
                <w:rFonts w:ascii="Times New Roman" w:hAnsi="Times New Roman" w:cs="Times New Roman"/>
                <w:sz w:val="24"/>
                <w:szCs w:val="24"/>
              </w:rPr>
              <w:t xml:space="preserve"> vienības)</w:t>
            </w:r>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pH-6.9-9.5</w:t>
            </w:r>
            <w:proofErr w:type="spellEnd"/>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Elektrovadīspēja</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20</w:t>
            </w:r>
            <w:r w:rsidRPr="00C80771">
              <w:rPr>
                <w:rFonts w:ascii="Times New Roman" w:hAnsi="Times New Roman" w:cs="Times New Roman"/>
                <w:sz w:val="24"/>
                <w:szCs w:val="24"/>
                <w:vertAlign w:val="superscript"/>
              </w:rPr>
              <w:t>o</w:t>
            </w:r>
            <w:r w:rsidRPr="00C80771">
              <w:rPr>
                <w:rFonts w:ascii="Times New Roman" w:hAnsi="Times New Roman" w:cs="Times New Roman"/>
                <w:sz w:val="24"/>
                <w:szCs w:val="24"/>
              </w:rPr>
              <w:t>C</w:t>
            </w:r>
            <w:proofErr w:type="spellEnd"/>
            <w:r w:rsidRPr="00C80771">
              <w:rPr>
                <w:rFonts w:ascii="Times New Roman" w:hAnsi="Times New Roman" w:cs="Times New Roman"/>
                <w:sz w:val="24"/>
                <w:szCs w:val="24"/>
              </w:rPr>
              <w:t>) cm-2500</w:t>
            </w:r>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r w:rsidRPr="00C80771">
              <w:rPr>
                <w:rFonts w:ascii="Times New Roman" w:hAnsi="Times New Roman" w:cs="Times New Roman"/>
                <w:sz w:val="24"/>
                <w:szCs w:val="24"/>
              </w:rPr>
              <w:t>Amonija jonu N/NH4 +masas koncentrācija, mg/l-0.50</w:t>
            </w:r>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r w:rsidRPr="00C80771">
              <w:rPr>
                <w:rFonts w:ascii="Times New Roman" w:hAnsi="Times New Roman" w:cs="Times New Roman"/>
                <w:sz w:val="24"/>
                <w:szCs w:val="24"/>
              </w:rPr>
              <w:t>Dzelzs, mg/l-0.2</w:t>
            </w:r>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Mangāns,mg</w:t>
            </w:r>
            <w:proofErr w:type="spellEnd"/>
            <w:r w:rsidRPr="00C80771">
              <w:rPr>
                <w:rFonts w:ascii="Times New Roman" w:hAnsi="Times New Roman" w:cs="Times New Roman"/>
                <w:sz w:val="24"/>
                <w:szCs w:val="24"/>
              </w:rPr>
              <w:t>/l-0.05</w:t>
            </w:r>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Escherichia</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coli-0</w:t>
            </w:r>
            <w:proofErr w:type="spell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lastRenderedPageBreak/>
              <w:t>kVV</w:t>
            </w:r>
            <w:proofErr w:type="spellEnd"/>
            <w:r w:rsidRPr="00C80771">
              <w:rPr>
                <w:rFonts w:ascii="Times New Roman" w:hAnsi="Times New Roman" w:cs="Times New Roman"/>
                <w:sz w:val="24"/>
                <w:szCs w:val="24"/>
              </w:rPr>
              <w:t>/</w:t>
            </w:r>
            <w:proofErr w:type="spellStart"/>
            <w:r w:rsidRPr="00C80771">
              <w:rPr>
                <w:rFonts w:ascii="Times New Roman" w:hAnsi="Times New Roman" w:cs="Times New Roman"/>
                <w:sz w:val="24"/>
                <w:szCs w:val="24"/>
              </w:rPr>
              <w:t>100ml</w:t>
            </w:r>
            <w:proofErr w:type="spellEnd"/>
          </w:p>
          <w:p w:rsidR="00ED3D9E" w:rsidRPr="00C80771" w:rsidRDefault="00ED3D9E" w:rsidP="00ED3D9E">
            <w:pPr>
              <w:pStyle w:val="Sarakstarindkopa"/>
              <w:numPr>
                <w:ilvl w:val="0"/>
                <w:numId w:val="15"/>
              </w:numPr>
              <w:ind w:left="357" w:hanging="357"/>
              <w:rPr>
                <w:rFonts w:ascii="Times New Roman" w:hAnsi="Times New Roman" w:cs="Times New Roman"/>
                <w:sz w:val="24"/>
                <w:szCs w:val="24"/>
              </w:rPr>
            </w:pPr>
            <w:proofErr w:type="spellStart"/>
            <w:r w:rsidRPr="00C80771">
              <w:rPr>
                <w:rFonts w:ascii="Times New Roman" w:hAnsi="Times New Roman" w:cs="Times New Roman"/>
                <w:sz w:val="24"/>
                <w:szCs w:val="24"/>
              </w:rPr>
              <w:t>Koliformās</w:t>
            </w:r>
            <w:proofErr w:type="spellEnd"/>
            <w:r w:rsidRPr="00C80771">
              <w:rPr>
                <w:rFonts w:ascii="Times New Roman" w:hAnsi="Times New Roman" w:cs="Times New Roman"/>
                <w:sz w:val="24"/>
                <w:szCs w:val="24"/>
              </w:rPr>
              <w:t xml:space="preserve"> baktērijas -0 KVV/</w:t>
            </w:r>
            <w:proofErr w:type="spellStart"/>
            <w:r w:rsidRPr="00C80771">
              <w:rPr>
                <w:rFonts w:ascii="Times New Roman" w:hAnsi="Times New Roman" w:cs="Times New Roman"/>
                <w:sz w:val="24"/>
                <w:szCs w:val="24"/>
              </w:rPr>
              <w:t>100ml</w:t>
            </w:r>
            <w:proofErr w:type="spellEnd"/>
          </w:p>
        </w:tc>
        <w:tc>
          <w:tcPr>
            <w:tcW w:w="1310" w:type="dxa"/>
            <w:tcBorders>
              <w:top w:val="single" w:sz="4" w:space="0" w:color="auto"/>
              <w:left w:val="single" w:sz="4" w:space="0" w:color="auto"/>
              <w:right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2020.-2022.</w:t>
            </w:r>
          </w:p>
        </w:tc>
        <w:tc>
          <w:tcPr>
            <w:tcW w:w="1793" w:type="dxa"/>
            <w:tcBorders>
              <w:top w:val="single" w:sz="4" w:space="0" w:color="auto"/>
              <w:left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485"/>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2.</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Nodrošināt regulāru dzeramā ūdens </w:t>
            </w:r>
            <w:r w:rsidRPr="00C80771">
              <w:rPr>
                <w:rFonts w:ascii="Times New Roman" w:hAnsi="Times New Roman" w:cs="Times New Roman"/>
                <w:color w:val="000000"/>
                <w:sz w:val="24"/>
                <w:szCs w:val="24"/>
              </w:rPr>
              <w:t>atdzelžošanas stacijas darbību.</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Saskaņā ar grafiku</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p w:rsidR="00ED3D9E" w:rsidRPr="00C80771" w:rsidRDefault="00ED3D9E" w:rsidP="00270976">
            <w:pPr>
              <w:jc w:val="center"/>
              <w:rPr>
                <w:rFonts w:ascii="Times New Roman" w:hAnsi="Times New Roman" w:cs="Times New Roman"/>
                <w:sz w:val="24"/>
                <w:szCs w:val="24"/>
              </w:rPr>
            </w:pPr>
          </w:p>
        </w:tc>
      </w:tr>
      <w:tr w:rsidR="00ED3D9E" w:rsidRPr="00C80771" w:rsidTr="00270976">
        <w:trPr>
          <w:trHeight w:val="1740"/>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Ūdens zudumu monitoringa sistēmas izveidošana. Iegūtās informācijas analīze.</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Ūdens padeves zudumu samazināšana posmos no artēziskajiem urbumiem līdz patērētāja ūdens skaitītāja.</w:t>
            </w:r>
          </w:p>
          <w:p w:rsidR="00ED3D9E" w:rsidRPr="00C80771" w:rsidRDefault="00ED3D9E" w:rsidP="00270976">
            <w:pPr>
              <w:jc w:val="center"/>
              <w:rPr>
                <w:rFonts w:ascii="Times New Roman" w:hAnsi="Times New Roman" w:cs="Times New Roman"/>
                <w:sz w:val="24"/>
                <w:szCs w:val="24"/>
              </w:rPr>
            </w:pP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77"/>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4.</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Jaunu pieslēgumu izveidošana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Pakalpojuma pieejamības palielināšana</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bl>
    <w:p w:rsidR="00ED3D9E" w:rsidRPr="00C80771" w:rsidRDefault="00ED3D9E" w:rsidP="00ED3D9E">
      <w:pPr>
        <w:spacing w:after="0" w:line="240" w:lineRule="auto"/>
        <w:jc w:val="center"/>
        <w:rPr>
          <w:rFonts w:ascii="Times New Roman" w:hAnsi="Times New Roman" w:cs="Times New Roman"/>
          <w:b/>
          <w:sz w:val="24"/>
          <w:szCs w:val="24"/>
        </w:rPr>
      </w:pPr>
    </w:p>
    <w:p w:rsidR="00ED3D9E" w:rsidRDefault="00ED3D9E" w:rsidP="00ED3D9E">
      <w:pPr>
        <w:pStyle w:val="Sarakstarindkopa"/>
        <w:spacing w:after="0" w:line="240" w:lineRule="auto"/>
        <w:ind w:left="0"/>
        <w:jc w:val="center"/>
        <w:rPr>
          <w:rFonts w:ascii="Times New Roman" w:hAnsi="Times New Roman" w:cs="Times New Roman"/>
          <w:b/>
          <w:sz w:val="24"/>
          <w:szCs w:val="24"/>
        </w:rPr>
      </w:pPr>
    </w:p>
    <w:p w:rsidR="00ED3D9E" w:rsidRPr="00C80771" w:rsidRDefault="00ED3D9E" w:rsidP="00ED3D9E">
      <w:pPr>
        <w:pStyle w:val="Sarakstarindkopa"/>
        <w:spacing w:after="0" w:line="240" w:lineRule="auto"/>
        <w:ind w:left="0"/>
        <w:jc w:val="center"/>
        <w:rPr>
          <w:rFonts w:ascii="Times New Roman" w:hAnsi="Times New Roman" w:cs="Times New Roman"/>
          <w:b/>
          <w:sz w:val="24"/>
          <w:szCs w:val="24"/>
        </w:rPr>
      </w:pPr>
    </w:p>
    <w:p w:rsidR="00ED3D9E" w:rsidRPr="00C80771" w:rsidRDefault="00ED3D9E" w:rsidP="00ED3D9E">
      <w:pPr>
        <w:pStyle w:val="Sarakstarindkopa"/>
        <w:spacing w:after="0" w:line="240" w:lineRule="auto"/>
        <w:ind w:left="0"/>
        <w:jc w:val="center"/>
        <w:rPr>
          <w:rFonts w:ascii="Times New Roman" w:hAnsi="Times New Roman" w:cs="Times New Roman"/>
          <w:b/>
          <w:sz w:val="24"/>
          <w:szCs w:val="24"/>
        </w:rPr>
      </w:pPr>
    </w:p>
    <w:p w:rsidR="00ED3D9E" w:rsidRPr="00C80771" w:rsidRDefault="00ED3D9E" w:rsidP="00ED3D9E">
      <w:pPr>
        <w:pStyle w:val="Sarakstarindkopa"/>
        <w:numPr>
          <w:ilvl w:val="0"/>
          <w:numId w:val="14"/>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NOTEKŪDEŅU NOVADĪŠANA UN ATTĪRĪŠANA</w:t>
      </w: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sz w:val="24"/>
          <w:szCs w:val="24"/>
        </w:rPr>
      </w:pPr>
    </w:p>
    <w:p w:rsidR="00ED3D9E" w:rsidRPr="00C80771" w:rsidRDefault="00ED3D9E" w:rsidP="00ED3D9E">
      <w:p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      Aģentūras mērķi notekūdeņu attīrīšanā ir atspoguļoti tabulā :</w:t>
      </w:r>
    </w:p>
    <w:p w:rsidR="00ED3D9E" w:rsidRPr="00C80771" w:rsidRDefault="00ED3D9E" w:rsidP="00ED3D9E">
      <w:pPr>
        <w:spacing w:after="0" w:line="240" w:lineRule="auto"/>
        <w:jc w:val="both"/>
        <w:rPr>
          <w:rFonts w:ascii="Times New Roman" w:hAnsi="Times New Roman" w:cs="Times New Roman"/>
          <w:sz w:val="24"/>
          <w:szCs w:val="24"/>
        </w:rPr>
      </w:pPr>
    </w:p>
    <w:tbl>
      <w:tblPr>
        <w:tblStyle w:val="Reatabula"/>
        <w:tblW w:w="0" w:type="auto"/>
        <w:tblInd w:w="108" w:type="dxa"/>
        <w:tblLook w:val="04A0"/>
      </w:tblPr>
      <w:tblGrid>
        <w:gridCol w:w="841"/>
        <w:gridCol w:w="3015"/>
        <w:gridCol w:w="2504"/>
        <w:gridCol w:w="1310"/>
        <w:gridCol w:w="1793"/>
      </w:tblGrid>
      <w:tr w:rsidR="00ED3D9E" w:rsidRPr="00C80771" w:rsidTr="00270976">
        <w:tc>
          <w:tcPr>
            <w:tcW w:w="841" w:type="dxa"/>
          </w:tcPr>
          <w:p w:rsidR="00ED3D9E" w:rsidRPr="00C80771" w:rsidRDefault="00ED3D9E" w:rsidP="00270976">
            <w:pPr>
              <w:jc w:val="center"/>
              <w:rPr>
                <w:rFonts w:ascii="Times New Roman" w:hAnsi="Times New Roman" w:cs="Times New Roman"/>
                <w:sz w:val="24"/>
                <w:szCs w:val="24"/>
              </w:rPr>
            </w:pPr>
            <w:proofErr w:type="spellStart"/>
            <w:r w:rsidRPr="00C80771">
              <w:rPr>
                <w:rFonts w:ascii="Times New Roman" w:hAnsi="Times New Roman" w:cs="Times New Roman"/>
                <w:sz w:val="24"/>
                <w:szCs w:val="24"/>
              </w:rPr>
              <w:t>N.p.k</w:t>
            </w:r>
            <w:proofErr w:type="spellEnd"/>
            <w:r w:rsidRPr="00C80771">
              <w:rPr>
                <w:rFonts w:ascii="Times New Roman" w:hAnsi="Times New Roman" w:cs="Times New Roman"/>
                <w:sz w:val="24"/>
                <w:szCs w:val="24"/>
              </w:rPr>
              <w:t>.</w:t>
            </w:r>
          </w:p>
        </w:tc>
        <w:tc>
          <w:tcPr>
            <w:tcW w:w="3015"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Pasākumi/</w:t>
            </w:r>
          </w:p>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aktivitātes</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Plānotie rezultāti</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Periods</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Izmaksas, finanšu avots</w:t>
            </w:r>
          </w:p>
        </w:tc>
      </w:tr>
      <w:tr w:rsidR="00ED3D9E" w:rsidRPr="00C80771" w:rsidTr="00270976">
        <w:trPr>
          <w:trHeight w:val="450"/>
        </w:trPr>
        <w:tc>
          <w:tcPr>
            <w:tcW w:w="841" w:type="dxa"/>
            <w:vMerge w:val="restart"/>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015" w:type="dxa"/>
            <w:vMerge w:val="restart"/>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Nodrošināt notekūdeņu izlaidē Latvijas un starptautiskajām normām atbilstošus parametrus</w:t>
            </w:r>
          </w:p>
        </w:tc>
        <w:tc>
          <w:tcPr>
            <w:tcW w:w="2504" w:type="dxa"/>
          </w:tcPr>
          <w:p w:rsidR="00ED3D9E" w:rsidRPr="00C80771" w:rsidRDefault="00ED3D9E" w:rsidP="00ED3D9E">
            <w:pPr>
              <w:pStyle w:val="Sarakstarindkopa"/>
              <w:numPr>
                <w:ilvl w:val="0"/>
                <w:numId w:val="1"/>
              </w:numPr>
              <w:jc w:val="center"/>
              <w:rPr>
                <w:rFonts w:ascii="Times New Roman" w:hAnsi="Times New Roman" w:cs="Times New Roman"/>
                <w:sz w:val="24"/>
                <w:szCs w:val="24"/>
              </w:rPr>
            </w:pPr>
            <w:r w:rsidRPr="00C80771">
              <w:rPr>
                <w:rFonts w:ascii="Times New Roman" w:hAnsi="Times New Roman" w:cs="Times New Roman"/>
                <w:sz w:val="24"/>
                <w:szCs w:val="24"/>
              </w:rPr>
              <w:t>Vidējais dienas</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paraugā BSP5 ne vairāk kā 25.0 mg/l</w:t>
            </w:r>
          </w:p>
        </w:tc>
        <w:tc>
          <w:tcPr>
            <w:tcW w:w="1310" w:type="dxa"/>
            <w:vMerge w:val="restart"/>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vMerge w:val="restart"/>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435"/>
        </w:trPr>
        <w:tc>
          <w:tcPr>
            <w:tcW w:w="841" w:type="dxa"/>
            <w:vMerge/>
          </w:tcPr>
          <w:p w:rsidR="00ED3D9E" w:rsidRPr="00C80771" w:rsidRDefault="00ED3D9E" w:rsidP="00270976">
            <w:pPr>
              <w:jc w:val="center"/>
              <w:rPr>
                <w:rFonts w:ascii="Times New Roman" w:hAnsi="Times New Roman" w:cs="Times New Roman"/>
                <w:sz w:val="24"/>
                <w:szCs w:val="24"/>
              </w:rPr>
            </w:pPr>
          </w:p>
        </w:tc>
        <w:tc>
          <w:tcPr>
            <w:tcW w:w="3015" w:type="dxa"/>
            <w:vMerge/>
          </w:tcPr>
          <w:p w:rsidR="00ED3D9E" w:rsidRPr="00C80771" w:rsidRDefault="00ED3D9E" w:rsidP="00270976">
            <w:pPr>
              <w:rPr>
                <w:rFonts w:ascii="Times New Roman" w:hAnsi="Times New Roman" w:cs="Times New Roman"/>
                <w:sz w:val="24"/>
                <w:szCs w:val="24"/>
              </w:rPr>
            </w:pPr>
          </w:p>
        </w:tc>
        <w:tc>
          <w:tcPr>
            <w:tcW w:w="2504" w:type="dxa"/>
          </w:tcPr>
          <w:p w:rsidR="00ED3D9E" w:rsidRPr="00C80771" w:rsidRDefault="00ED3D9E" w:rsidP="00ED3D9E">
            <w:pPr>
              <w:pStyle w:val="Sarakstarindkopa"/>
              <w:numPr>
                <w:ilvl w:val="0"/>
                <w:numId w:val="1"/>
              </w:numPr>
              <w:jc w:val="center"/>
              <w:rPr>
                <w:rFonts w:ascii="Times New Roman" w:hAnsi="Times New Roman" w:cs="Times New Roman"/>
                <w:sz w:val="24"/>
                <w:szCs w:val="24"/>
              </w:rPr>
            </w:pPr>
            <w:r w:rsidRPr="00C80771">
              <w:rPr>
                <w:rFonts w:ascii="Times New Roman" w:hAnsi="Times New Roman" w:cs="Times New Roman"/>
                <w:sz w:val="24"/>
                <w:szCs w:val="24"/>
              </w:rPr>
              <w:t>Vidējais gada slāpeklis N ne vairāk kā 15.0 mg/l</w:t>
            </w:r>
          </w:p>
        </w:tc>
        <w:tc>
          <w:tcPr>
            <w:tcW w:w="1310" w:type="dxa"/>
            <w:vMerge/>
          </w:tcPr>
          <w:p w:rsidR="00ED3D9E" w:rsidRPr="00C80771" w:rsidRDefault="00ED3D9E" w:rsidP="00270976">
            <w:pPr>
              <w:jc w:val="both"/>
              <w:rPr>
                <w:rFonts w:ascii="Times New Roman" w:hAnsi="Times New Roman" w:cs="Times New Roman"/>
                <w:sz w:val="24"/>
                <w:szCs w:val="24"/>
              </w:rPr>
            </w:pPr>
          </w:p>
        </w:tc>
        <w:tc>
          <w:tcPr>
            <w:tcW w:w="1793" w:type="dxa"/>
            <w:vMerge/>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495"/>
        </w:trPr>
        <w:tc>
          <w:tcPr>
            <w:tcW w:w="841" w:type="dxa"/>
            <w:vMerge/>
          </w:tcPr>
          <w:p w:rsidR="00ED3D9E" w:rsidRPr="00C80771" w:rsidRDefault="00ED3D9E" w:rsidP="00270976">
            <w:pPr>
              <w:jc w:val="both"/>
              <w:rPr>
                <w:rFonts w:ascii="Times New Roman" w:hAnsi="Times New Roman" w:cs="Times New Roman"/>
                <w:sz w:val="24"/>
                <w:szCs w:val="24"/>
              </w:rPr>
            </w:pPr>
          </w:p>
        </w:tc>
        <w:tc>
          <w:tcPr>
            <w:tcW w:w="3015" w:type="dxa"/>
            <w:vMerge/>
          </w:tcPr>
          <w:p w:rsidR="00ED3D9E" w:rsidRPr="00C80771" w:rsidRDefault="00ED3D9E" w:rsidP="00270976">
            <w:pPr>
              <w:rPr>
                <w:rFonts w:ascii="Times New Roman" w:hAnsi="Times New Roman" w:cs="Times New Roman"/>
                <w:sz w:val="24"/>
                <w:szCs w:val="24"/>
              </w:rPr>
            </w:pPr>
          </w:p>
        </w:tc>
        <w:tc>
          <w:tcPr>
            <w:tcW w:w="2504" w:type="dxa"/>
          </w:tcPr>
          <w:p w:rsidR="00ED3D9E" w:rsidRPr="00C80771" w:rsidRDefault="00ED3D9E" w:rsidP="00ED3D9E">
            <w:pPr>
              <w:pStyle w:val="Sarakstarindkopa"/>
              <w:numPr>
                <w:ilvl w:val="0"/>
                <w:numId w:val="1"/>
              </w:numPr>
              <w:jc w:val="both"/>
              <w:rPr>
                <w:rFonts w:ascii="Times New Roman" w:hAnsi="Times New Roman" w:cs="Times New Roman"/>
                <w:sz w:val="24"/>
                <w:szCs w:val="24"/>
              </w:rPr>
            </w:pPr>
            <w:r w:rsidRPr="00C80771">
              <w:rPr>
                <w:rFonts w:ascii="Times New Roman" w:hAnsi="Times New Roman" w:cs="Times New Roman"/>
                <w:sz w:val="24"/>
                <w:szCs w:val="24"/>
              </w:rPr>
              <w:t>Vidējais gada fosfors P ne vairāk kā 2.0</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mg/l</w:t>
            </w:r>
          </w:p>
        </w:tc>
        <w:tc>
          <w:tcPr>
            <w:tcW w:w="1310" w:type="dxa"/>
            <w:vMerge/>
          </w:tcPr>
          <w:p w:rsidR="00ED3D9E" w:rsidRPr="00C80771" w:rsidRDefault="00ED3D9E" w:rsidP="00270976">
            <w:pPr>
              <w:jc w:val="both"/>
              <w:rPr>
                <w:rFonts w:ascii="Times New Roman" w:hAnsi="Times New Roman" w:cs="Times New Roman"/>
                <w:sz w:val="24"/>
                <w:szCs w:val="24"/>
              </w:rPr>
            </w:pPr>
          </w:p>
        </w:tc>
        <w:tc>
          <w:tcPr>
            <w:tcW w:w="1793" w:type="dxa"/>
            <w:vMerge/>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510"/>
        </w:trPr>
        <w:tc>
          <w:tcPr>
            <w:tcW w:w="841" w:type="dxa"/>
            <w:vMerge/>
          </w:tcPr>
          <w:p w:rsidR="00ED3D9E" w:rsidRPr="00C80771" w:rsidRDefault="00ED3D9E" w:rsidP="00270976">
            <w:pPr>
              <w:jc w:val="both"/>
              <w:rPr>
                <w:rFonts w:ascii="Times New Roman" w:hAnsi="Times New Roman" w:cs="Times New Roman"/>
                <w:sz w:val="24"/>
                <w:szCs w:val="24"/>
              </w:rPr>
            </w:pPr>
          </w:p>
        </w:tc>
        <w:tc>
          <w:tcPr>
            <w:tcW w:w="3015" w:type="dxa"/>
            <w:vMerge/>
          </w:tcPr>
          <w:p w:rsidR="00ED3D9E" w:rsidRPr="00C80771" w:rsidRDefault="00ED3D9E" w:rsidP="00270976">
            <w:pPr>
              <w:rPr>
                <w:rFonts w:ascii="Times New Roman" w:hAnsi="Times New Roman" w:cs="Times New Roman"/>
                <w:sz w:val="24"/>
                <w:szCs w:val="24"/>
              </w:rPr>
            </w:pPr>
          </w:p>
        </w:tc>
        <w:tc>
          <w:tcPr>
            <w:tcW w:w="2504" w:type="dxa"/>
          </w:tcPr>
          <w:p w:rsidR="00ED3D9E" w:rsidRPr="00C80771" w:rsidRDefault="00ED3D9E" w:rsidP="00ED3D9E">
            <w:pPr>
              <w:pStyle w:val="Sarakstarindkopa"/>
              <w:numPr>
                <w:ilvl w:val="0"/>
                <w:numId w:val="1"/>
              </w:numPr>
              <w:jc w:val="both"/>
              <w:rPr>
                <w:rFonts w:ascii="Times New Roman" w:hAnsi="Times New Roman" w:cs="Times New Roman"/>
                <w:sz w:val="24"/>
                <w:szCs w:val="24"/>
              </w:rPr>
            </w:pPr>
            <w:r w:rsidRPr="00C80771">
              <w:rPr>
                <w:rFonts w:ascii="Times New Roman" w:hAnsi="Times New Roman" w:cs="Times New Roman"/>
                <w:sz w:val="24"/>
                <w:szCs w:val="24"/>
              </w:rPr>
              <w:t>Vidējais gada ĶSP ne vairāk kā 125.0 mg/l</w:t>
            </w:r>
          </w:p>
        </w:tc>
        <w:tc>
          <w:tcPr>
            <w:tcW w:w="1310" w:type="dxa"/>
            <w:vMerge/>
          </w:tcPr>
          <w:p w:rsidR="00ED3D9E" w:rsidRPr="00C80771" w:rsidRDefault="00ED3D9E" w:rsidP="00270976">
            <w:pPr>
              <w:jc w:val="both"/>
              <w:rPr>
                <w:rFonts w:ascii="Times New Roman" w:hAnsi="Times New Roman" w:cs="Times New Roman"/>
                <w:sz w:val="24"/>
                <w:szCs w:val="24"/>
              </w:rPr>
            </w:pPr>
          </w:p>
        </w:tc>
        <w:tc>
          <w:tcPr>
            <w:tcW w:w="1793" w:type="dxa"/>
            <w:vMerge/>
          </w:tcPr>
          <w:p w:rsidR="00ED3D9E" w:rsidRPr="00C80771" w:rsidRDefault="00ED3D9E" w:rsidP="00270976">
            <w:pPr>
              <w:jc w:val="both"/>
              <w:rPr>
                <w:rFonts w:ascii="Times New Roman" w:hAnsi="Times New Roman" w:cs="Times New Roman"/>
                <w:sz w:val="24"/>
                <w:szCs w:val="24"/>
              </w:rPr>
            </w:pPr>
          </w:p>
        </w:tc>
      </w:tr>
      <w:tr w:rsidR="00ED3D9E" w:rsidRPr="00C80771" w:rsidTr="00270976">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Organizēt periodisku dūņu izvešanu uz uzkrāšanas kompostēšanas vietu.</w:t>
            </w:r>
          </w:p>
        </w:tc>
        <w:tc>
          <w:tcPr>
            <w:tcW w:w="250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Vienu reizi gadā</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Nodrošināt regulāru kanalizācijas sūkņu profilaktisko apskati. Eļļas nomaiņa.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Saskaņā ar grafiku.</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320"/>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4.</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Nodrošināt regulāru elektromotoru profilaktisku apskati. Kontaktu attīrīšana.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Saskaņā ar grafiku</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325"/>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5.</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Aku apsekošana. Konstatēto aku bojāto elementu atjaunošana. Aku hermētiskuma pārbaude un atjaunošana.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Virsmas notekūdeņu infiltrācijas samazināšana esošajās saimnieciski-</w:t>
            </w:r>
            <w:proofErr w:type="spellStart"/>
            <w:r w:rsidRPr="00C80771">
              <w:rPr>
                <w:rFonts w:ascii="Times New Roman" w:hAnsi="Times New Roman" w:cs="Times New Roman"/>
                <w:sz w:val="24"/>
                <w:szCs w:val="24"/>
              </w:rPr>
              <w:t>fekālās</w:t>
            </w:r>
            <w:proofErr w:type="spellEnd"/>
            <w:r w:rsidRPr="00C80771">
              <w:rPr>
                <w:rFonts w:ascii="Times New Roman" w:hAnsi="Times New Roman" w:cs="Times New Roman"/>
                <w:sz w:val="24"/>
                <w:szCs w:val="24"/>
              </w:rPr>
              <w:t xml:space="preserve"> kanalizācijas sistēmās.</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99"/>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6.</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Jaunu pieslēgumu izveidošana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Pakalpojuma pieejamības palielināšana</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315"/>
        </w:trPr>
        <w:tc>
          <w:tcPr>
            <w:tcW w:w="84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7.</w:t>
            </w:r>
          </w:p>
        </w:tc>
        <w:tc>
          <w:tcPr>
            <w:tcW w:w="3015"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Balvu pilsētas notekūdeņu attīrīšanas iekārtu izplūdes kolektora un </w:t>
            </w:r>
            <w:proofErr w:type="spellStart"/>
            <w:r w:rsidRPr="00C80771">
              <w:rPr>
                <w:rFonts w:ascii="Times New Roman" w:hAnsi="Times New Roman" w:cs="Times New Roman"/>
                <w:sz w:val="24"/>
                <w:szCs w:val="24"/>
              </w:rPr>
              <w:t>biodīķu</w:t>
            </w:r>
            <w:proofErr w:type="spellEnd"/>
            <w:r w:rsidRPr="00C80771">
              <w:rPr>
                <w:rFonts w:ascii="Times New Roman" w:hAnsi="Times New Roman" w:cs="Times New Roman"/>
                <w:sz w:val="24"/>
                <w:szCs w:val="24"/>
              </w:rPr>
              <w:t xml:space="preserve"> atjaunošana</w:t>
            </w:r>
          </w:p>
        </w:tc>
        <w:tc>
          <w:tcPr>
            <w:tcW w:w="250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Nodrošināt notekūdeņu novadīšanu NAI avārijas vai remonta laikā</w:t>
            </w:r>
          </w:p>
        </w:tc>
        <w:tc>
          <w:tcPr>
            <w:tcW w:w="1310"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79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bl>
    <w:p w:rsidR="00ED3D9E" w:rsidRPr="00C80771" w:rsidRDefault="00ED3D9E" w:rsidP="00ED3D9E">
      <w:pPr>
        <w:pStyle w:val="Sarakstarindkopa"/>
        <w:numPr>
          <w:ilvl w:val="0"/>
          <w:numId w:val="14"/>
        </w:numPr>
        <w:spacing w:after="0" w:line="240" w:lineRule="auto"/>
        <w:jc w:val="center"/>
        <w:rPr>
          <w:rFonts w:ascii="Times New Roman" w:hAnsi="Times New Roman" w:cs="Times New Roman"/>
          <w:b/>
          <w:sz w:val="24"/>
          <w:szCs w:val="24"/>
        </w:rPr>
      </w:pPr>
      <w:r w:rsidRPr="00C80771">
        <w:rPr>
          <w:rFonts w:ascii="Times New Roman" w:hAnsi="Times New Roman" w:cs="Times New Roman"/>
          <w:b/>
          <w:sz w:val="24"/>
          <w:szCs w:val="24"/>
        </w:rPr>
        <w:t xml:space="preserve"> </w:t>
      </w:r>
      <w:proofErr w:type="gramStart"/>
      <w:r w:rsidRPr="00C80771">
        <w:rPr>
          <w:rFonts w:ascii="Times New Roman" w:hAnsi="Times New Roman" w:cs="Times New Roman"/>
          <w:b/>
          <w:sz w:val="24"/>
          <w:szCs w:val="24"/>
        </w:rPr>
        <w:t>2020. – 2022.</w:t>
      </w:r>
      <w:proofErr w:type="gramEnd"/>
      <w:r w:rsidRPr="00C80771">
        <w:rPr>
          <w:rFonts w:ascii="Times New Roman" w:hAnsi="Times New Roman" w:cs="Times New Roman"/>
          <w:b/>
          <w:sz w:val="24"/>
          <w:szCs w:val="24"/>
        </w:rPr>
        <w:t xml:space="preserve"> GADA RĪCĪBAS PLĀNS </w:t>
      </w:r>
    </w:p>
    <w:p w:rsidR="00ED3D9E" w:rsidRPr="00C80771" w:rsidRDefault="00ED3D9E" w:rsidP="00ED3D9E">
      <w:pPr>
        <w:spacing w:after="0" w:line="240" w:lineRule="auto"/>
        <w:jc w:val="center"/>
        <w:rPr>
          <w:rFonts w:ascii="Times New Roman" w:hAnsi="Times New Roman" w:cs="Times New Roman"/>
          <w:b/>
          <w:sz w:val="24"/>
          <w:szCs w:val="24"/>
        </w:rPr>
      </w:pPr>
    </w:p>
    <w:tbl>
      <w:tblPr>
        <w:tblStyle w:val="Reatabula"/>
        <w:tblW w:w="9923" w:type="dxa"/>
        <w:tblInd w:w="-176" w:type="dxa"/>
        <w:tblLook w:val="04A0"/>
      </w:tblPr>
      <w:tblGrid>
        <w:gridCol w:w="849"/>
        <w:gridCol w:w="3263"/>
        <w:gridCol w:w="2551"/>
        <w:gridCol w:w="1276"/>
        <w:gridCol w:w="1984"/>
      </w:tblGrid>
      <w:tr w:rsidR="00ED3D9E" w:rsidRPr="00C80771" w:rsidTr="00270976">
        <w:trPr>
          <w:trHeight w:val="144"/>
        </w:trPr>
        <w:tc>
          <w:tcPr>
            <w:tcW w:w="849" w:type="dxa"/>
          </w:tcPr>
          <w:p w:rsidR="00ED3D9E" w:rsidRPr="00C80771" w:rsidRDefault="00ED3D9E" w:rsidP="00270976">
            <w:pPr>
              <w:jc w:val="center"/>
              <w:rPr>
                <w:rFonts w:ascii="Times New Roman" w:hAnsi="Times New Roman" w:cs="Times New Roman"/>
                <w:sz w:val="24"/>
                <w:szCs w:val="24"/>
              </w:rPr>
            </w:pPr>
            <w:proofErr w:type="spellStart"/>
            <w:r w:rsidRPr="00C80771">
              <w:rPr>
                <w:rFonts w:ascii="Times New Roman" w:hAnsi="Times New Roman" w:cs="Times New Roman"/>
                <w:sz w:val="24"/>
                <w:szCs w:val="24"/>
              </w:rPr>
              <w:t>N.p.k</w:t>
            </w:r>
            <w:proofErr w:type="spellEnd"/>
            <w:r w:rsidRPr="00C80771">
              <w:rPr>
                <w:rFonts w:ascii="Times New Roman" w:hAnsi="Times New Roman" w:cs="Times New Roman"/>
                <w:sz w:val="24"/>
                <w:szCs w:val="24"/>
              </w:rPr>
              <w:t>.</w:t>
            </w:r>
          </w:p>
        </w:tc>
        <w:tc>
          <w:tcPr>
            <w:tcW w:w="326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Pasākumi/</w:t>
            </w:r>
          </w:p>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aktivitātes</w:t>
            </w:r>
          </w:p>
        </w:tc>
        <w:tc>
          <w:tcPr>
            <w:tcW w:w="255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Plānotie rezultāti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Periods</w:t>
            </w:r>
          </w:p>
        </w:tc>
        <w:tc>
          <w:tcPr>
            <w:tcW w:w="198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Finansējuma avots</w:t>
            </w:r>
          </w:p>
        </w:tc>
      </w:tr>
      <w:tr w:rsidR="00ED3D9E" w:rsidRPr="00C80771" w:rsidTr="00270976">
        <w:trPr>
          <w:trHeight w:val="241"/>
        </w:trPr>
        <w:tc>
          <w:tcPr>
            <w:tcW w:w="849" w:type="dxa"/>
          </w:tcPr>
          <w:p w:rsidR="00ED3D9E" w:rsidRPr="00C80771" w:rsidRDefault="00ED3D9E" w:rsidP="00270976">
            <w:pPr>
              <w:jc w:val="both"/>
              <w:rPr>
                <w:rFonts w:ascii="Times New Roman" w:hAnsi="Times New Roman" w:cs="Times New Roman"/>
                <w:sz w:val="24"/>
                <w:szCs w:val="24"/>
              </w:rPr>
            </w:pPr>
          </w:p>
        </w:tc>
        <w:tc>
          <w:tcPr>
            <w:tcW w:w="3263" w:type="dxa"/>
          </w:tcPr>
          <w:p w:rsidR="00ED3D9E" w:rsidRPr="00C80771" w:rsidRDefault="00ED3D9E" w:rsidP="00270976">
            <w:pPr>
              <w:jc w:val="both"/>
              <w:rPr>
                <w:rFonts w:ascii="Times New Roman" w:hAnsi="Times New Roman" w:cs="Times New Roman"/>
                <w:b/>
                <w:sz w:val="24"/>
                <w:szCs w:val="24"/>
              </w:rPr>
            </w:pPr>
            <w:r w:rsidRPr="00C80771">
              <w:rPr>
                <w:rFonts w:ascii="Times New Roman" w:hAnsi="Times New Roman" w:cs="Times New Roman"/>
                <w:b/>
                <w:sz w:val="24"/>
                <w:szCs w:val="24"/>
              </w:rPr>
              <w:t>Administratīvi saimnieciskās darbības nodrošināšana</w:t>
            </w:r>
          </w:p>
        </w:tc>
        <w:tc>
          <w:tcPr>
            <w:tcW w:w="2551" w:type="dxa"/>
          </w:tcPr>
          <w:p w:rsidR="00ED3D9E" w:rsidRPr="00C80771" w:rsidRDefault="00ED3D9E" w:rsidP="00270976">
            <w:pPr>
              <w:jc w:val="both"/>
              <w:rPr>
                <w:rFonts w:ascii="Times New Roman" w:hAnsi="Times New Roman" w:cs="Times New Roman"/>
                <w:sz w:val="24"/>
                <w:szCs w:val="24"/>
              </w:rPr>
            </w:pPr>
          </w:p>
        </w:tc>
        <w:tc>
          <w:tcPr>
            <w:tcW w:w="1276" w:type="dxa"/>
          </w:tcPr>
          <w:p w:rsidR="00ED3D9E" w:rsidRPr="00C80771" w:rsidRDefault="00ED3D9E" w:rsidP="00270976">
            <w:pPr>
              <w:jc w:val="both"/>
              <w:rPr>
                <w:rFonts w:ascii="Times New Roman" w:hAnsi="Times New Roman" w:cs="Times New Roman"/>
                <w:sz w:val="24"/>
                <w:szCs w:val="24"/>
              </w:rPr>
            </w:pPr>
          </w:p>
        </w:tc>
        <w:tc>
          <w:tcPr>
            <w:tcW w:w="1984" w:type="dxa"/>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176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Malkas skaldītājs</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bCs/>
                <w:sz w:val="24"/>
                <w:szCs w:val="24"/>
                <w:lang w:eastAsia="ru-RU"/>
              </w:rPr>
              <w:t>Malkas sagatavošanai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650.00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76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2.</w:t>
            </w:r>
          </w:p>
        </w:tc>
        <w:tc>
          <w:tcPr>
            <w:tcW w:w="3263" w:type="dxa"/>
          </w:tcPr>
          <w:p w:rsidR="00ED3D9E" w:rsidRPr="00C80771" w:rsidRDefault="00ED3D9E" w:rsidP="00270976">
            <w:pPr>
              <w:ind w:firstLine="720"/>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Dators (</w:t>
            </w:r>
            <w:proofErr w:type="spellStart"/>
            <w:r w:rsidRPr="00C80771">
              <w:rPr>
                <w:rFonts w:ascii="Times New Roman" w:hAnsi="Times New Roman" w:cs="Times New Roman"/>
                <w:bCs/>
                <w:sz w:val="24"/>
                <w:szCs w:val="24"/>
                <w:lang w:eastAsia="ru-RU"/>
              </w:rPr>
              <w:t>2.gb</w:t>
            </w:r>
            <w:proofErr w:type="spellEnd"/>
            <w:r w:rsidRPr="00C80771">
              <w:rPr>
                <w:rFonts w:ascii="Times New Roman" w:hAnsi="Times New Roman" w:cs="Times New Roman"/>
                <w:bCs/>
                <w:sz w:val="24"/>
                <w:szCs w:val="24"/>
                <w:lang w:eastAsia="ru-RU"/>
              </w:rPr>
              <w:t>.)</w:t>
            </w:r>
          </w:p>
        </w:tc>
        <w:tc>
          <w:tcPr>
            <w:tcW w:w="2551"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Datori novecojuši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1200.00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572"/>
        </w:trPr>
        <w:tc>
          <w:tcPr>
            <w:tcW w:w="849" w:type="dxa"/>
          </w:tcPr>
          <w:p w:rsidR="00ED3D9E" w:rsidRPr="00C80771" w:rsidRDefault="00ED3D9E" w:rsidP="00270976">
            <w:pPr>
              <w:jc w:val="both"/>
              <w:rPr>
                <w:rFonts w:ascii="Times New Roman" w:hAnsi="Times New Roman" w:cs="Times New Roman"/>
                <w:sz w:val="24"/>
                <w:szCs w:val="24"/>
              </w:rPr>
            </w:pPr>
          </w:p>
        </w:tc>
        <w:tc>
          <w:tcPr>
            <w:tcW w:w="3263" w:type="dxa"/>
          </w:tcPr>
          <w:p w:rsidR="00ED3D9E" w:rsidRPr="00C80771" w:rsidRDefault="00ED3D9E" w:rsidP="00270976">
            <w:pPr>
              <w:rPr>
                <w:rFonts w:ascii="Times New Roman" w:hAnsi="Times New Roman" w:cs="Times New Roman"/>
                <w:b/>
                <w:sz w:val="24"/>
                <w:szCs w:val="24"/>
              </w:rPr>
            </w:pPr>
            <w:r w:rsidRPr="00C80771">
              <w:rPr>
                <w:rFonts w:ascii="Times New Roman" w:hAnsi="Times New Roman" w:cs="Times New Roman"/>
                <w:b/>
                <w:sz w:val="24"/>
                <w:szCs w:val="24"/>
              </w:rPr>
              <w:t>Ūdens piegāde un kanalizācijas novadīšana un attīrīšana</w:t>
            </w:r>
          </w:p>
        </w:tc>
        <w:tc>
          <w:tcPr>
            <w:tcW w:w="2551" w:type="dxa"/>
          </w:tcPr>
          <w:p w:rsidR="00ED3D9E" w:rsidRPr="00C80771" w:rsidRDefault="00ED3D9E" w:rsidP="00270976">
            <w:pPr>
              <w:jc w:val="both"/>
              <w:rPr>
                <w:rFonts w:ascii="Times New Roman" w:hAnsi="Times New Roman" w:cs="Times New Roman"/>
                <w:sz w:val="24"/>
                <w:szCs w:val="24"/>
              </w:rPr>
            </w:pPr>
          </w:p>
        </w:tc>
        <w:tc>
          <w:tcPr>
            <w:tcW w:w="1276" w:type="dxa"/>
          </w:tcPr>
          <w:p w:rsidR="00ED3D9E" w:rsidRPr="00C80771" w:rsidRDefault="00ED3D9E" w:rsidP="00270976">
            <w:pPr>
              <w:jc w:val="both"/>
              <w:rPr>
                <w:rFonts w:ascii="Times New Roman" w:hAnsi="Times New Roman" w:cs="Times New Roman"/>
                <w:sz w:val="24"/>
                <w:szCs w:val="24"/>
              </w:rPr>
            </w:pPr>
          </w:p>
        </w:tc>
        <w:tc>
          <w:tcPr>
            <w:tcW w:w="1984" w:type="dxa"/>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144"/>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Avārijas situāciju novēršanas darbi ūdensapgādē</w:t>
            </w:r>
          </w:p>
        </w:tc>
        <w:tc>
          <w:tcPr>
            <w:tcW w:w="2551"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Ātra un kvalitatīva avārijas situāciju apzināšana, bojājuma novēršana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44"/>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Avārijas situāciju novēršanas darbi saimnieciski </w:t>
            </w:r>
            <w:proofErr w:type="spellStart"/>
            <w:r w:rsidRPr="00C80771">
              <w:rPr>
                <w:rFonts w:ascii="Times New Roman" w:hAnsi="Times New Roman" w:cs="Times New Roman"/>
                <w:sz w:val="24"/>
                <w:szCs w:val="24"/>
              </w:rPr>
              <w:t>fekālās</w:t>
            </w:r>
            <w:proofErr w:type="spellEnd"/>
            <w:r w:rsidRPr="00C80771">
              <w:rPr>
                <w:rFonts w:ascii="Times New Roman" w:hAnsi="Times New Roman" w:cs="Times New Roman"/>
                <w:sz w:val="24"/>
                <w:szCs w:val="24"/>
              </w:rPr>
              <w:t xml:space="preserve"> kanalizācijas tīklos</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Ātra un kvalitatīva avārijas situāciju apzināšana, bojājuma novēršana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144"/>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Avārijas situāciju novēršanas darbi lietus notekūdeņu</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kanalizācijas tīklos</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Ātra un kvalitatīva avārijas situāciju apzināšana, bojājuma novēršana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Balvu novada pašvaldības līdzekļi</w:t>
            </w:r>
          </w:p>
        </w:tc>
      </w:tr>
      <w:tr w:rsidR="00ED3D9E" w:rsidRPr="00C80771" w:rsidTr="00270976">
        <w:trPr>
          <w:trHeight w:val="115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4.</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Ūdensvadu maģistrāļu uzturēšana</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Maģistrāļu rekonstrukcijas un avārijas remontu materiālu iegāde</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5000.00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271"/>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5.</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ŪAS rezervuāru un pilsētas tīklu dezinfekcija, analīzes</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 xml:space="preserve">Nodrošināt pastāvīgu dzeramā ūdens kvalitāti, veicot rezervuāru skalošanu </w:t>
            </w:r>
            <w:proofErr w:type="spellStart"/>
            <w:r w:rsidRPr="00C80771">
              <w:rPr>
                <w:rFonts w:ascii="Times New Roman" w:hAnsi="Times New Roman" w:cs="Times New Roman"/>
                <w:sz w:val="24"/>
                <w:szCs w:val="24"/>
              </w:rPr>
              <w:t>2x</w:t>
            </w:r>
            <w:proofErr w:type="spellEnd"/>
            <w:r w:rsidRPr="00C80771">
              <w:rPr>
                <w:rFonts w:ascii="Times New Roman" w:hAnsi="Times New Roman" w:cs="Times New Roman"/>
                <w:sz w:val="24"/>
                <w:szCs w:val="24"/>
              </w:rPr>
              <w:t xml:space="preserve"> gadā, ūdens vadu tīklu skalošanu </w:t>
            </w:r>
            <w:proofErr w:type="spellStart"/>
            <w:r w:rsidRPr="00C80771">
              <w:rPr>
                <w:rFonts w:ascii="Times New Roman" w:hAnsi="Times New Roman" w:cs="Times New Roman"/>
                <w:sz w:val="24"/>
                <w:szCs w:val="24"/>
              </w:rPr>
              <w:t>1x</w:t>
            </w:r>
            <w:proofErr w:type="spellEnd"/>
            <w:r w:rsidRPr="00C80771">
              <w:rPr>
                <w:rFonts w:ascii="Times New Roman" w:hAnsi="Times New Roman" w:cs="Times New Roman"/>
                <w:sz w:val="24"/>
                <w:szCs w:val="24"/>
              </w:rPr>
              <w:t xml:space="preserve"> gadā, monitorings </w:t>
            </w:r>
            <w:proofErr w:type="spellStart"/>
            <w:r w:rsidRPr="00C80771">
              <w:rPr>
                <w:rFonts w:ascii="Times New Roman" w:hAnsi="Times New Roman" w:cs="Times New Roman"/>
                <w:sz w:val="24"/>
                <w:szCs w:val="24"/>
              </w:rPr>
              <w:t>4x</w:t>
            </w:r>
            <w:proofErr w:type="spellEnd"/>
            <w:r w:rsidRPr="00C80771">
              <w:rPr>
                <w:rFonts w:ascii="Times New Roman" w:hAnsi="Times New Roman" w:cs="Times New Roman"/>
                <w:sz w:val="24"/>
                <w:szCs w:val="24"/>
              </w:rPr>
              <w:t xml:space="preserve"> gadā</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1300.00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264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6.</w:t>
            </w:r>
          </w:p>
        </w:tc>
        <w:tc>
          <w:tcPr>
            <w:tcW w:w="3263"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Notekūdeņu ēku uzturēšana un renovācija</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 xml:space="preserve">-NAI un KSS apkopes materiālu iegāde, nomaiņa (eļļas, ķēdes, pretvārsti, </w:t>
            </w:r>
            <w:proofErr w:type="spellStart"/>
            <w:r w:rsidRPr="00C80771">
              <w:rPr>
                <w:rFonts w:ascii="Times New Roman" w:hAnsi="Times New Roman" w:cs="Times New Roman"/>
                <w:sz w:val="24"/>
                <w:szCs w:val="24"/>
              </w:rPr>
              <w:t>elektromateriāli</w:t>
            </w:r>
            <w:proofErr w:type="spellEnd"/>
            <w:r w:rsidRPr="00C80771">
              <w:rPr>
                <w:rFonts w:ascii="Times New Roman" w:hAnsi="Times New Roman" w:cs="Times New Roman"/>
                <w:sz w:val="24"/>
                <w:szCs w:val="24"/>
              </w:rPr>
              <w:t xml:space="preserve"> utt.).</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-Dūņu sūkņa un septiskā sūkņa kapitālremonti.</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-NAI un KSS apkalpošanas līgumsaistības.</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5100.00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pakalpojumiem</w:t>
            </w:r>
          </w:p>
        </w:tc>
      </w:tr>
      <w:tr w:rsidR="00ED3D9E" w:rsidRPr="00C80771" w:rsidTr="00270976">
        <w:trPr>
          <w:trHeight w:val="264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7.</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Dūņu lauka izvešana</w:t>
            </w:r>
          </w:p>
        </w:tc>
        <w:tc>
          <w:tcPr>
            <w:tcW w:w="2551"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 xml:space="preserve">Uz </w:t>
            </w:r>
            <w:proofErr w:type="spellStart"/>
            <w:proofErr w:type="gramStart"/>
            <w:r w:rsidRPr="00C80771">
              <w:rPr>
                <w:rFonts w:ascii="Times New Roman" w:hAnsi="Times New Roman" w:cs="Times New Roman"/>
                <w:sz w:val="24"/>
                <w:szCs w:val="24"/>
              </w:rPr>
              <w:t>2021.gadu</w:t>
            </w:r>
            <w:proofErr w:type="spellEnd"/>
            <w:proofErr w:type="gramEnd"/>
            <w:r w:rsidRPr="00C80771">
              <w:rPr>
                <w:rFonts w:ascii="Times New Roman" w:hAnsi="Times New Roman" w:cs="Times New Roman"/>
                <w:sz w:val="24"/>
                <w:szCs w:val="24"/>
              </w:rPr>
              <w:t xml:space="preserve"> jāatbrīvo viens dūņu lauks NAI darbības nodrošināšanai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1500.00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2137"/>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8.</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 xml:space="preserve">ŪAS instrumentālās uzskaites ūdens skaitītājs ARKON MAGXI, </w:t>
            </w:r>
            <w:proofErr w:type="spellStart"/>
            <w:r w:rsidRPr="00C80771">
              <w:rPr>
                <w:rFonts w:ascii="Times New Roman" w:hAnsi="Times New Roman" w:cs="Times New Roman"/>
                <w:bCs/>
                <w:sz w:val="24"/>
                <w:szCs w:val="24"/>
                <w:lang w:eastAsia="ru-RU"/>
              </w:rPr>
              <w:t>Dn</w:t>
            </w:r>
            <w:proofErr w:type="spellEnd"/>
            <w:r w:rsidRPr="00C80771">
              <w:rPr>
                <w:rFonts w:ascii="Times New Roman" w:hAnsi="Times New Roman" w:cs="Times New Roman"/>
                <w:bCs/>
                <w:sz w:val="24"/>
                <w:szCs w:val="24"/>
                <w:lang w:eastAsia="ru-RU"/>
              </w:rPr>
              <w:t xml:space="preserve"> 160 PN 16 vai analogs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Korektai, uz pilsētu padotā ūdens, uzskaitei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900.00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273"/>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9.</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Frekvenču pārveidotāja </w:t>
            </w:r>
            <w:proofErr w:type="spellStart"/>
            <w:r w:rsidRPr="00C80771">
              <w:rPr>
                <w:rFonts w:ascii="Times New Roman" w:hAnsi="Times New Roman" w:cs="Times New Roman"/>
                <w:sz w:val="24"/>
                <w:szCs w:val="24"/>
              </w:rPr>
              <w:t>15kW</w:t>
            </w:r>
            <w:proofErr w:type="spellEnd"/>
            <w:r w:rsidRPr="00C80771">
              <w:rPr>
                <w:rFonts w:ascii="Times New Roman" w:hAnsi="Times New Roman" w:cs="Times New Roman"/>
                <w:sz w:val="24"/>
                <w:szCs w:val="24"/>
              </w:rPr>
              <w:t xml:space="preserve"> iegāde KSS motoriem</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Nepieciešams NAI gaisa pūtēju darbības nodrošināšanai. Saudzīga pūtēju darbības uzsākšana. Lietderīga elektroenerģijas izmantošana.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proofErr w:type="spellStart"/>
            <w:r w:rsidRPr="00C80771">
              <w:rPr>
                <w:rFonts w:ascii="Times New Roman" w:hAnsi="Times New Roman" w:cs="Times New Roman"/>
                <w:sz w:val="24"/>
                <w:szCs w:val="24"/>
              </w:rPr>
              <w:t>2x1100.00</w:t>
            </w:r>
            <w:proofErr w:type="spellEnd"/>
            <w:r w:rsidRPr="00C80771">
              <w:rPr>
                <w:rFonts w:ascii="Times New Roman" w:hAnsi="Times New Roman" w:cs="Times New Roman"/>
                <w:sz w:val="24"/>
                <w:szCs w:val="24"/>
              </w:rPr>
              <w:t xml:space="preserve">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70"/>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10.</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Kombinēta asenizācijas un hidrodinamiskās mašīnas cinkota tvertne ar aprīkojumu</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Ārējo tīklu nozares darbam pie kanalizācijas notekūdeņu tīklu, decentralizēto sistēmu apkalpošanas un remontiem</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15000.00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70"/>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11.</w:t>
            </w:r>
          </w:p>
        </w:tc>
        <w:tc>
          <w:tcPr>
            <w:tcW w:w="3263"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 xml:space="preserve">Kravas automašīna līdz </w:t>
            </w:r>
            <w:proofErr w:type="spellStart"/>
            <w:r w:rsidRPr="00C80771">
              <w:rPr>
                <w:rFonts w:ascii="Times New Roman" w:hAnsi="Times New Roman" w:cs="Times New Roman"/>
                <w:bCs/>
                <w:sz w:val="24"/>
                <w:szCs w:val="24"/>
                <w:lang w:eastAsia="ru-RU"/>
              </w:rPr>
              <w:t>12t</w:t>
            </w:r>
            <w:proofErr w:type="spellEnd"/>
          </w:p>
        </w:tc>
        <w:tc>
          <w:tcPr>
            <w:tcW w:w="2551"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Ārējo tīklu nozares darbam pie kanalizācijas notekūdeņu tīklu, decentralizēto sistēmu apkalpošanas</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20000.00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70"/>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12.</w:t>
            </w:r>
          </w:p>
        </w:tc>
        <w:tc>
          <w:tcPr>
            <w:tcW w:w="3263"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 xml:space="preserve">Pārvietojamās </w:t>
            </w:r>
            <w:proofErr w:type="spellStart"/>
            <w:r w:rsidRPr="00C80771">
              <w:rPr>
                <w:rFonts w:ascii="Times New Roman" w:hAnsi="Times New Roman" w:cs="Times New Roman"/>
                <w:bCs/>
                <w:sz w:val="24"/>
                <w:szCs w:val="24"/>
                <w:lang w:eastAsia="ru-RU"/>
              </w:rPr>
              <w:t>biotualetes</w:t>
            </w:r>
            <w:proofErr w:type="spellEnd"/>
            <w:r w:rsidRPr="00C80771">
              <w:rPr>
                <w:rFonts w:ascii="Times New Roman" w:hAnsi="Times New Roman" w:cs="Times New Roman"/>
                <w:bCs/>
                <w:sz w:val="24"/>
                <w:szCs w:val="24"/>
                <w:lang w:eastAsia="ru-RU"/>
              </w:rPr>
              <w:t xml:space="preserve"> kabīnes 2 </w:t>
            </w:r>
            <w:proofErr w:type="spellStart"/>
            <w:r w:rsidRPr="00C80771">
              <w:rPr>
                <w:rFonts w:ascii="Times New Roman" w:hAnsi="Times New Roman" w:cs="Times New Roman"/>
                <w:bCs/>
                <w:sz w:val="24"/>
                <w:szCs w:val="24"/>
                <w:lang w:eastAsia="ru-RU"/>
              </w:rPr>
              <w:t>gb</w:t>
            </w:r>
            <w:proofErr w:type="spellEnd"/>
          </w:p>
        </w:tc>
        <w:tc>
          <w:tcPr>
            <w:tcW w:w="2551" w:type="dxa"/>
          </w:tcPr>
          <w:p w:rsidR="00ED3D9E" w:rsidRPr="00C80771" w:rsidRDefault="00ED3D9E" w:rsidP="00270976">
            <w:pPr>
              <w:rPr>
                <w:rFonts w:ascii="Times New Roman" w:hAnsi="Times New Roman" w:cs="Times New Roman"/>
                <w:bCs/>
                <w:sz w:val="24"/>
                <w:szCs w:val="24"/>
                <w:lang w:eastAsia="ru-RU"/>
              </w:rPr>
            </w:pPr>
            <w:proofErr w:type="spellStart"/>
            <w:r w:rsidRPr="00C80771">
              <w:rPr>
                <w:rFonts w:ascii="Times New Roman" w:hAnsi="Times New Roman" w:cs="Times New Roman"/>
                <w:bCs/>
                <w:sz w:val="24"/>
                <w:szCs w:val="24"/>
                <w:lang w:eastAsia="ru-RU"/>
              </w:rPr>
              <w:t>Biotualešu</w:t>
            </w:r>
            <w:proofErr w:type="spellEnd"/>
            <w:r w:rsidRPr="00C80771">
              <w:rPr>
                <w:rFonts w:ascii="Times New Roman" w:hAnsi="Times New Roman" w:cs="Times New Roman"/>
                <w:bCs/>
                <w:sz w:val="24"/>
                <w:szCs w:val="24"/>
                <w:lang w:eastAsia="ru-RU"/>
              </w:rPr>
              <w:t xml:space="preserve"> pakalpojuma sniegšanai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1090.00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635"/>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13.</w:t>
            </w:r>
          </w:p>
        </w:tc>
        <w:tc>
          <w:tcPr>
            <w:tcW w:w="3263"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Dūņu sūknis MKF30/1/HFP100/B5-R 3.0</w:t>
            </w:r>
          </w:p>
        </w:tc>
        <w:tc>
          <w:tcPr>
            <w:tcW w:w="2551"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NAI lieko dūņu izsūknēšanai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2334.00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236"/>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14.</w:t>
            </w:r>
          </w:p>
        </w:tc>
        <w:tc>
          <w:tcPr>
            <w:tcW w:w="3263"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 xml:space="preserve">Projekta izstrāde Balvu pilsētas attīrīšanas iekārtu izplūdes kolektora un </w:t>
            </w:r>
            <w:proofErr w:type="spellStart"/>
            <w:r w:rsidRPr="00C80771">
              <w:rPr>
                <w:rFonts w:ascii="Times New Roman" w:hAnsi="Times New Roman" w:cs="Times New Roman"/>
                <w:bCs/>
                <w:sz w:val="24"/>
                <w:szCs w:val="24"/>
                <w:lang w:eastAsia="ru-RU"/>
              </w:rPr>
              <w:t>biodīķu</w:t>
            </w:r>
            <w:proofErr w:type="spellEnd"/>
            <w:r w:rsidRPr="00C80771">
              <w:rPr>
                <w:rFonts w:ascii="Times New Roman" w:hAnsi="Times New Roman" w:cs="Times New Roman"/>
                <w:bCs/>
                <w:sz w:val="24"/>
                <w:szCs w:val="24"/>
                <w:lang w:eastAsia="ru-RU"/>
              </w:rPr>
              <w:t xml:space="preserve"> atjaunošanai</w:t>
            </w:r>
          </w:p>
        </w:tc>
        <w:tc>
          <w:tcPr>
            <w:tcW w:w="2551" w:type="dxa"/>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Notekūdeņu novadīšana avārijas vai NAI remontdarbu laikā</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5082.00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179"/>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15.</w:t>
            </w:r>
          </w:p>
        </w:tc>
        <w:tc>
          <w:tcPr>
            <w:tcW w:w="3263" w:type="dxa"/>
          </w:tcPr>
          <w:p w:rsidR="00ED3D9E" w:rsidRPr="00C80771" w:rsidRDefault="00ED3D9E" w:rsidP="00270976">
            <w:pPr>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„C” klases precizitātes atbilstošu ūdens patēriņa skaitītāju bez magnētiskā sajūga un ar minimālo jūtības slieksni uzstādīšana ūdensvada ievados.</w:t>
            </w:r>
          </w:p>
        </w:tc>
        <w:tc>
          <w:tcPr>
            <w:tcW w:w="2551" w:type="dxa"/>
          </w:tcPr>
          <w:p w:rsidR="00ED3D9E" w:rsidRPr="00C80771" w:rsidRDefault="00ED3D9E" w:rsidP="00ED3D9E">
            <w:pPr>
              <w:pStyle w:val="Sarakstarindkopa"/>
              <w:numPr>
                <w:ilvl w:val="0"/>
                <w:numId w:val="2"/>
              </w:numPr>
              <w:ind w:left="317"/>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Tiek izslēgta nesankcionēta iejaukšanās ūdensskaitītāja darbībā.</w:t>
            </w:r>
          </w:p>
          <w:p w:rsidR="00ED3D9E" w:rsidRPr="00C80771" w:rsidRDefault="00ED3D9E" w:rsidP="00ED3D9E">
            <w:pPr>
              <w:pStyle w:val="Sarakstarindkopa"/>
              <w:numPr>
                <w:ilvl w:val="0"/>
                <w:numId w:val="2"/>
              </w:numPr>
              <w:ind w:left="317"/>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Informācijas nolasīšana no attāluma līdz </w:t>
            </w:r>
            <w:proofErr w:type="spellStart"/>
            <w:r w:rsidRPr="00C80771">
              <w:rPr>
                <w:rFonts w:ascii="Times New Roman" w:hAnsi="Times New Roman" w:cs="Times New Roman"/>
                <w:color w:val="000000" w:themeColor="text1"/>
                <w:sz w:val="24"/>
                <w:szCs w:val="24"/>
              </w:rPr>
              <w:t>150m</w:t>
            </w:r>
            <w:proofErr w:type="spellEnd"/>
            <w:r w:rsidRPr="00C80771">
              <w:rPr>
                <w:rFonts w:ascii="Times New Roman" w:hAnsi="Times New Roman" w:cs="Times New Roman"/>
                <w:color w:val="000000" w:themeColor="text1"/>
                <w:sz w:val="24"/>
                <w:szCs w:val="24"/>
              </w:rPr>
              <w:t>.</w:t>
            </w:r>
          </w:p>
          <w:p w:rsidR="00ED3D9E" w:rsidRPr="00C80771" w:rsidRDefault="00ED3D9E" w:rsidP="00ED3D9E">
            <w:pPr>
              <w:pStyle w:val="Sarakstarindkopa"/>
              <w:numPr>
                <w:ilvl w:val="0"/>
                <w:numId w:val="2"/>
              </w:numPr>
              <w:ind w:left="317"/>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Augsta mērījumu precizitāte.</w:t>
            </w:r>
          </w:p>
          <w:p w:rsidR="00ED3D9E" w:rsidRPr="00C80771" w:rsidRDefault="00ED3D9E" w:rsidP="00270976">
            <w:pPr>
              <w:jc w:val="both"/>
              <w:rPr>
                <w:rFonts w:ascii="Times New Roman" w:hAnsi="Times New Roman" w:cs="Times New Roman"/>
                <w:color w:val="000000" w:themeColor="text1"/>
                <w:sz w:val="24"/>
                <w:szCs w:val="24"/>
              </w:rPr>
            </w:pP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Dzīvojamo māju apsaimniekošanas maksas uzkrājums</w:t>
            </w:r>
          </w:p>
        </w:tc>
      </w:tr>
      <w:tr w:rsidR="00ED3D9E" w:rsidRPr="00C80771" w:rsidTr="00270976">
        <w:trPr>
          <w:trHeight w:val="211"/>
        </w:trPr>
        <w:tc>
          <w:tcPr>
            <w:tcW w:w="849" w:type="dxa"/>
          </w:tcPr>
          <w:p w:rsidR="00ED3D9E" w:rsidRPr="00C80771" w:rsidRDefault="00ED3D9E" w:rsidP="00270976">
            <w:pPr>
              <w:jc w:val="center"/>
              <w:rPr>
                <w:rFonts w:ascii="Times New Roman" w:hAnsi="Times New Roman" w:cs="Times New Roman"/>
                <w:sz w:val="24"/>
                <w:szCs w:val="24"/>
              </w:rPr>
            </w:pPr>
          </w:p>
        </w:tc>
        <w:tc>
          <w:tcPr>
            <w:tcW w:w="3263" w:type="dxa"/>
          </w:tcPr>
          <w:p w:rsidR="00ED3D9E" w:rsidRPr="00C80771" w:rsidRDefault="00ED3D9E" w:rsidP="00270976">
            <w:pPr>
              <w:jc w:val="center"/>
              <w:rPr>
                <w:rFonts w:ascii="Times New Roman" w:hAnsi="Times New Roman" w:cs="Times New Roman"/>
                <w:b/>
                <w:sz w:val="24"/>
                <w:szCs w:val="24"/>
              </w:rPr>
            </w:pPr>
            <w:r w:rsidRPr="00C80771">
              <w:rPr>
                <w:rFonts w:ascii="Times New Roman" w:hAnsi="Times New Roman" w:cs="Times New Roman"/>
                <w:b/>
                <w:sz w:val="24"/>
                <w:szCs w:val="24"/>
              </w:rPr>
              <w:t>Dzīvojamā fonda uzturēšana un apsaimniekošana</w:t>
            </w:r>
          </w:p>
        </w:tc>
        <w:tc>
          <w:tcPr>
            <w:tcW w:w="2551" w:type="dxa"/>
          </w:tcPr>
          <w:p w:rsidR="00ED3D9E" w:rsidRPr="00C80771" w:rsidRDefault="00ED3D9E" w:rsidP="00270976">
            <w:pPr>
              <w:jc w:val="both"/>
              <w:rPr>
                <w:rFonts w:ascii="Times New Roman" w:hAnsi="Times New Roman" w:cs="Times New Roman"/>
                <w:sz w:val="24"/>
                <w:szCs w:val="24"/>
              </w:rPr>
            </w:pPr>
          </w:p>
        </w:tc>
        <w:tc>
          <w:tcPr>
            <w:tcW w:w="1276" w:type="dxa"/>
          </w:tcPr>
          <w:p w:rsidR="00ED3D9E" w:rsidRPr="00C80771" w:rsidRDefault="00ED3D9E" w:rsidP="00270976">
            <w:pPr>
              <w:jc w:val="center"/>
              <w:rPr>
                <w:rFonts w:ascii="Times New Roman" w:hAnsi="Times New Roman" w:cs="Times New Roman"/>
                <w:sz w:val="24"/>
                <w:szCs w:val="24"/>
              </w:rPr>
            </w:pPr>
          </w:p>
        </w:tc>
        <w:tc>
          <w:tcPr>
            <w:tcW w:w="1984" w:type="dxa"/>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196"/>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Elektroapgādes modernizācija, remonti, apkopes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 xml:space="preserve">Iedzīvotāju dzīves apstākļu uzlabošana, kāpņu telpu labiekārtošana. Pagrabtelpu labiekārtošana. Mūsdienīgas vides nodrošināšana, </w:t>
            </w:r>
            <w:proofErr w:type="gramStart"/>
            <w:r w:rsidRPr="00C80771">
              <w:rPr>
                <w:rFonts w:ascii="Times New Roman" w:hAnsi="Times New Roman" w:cs="Times New Roman"/>
                <w:sz w:val="24"/>
                <w:szCs w:val="24"/>
              </w:rPr>
              <w:t>vienlaicīgi veicot</w:t>
            </w:r>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elektroresursu</w:t>
            </w:r>
            <w:proofErr w:type="spellEnd"/>
            <w:r w:rsidRPr="00C80771">
              <w:rPr>
                <w:rFonts w:ascii="Times New Roman" w:hAnsi="Times New Roman" w:cs="Times New Roman"/>
                <w:sz w:val="24"/>
                <w:szCs w:val="24"/>
              </w:rPr>
              <w:t xml:space="preserve"> ietaupījumu</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maksas sniegtajiem pakalpojumiem</w:t>
            </w:r>
          </w:p>
        </w:tc>
      </w:tr>
      <w:tr w:rsidR="00ED3D9E" w:rsidRPr="00C80771" w:rsidTr="00270976">
        <w:trPr>
          <w:trHeight w:val="196"/>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Daudzdzīvokļu dzīvojamo māju iekšējo inženierkomunikāciju (ūdensvads, kanalizācija, siltumapgāde) avāriju novēršanas un remontdarbi.</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Komunālo pakalpojumu pastāvīgs nodrošinājums. Ūdens zudumu samazinājums. Lietderīga resursu izmantošana.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55"/>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Daudzdzīvokļu dzīvojamo māju remonts (jumtu segums, logi, durvis, skursteņi utt.)</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Dzīvojamās mājas ekspluatācijas ilguma pagarināšana. Siltuma zudumu samazināšana. Iedzīvotāju komforta zonas palielināšana.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Aģentūras „SAN-TEX” ieņēmumi no sniegtajiem maksas pakalpojumiem</w:t>
            </w:r>
          </w:p>
        </w:tc>
      </w:tr>
      <w:tr w:rsidR="00ED3D9E" w:rsidRPr="00C80771" w:rsidTr="00270976">
        <w:trPr>
          <w:trHeight w:val="1038"/>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lastRenderedPageBreak/>
              <w:t>4.</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dzīvokļu remonts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Sadzīves apstākļu uzlabošana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piešķirtie līdzekļi no īres maksas uzkrājuma</w:t>
            </w:r>
          </w:p>
        </w:tc>
      </w:tr>
      <w:tr w:rsidR="00ED3D9E" w:rsidRPr="00C80771" w:rsidTr="00270976">
        <w:trPr>
          <w:trHeight w:val="260"/>
        </w:trPr>
        <w:tc>
          <w:tcPr>
            <w:tcW w:w="849" w:type="dxa"/>
          </w:tcPr>
          <w:p w:rsidR="00ED3D9E" w:rsidRPr="00C80771" w:rsidRDefault="00ED3D9E" w:rsidP="00270976">
            <w:pPr>
              <w:jc w:val="center"/>
              <w:rPr>
                <w:rFonts w:ascii="Times New Roman" w:hAnsi="Times New Roman" w:cs="Times New Roman"/>
                <w:sz w:val="24"/>
                <w:szCs w:val="24"/>
              </w:rPr>
            </w:pPr>
          </w:p>
        </w:tc>
        <w:tc>
          <w:tcPr>
            <w:tcW w:w="3263" w:type="dxa"/>
          </w:tcPr>
          <w:p w:rsidR="00ED3D9E" w:rsidRPr="00C80771" w:rsidRDefault="00ED3D9E" w:rsidP="00270976">
            <w:pPr>
              <w:rPr>
                <w:rFonts w:ascii="Times New Roman" w:hAnsi="Times New Roman" w:cs="Times New Roman"/>
                <w:b/>
                <w:sz w:val="24"/>
                <w:szCs w:val="24"/>
              </w:rPr>
            </w:pPr>
            <w:r w:rsidRPr="00C80771">
              <w:rPr>
                <w:rFonts w:ascii="Times New Roman" w:hAnsi="Times New Roman" w:cs="Times New Roman"/>
                <w:b/>
                <w:sz w:val="24"/>
                <w:szCs w:val="24"/>
              </w:rPr>
              <w:t>Apzaļumošanas un labiekārtošanas darbi</w:t>
            </w:r>
          </w:p>
        </w:tc>
        <w:tc>
          <w:tcPr>
            <w:tcW w:w="2551" w:type="dxa"/>
          </w:tcPr>
          <w:p w:rsidR="00ED3D9E" w:rsidRPr="00C80771" w:rsidRDefault="00ED3D9E" w:rsidP="00270976">
            <w:pPr>
              <w:jc w:val="both"/>
              <w:rPr>
                <w:rFonts w:ascii="Times New Roman" w:hAnsi="Times New Roman" w:cs="Times New Roman"/>
                <w:sz w:val="24"/>
                <w:szCs w:val="24"/>
              </w:rPr>
            </w:pPr>
          </w:p>
        </w:tc>
        <w:tc>
          <w:tcPr>
            <w:tcW w:w="1276" w:type="dxa"/>
          </w:tcPr>
          <w:p w:rsidR="00ED3D9E" w:rsidRPr="00C80771" w:rsidRDefault="00ED3D9E" w:rsidP="00270976">
            <w:pPr>
              <w:jc w:val="center"/>
              <w:rPr>
                <w:rFonts w:ascii="Times New Roman" w:hAnsi="Times New Roman" w:cs="Times New Roman"/>
                <w:sz w:val="24"/>
                <w:szCs w:val="24"/>
              </w:rPr>
            </w:pPr>
          </w:p>
        </w:tc>
        <w:tc>
          <w:tcPr>
            <w:tcW w:w="1984" w:type="dxa"/>
          </w:tcPr>
          <w:p w:rsidR="00ED3D9E" w:rsidRPr="00C80771" w:rsidRDefault="00ED3D9E" w:rsidP="00270976">
            <w:pPr>
              <w:jc w:val="both"/>
              <w:rPr>
                <w:rFonts w:ascii="Times New Roman" w:hAnsi="Times New Roman" w:cs="Times New Roman"/>
                <w:sz w:val="24"/>
                <w:szCs w:val="24"/>
              </w:rPr>
            </w:pPr>
          </w:p>
        </w:tc>
      </w:tr>
      <w:tr w:rsidR="00ED3D9E" w:rsidRPr="00C80771" w:rsidTr="00270976">
        <w:trPr>
          <w:trHeight w:val="1655"/>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1.</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Balvu pilsētas teritorijas apzaļumošana un labiekārtošana</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Nodrošināt pilsētas teritorijas sakārtotību, vizuālu skatu, priekšnosacījumus ikdienas dzīvei un atpūtai</w:t>
            </w:r>
          </w:p>
          <w:p w:rsidR="00ED3D9E" w:rsidRPr="00C80771" w:rsidRDefault="00ED3D9E" w:rsidP="00270976">
            <w:pPr>
              <w:rPr>
                <w:rFonts w:ascii="Times New Roman" w:hAnsi="Times New Roman" w:cs="Times New Roman"/>
                <w:sz w:val="24"/>
                <w:szCs w:val="24"/>
              </w:rPr>
            </w:pP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181"/>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Lapu un gružu savācējs PERUZZO ROTOVAC 1600 (vai analogs)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Ielu</w:t>
            </w:r>
            <w:proofErr w:type="gramStart"/>
            <w:r w:rsidRPr="00C80771">
              <w:rPr>
                <w:rFonts w:ascii="Times New Roman" w:hAnsi="Times New Roman" w:cs="Times New Roman"/>
                <w:bCs/>
                <w:sz w:val="24"/>
                <w:szCs w:val="24"/>
                <w:lang w:eastAsia="ru-RU"/>
              </w:rPr>
              <w:t xml:space="preserve">   </w:t>
            </w:r>
            <w:proofErr w:type="gramEnd"/>
            <w:r w:rsidRPr="00C80771">
              <w:rPr>
                <w:rFonts w:ascii="Times New Roman" w:hAnsi="Times New Roman" w:cs="Times New Roman"/>
                <w:bCs/>
                <w:sz w:val="24"/>
                <w:szCs w:val="24"/>
                <w:lang w:eastAsia="ru-RU"/>
              </w:rPr>
              <w:t>uzkopšanai. Smilts un lapu savākšana.</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10165.00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185"/>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3.</w:t>
            </w:r>
          </w:p>
        </w:tc>
        <w:tc>
          <w:tcPr>
            <w:tcW w:w="3263" w:type="dxa"/>
          </w:tcPr>
          <w:p w:rsidR="00ED3D9E" w:rsidRPr="00C80771" w:rsidRDefault="00ED3D9E" w:rsidP="00270976">
            <w:pPr>
              <w:rPr>
                <w:rFonts w:ascii="Times New Roman" w:hAnsi="Times New Roman" w:cs="Times New Roman"/>
                <w:sz w:val="24"/>
                <w:szCs w:val="24"/>
              </w:rPr>
            </w:pPr>
            <w:proofErr w:type="spellStart"/>
            <w:r w:rsidRPr="00C80771">
              <w:rPr>
                <w:rFonts w:ascii="Times New Roman" w:hAnsi="Times New Roman" w:cs="Times New Roman"/>
                <w:bCs/>
                <w:sz w:val="24"/>
                <w:szCs w:val="24"/>
                <w:lang w:eastAsia="ru-RU"/>
              </w:rPr>
              <w:t>Arboristu</w:t>
            </w:r>
            <w:proofErr w:type="spellEnd"/>
            <w:r w:rsidRPr="00C80771">
              <w:rPr>
                <w:rFonts w:ascii="Times New Roman" w:hAnsi="Times New Roman" w:cs="Times New Roman"/>
                <w:bCs/>
                <w:sz w:val="24"/>
                <w:szCs w:val="24"/>
                <w:lang w:eastAsia="ru-RU"/>
              </w:rPr>
              <w:t xml:space="preserve"> zāģis </w:t>
            </w:r>
            <w:proofErr w:type="spellStart"/>
            <w:r w:rsidRPr="00C80771">
              <w:rPr>
                <w:rFonts w:ascii="Times New Roman" w:hAnsi="Times New Roman" w:cs="Times New Roman"/>
                <w:bCs/>
                <w:sz w:val="24"/>
                <w:szCs w:val="24"/>
                <w:lang w:eastAsia="ru-RU"/>
              </w:rPr>
              <w:t>Husqvarna</w:t>
            </w:r>
            <w:proofErr w:type="spellEnd"/>
            <w:r w:rsidRPr="00C80771">
              <w:rPr>
                <w:rFonts w:ascii="Times New Roman" w:hAnsi="Times New Roman" w:cs="Times New Roman"/>
                <w:bCs/>
                <w:sz w:val="24"/>
                <w:szCs w:val="24"/>
                <w:lang w:eastAsia="ru-RU"/>
              </w:rPr>
              <w:t xml:space="preserve"> T540 XP (vai analogs)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Koku un zaru zāģēšana augstumā, nodrošinot darba drošumu un izpildes efektivitāti.</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640.00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798"/>
        </w:trPr>
        <w:tc>
          <w:tcPr>
            <w:tcW w:w="849"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4.</w:t>
            </w:r>
          </w:p>
        </w:tc>
        <w:tc>
          <w:tcPr>
            <w:tcW w:w="3263"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 xml:space="preserve">Lapu pūtējs </w:t>
            </w:r>
            <w:proofErr w:type="spellStart"/>
            <w:r w:rsidRPr="00C80771">
              <w:rPr>
                <w:rFonts w:ascii="Times New Roman" w:hAnsi="Times New Roman" w:cs="Times New Roman"/>
                <w:bCs/>
                <w:sz w:val="24"/>
                <w:szCs w:val="24"/>
                <w:lang w:eastAsia="ru-RU"/>
              </w:rPr>
              <w:t>Husgvarna</w:t>
            </w:r>
            <w:proofErr w:type="spellEnd"/>
            <w:r w:rsidRPr="00C80771">
              <w:rPr>
                <w:rFonts w:ascii="Times New Roman" w:hAnsi="Times New Roman" w:cs="Times New Roman"/>
                <w:bCs/>
                <w:sz w:val="24"/>
                <w:szCs w:val="24"/>
                <w:lang w:eastAsia="ru-RU"/>
              </w:rPr>
              <w:t xml:space="preserve"> 580BTS (vai analogs)</w:t>
            </w:r>
          </w:p>
        </w:tc>
        <w:tc>
          <w:tcPr>
            <w:tcW w:w="2551" w:type="dxa"/>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val="en-US" w:eastAsia="ru-RU"/>
              </w:rPr>
              <w:t> </w:t>
            </w:r>
            <w:r w:rsidRPr="00C80771">
              <w:rPr>
                <w:rFonts w:ascii="Times New Roman" w:hAnsi="Times New Roman" w:cs="Times New Roman"/>
                <w:bCs/>
                <w:sz w:val="24"/>
                <w:szCs w:val="24"/>
                <w:lang w:eastAsia="ru-RU"/>
              </w:rPr>
              <w:t>Teritoriju kopšanai no koku lapām</w:t>
            </w:r>
          </w:p>
        </w:tc>
        <w:tc>
          <w:tcPr>
            <w:tcW w:w="1276" w:type="dxa"/>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670.00 EUR</w:t>
            </w:r>
          </w:p>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768"/>
        </w:trPr>
        <w:tc>
          <w:tcPr>
            <w:tcW w:w="849"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5.</w:t>
            </w:r>
          </w:p>
        </w:tc>
        <w:tc>
          <w:tcPr>
            <w:tcW w:w="3263" w:type="dxa"/>
            <w:tcBorders>
              <w:bottom w:val="single" w:sz="4" w:space="0" w:color="auto"/>
            </w:tcBorders>
          </w:tcPr>
          <w:p w:rsidR="00ED3D9E" w:rsidRPr="00C80771" w:rsidRDefault="00ED3D9E" w:rsidP="00270976">
            <w:pPr>
              <w:rPr>
                <w:rFonts w:ascii="Times New Roman" w:hAnsi="Times New Roman" w:cs="Times New Roman"/>
                <w:sz w:val="24"/>
                <w:szCs w:val="24"/>
              </w:rPr>
            </w:pPr>
            <w:proofErr w:type="spellStart"/>
            <w:r w:rsidRPr="00C80771">
              <w:rPr>
                <w:rFonts w:ascii="Times New Roman" w:hAnsi="Times New Roman" w:cs="Times New Roman"/>
                <w:bCs/>
                <w:sz w:val="24"/>
                <w:szCs w:val="24"/>
                <w:lang w:eastAsia="ru-RU"/>
              </w:rPr>
              <w:t>Krūmgriezis</w:t>
            </w:r>
            <w:proofErr w:type="spellEnd"/>
            <w:r w:rsidRPr="00C80771">
              <w:rPr>
                <w:rFonts w:ascii="Times New Roman" w:hAnsi="Times New Roman" w:cs="Times New Roman"/>
                <w:bCs/>
                <w:sz w:val="24"/>
                <w:szCs w:val="24"/>
                <w:lang w:eastAsia="ru-RU"/>
              </w:rPr>
              <w:t xml:space="preserve"> </w:t>
            </w:r>
            <w:proofErr w:type="spellStart"/>
            <w:r w:rsidRPr="00C80771">
              <w:rPr>
                <w:rFonts w:ascii="Times New Roman" w:hAnsi="Times New Roman" w:cs="Times New Roman"/>
                <w:bCs/>
                <w:sz w:val="24"/>
                <w:szCs w:val="24"/>
                <w:lang w:eastAsia="ru-RU"/>
              </w:rPr>
              <w:t>Husqvarna</w:t>
            </w:r>
            <w:proofErr w:type="spellEnd"/>
            <w:r w:rsidRPr="00C80771">
              <w:rPr>
                <w:rFonts w:ascii="Times New Roman" w:hAnsi="Times New Roman" w:cs="Times New Roman"/>
                <w:bCs/>
                <w:sz w:val="24"/>
                <w:szCs w:val="24"/>
                <w:lang w:eastAsia="ru-RU"/>
              </w:rPr>
              <w:t xml:space="preserve"> 545RX (vai analogs)</w:t>
            </w:r>
          </w:p>
        </w:tc>
        <w:tc>
          <w:tcPr>
            <w:tcW w:w="2551" w:type="dxa"/>
            <w:tcBorders>
              <w:bottom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 xml:space="preserve">Sīku krūmu griešana. </w:t>
            </w:r>
            <w:proofErr w:type="gramStart"/>
            <w:r w:rsidRPr="00C80771">
              <w:rPr>
                <w:rFonts w:ascii="Times New Roman" w:hAnsi="Times New Roman" w:cs="Times New Roman"/>
                <w:bCs/>
                <w:sz w:val="24"/>
                <w:szCs w:val="24"/>
                <w:lang w:eastAsia="ru-RU"/>
              </w:rPr>
              <w:t>Cietas, pāraugušas</w:t>
            </w:r>
            <w:proofErr w:type="gramEnd"/>
            <w:r w:rsidRPr="00C80771">
              <w:rPr>
                <w:rFonts w:ascii="Times New Roman" w:hAnsi="Times New Roman" w:cs="Times New Roman"/>
                <w:bCs/>
                <w:sz w:val="24"/>
                <w:szCs w:val="24"/>
                <w:lang w:eastAsia="ru-RU"/>
              </w:rPr>
              <w:t xml:space="preserve"> zāles pļaušana.</w:t>
            </w:r>
          </w:p>
        </w:tc>
        <w:tc>
          <w:tcPr>
            <w:tcW w:w="1276" w:type="dxa"/>
            <w:tcBorders>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Borders>
              <w:bottom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750.00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tc>
      </w:tr>
      <w:tr w:rsidR="00ED3D9E" w:rsidRPr="00C80771" w:rsidTr="00270976">
        <w:trPr>
          <w:trHeight w:val="1005"/>
        </w:trPr>
        <w:tc>
          <w:tcPr>
            <w:tcW w:w="849" w:type="dxa"/>
            <w:tcBorders>
              <w:top w:val="single" w:sz="4" w:space="0" w:color="auto"/>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6.</w:t>
            </w:r>
          </w:p>
        </w:tc>
        <w:tc>
          <w:tcPr>
            <w:tcW w:w="3263" w:type="dxa"/>
            <w:tcBorders>
              <w:top w:val="single" w:sz="4" w:space="0" w:color="auto"/>
              <w:bottom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bCs/>
                <w:sz w:val="24"/>
                <w:szCs w:val="24"/>
                <w:lang w:eastAsia="ru-RU"/>
              </w:rPr>
              <w:t>Radiāla birste WKB 660 (vai analogs)</w:t>
            </w:r>
          </w:p>
        </w:tc>
        <w:tc>
          <w:tcPr>
            <w:tcW w:w="2551" w:type="dxa"/>
            <w:tcBorders>
              <w:top w:val="single" w:sz="4" w:space="0" w:color="auto"/>
              <w:bottom w:val="single" w:sz="4" w:space="0" w:color="auto"/>
            </w:tcBorders>
          </w:tcPr>
          <w:p w:rsidR="00ED3D9E" w:rsidRPr="00C80771" w:rsidRDefault="00ED3D9E" w:rsidP="00270976">
            <w:pPr>
              <w:jc w:val="both"/>
              <w:rPr>
                <w:rFonts w:ascii="Times New Roman" w:hAnsi="Times New Roman" w:cs="Times New Roman"/>
                <w:sz w:val="24"/>
                <w:szCs w:val="24"/>
              </w:rPr>
            </w:pPr>
            <w:r w:rsidRPr="00C80771">
              <w:rPr>
                <w:rFonts w:ascii="Times New Roman" w:hAnsi="Times New Roman" w:cs="Times New Roman"/>
                <w:bCs/>
                <w:sz w:val="24"/>
                <w:szCs w:val="24"/>
                <w:lang w:eastAsia="ru-RU"/>
              </w:rPr>
              <w:t>Sūnu un citu apaugumu noņemšanai uz trotuāriem un cieta seguma laukumiem</w:t>
            </w:r>
          </w:p>
        </w:tc>
        <w:tc>
          <w:tcPr>
            <w:tcW w:w="1276" w:type="dxa"/>
            <w:tcBorders>
              <w:top w:val="single" w:sz="4" w:space="0" w:color="auto"/>
              <w:bottom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Borders>
              <w:top w:val="single" w:sz="4" w:space="0" w:color="auto"/>
              <w:bottom w:val="single" w:sz="4" w:space="0" w:color="auto"/>
              <w:right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2100.00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p w:rsidR="00ED3D9E" w:rsidRPr="00C80771" w:rsidRDefault="00ED3D9E" w:rsidP="00270976">
            <w:pPr>
              <w:rPr>
                <w:rFonts w:ascii="Times New Roman" w:hAnsi="Times New Roman" w:cs="Times New Roman"/>
                <w:sz w:val="24"/>
                <w:szCs w:val="24"/>
              </w:rPr>
            </w:pPr>
          </w:p>
        </w:tc>
      </w:tr>
      <w:tr w:rsidR="00ED3D9E" w:rsidRPr="00C80771" w:rsidTr="00270976">
        <w:trPr>
          <w:trHeight w:val="1005"/>
        </w:trPr>
        <w:tc>
          <w:tcPr>
            <w:tcW w:w="849" w:type="dxa"/>
            <w:tcBorders>
              <w:top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7.</w:t>
            </w:r>
          </w:p>
        </w:tc>
        <w:tc>
          <w:tcPr>
            <w:tcW w:w="3263" w:type="dxa"/>
            <w:tcBorders>
              <w:top w:val="single" w:sz="4" w:space="0" w:color="auto"/>
            </w:tcBorders>
          </w:tcPr>
          <w:p w:rsidR="00ED3D9E" w:rsidRPr="00C80771" w:rsidRDefault="00ED3D9E" w:rsidP="00270976">
            <w:pPr>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Sniega tīrāmā lāpsta ARS-165H (vai analogs)</w:t>
            </w:r>
          </w:p>
        </w:tc>
        <w:tc>
          <w:tcPr>
            <w:tcW w:w="2551" w:type="dxa"/>
            <w:tcBorders>
              <w:top w:val="single" w:sz="4" w:space="0" w:color="auto"/>
            </w:tcBorders>
          </w:tcPr>
          <w:p w:rsidR="00ED3D9E" w:rsidRPr="00C80771" w:rsidRDefault="00ED3D9E" w:rsidP="00270976">
            <w:pPr>
              <w:jc w:val="both"/>
              <w:rPr>
                <w:rFonts w:ascii="Times New Roman" w:hAnsi="Times New Roman" w:cs="Times New Roman"/>
                <w:bCs/>
                <w:sz w:val="24"/>
                <w:szCs w:val="24"/>
                <w:lang w:eastAsia="ru-RU"/>
              </w:rPr>
            </w:pPr>
            <w:r w:rsidRPr="00C80771">
              <w:rPr>
                <w:rFonts w:ascii="Times New Roman" w:hAnsi="Times New Roman" w:cs="Times New Roman"/>
                <w:bCs/>
                <w:sz w:val="24"/>
                <w:szCs w:val="24"/>
                <w:lang w:eastAsia="ru-RU"/>
              </w:rPr>
              <w:t>Sniega tīrīšanai</w:t>
            </w:r>
          </w:p>
        </w:tc>
        <w:tc>
          <w:tcPr>
            <w:tcW w:w="1276" w:type="dxa"/>
            <w:tcBorders>
              <w:top w:val="single" w:sz="4" w:space="0" w:color="auto"/>
            </w:tcBorders>
          </w:tcPr>
          <w:p w:rsidR="00ED3D9E" w:rsidRPr="00C80771" w:rsidRDefault="00ED3D9E" w:rsidP="00270976">
            <w:pPr>
              <w:jc w:val="center"/>
              <w:rPr>
                <w:rFonts w:ascii="Times New Roman" w:hAnsi="Times New Roman" w:cs="Times New Roman"/>
                <w:sz w:val="24"/>
                <w:szCs w:val="24"/>
              </w:rPr>
            </w:pPr>
            <w:r w:rsidRPr="00C80771">
              <w:rPr>
                <w:rFonts w:ascii="Times New Roman" w:hAnsi="Times New Roman" w:cs="Times New Roman"/>
                <w:sz w:val="24"/>
                <w:szCs w:val="24"/>
              </w:rPr>
              <w:t>2020.-2022.</w:t>
            </w:r>
          </w:p>
        </w:tc>
        <w:tc>
          <w:tcPr>
            <w:tcW w:w="1984" w:type="dxa"/>
            <w:tcBorders>
              <w:top w:val="single" w:sz="4" w:space="0" w:color="auto"/>
              <w:right w:val="single" w:sz="4" w:space="0" w:color="auto"/>
            </w:tcBorders>
          </w:tcPr>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1600.00 EUR</w:t>
            </w:r>
          </w:p>
          <w:p w:rsidR="00ED3D9E" w:rsidRPr="00C80771" w:rsidRDefault="00ED3D9E" w:rsidP="00270976">
            <w:pPr>
              <w:rPr>
                <w:rFonts w:ascii="Times New Roman" w:hAnsi="Times New Roman" w:cs="Times New Roman"/>
                <w:sz w:val="24"/>
                <w:szCs w:val="24"/>
              </w:rPr>
            </w:pPr>
            <w:r w:rsidRPr="00C80771">
              <w:rPr>
                <w:rFonts w:ascii="Times New Roman" w:hAnsi="Times New Roman" w:cs="Times New Roman"/>
                <w:sz w:val="24"/>
                <w:szCs w:val="24"/>
              </w:rPr>
              <w:t>Pašvaldības piešķirtie līdzekļi</w:t>
            </w:r>
          </w:p>
          <w:p w:rsidR="00ED3D9E" w:rsidRPr="00C80771" w:rsidRDefault="00ED3D9E" w:rsidP="00270976">
            <w:pPr>
              <w:rPr>
                <w:rFonts w:ascii="Times New Roman" w:hAnsi="Times New Roman" w:cs="Times New Roman"/>
                <w:sz w:val="24"/>
                <w:szCs w:val="24"/>
              </w:rPr>
            </w:pPr>
          </w:p>
        </w:tc>
      </w:tr>
    </w:tbl>
    <w:p w:rsidR="00ED3D9E" w:rsidRPr="00C80771" w:rsidRDefault="00ED3D9E" w:rsidP="00ED3D9E">
      <w:pPr>
        <w:spacing w:after="0" w:line="240" w:lineRule="auto"/>
        <w:jc w:val="center"/>
        <w:rPr>
          <w:rFonts w:ascii="Times New Roman" w:hAnsi="Times New Roman" w:cs="Times New Roman"/>
          <w:b/>
          <w:sz w:val="24"/>
          <w:szCs w:val="24"/>
        </w:rPr>
      </w:pPr>
    </w:p>
    <w:p w:rsidR="00ED3D9E" w:rsidRPr="00C80771" w:rsidRDefault="00ED3D9E" w:rsidP="00ED3D9E">
      <w:pPr>
        <w:spacing w:after="0" w:line="240" w:lineRule="auto"/>
        <w:jc w:val="center"/>
        <w:rPr>
          <w:rFonts w:ascii="Times New Roman" w:hAnsi="Times New Roman" w:cs="Times New Roman"/>
          <w:b/>
          <w:sz w:val="24"/>
          <w:szCs w:val="24"/>
        </w:rPr>
      </w:pPr>
    </w:p>
    <w:p w:rsidR="00ED3D9E" w:rsidRPr="00C80771" w:rsidRDefault="00ED3D9E" w:rsidP="00ED3D9E">
      <w:pPr>
        <w:spacing w:after="0" w:line="240" w:lineRule="auto"/>
        <w:jc w:val="center"/>
        <w:rPr>
          <w:rFonts w:ascii="Times New Roman" w:hAnsi="Times New Roman" w:cs="Times New Roman"/>
          <w:b/>
          <w:sz w:val="24"/>
          <w:szCs w:val="24"/>
        </w:rPr>
      </w:pPr>
    </w:p>
    <w:p w:rsidR="00ED3D9E" w:rsidRPr="00C80771" w:rsidRDefault="00ED3D9E" w:rsidP="00ED3D9E">
      <w:pPr>
        <w:spacing w:after="0" w:line="240" w:lineRule="auto"/>
        <w:rPr>
          <w:rFonts w:ascii="Times New Roman" w:hAnsi="Times New Roman" w:cs="Times New Roman"/>
          <w:sz w:val="24"/>
          <w:szCs w:val="24"/>
        </w:rPr>
      </w:pPr>
      <w:r w:rsidRPr="00C80771">
        <w:rPr>
          <w:rFonts w:ascii="Times New Roman" w:hAnsi="Times New Roman" w:cs="Times New Roman"/>
          <w:sz w:val="24"/>
          <w:szCs w:val="24"/>
        </w:rPr>
        <w:t xml:space="preserve">Balvu novada pašvaldības </w:t>
      </w:r>
    </w:p>
    <w:p w:rsidR="00ED3D9E" w:rsidRPr="00C80771" w:rsidRDefault="00ED3D9E" w:rsidP="00ED3D9E">
      <w:pPr>
        <w:spacing w:after="0" w:line="240" w:lineRule="auto"/>
        <w:rPr>
          <w:rFonts w:ascii="Times New Roman" w:hAnsi="Times New Roman" w:cs="Times New Roman"/>
          <w:sz w:val="24"/>
          <w:szCs w:val="24"/>
        </w:rPr>
      </w:pPr>
      <w:r w:rsidRPr="00C80771">
        <w:rPr>
          <w:rFonts w:ascii="Times New Roman" w:hAnsi="Times New Roman" w:cs="Times New Roman"/>
          <w:sz w:val="24"/>
          <w:szCs w:val="24"/>
        </w:rPr>
        <w:t>aģentūras „SAN-TEX” direktors</w:t>
      </w:r>
      <w:proofErr w:type="gramStart"/>
      <w:r w:rsidRPr="00C80771">
        <w:rPr>
          <w:rFonts w:ascii="Times New Roman" w:hAnsi="Times New Roman" w:cs="Times New Roman"/>
          <w:sz w:val="24"/>
          <w:szCs w:val="24"/>
        </w:rPr>
        <w:t xml:space="preserve">   </w:t>
      </w:r>
      <w:proofErr w:type="gramEnd"/>
      <w:r w:rsidRPr="00C80771">
        <w:rPr>
          <w:rFonts w:ascii="Times New Roman" w:hAnsi="Times New Roman" w:cs="Times New Roman"/>
          <w:sz w:val="24"/>
          <w:szCs w:val="24"/>
        </w:rPr>
        <w:tab/>
        <w:t xml:space="preserve">                                     </w:t>
      </w:r>
      <w:proofErr w:type="spellStart"/>
      <w:r w:rsidRPr="00C80771">
        <w:rPr>
          <w:rFonts w:ascii="Times New Roman" w:hAnsi="Times New Roman" w:cs="Times New Roman"/>
          <w:sz w:val="24"/>
          <w:szCs w:val="24"/>
        </w:rPr>
        <w:t>U.Sprudzāns</w:t>
      </w:r>
      <w:proofErr w:type="spellEnd"/>
    </w:p>
    <w:p w:rsidR="00ED3D9E" w:rsidRPr="00C80771" w:rsidRDefault="00ED3D9E" w:rsidP="00ED3D9E">
      <w:pPr>
        <w:spacing w:after="0" w:line="240" w:lineRule="auto"/>
        <w:rPr>
          <w:rFonts w:ascii="Times New Roman" w:hAnsi="Times New Roman" w:cs="Times New Roman"/>
          <w:sz w:val="24"/>
          <w:szCs w:val="24"/>
        </w:rPr>
      </w:pPr>
    </w:p>
    <w:p w:rsidR="00ED3D9E" w:rsidRPr="00C80771" w:rsidRDefault="00ED3D9E" w:rsidP="00ED3D9E">
      <w:pPr>
        <w:spacing w:after="0" w:line="240" w:lineRule="auto"/>
        <w:rPr>
          <w:rFonts w:ascii="Times New Roman" w:hAnsi="Times New Roman" w:cs="Times New Roman"/>
          <w:sz w:val="24"/>
          <w:szCs w:val="24"/>
        </w:rPr>
      </w:pPr>
    </w:p>
    <w:p w:rsidR="00ED3D9E" w:rsidRDefault="00ED3D9E" w:rsidP="00ED3D9E">
      <w:pPr>
        <w:spacing w:after="0" w:line="240" w:lineRule="auto"/>
        <w:rPr>
          <w:rFonts w:ascii="Times New Roman" w:hAnsi="Times New Roman" w:cs="Times New Roman"/>
          <w:sz w:val="24"/>
          <w:szCs w:val="24"/>
        </w:rPr>
      </w:pPr>
    </w:p>
    <w:p w:rsidR="00ED3D9E" w:rsidRDefault="00ED3D9E" w:rsidP="00ED3D9E">
      <w:pPr>
        <w:spacing w:after="0" w:line="240" w:lineRule="auto"/>
        <w:rPr>
          <w:rFonts w:ascii="Times New Roman" w:hAnsi="Times New Roman" w:cs="Times New Roman"/>
          <w:sz w:val="24"/>
          <w:szCs w:val="24"/>
        </w:rPr>
      </w:pPr>
    </w:p>
    <w:p w:rsidR="00ED3D9E" w:rsidRDefault="00ED3D9E" w:rsidP="00ED3D9E">
      <w:pPr>
        <w:spacing w:after="0" w:line="240" w:lineRule="auto"/>
        <w:rPr>
          <w:rFonts w:ascii="Times New Roman" w:hAnsi="Times New Roman" w:cs="Times New Roman"/>
          <w:sz w:val="24"/>
          <w:szCs w:val="24"/>
        </w:rPr>
      </w:pPr>
    </w:p>
    <w:p w:rsidR="00ED3D9E" w:rsidRDefault="00ED3D9E" w:rsidP="00ED3D9E">
      <w:pPr>
        <w:spacing w:after="0" w:line="240" w:lineRule="auto"/>
        <w:rPr>
          <w:rFonts w:ascii="Times New Roman" w:hAnsi="Times New Roman" w:cs="Times New Roman"/>
          <w:sz w:val="24"/>
          <w:szCs w:val="24"/>
        </w:rPr>
      </w:pPr>
    </w:p>
    <w:p w:rsidR="00ED3D9E" w:rsidRPr="00C80771" w:rsidRDefault="00ED3D9E" w:rsidP="00ED3D9E">
      <w:pPr>
        <w:spacing w:after="0" w:line="240" w:lineRule="auto"/>
        <w:rPr>
          <w:rFonts w:ascii="Times New Roman" w:hAnsi="Times New Roman" w:cs="Times New Roman"/>
          <w:sz w:val="24"/>
          <w:szCs w:val="24"/>
        </w:rPr>
      </w:pPr>
    </w:p>
    <w:p w:rsidR="00ED3D9E" w:rsidRPr="00C80771" w:rsidRDefault="00ED3D9E" w:rsidP="00BA42AF">
      <w:pPr>
        <w:spacing w:after="0" w:line="240" w:lineRule="auto"/>
        <w:rPr>
          <w:rFonts w:ascii="Times New Roman" w:hAnsi="Times New Roman" w:cs="Times New Roman"/>
          <w:b/>
          <w:sz w:val="24"/>
          <w:szCs w:val="24"/>
        </w:rPr>
      </w:pPr>
      <w:r w:rsidRPr="00C80771">
        <w:rPr>
          <w:rFonts w:ascii="Times New Roman" w:hAnsi="Times New Roman" w:cs="Times New Roman"/>
          <w:sz w:val="24"/>
          <w:szCs w:val="24"/>
        </w:rPr>
        <w:t>Domes priekšsēdētājs</w:t>
      </w:r>
      <w:proofErr w:type="gramStart"/>
      <w:r w:rsidRPr="00C80771">
        <w:rPr>
          <w:rFonts w:ascii="Times New Roman" w:hAnsi="Times New Roman" w:cs="Times New Roman"/>
          <w:sz w:val="24"/>
          <w:szCs w:val="24"/>
        </w:rPr>
        <w:t xml:space="preserve">                                                                </w:t>
      </w:r>
      <w:proofErr w:type="spellStart"/>
      <w:proofErr w:type="gramEnd"/>
      <w:r w:rsidRPr="00C80771">
        <w:rPr>
          <w:rFonts w:ascii="Times New Roman" w:hAnsi="Times New Roman" w:cs="Times New Roman"/>
          <w:sz w:val="24"/>
          <w:szCs w:val="24"/>
        </w:rPr>
        <w:t>A.Pušpurs</w:t>
      </w:r>
      <w:proofErr w:type="spellEnd"/>
    </w:p>
    <w:p w:rsidR="00E76679" w:rsidRDefault="00E76679"/>
    <w:sectPr w:rsidR="00E76679" w:rsidSect="00ED3D9E">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3E0"/>
    <w:multiLevelType w:val="hybridMultilevel"/>
    <w:tmpl w:val="66A43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C80252"/>
    <w:multiLevelType w:val="hybridMultilevel"/>
    <w:tmpl w:val="7726736C"/>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nsid w:val="0AA92E91"/>
    <w:multiLevelType w:val="multilevel"/>
    <w:tmpl w:val="57A482E8"/>
    <w:lvl w:ilvl="0">
      <w:start w:val="1"/>
      <w:numFmt w:val="decimal"/>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6C70813"/>
    <w:multiLevelType w:val="hybridMultilevel"/>
    <w:tmpl w:val="BA6A0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EC3A5D"/>
    <w:multiLevelType w:val="hybridMultilevel"/>
    <w:tmpl w:val="D4EAB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F134A35"/>
    <w:multiLevelType w:val="multilevel"/>
    <w:tmpl w:val="483A66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F5C37FD"/>
    <w:multiLevelType w:val="hybridMultilevel"/>
    <w:tmpl w:val="4560D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7206386"/>
    <w:multiLevelType w:val="hybridMultilevel"/>
    <w:tmpl w:val="BA6A0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82A376C"/>
    <w:multiLevelType w:val="hybridMultilevel"/>
    <w:tmpl w:val="5944D984"/>
    <w:lvl w:ilvl="0" w:tplc="1794EDC0">
      <w:start w:val="1"/>
      <w:numFmt w:val="decimal"/>
      <w:lvlText w:val="%1."/>
      <w:lvlJc w:val="left"/>
      <w:pPr>
        <w:ind w:left="1230" w:hanging="360"/>
      </w:pPr>
      <w:rPr>
        <w:rFonts w:ascii="Times New Roman" w:eastAsia="Times New Roman" w:hAnsi="Times New Roman" w:cs="Times New Roman"/>
      </w:rPr>
    </w:lvl>
    <w:lvl w:ilvl="1" w:tplc="04260019" w:tentative="1">
      <w:start w:val="1"/>
      <w:numFmt w:val="lowerLetter"/>
      <w:lvlText w:val="%2."/>
      <w:lvlJc w:val="left"/>
      <w:pPr>
        <w:ind w:left="1950" w:hanging="360"/>
      </w:pPr>
    </w:lvl>
    <w:lvl w:ilvl="2" w:tplc="0426001B" w:tentative="1">
      <w:start w:val="1"/>
      <w:numFmt w:val="lowerRoman"/>
      <w:lvlText w:val="%3."/>
      <w:lvlJc w:val="right"/>
      <w:pPr>
        <w:ind w:left="2670" w:hanging="180"/>
      </w:pPr>
    </w:lvl>
    <w:lvl w:ilvl="3" w:tplc="0426000F" w:tentative="1">
      <w:start w:val="1"/>
      <w:numFmt w:val="decimal"/>
      <w:lvlText w:val="%4."/>
      <w:lvlJc w:val="left"/>
      <w:pPr>
        <w:ind w:left="3390" w:hanging="360"/>
      </w:pPr>
    </w:lvl>
    <w:lvl w:ilvl="4" w:tplc="04260019" w:tentative="1">
      <w:start w:val="1"/>
      <w:numFmt w:val="lowerLetter"/>
      <w:lvlText w:val="%5."/>
      <w:lvlJc w:val="left"/>
      <w:pPr>
        <w:ind w:left="4110" w:hanging="360"/>
      </w:pPr>
    </w:lvl>
    <w:lvl w:ilvl="5" w:tplc="0426001B" w:tentative="1">
      <w:start w:val="1"/>
      <w:numFmt w:val="lowerRoman"/>
      <w:lvlText w:val="%6."/>
      <w:lvlJc w:val="right"/>
      <w:pPr>
        <w:ind w:left="4830" w:hanging="180"/>
      </w:pPr>
    </w:lvl>
    <w:lvl w:ilvl="6" w:tplc="0426000F" w:tentative="1">
      <w:start w:val="1"/>
      <w:numFmt w:val="decimal"/>
      <w:lvlText w:val="%7."/>
      <w:lvlJc w:val="left"/>
      <w:pPr>
        <w:ind w:left="5550" w:hanging="360"/>
      </w:pPr>
    </w:lvl>
    <w:lvl w:ilvl="7" w:tplc="04260019" w:tentative="1">
      <w:start w:val="1"/>
      <w:numFmt w:val="lowerLetter"/>
      <w:lvlText w:val="%8."/>
      <w:lvlJc w:val="left"/>
      <w:pPr>
        <w:ind w:left="6270" w:hanging="360"/>
      </w:pPr>
    </w:lvl>
    <w:lvl w:ilvl="8" w:tplc="0426001B" w:tentative="1">
      <w:start w:val="1"/>
      <w:numFmt w:val="lowerRoman"/>
      <w:lvlText w:val="%9."/>
      <w:lvlJc w:val="right"/>
      <w:pPr>
        <w:ind w:left="6990" w:hanging="180"/>
      </w:pPr>
    </w:lvl>
  </w:abstractNum>
  <w:abstractNum w:abstractNumId="9">
    <w:nsid w:val="4B1F1DB1"/>
    <w:multiLevelType w:val="hybridMultilevel"/>
    <w:tmpl w:val="6310BAEA"/>
    <w:lvl w:ilvl="0" w:tplc="3FD89A88">
      <w:start w:val="1"/>
      <w:numFmt w:val="decimal"/>
      <w:lvlText w:val="%1."/>
      <w:lvlJc w:val="left"/>
      <w:pPr>
        <w:ind w:left="1230" w:hanging="360"/>
      </w:pPr>
      <w:rPr>
        <w:rFonts w:ascii="Times New Roman" w:eastAsia="Times New Roman" w:hAnsi="Times New Roman" w:cs="Times New Roman"/>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0">
    <w:nsid w:val="4D725C6E"/>
    <w:multiLevelType w:val="multilevel"/>
    <w:tmpl w:val="5D32AA9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4F7F709F"/>
    <w:multiLevelType w:val="hybridMultilevel"/>
    <w:tmpl w:val="191C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490862"/>
    <w:multiLevelType w:val="multilevel"/>
    <w:tmpl w:val="A1EA2EBC"/>
    <w:lvl w:ilvl="0">
      <w:start w:val="1"/>
      <w:numFmt w:val="decimal"/>
      <w:lvlText w:val="%1."/>
      <w:lvlJc w:val="left"/>
      <w:pPr>
        <w:ind w:left="644" w:hanging="360"/>
      </w:pPr>
      <w:rPr>
        <w:rFonts w:hint="default"/>
        <w:i w:val="0"/>
        <w:u w:val="none"/>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29F33D5"/>
    <w:multiLevelType w:val="hybridMultilevel"/>
    <w:tmpl w:val="56241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D6749AC"/>
    <w:multiLevelType w:val="hybridMultilevel"/>
    <w:tmpl w:val="050886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E266E19"/>
    <w:multiLevelType w:val="hybridMultilevel"/>
    <w:tmpl w:val="D0FA9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E6F592F"/>
    <w:multiLevelType w:val="hybridMultilevel"/>
    <w:tmpl w:val="CDBC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A7410A3"/>
    <w:multiLevelType w:val="multilevel"/>
    <w:tmpl w:val="A8FAF8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7B5B143D"/>
    <w:multiLevelType w:val="hybridMultilevel"/>
    <w:tmpl w:val="1858428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4"/>
  </w:num>
  <w:num w:numId="3">
    <w:abstractNumId w:val="6"/>
  </w:num>
  <w:num w:numId="4">
    <w:abstractNumId w:val="8"/>
  </w:num>
  <w:num w:numId="5">
    <w:abstractNumId w:val="9"/>
  </w:num>
  <w:num w:numId="6">
    <w:abstractNumId w:val="2"/>
  </w:num>
  <w:num w:numId="7">
    <w:abstractNumId w:val="12"/>
  </w:num>
  <w:num w:numId="8">
    <w:abstractNumId w:val="13"/>
  </w:num>
  <w:num w:numId="9">
    <w:abstractNumId w:val="14"/>
  </w:num>
  <w:num w:numId="10">
    <w:abstractNumId w:val="1"/>
  </w:num>
  <w:num w:numId="11">
    <w:abstractNumId w:val="3"/>
  </w:num>
  <w:num w:numId="12">
    <w:abstractNumId w:val="7"/>
  </w:num>
  <w:num w:numId="13">
    <w:abstractNumId w:val="16"/>
  </w:num>
  <w:num w:numId="14">
    <w:abstractNumId w:val="15"/>
  </w:num>
  <w:num w:numId="15">
    <w:abstractNumId w:val="0"/>
  </w:num>
  <w:num w:numId="16">
    <w:abstractNumId w:val="11"/>
  </w:num>
  <w:num w:numId="17">
    <w:abstractNumId w:val="17"/>
  </w:num>
  <w:num w:numId="18">
    <w:abstractNumId w:val="1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ED3D9E"/>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42AF"/>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5F6F"/>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3D9E"/>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D3D9E"/>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3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ED3D9E"/>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ED3D9E"/>
    <w:rPr>
      <w:rFonts w:ascii="Calibri" w:eastAsia="Calibri" w:hAnsi="Calibri" w:cs="Calibri"/>
      <w:sz w:val="22"/>
      <w:szCs w:val="22"/>
      <w:lang w:val="lv-LV"/>
    </w:rPr>
  </w:style>
  <w:style w:type="character" w:styleId="Hipersaite">
    <w:name w:val="Hyperlink"/>
    <w:basedOn w:val="Noklusjumarindkopasfonts"/>
    <w:unhideWhenUsed/>
    <w:rsid w:val="00ED3D9E"/>
    <w:rPr>
      <w:color w:val="0000FF"/>
      <w:u w:val="single"/>
    </w:rPr>
  </w:style>
  <w:style w:type="paragraph" w:styleId="Bezatstarpm">
    <w:name w:val="No Spacing"/>
    <w:uiPriority w:val="1"/>
    <w:qFormat/>
    <w:rsid w:val="00ED3D9E"/>
    <w:pPr>
      <w:spacing w:after="0" w:line="240" w:lineRule="auto"/>
    </w:pPr>
    <w:rPr>
      <w:rFonts w:ascii="Calibri" w:eastAsia="Calibri" w:hAnsi="Calibri"/>
      <w:sz w:val="22"/>
      <w:szCs w:val="22"/>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te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3802</Words>
  <Characters>21676</Characters>
  <Application>Microsoft Office Word</Application>
  <DocSecurity>0</DocSecurity>
  <Lines>180</Lines>
  <Paragraphs>50</Paragraphs>
  <ScaleCrop>false</ScaleCrop>
  <Company/>
  <LinksUpToDate>false</LinksUpToDate>
  <CharactersWithSpaces>25428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2020-03-03T11:22:00Z</dcterms:created>
  <dcterms:modified xsi:type="dcterms:W3CDTF">2020-03-03T14:01:00Z</dcterms:modified>
</cp:coreProperties>
</file>