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46" w:rsidRPr="00C80771" w:rsidRDefault="002C0346" w:rsidP="002C0346">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2C0346" w:rsidRPr="00C80771" w:rsidRDefault="002C0346" w:rsidP="002C0346">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2C0346" w:rsidRPr="00C80771" w:rsidRDefault="002C0346" w:rsidP="002C0346">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2C0346" w:rsidRPr="00C80771" w:rsidRDefault="002C0346" w:rsidP="002C0346">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sidR="00A14AA5">
        <w:rPr>
          <w:rFonts w:ascii="Times New Roman" w:hAnsi="Times New Roman"/>
          <w:b w:val="0"/>
          <w:szCs w:val="24"/>
        </w:rPr>
        <w:t>3</w:t>
      </w:r>
      <w:proofErr w:type="spellEnd"/>
      <w:r w:rsidR="00A14AA5">
        <w:rPr>
          <w:rFonts w:ascii="Times New Roman" w:hAnsi="Times New Roman"/>
          <w:b w:val="0"/>
          <w:szCs w:val="24"/>
        </w:rPr>
        <w:t>, 47.</w:t>
      </w:r>
      <w:r w:rsidRPr="00C80771">
        <w:rPr>
          <w:rFonts w:ascii="Times New Roman" w:hAnsi="Times New Roman"/>
          <w:b w:val="0"/>
          <w:szCs w:val="24"/>
        </w:rPr>
        <w:t>§)</w:t>
      </w:r>
    </w:p>
    <w:p w:rsidR="002C0346" w:rsidRPr="00C80771" w:rsidRDefault="002C0346" w:rsidP="002C0346">
      <w:pPr>
        <w:pStyle w:val="Ap-vir"/>
        <w:spacing w:before="0" w:after="0"/>
        <w:jc w:val="right"/>
        <w:rPr>
          <w:rFonts w:ascii="Times New Roman" w:hAnsi="Times New Roman"/>
          <w:b w:val="0"/>
          <w:szCs w:val="24"/>
        </w:rPr>
      </w:pPr>
    </w:p>
    <w:p w:rsidR="002C0346" w:rsidRPr="00C80771" w:rsidRDefault="002C0346" w:rsidP="002C0346">
      <w:pPr>
        <w:pStyle w:val="Ap-vir"/>
        <w:spacing w:before="0" w:after="0"/>
        <w:jc w:val="center"/>
        <w:rPr>
          <w:rFonts w:ascii="Times New Roman" w:hAnsi="Times New Roman"/>
          <w:b w:val="0"/>
          <w:sz w:val="28"/>
          <w:szCs w:val="28"/>
        </w:rPr>
      </w:pPr>
      <w:r w:rsidRPr="00C80771">
        <w:rPr>
          <w:rFonts w:ascii="Times New Roman" w:hAnsi="Times New Roman"/>
          <w:sz w:val="28"/>
          <w:szCs w:val="28"/>
        </w:rPr>
        <w:t>BĒRZKALNES PAGASTA PĀRVALDES NOLIKUMS</w:t>
      </w:r>
    </w:p>
    <w:p w:rsidR="002C0346" w:rsidRPr="00C80771" w:rsidRDefault="002C0346" w:rsidP="002C0346">
      <w:pPr>
        <w:pStyle w:val="Ap-vir"/>
        <w:spacing w:before="0" w:after="0"/>
        <w:jc w:val="right"/>
        <w:rPr>
          <w:rFonts w:ascii="Times New Roman" w:hAnsi="Times New Roman"/>
          <w:b w:val="0"/>
          <w:szCs w:val="24"/>
        </w:rPr>
      </w:pPr>
    </w:p>
    <w:p w:rsidR="002C0346" w:rsidRPr="00C80771" w:rsidRDefault="002C0346" w:rsidP="002C0346">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2C0346" w:rsidRPr="00C80771" w:rsidRDefault="002C0346" w:rsidP="002C0346">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2C0346" w:rsidRPr="00C80771" w:rsidRDefault="002C0346" w:rsidP="002C0346">
      <w:pPr>
        <w:pStyle w:val="Ap-vir"/>
        <w:spacing w:before="0" w:after="0"/>
        <w:jc w:val="center"/>
        <w:rPr>
          <w:rFonts w:ascii="Times New Roman" w:hAnsi="Times New Roman"/>
          <w:szCs w:val="24"/>
        </w:rPr>
      </w:pPr>
    </w:p>
    <w:p w:rsidR="002C0346" w:rsidRPr="00C80771" w:rsidRDefault="002C0346" w:rsidP="002C0346">
      <w:pPr>
        <w:pStyle w:val="Ap-vir"/>
        <w:spacing w:before="0" w:after="0"/>
        <w:jc w:val="center"/>
        <w:rPr>
          <w:rFonts w:ascii="Times New Roman" w:hAnsi="Times New Roman"/>
          <w:szCs w:val="24"/>
        </w:rPr>
      </w:pPr>
    </w:p>
    <w:p w:rsidR="002C0346" w:rsidRPr="00C80771" w:rsidRDefault="002C0346" w:rsidP="002C0346">
      <w:pPr>
        <w:pStyle w:val="Ap-vir"/>
        <w:spacing w:before="0" w:after="0"/>
        <w:jc w:val="center"/>
        <w:rPr>
          <w:rFonts w:ascii="Times New Roman" w:hAnsi="Times New Roman"/>
          <w:szCs w:val="24"/>
        </w:rPr>
      </w:pPr>
      <w:r w:rsidRPr="00C80771">
        <w:rPr>
          <w:rFonts w:ascii="Times New Roman" w:hAnsi="Times New Roman"/>
          <w:szCs w:val="24"/>
        </w:rPr>
        <w:t>I. VISPĀRĪGIE NOTEIKUMI</w:t>
      </w:r>
    </w:p>
    <w:p w:rsidR="002C0346" w:rsidRPr="00C80771" w:rsidRDefault="002C0346" w:rsidP="002C0346">
      <w:pPr>
        <w:pStyle w:val="Ap-vir"/>
        <w:spacing w:before="0" w:after="0"/>
        <w:jc w:val="center"/>
        <w:rPr>
          <w:rFonts w:ascii="Times New Roman" w:hAnsi="Times New Roman"/>
          <w:szCs w:val="24"/>
        </w:rPr>
      </w:pP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Balvu novada Bērzkalnes pagasta pārvalde (turpmāk tekstā – Pagasta pārvalde) ir Balvu novada Domes (turpmāk tekstā – Dome) izveidota un padotībā esoša iestāde, kas Bērzkalnes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“Bērzkalnes pagasta pārvalde” un zīmogs ar Balvu novada ģerboņa attēlu un pilnu Pagasta pārvaldes nosaukumu “Bērzkalnes pagasta pārvalde”.</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2C0346" w:rsidRPr="00C80771" w:rsidRDefault="002C0346" w:rsidP="002C0346">
      <w:pPr>
        <w:pStyle w:val="normal"/>
        <w:numPr>
          <w:ilvl w:val="1"/>
          <w:numId w:val="2"/>
        </w:numPr>
        <w:spacing w:after="0"/>
        <w:rPr>
          <w:rFonts w:ascii="Times New Roman" w:hAnsi="Times New Roman"/>
          <w:szCs w:val="24"/>
        </w:rPr>
      </w:pPr>
      <w:r w:rsidRPr="00C80771">
        <w:rPr>
          <w:rFonts w:ascii="Times New Roman" w:hAnsi="Times New Roman"/>
          <w:szCs w:val="24"/>
        </w:rPr>
        <w:t xml:space="preserve"> juridiskais nosaukums: Bērzkalnes pagasta pārvalde;</w:t>
      </w:r>
    </w:p>
    <w:p w:rsidR="002C0346" w:rsidRPr="00C80771" w:rsidRDefault="002C0346" w:rsidP="002C0346">
      <w:pPr>
        <w:pStyle w:val="normal"/>
        <w:numPr>
          <w:ilvl w:val="1"/>
          <w:numId w:val="2"/>
        </w:numPr>
        <w:spacing w:after="0"/>
        <w:rPr>
          <w:rFonts w:ascii="Times New Roman" w:hAnsi="Times New Roman"/>
          <w:szCs w:val="24"/>
        </w:rPr>
      </w:pPr>
      <w:r w:rsidRPr="00C80771">
        <w:rPr>
          <w:rFonts w:ascii="Times New Roman" w:hAnsi="Times New Roman"/>
          <w:szCs w:val="24"/>
        </w:rPr>
        <w:t>juridiskā adrese Ūdru iela 1, Bērzkalne, Bērzkalnes pag., Balvu nov., LV-4590;</w:t>
      </w:r>
    </w:p>
    <w:p w:rsidR="002C0346" w:rsidRPr="00C80771" w:rsidRDefault="002C0346" w:rsidP="002C0346">
      <w:pPr>
        <w:pStyle w:val="normal"/>
        <w:numPr>
          <w:ilvl w:val="1"/>
          <w:numId w:val="2"/>
        </w:numPr>
        <w:spacing w:after="0"/>
        <w:rPr>
          <w:rFonts w:ascii="Times New Roman" w:hAnsi="Times New Roman"/>
          <w:szCs w:val="24"/>
        </w:rPr>
      </w:pPr>
      <w:r w:rsidRPr="00C80771">
        <w:rPr>
          <w:rFonts w:ascii="Times New Roman" w:hAnsi="Times New Roman"/>
          <w:szCs w:val="24"/>
        </w:rPr>
        <w:t>Uzņēmumu reģistra vienotais reģistrācijas numurs: 40900023477;</w:t>
      </w:r>
    </w:p>
    <w:p w:rsidR="002C0346" w:rsidRPr="00C80771" w:rsidRDefault="002C0346" w:rsidP="002C0346">
      <w:pPr>
        <w:pStyle w:val="normal"/>
        <w:numPr>
          <w:ilvl w:val="1"/>
          <w:numId w:val="2"/>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struktūrā ir izveidota atsevišķa struktūrvienība – Bērzkalnes pagasta saieta nams.</w:t>
      </w:r>
    </w:p>
    <w:p w:rsidR="002C0346" w:rsidRPr="00C80771" w:rsidRDefault="002C0346" w:rsidP="002C0346">
      <w:pPr>
        <w:pStyle w:val="Default"/>
        <w:jc w:val="both"/>
        <w:rPr>
          <w:rStyle w:val="postheader"/>
          <w:color w:val="auto"/>
        </w:rPr>
      </w:pPr>
    </w:p>
    <w:p w:rsidR="002C0346" w:rsidRPr="00C80771" w:rsidRDefault="002C0346" w:rsidP="002C0346">
      <w:pPr>
        <w:pStyle w:val="normal"/>
        <w:spacing w:after="0"/>
        <w:jc w:val="center"/>
        <w:rPr>
          <w:rFonts w:ascii="Times New Roman" w:hAnsi="Times New Roman"/>
          <w:b/>
          <w:szCs w:val="24"/>
        </w:rPr>
      </w:pPr>
      <w:r w:rsidRPr="00C80771">
        <w:rPr>
          <w:rFonts w:ascii="Times New Roman" w:hAnsi="Times New Roman"/>
          <w:b/>
          <w:szCs w:val="24"/>
        </w:rPr>
        <w:t>II. PAGASTA PĀRVALDES KOMPETENCE</w:t>
      </w:r>
    </w:p>
    <w:p w:rsidR="002C0346" w:rsidRPr="00C80771" w:rsidRDefault="002C0346" w:rsidP="002C0346">
      <w:pPr>
        <w:pStyle w:val="normal"/>
        <w:spacing w:after="0"/>
        <w:rPr>
          <w:rFonts w:ascii="Times New Roman" w:hAnsi="Times New Roman"/>
          <w:b/>
          <w:szCs w:val="24"/>
        </w:rPr>
      </w:pP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nodrošina pašvaldības kompetencē esošo izziņu izsniegšanu un sniedz informāciju par pašvaldības kompetencē esošajiem jautājumiem;</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pieņem valsts noteikto nodokļu un nodevu maksājumus, kuru iekasēšana ir uzdota pašvaldībai, kā arī novada domes noteikto nodevu maksājumus un maksājumus par pašvaldības sniegtajiem pakalpojumiem;</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nodrošina pašvaldības sociālo pabalstu izmaksas Sociālo pakalpojumu un sociālās palīdzības likumā noteiktajā kārtībā;</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lastRenderedPageBreak/>
        <w:t xml:space="preserve"> 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nodrošina pieejamību informācijai par domes pieņemtajiem lēmumiem un citu vispārpieejamu informāciju;</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sadarbībā ar Pašvaldības Dzimtsarakstu nodaļu sniedz organizatorisku atbalstu iedzīvotājiem Civilstāvokļa aktu reģistrācijas likumā noteiktās pašvaldības funkcijas izpildei;</w:t>
      </w:r>
    </w:p>
    <w:p w:rsidR="002C0346" w:rsidRPr="00C80771" w:rsidRDefault="002C0346" w:rsidP="002C0346">
      <w:pPr>
        <w:pStyle w:val="normal"/>
        <w:numPr>
          <w:ilvl w:val="1"/>
          <w:numId w:val="3"/>
        </w:numPr>
        <w:spacing w:after="0"/>
        <w:ind w:left="1134" w:hanging="567"/>
        <w:rPr>
          <w:rFonts w:ascii="Times New Roman" w:hAnsi="Times New Roman"/>
          <w:szCs w:val="24"/>
        </w:rPr>
      </w:pPr>
      <w:r w:rsidRPr="00C80771">
        <w:rPr>
          <w:rFonts w:ascii="Times New Roman" w:hAnsi="Times New Roman"/>
          <w:szCs w:val="24"/>
        </w:rPr>
        <w:t xml:space="preserve"> nodrošina personu dzīvesvietas deklarēšanu saskaņā ar spēkā esošajiem normatīvajiem aktiem.</w:t>
      </w:r>
    </w:p>
    <w:p w:rsidR="002C0346" w:rsidRPr="00C80771" w:rsidRDefault="002C0346" w:rsidP="002C0346">
      <w:pPr>
        <w:pStyle w:val="normal"/>
        <w:numPr>
          <w:ilvl w:val="0"/>
          <w:numId w:val="1"/>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nodrošina informācijas apriti starp Pašvaldības institūcijām;</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nodrošina bibliotekāro pakalpojumu pieejamību;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lastRenderedPageBreak/>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2C0346" w:rsidRPr="00C80771" w:rsidRDefault="002C0346" w:rsidP="002C0346">
      <w:pPr>
        <w:pStyle w:val="normal"/>
        <w:numPr>
          <w:ilvl w:val="1"/>
          <w:numId w:val="1"/>
        </w:numPr>
        <w:spacing w:after="0"/>
        <w:ind w:left="1134" w:hanging="708"/>
        <w:rPr>
          <w:rFonts w:ascii="Times New Roman" w:hAnsi="Times New Roman"/>
          <w:szCs w:val="24"/>
          <w:u w:val="single"/>
        </w:rPr>
      </w:pPr>
      <w:r w:rsidRPr="00C80771">
        <w:rPr>
          <w:rFonts w:ascii="Times New Roman" w:hAnsi="Times New Roman"/>
          <w:szCs w:val="24"/>
        </w:rPr>
        <w:t>organizē citu Domes uzdoto vai deleģēto funkciju izpildi.</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īstenot citas normatīvajos aktos paredzētās tiesības.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atbildība:</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par šajā nolikumā noteikto funkciju nodrošināšanu;</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2C0346" w:rsidRPr="00C80771" w:rsidRDefault="002C0346" w:rsidP="002C0346">
      <w:pPr>
        <w:pStyle w:val="normal"/>
        <w:numPr>
          <w:ilvl w:val="1"/>
          <w:numId w:val="1"/>
        </w:numPr>
        <w:spacing w:after="0"/>
        <w:ind w:left="1134" w:hanging="556"/>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2C0346" w:rsidRPr="00C80771" w:rsidRDefault="002C0346" w:rsidP="002C0346">
      <w:pPr>
        <w:pStyle w:val="normal"/>
        <w:spacing w:after="0"/>
        <w:ind w:left="360"/>
        <w:rPr>
          <w:rFonts w:ascii="Times New Roman" w:hAnsi="Times New Roman"/>
          <w:szCs w:val="24"/>
        </w:rPr>
      </w:pPr>
    </w:p>
    <w:p w:rsidR="002C0346" w:rsidRPr="00C80771" w:rsidRDefault="002C0346" w:rsidP="002C0346">
      <w:pPr>
        <w:pStyle w:val="Ap-vir"/>
        <w:spacing w:before="0" w:after="0"/>
        <w:jc w:val="center"/>
        <w:rPr>
          <w:rFonts w:ascii="Times New Roman" w:hAnsi="Times New Roman"/>
          <w:szCs w:val="24"/>
        </w:rPr>
      </w:pPr>
      <w:r w:rsidRPr="00C80771">
        <w:rPr>
          <w:rFonts w:ascii="Times New Roman" w:hAnsi="Times New Roman"/>
          <w:szCs w:val="24"/>
        </w:rPr>
        <w:lastRenderedPageBreak/>
        <w:t>III. PAGASTA PĀRVALDES AMATPERSONU PILNVARAS</w:t>
      </w:r>
    </w:p>
    <w:p w:rsidR="002C0346" w:rsidRPr="00C80771" w:rsidRDefault="002C0346" w:rsidP="002C0346">
      <w:pPr>
        <w:pStyle w:val="normal"/>
        <w:spacing w:after="0"/>
        <w:rPr>
          <w:rFonts w:ascii="Times New Roman" w:hAnsi="Times New Roman"/>
          <w:szCs w:val="24"/>
        </w:rPr>
      </w:pP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Pārvaldes vadītājs:</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nodrošina Pagasta pārvaldei nodoto pašvaldības objektu apsaimniekošanu;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rPr>
        <w:t>atbilstoši savai kompetencei rīkojas ar pašvaldības mantu un naudas līdzekļiem;</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slēdz līgumus teritorijas labiekārtošanas un ceļu uzturēšanas jomā;</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nodrošina Pagasta pārvaldes darba nepārtrauktību Domes nomaiņas gadījumā;</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2C0346" w:rsidRPr="00C80771" w:rsidRDefault="002C0346" w:rsidP="002C0346">
      <w:pPr>
        <w:pStyle w:val="normal"/>
        <w:numPr>
          <w:ilvl w:val="1"/>
          <w:numId w:val="1"/>
        </w:numPr>
        <w:spacing w:after="0"/>
        <w:ind w:left="1276" w:hanging="698"/>
        <w:rPr>
          <w:rFonts w:ascii="Times New Roman" w:hAnsi="Times New Roman"/>
          <w:szCs w:val="24"/>
        </w:rPr>
      </w:pPr>
      <w:r w:rsidRPr="00C80771">
        <w:rPr>
          <w:rFonts w:ascii="Times New Roman" w:hAnsi="Times New Roman"/>
          <w:szCs w:val="24"/>
        </w:rPr>
        <w:lastRenderedPageBreak/>
        <w:t>veic citus Pašvaldības nolikumā, Domes lēmumos un izpilddirektora rīkojumos paredzētos pienākumus.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2C0346" w:rsidRPr="00C80771" w:rsidRDefault="002C0346" w:rsidP="002C0346">
      <w:pPr>
        <w:pStyle w:val="normal"/>
        <w:numPr>
          <w:ilvl w:val="0"/>
          <w:numId w:val="1"/>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2C0346" w:rsidRPr="00C80771" w:rsidRDefault="002C0346" w:rsidP="002C0346">
      <w:pPr>
        <w:pStyle w:val="normal"/>
        <w:spacing w:after="0"/>
        <w:rPr>
          <w:rFonts w:ascii="Times New Roman" w:hAnsi="Times New Roman"/>
          <w:szCs w:val="24"/>
        </w:rPr>
      </w:pPr>
    </w:p>
    <w:p w:rsidR="002C0346" w:rsidRPr="00C80771" w:rsidRDefault="002C0346" w:rsidP="002C0346">
      <w:pPr>
        <w:pStyle w:val="normal"/>
        <w:spacing w:after="0"/>
        <w:rPr>
          <w:rFonts w:ascii="Times New Roman" w:hAnsi="Times New Roman"/>
          <w:szCs w:val="24"/>
        </w:rPr>
      </w:pPr>
    </w:p>
    <w:p w:rsidR="002C0346" w:rsidRPr="00C80771" w:rsidRDefault="002C0346" w:rsidP="002C0346">
      <w:pPr>
        <w:pStyle w:val="Ap-vir"/>
        <w:spacing w:before="0" w:after="0"/>
        <w:jc w:val="center"/>
        <w:rPr>
          <w:rFonts w:ascii="Times New Roman" w:hAnsi="Times New Roman"/>
          <w:szCs w:val="24"/>
        </w:rPr>
      </w:pPr>
      <w:r w:rsidRPr="00C80771">
        <w:rPr>
          <w:rFonts w:ascii="Times New Roman" w:hAnsi="Times New Roman"/>
          <w:szCs w:val="24"/>
        </w:rPr>
        <w:t>IV. PAGASTA PĀRVALDES DARBĪBAS TIESISKUMA NODROŠINĀŠANA</w:t>
      </w:r>
    </w:p>
    <w:p w:rsidR="002C0346" w:rsidRPr="00C80771" w:rsidRDefault="002C0346" w:rsidP="002C0346">
      <w:pPr>
        <w:pStyle w:val="Ap-vir"/>
        <w:spacing w:before="0" w:after="0"/>
        <w:jc w:val="center"/>
        <w:rPr>
          <w:rFonts w:ascii="Times New Roman" w:hAnsi="Times New Roman"/>
          <w:szCs w:val="24"/>
        </w:rPr>
      </w:pPr>
    </w:p>
    <w:p w:rsidR="002C0346" w:rsidRPr="00C80771" w:rsidRDefault="002C0346" w:rsidP="002C0346">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2C0346" w:rsidRPr="00C80771" w:rsidRDefault="002C0346" w:rsidP="002C0346">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2C0346" w:rsidRPr="00C80771" w:rsidRDefault="002C0346" w:rsidP="002C0346">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2C0346" w:rsidRPr="00C80771" w:rsidRDefault="002C0346" w:rsidP="002C0346">
      <w:pPr>
        <w:pStyle w:val="Ap-vir"/>
        <w:spacing w:before="0" w:after="0"/>
        <w:jc w:val="both"/>
        <w:rPr>
          <w:rFonts w:ascii="Times New Roman" w:hAnsi="Times New Roman"/>
          <w:b w:val="0"/>
          <w:szCs w:val="24"/>
        </w:rPr>
      </w:pPr>
    </w:p>
    <w:p w:rsidR="002C0346" w:rsidRPr="00C80771" w:rsidRDefault="002C0346" w:rsidP="002C0346">
      <w:pPr>
        <w:pStyle w:val="Ap-vir"/>
        <w:spacing w:before="0" w:after="0"/>
        <w:jc w:val="center"/>
        <w:rPr>
          <w:rFonts w:ascii="Times New Roman" w:hAnsi="Times New Roman"/>
          <w:szCs w:val="24"/>
        </w:rPr>
      </w:pPr>
      <w:r w:rsidRPr="00C80771">
        <w:rPr>
          <w:rFonts w:ascii="Times New Roman" w:hAnsi="Times New Roman"/>
          <w:szCs w:val="24"/>
        </w:rPr>
        <w:t>V. NOSLĒGUMA JAUTĀJUMI</w:t>
      </w:r>
    </w:p>
    <w:p w:rsidR="002C0346" w:rsidRPr="00C80771" w:rsidRDefault="002C0346" w:rsidP="002C0346">
      <w:pPr>
        <w:pStyle w:val="Ap-vir"/>
        <w:spacing w:before="0" w:after="0"/>
        <w:jc w:val="both"/>
        <w:rPr>
          <w:rFonts w:ascii="Times New Roman" w:hAnsi="Times New Roman"/>
          <w:b w:val="0"/>
          <w:szCs w:val="24"/>
        </w:rPr>
      </w:pPr>
    </w:p>
    <w:p w:rsidR="002C0346" w:rsidRPr="00C80771" w:rsidRDefault="002C0346" w:rsidP="002C0346">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2C0346" w:rsidRPr="00C80771" w:rsidRDefault="002C0346" w:rsidP="002C0346">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“Bērzkalnes pagasta pārvalde” nolikums.</w:t>
      </w:r>
    </w:p>
    <w:p w:rsidR="002C0346" w:rsidRPr="00C80771" w:rsidRDefault="002C0346" w:rsidP="002C0346">
      <w:pPr>
        <w:pStyle w:val="Ap-vir"/>
        <w:spacing w:before="0" w:after="0"/>
        <w:jc w:val="both"/>
        <w:rPr>
          <w:rFonts w:ascii="Times New Roman" w:hAnsi="Times New Roman"/>
          <w:b w:val="0"/>
          <w:szCs w:val="24"/>
        </w:rPr>
      </w:pPr>
    </w:p>
    <w:p w:rsidR="002C0346" w:rsidRPr="00C80771" w:rsidRDefault="002C0346" w:rsidP="002C0346">
      <w:pPr>
        <w:pStyle w:val="normal"/>
        <w:spacing w:after="0"/>
        <w:rPr>
          <w:rFonts w:ascii="Times New Roman" w:hAnsi="Times New Roman"/>
          <w:szCs w:val="24"/>
        </w:rPr>
      </w:pPr>
    </w:p>
    <w:p w:rsidR="002C0346" w:rsidRPr="00C80771" w:rsidRDefault="002C0346" w:rsidP="002C0346">
      <w:pPr>
        <w:pStyle w:val="normal"/>
        <w:spacing w:after="0"/>
        <w:rPr>
          <w:rFonts w:ascii="Times New Roman" w:hAnsi="Times New Roman"/>
          <w:szCs w:val="24"/>
        </w:rPr>
      </w:pPr>
    </w:p>
    <w:p w:rsidR="002C0346" w:rsidRPr="00C80771" w:rsidRDefault="002C0346" w:rsidP="002C0346">
      <w:pPr>
        <w:pStyle w:val="normal"/>
        <w:spacing w:after="0"/>
        <w:rPr>
          <w:rFonts w:ascii="Times New Roman" w:hAnsi="Times New Roman"/>
          <w:szCs w:val="24"/>
        </w:rPr>
      </w:pPr>
    </w:p>
    <w:p w:rsidR="002C0346" w:rsidRPr="00C80771" w:rsidRDefault="002C0346" w:rsidP="002C0346">
      <w:pPr>
        <w:spacing w:after="0" w:line="240" w:lineRule="auto"/>
        <w:jc w:val="right"/>
        <w:rPr>
          <w:rFonts w:ascii="Times New Roman" w:hAnsi="Times New Roman" w:cs="Times New Roman"/>
        </w:rPr>
      </w:pPr>
      <w:r w:rsidRPr="00C80771">
        <w:rPr>
          <w:rFonts w:ascii="Times New Roman" w:hAnsi="Times New Roman" w:cs="Times New Roman"/>
        </w:rPr>
        <w:t>Domes priekšsēdētājs</w:t>
      </w:r>
      <w:r w:rsidRPr="00C80771">
        <w:rPr>
          <w:rFonts w:ascii="Times New Roman" w:hAnsi="Times New Roman" w:cs="Times New Roman"/>
        </w:rPr>
        <w:tab/>
      </w:r>
      <w:r w:rsidRPr="00C80771">
        <w:rPr>
          <w:rFonts w:ascii="Times New Roman" w:hAnsi="Times New Roman" w:cs="Times New Roman"/>
        </w:rPr>
        <w:tab/>
      </w:r>
      <w:r w:rsidRPr="00C80771">
        <w:rPr>
          <w:rFonts w:ascii="Times New Roman" w:hAnsi="Times New Roman" w:cs="Times New Roman"/>
        </w:rPr>
        <w:tab/>
      </w:r>
      <w:r w:rsidRPr="00C80771">
        <w:rPr>
          <w:rFonts w:ascii="Times New Roman" w:hAnsi="Times New Roman" w:cs="Times New Roman"/>
        </w:rPr>
        <w:tab/>
      </w:r>
      <w:r w:rsidRPr="00C80771">
        <w:rPr>
          <w:rFonts w:ascii="Times New Roman" w:hAnsi="Times New Roman" w:cs="Times New Roman"/>
        </w:rPr>
        <w:tab/>
      </w:r>
      <w:r w:rsidRPr="00C80771">
        <w:rPr>
          <w:rFonts w:ascii="Times New Roman" w:hAnsi="Times New Roman" w:cs="Times New Roman"/>
        </w:rPr>
        <w:tab/>
      </w:r>
      <w:proofErr w:type="gramStart"/>
      <w:r w:rsidRPr="00C80771">
        <w:rPr>
          <w:rFonts w:ascii="Times New Roman" w:hAnsi="Times New Roman" w:cs="Times New Roman"/>
        </w:rPr>
        <w:t xml:space="preserve">                              </w:t>
      </w:r>
      <w:proofErr w:type="gramEnd"/>
      <w:r w:rsidRPr="00C80771">
        <w:rPr>
          <w:rFonts w:ascii="Times New Roman" w:hAnsi="Times New Roman" w:cs="Times New Roman"/>
        </w:rPr>
        <w:t xml:space="preserve">Aigars </w:t>
      </w:r>
      <w:proofErr w:type="spellStart"/>
      <w:r w:rsidRPr="00C80771">
        <w:rPr>
          <w:rFonts w:ascii="Times New Roman" w:hAnsi="Times New Roman" w:cs="Times New Roman"/>
        </w:rPr>
        <w:t>Pušpurs</w:t>
      </w:r>
      <w:proofErr w:type="spellEnd"/>
    </w:p>
    <w:p w:rsidR="002C0346" w:rsidRPr="00C80771" w:rsidRDefault="002C0346" w:rsidP="002C0346">
      <w:pPr>
        <w:spacing w:after="0" w:line="240" w:lineRule="auto"/>
        <w:jc w:val="right"/>
        <w:rPr>
          <w:rFonts w:ascii="Times New Roman" w:eastAsia="Times New Roman" w:hAnsi="Times New Roman" w:cs="Times New Roman"/>
          <w:color w:val="000000" w:themeColor="text1"/>
          <w:sz w:val="24"/>
          <w:szCs w:val="24"/>
          <w:lang w:eastAsia="lv-LV"/>
        </w:rPr>
      </w:pPr>
    </w:p>
    <w:p w:rsidR="002C0346" w:rsidRPr="00C80771" w:rsidRDefault="002C0346" w:rsidP="002C0346">
      <w:pPr>
        <w:spacing w:after="0" w:line="240" w:lineRule="auto"/>
        <w:jc w:val="right"/>
        <w:rPr>
          <w:rFonts w:ascii="Times New Roman" w:eastAsia="Times New Roman" w:hAnsi="Times New Roman" w:cs="Times New Roman"/>
          <w:color w:val="000000" w:themeColor="text1"/>
          <w:sz w:val="24"/>
          <w:szCs w:val="24"/>
          <w:lang w:eastAsia="lv-LV"/>
        </w:rPr>
      </w:pPr>
    </w:p>
    <w:p w:rsidR="002C0346" w:rsidRPr="00C80771" w:rsidRDefault="002C0346" w:rsidP="002C0346">
      <w:pPr>
        <w:spacing w:after="0" w:line="240" w:lineRule="auto"/>
        <w:jc w:val="right"/>
        <w:rPr>
          <w:rFonts w:ascii="Times New Roman" w:eastAsia="Times New Roman" w:hAnsi="Times New Roman" w:cs="Times New Roman"/>
          <w:color w:val="000000" w:themeColor="text1"/>
          <w:sz w:val="24"/>
          <w:szCs w:val="24"/>
          <w:lang w:eastAsia="lv-LV"/>
        </w:rPr>
      </w:pPr>
    </w:p>
    <w:p w:rsidR="00E76679" w:rsidRDefault="00E76679"/>
    <w:sectPr w:rsidR="00E76679" w:rsidSect="002C0346">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F0252"/>
    <w:multiLevelType w:val="multilevel"/>
    <w:tmpl w:val="51B04388"/>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68C4681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2A66C1"/>
    <w:multiLevelType w:val="multilevel"/>
    <w:tmpl w:val="687238D2"/>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2C0346"/>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346"/>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AA5"/>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657D"/>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C0346"/>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2C0346"/>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2C0346"/>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2C0346"/>
  </w:style>
  <w:style w:type="paragraph" w:customStyle="1" w:styleId="Default">
    <w:name w:val="Default"/>
    <w:rsid w:val="002C0346"/>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2059</Words>
  <Characters>11742</Characters>
  <Application>Microsoft Office Word</Application>
  <DocSecurity>0</DocSecurity>
  <Lines>97</Lines>
  <Paragraphs>27</Paragraphs>
  <ScaleCrop>false</ScaleCrop>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2020-03-03T11:35:00Z</dcterms:created>
  <dcterms:modified xsi:type="dcterms:W3CDTF">2020-03-03T13:25:00Z</dcterms:modified>
</cp:coreProperties>
</file>